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3A7D" w14:textId="77777777" w:rsidR="00052826" w:rsidRPr="00052826" w:rsidRDefault="00FE6B4A" w:rsidP="000E190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2826" w:rsidRPr="00052826">
        <w:rPr>
          <w:sz w:val="28"/>
          <w:szCs w:val="28"/>
        </w:rPr>
        <w:t>атериалы</w:t>
      </w:r>
      <w:r w:rsidR="00354DC7">
        <w:rPr>
          <w:sz w:val="28"/>
          <w:szCs w:val="28"/>
        </w:rPr>
        <w:t xml:space="preserve"> </w:t>
      </w:r>
      <w:r w:rsidR="00052826" w:rsidRPr="00052826">
        <w:rPr>
          <w:sz w:val="28"/>
          <w:szCs w:val="28"/>
        </w:rPr>
        <w:t>по оценке воздействия на окружающую среду</w:t>
      </w:r>
    </w:p>
    <w:p w14:paraId="08AEA96D" w14:textId="77777777" w:rsidR="00052826" w:rsidRDefault="00052826" w:rsidP="000E1909">
      <w:pPr>
        <w:shd w:val="clear" w:color="auto" w:fill="FFFFFF"/>
        <w:ind w:firstLine="142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</w:t>
      </w:r>
      <w:r w:rsidR="000E1909">
        <w:rPr>
          <w:bCs/>
          <w:color w:val="000000"/>
          <w:sz w:val="28"/>
          <w:szCs w:val="28"/>
        </w:rPr>
        <w:t>авливае</w:t>
      </w:r>
      <w:r w:rsidR="007365FC">
        <w:rPr>
          <w:bCs/>
          <w:color w:val="000000"/>
          <w:sz w:val="28"/>
          <w:szCs w:val="28"/>
        </w:rPr>
        <w:t xml:space="preserve">мой </w:t>
      </w:r>
      <w:r w:rsidR="000E1909">
        <w:rPr>
          <w:bCs/>
          <w:color w:val="000000"/>
          <w:sz w:val="28"/>
          <w:szCs w:val="28"/>
        </w:rPr>
        <w:t xml:space="preserve">на предстоящий сезон </w:t>
      </w:r>
      <w:r w:rsidRPr="00052826">
        <w:rPr>
          <w:bCs/>
          <w:color w:val="000000"/>
          <w:sz w:val="28"/>
          <w:szCs w:val="28"/>
        </w:rPr>
        <w:t>охоты</w:t>
      </w:r>
      <w:r>
        <w:rPr>
          <w:bCs/>
          <w:color w:val="000000"/>
          <w:sz w:val="28"/>
          <w:szCs w:val="28"/>
        </w:rPr>
        <w:t xml:space="preserve"> </w:t>
      </w:r>
      <w:r w:rsidR="000D7A40">
        <w:rPr>
          <w:bCs/>
          <w:color w:val="000000"/>
          <w:sz w:val="28"/>
          <w:szCs w:val="28"/>
        </w:rPr>
        <w:t>202</w:t>
      </w:r>
      <w:r w:rsidR="00DA46C7">
        <w:rPr>
          <w:bCs/>
          <w:color w:val="000000"/>
          <w:sz w:val="28"/>
          <w:szCs w:val="28"/>
        </w:rPr>
        <w:t>4-2025</w:t>
      </w:r>
      <w:r w:rsidR="00494475">
        <w:rPr>
          <w:bCs/>
          <w:color w:val="000000"/>
          <w:sz w:val="28"/>
          <w:szCs w:val="28"/>
        </w:rPr>
        <w:t xml:space="preserve"> годы</w:t>
      </w:r>
      <w:r w:rsidR="00DC125E">
        <w:rPr>
          <w:bCs/>
          <w:color w:val="000000"/>
          <w:sz w:val="28"/>
          <w:szCs w:val="28"/>
        </w:rPr>
        <w:t xml:space="preserve"> на территории Республики Коми</w:t>
      </w:r>
    </w:p>
    <w:p w14:paraId="2FA6702C" w14:textId="77777777" w:rsidR="001B1321" w:rsidRDefault="001B1321" w:rsidP="000E1909">
      <w:pPr>
        <w:suppressAutoHyphens/>
        <w:ind w:right="-142"/>
        <w:jc w:val="center"/>
        <w:rPr>
          <w:rFonts w:eastAsia="Calibri"/>
          <w:sz w:val="28"/>
          <w:szCs w:val="28"/>
          <w:lang w:eastAsia="en-US"/>
        </w:rPr>
      </w:pPr>
    </w:p>
    <w:p w14:paraId="40B11D91" w14:textId="1BE0EE31" w:rsidR="00F96A86" w:rsidRDefault="00125241" w:rsidP="00F96A86">
      <w:pPr>
        <w:suppressAutoHyphens/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813C6">
        <w:rPr>
          <w:rFonts w:eastAsia="Calibri"/>
          <w:sz w:val="28"/>
          <w:szCs w:val="28"/>
          <w:lang w:eastAsia="en-US"/>
        </w:rPr>
        <w:t xml:space="preserve"> целях осуществления государственного мониторинга охотничьих ресурсов и среды их обитания на территории Республики Коми</w:t>
      </w:r>
      <w:r w:rsidRPr="004A3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A331A">
        <w:rPr>
          <w:rFonts w:eastAsia="Calibri"/>
          <w:sz w:val="28"/>
          <w:szCs w:val="28"/>
          <w:lang w:eastAsia="en-US"/>
        </w:rPr>
        <w:t xml:space="preserve">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24 июля 2009 </w:t>
      </w:r>
      <w:r w:rsidRPr="004A331A">
        <w:rPr>
          <w:rFonts w:eastAsia="Calibri"/>
          <w:sz w:val="28"/>
          <w:szCs w:val="28"/>
          <w:lang w:eastAsia="en-US"/>
        </w:rPr>
        <w:t>№ 209-ФЗ «Об охоте и о сохранении охотничьих ресурсов и о внесении изменений в отдельные законодательные акты Российской Федерации»,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24 апреля 1995 </w:t>
      </w:r>
      <w:r w:rsidRPr="004A331A">
        <w:rPr>
          <w:rFonts w:eastAsia="Calibri"/>
          <w:sz w:val="28"/>
          <w:szCs w:val="28"/>
          <w:lang w:eastAsia="en-US"/>
        </w:rPr>
        <w:t>№ 52-ФЗ «О животном мире», Схемой размещения</w:t>
      </w:r>
      <w:r w:rsidRPr="004A331A">
        <w:rPr>
          <w:sz w:val="28"/>
          <w:szCs w:val="28"/>
        </w:rPr>
        <w:t xml:space="preserve"> использования и охраны охотничьих угодий на территории Республики Коми, утвержденной распоряжением Главы Республ</w:t>
      </w:r>
      <w:r>
        <w:rPr>
          <w:sz w:val="28"/>
          <w:szCs w:val="28"/>
        </w:rPr>
        <w:t xml:space="preserve">ики Коми от 14 апреля 2016 </w:t>
      </w:r>
      <w:r w:rsidRPr="004A331A">
        <w:rPr>
          <w:sz w:val="28"/>
          <w:szCs w:val="28"/>
        </w:rPr>
        <w:t xml:space="preserve">№ 119-р, </w:t>
      </w:r>
      <w:r w:rsidRPr="004A331A">
        <w:rPr>
          <w:rFonts w:eastAsia="Calibri"/>
          <w:sz w:val="28"/>
          <w:szCs w:val="28"/>
          <w:lang w:eastAsia="en-US"/>
        </w:rPr>
        <w:t>Положением о Министерстве</w:t>
      </w:r>
      <w:r w:rsidR="004A78AC" w:rsidRPr="004A78AC">
        <w:rPr>
          <w:sz w:val="28"/>
          <w:szCs w:val="28"/>
        </w:rPr>
        <w:t xml:space="preserve"> </w:t>
      </w:r>
      <w:r w:rsidR="004A78AC" w:rsidRPr="00052826">
        <w:rPr>
          <w:bCs/>
          <w:sz w:val="28"/>
          <w:szCs w:val="28"/>
        </w:rPr>
        <w:t>природных ресурсов и охраны о</w:t>
      </w:r>
      <w:r w:rsidR="004A78AC">
        <w:rPr>
          <w:bCs/>
          <w:sz w:val="28"/>
          <w:szCs w:val="28"/>
        </w:rPr>
        <w:t xml:space="preserve">кружающей среды Республики Коми (далее - Министерство), </w:t>
      </w:r>
      <w:r w:rsidRPr="00F813C6">
        <w:rPr>
          <w:rFonts w:eastAsia="Calibri"/>
          <w:sz w:val="28"/>
          <w:szCs w:val="28"/>
          <w:lang w:eastAsia="en-US"/>
        </w:rPr>
        <w:t>утвержденным постановлением Правительства Республики Коми от 24 августа 2017 № 452,</w:t>
      </w:r>
      <w:r w:rsidRPr="00F813C6">
        <w:rPr>
          <w:sz w:val="28"/>
          <w:szCs w:val="28"/>
        </w:rPr>
        <w:t xml:space="preserve"> </w:t>
      </w:r>
      <w:r w:rsidRPr="00F813C6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 xml:space="preserve">зимнего маршрутного учета (далее – </w:t>
      </w:r>
      <w:r w:rsidRPr="00F813C6">
        <w:rPr>
          <w:rFonts w:eastAsia="Calibri"/>
          <w:sz w:val="28"/>
          <w:szCs w:val="28"/>
          <w:lang w:eastAsia="en-US"/>
        </w:rPr>
        <w:t>ЗМУ</w:t>
      </w:r>
      <w:r>
        <w:rPr>
          <w:rFonts w:eastAsia="Calibri"/>
          <w:sz w:val="28"/>
          <w:szCs w:val="28"/>
          <w:lang w:eastAsia="en-US"/>
        </w:rPr>
        <w:t>)</w:t>
      </w:r>
      <w:r w:rsidRPr="00F813C6">
        <w:rPr>
          <w:rFonts w:eastAsia="Calibri"/>
          <w:sz w:val="28"/>
          <w:szCs w:val="28"/>
          <w:lang w:eastAsia="en-US"/>
        </w:rPr>
        <w:t xml:space="preserve"> ежегодно </w:t>
      </w:r>
      <w:r w:rsidRPr="00052826">
        <w:rPr>
          <w:sz w:val="28"/>
          <w:szCs w:val="28"/>
        </w:rPr>
        <w:t>в о</w:t>
      </w:r>
      <w:r w:rsidR="00676BDD">
        <w:rPr>
          <w:sz w:val="28"/>
          <w:szCs w:val="28"/>
        </w:rPr>
        <w:t>бщедоступных и закрепленных охотничьих угодьях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организуется и </w:t>
      </w:r>
      <w:r w:rsidRPr="00F813C6">
        <w:rPr>
          <w:rFonts w:eastAsia="Calibri"/>
          <w:sz w:val="28"/>
          <w:szCs w:val="28"/>
          <w:lang w:eastAsia="en-US"/>
        </w:rPr>
        <w:t>проводится учет численности охотничьих ресурсов</w:t>
      </w:r>
      <w:r>
        <w:rPr>
          <w:rFonts w:eastAsia="Calibri"/>
          <w:sz w:val="28"/>
          <w:szCs w:val="28"/>
          <w:lang w:eastAsia="en-US"/>
        </w:rPr>
        <w:t>.</w:t>
      </w:r>
    </w:p>
    <w:p w14:paraId="3A427EB3" w14:textId="72182FA2" w:rsidR="00D75CDD" w:rsidRPr="00D75CDD" w:rsidRDefault="00B03C76" w:rsidP="00D75CDD">
      <w:pPr>
        <w:suppressAutoHyphens/>
        <w:ind w:left="-284" w:right="-142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</w:t>
      </w:r>
      <w:r>
        <w:rPr>
          <w:sz w:val="28"/>
          <w:szCs w:val="28"/>
        </w:rPr>
        <w:t>методик государственного учета.</w:t>
      </w:r>
    </w:p>
    <w:p w14:paraId="446DFFA6" w14:textId="77777777" w:rsidR="00DA46C7" w:rsidRDefault="00DA46C7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2024 году</w:t>
      </w:r>
      <w:r w:rsidRPr="002A0B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учетные работы прово</w:t>
      </w:r>
      <w:r w:rsidR="00B03C76">
        <w:rPr>
          <w:rFonts w:eastAsia="Calibri"/>
          <w:sz w:val="28"/>
          <w:szCs w:val="28"/>
          <w:lang w:eastAsia="en-US"/>
        </w:rPr>
        <w:t>дились</w:t>
      </w:r>
      <w:r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4A331A">
        <w:rPr>
          <w:rFonts w:eastAsia="Calibri"/>
          <w:sz w:val="28"/>
          <w:szCs w:val="28"/>
          <w:lang w:eastAsia="en-US"/>
        </w:rPr>
        <w:t xml:space="preserve">методикой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>ЗМУ</w:t>
      </w:r>
      <w:r w:rsidRPr="004A331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приказом ФГБУ</w:t>
      </w:r>
      <w:r w:rsidRPr="004A331A">
        <w:rPr>
          <w:sz w:val="28"/>
          <w:szCs w:val="28"/>
        </w:rPr>
        <w:t xml:space="preserve"> «</w:t>
      </w:r>
      <w:r>
        <w:rPr>
          <w:sz w:val="28"/>
          <w:szCs w:val="28"/>
        </w:rPr>
        <w:t>ФНИЦ Охота» от 22 ноября 2023 № 49</w:t>
      </w:r>
      <w:r w:rsidRPr="004A331A">
        <w:rPr>
          <w:sz w:val="28"/>
          <w:szCs w:val="28"/>
        </w:rPr>
        <w:t xml:space="preserve">, рекомендованной </w:t>
      </w:r>
      <w:r>
        <w:rPr>
          <w:sz w:val="28"/>
          <w:szCs w:val="28"/>
        </w:rPr>
        <w:t>Минприроды России.</w:t>
      </w:r>
    </w:p>
    <w:p w14:paraId="4AF55F8B" w14:textId="77777777" w:rsidR="00DA46C7" w:rsidRPr="00DA46C7" w:rsidRDefault="00DA46C7" w:rsidP="005F63D1">
      <w:pPr>
        <w:suppressAutoHyphens/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объединения нескольких охотничьих угодий, при условии наличия между ними общих границ, в одну исследуемую территорию, новая методика учета, по сравнению с предыдущей методикой, позволяет значительно уменьшить объем проводимых работ</w:t>
      </w:r>
      <w:r w:rsidRPr="00C249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последующим распределением численности учитываемых видов охотничьих ресурсов по охотничьим угодьям (участкам), </w:t>
      </w:r>
      <w:r w:rsidRPr="007365FC">
        <w:rPr>
          <w:rFonts w:eastAsia="Calibri"/>
          <w:sz w:val="28"/>
          <w:szCs w:val="28"/>
          <w:lang w:eastAsia="en-US"/>
        </w:rPr>
        <w:t>входящим</w:t>
      </w:r>
      <w:r>
        <w:rPr>
          <w:rFonts w:eastAsia="Calibri"/>
          <w:sz w:val="28"/>
          <w:szCs w:val="28"/>
          <w:lang w:eastAsia="en-US"/>
        </w:rPr>
        <w:t xml:space="preserve"> в объединенную исследуемую территорию.</w:t>
      </w:r>
    </w:p>
    <w:p w14:paraId="4E86AA11" w14:textId="51B22A9B" w:rsidR="00571EE3" w:rsidRDefault="000332DD" w:rsidP="00571EE3">
      <w:pPr>
        <w:suppressAutoHyphens/>
        <w:kinsoku w:val="0"/>
        <w:overflowPunct w:val="0"/>
        <w:ind w:left="-284" w:right="-142" w:firstLine="710"/>
        <w:jc w:val="both"/>
        <w:textAlignment w:val="baseline"/>
        <w:rPr>
          <w:sz w:val="28"/>
          <w:szCs w:val="28"/>
        </w:rPr>
      </w:pPr>
      <w:r w:rsidRPr="00B97E48">
        <w:rPr>
          <w:sz w:val="28"/>
          <w:szCs w:val="28"/>
        </w:rPr>
        <w:t>В зависимости от площади исследуемой территории рассчитывается плановая протяженность маршрутов отдельно для к</w:t>
      </w:r>
      <w:r>
        <w:rPr>
          <w:sz w:val="28"/>
          <w:szCs w:val="28"/>
        </w:rPr>
        <w:t>аждого охотничьего угодья, соответственно численность охотничьих ресурсов определяется отдельно в каждом охотничьем угодье.</w:t>
      </w:r>
    </w:p>
    <w:p w14:paraId="56A73C6D" w14:textId="77777777" w:rsidR="00120BAB" w:rsidRDefault="00120BAB" w:rsidP="005F63D1">
      <w:pPr>
        <w:suppressAutoHyphens/>
        <w:kinsoku w:val="0"/>
        <w:overflowPunct w:val="0"/>
        <w:ind w:left="-284" w:right="-142" w:firstLine="710"/>
        <w:jc w:val="both"/>
        <w:textAlignment w:val="baseline"/>
        <w:rPr>
          <w:sz w:val="28"/>
          <w:szCs w:val="28"/>
        </w:rPr>
      </w:pPr>
      <w:r w:rsidRPr="00F0317C">
        <w:rPr>
          <w:sz w:val="28"/>
          <w:szCs w:val="28"/>
        </w:rPr>
        <w:t xml:space="preserve">Методика учета численности охотничьих ресурсов методом </w:t>
      </w:r>
      <w:r w:rsidR="00A177DB">
        <w:rPr>
          <w:sz w:val="28"/>
          <w:szCs w:val="28"/>
        </w:rPr>
        <w:t>ЗМУ</w:t>
      </w:r>
      <w:r w:rsidRPr="00F0317C">
        <w:rPr>
          <w:sz w:val="28"/>
          <w:szCs w:val="28"/>
        </w:rPr>
        <w:t xml:space="preserve"> включает планирование учетных маршрутов, проведение полевых работ на учетных маршрутах и расчет численности охотничьих ресурсов.</w:t>
      </w:r>
    </w:p>
    <w:p w14:paraId="68C5FBCF" w14:textId="77777777" w:rsidR="00767173" w:rsidRPr="00052826" w:rsidRDefault="00767173" w:rsidP="005F63D1">
      <w:pPr>
        <w:suppressAutoHyphens/>
        <w:kinsoku w:val="0"/>
        <w:overflowPunct w:val="0"/>
        <w:ind w:left="-284" w:right="-142" w:firstLine="710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 xml:space="preserve">Общая площадь </w:t>
      </w:r>
      <w:r w:rsidR="00ED472E" w:rsidRPr="002A0B21">
        <w:rPr>
          <w:rFonts w:eastAsia="Calibri"/>
          <w:sz w:val="28"/>
          <w:szCs w:val="28"/>
          <w:lang w:eastAsia="en-US"/>
        </w:rPr>
        <w:t>охотничьих угодий на территории Республики Коми</w:t>
      </w:r>
      <w:r>
        <w:rPr>
          <w:rFonts w:eastAsia="Calibri"/>
          <w:sz w:val="28"/>
          <w:szCs w:val="28"/>
          <w:lang w:eastAsia="en-US"/>
        </w:rPr>
        <w:t xml:space="preserve"> составляет </w:t>
      </w:r>
      <w:r w:rsidR="000332DD">
        <w:rPr>
          <w:rFonts w:eastAsia="Calibri"/>
          <w:sz w:val="28"/>
          <w:szCs w:val="28"/>
          <w:lang w:eastAsia="en-US"/>
        </w:rPr>
        <w:t>38197,38</w:t>
      </w:r>
      <w:r w:rsidR="00AF7C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га.</w:t>
      </w:r>
    </w:p>
    <w:p w14:paraId="0E5A28B7" w14:textId="77777777" w:rsidR="00DA46C7" w:rsidRPr="00DA46C7" w:rsidRDefault="00DA46C7" w:rsidP="005F63D1">
      <w:pPr>
        <w:tabs>
          <w:tab w:val="left" w:pos="1320"/>
        </w:tabs>
        <w:suppressAutoHyphens/>
        <w:ind w:left="-284" w:right="-142" w:firstLine="710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В настоящее время право пользования объектами животного мира, отнесенным к охотничьим ресурсам</w:t>
      </w:r>
      <w:r>
        <w:rPr>
          <w:sz w:val="28"/>
          <w:szCs w:val="28"/>
        </w:rPr>
        <w:t xml:space="preserve"> осуществляют 24</w:t>
      </w:r>
      <w:r w:rsidRPr="007343D3">
        <w:rPr>
          <w:sz w:val="28"/>
          <w:szCs w:val="28"/>
        </w:rPr>
        <w:t xml:space="preserve"> </w:t>
      </w:r>
      <w:proofErr w:type="spellStart"/>
      <w:r w:rsidRPr="007343D3">
        <w:rPr>
          <w:sz w:val="28"/>
          <w:szCs w:val="28"/>
        </w:rPr>
        <w:t>о</w:t>
      </w:r>
      <w:r>
        <w:rPr>
          <w:sz w:val="28"/>
          <w:szCs w:val="28"/>
        </w:rPr>
        <w:t>хотпользователя</w:t>
      </w:r>
      <w:proofErr w:type="spellEnd"/>
      <w:r>
        <w:rPr>
          <w:sz w:val="28"/>
          <w:szCs w:val="28"/>
        </w:rPr>
        <w:t>, в том числе 20</w:t>
      </w:r>
      <w:r w:rsidRPr="007343D3">
        <w:rPr>
          <w:sz w:val="28"/>
          <w:szCs w:val="28"/>
        </w:rPr>
        <w:t xml:space="preserve"> юридических лиц, </w:t>
      </w:r>
      <w:r>
        <w:rPr>
          <w:sz w:val="28"/>
          <w:szCs w:val="28"/>
        </w:rPr>
        <w:t>3</w:t>
      </w:r>
      <w:r w:rsidRPr="007343D3">
        <w:rPr>
          <w:sz w:val="28"/>
          <w:szCs w:val="28"/>
        </w:rPr>
        <w:t xml:space="preserve"> индивиду</w:t>
      </w:r>
      <w:r>
        <w:rPr>
          <w:sz w:val="28"/>
          <w:szCs w:val="28"/>
        </w:rPr>
        <w:t>альных предпринимателя и к</w:t>
      </w:r>
      <w:r w:rsidRPr="007343D3">
        <w:rPr>
          <w:sz w:val="28"/>
          <w:szCs w:val="28"/>
        </w:rPr>
        <w:t>рестьянско</w:t>
      </w:r>
      <w:r>
        <w:rPr>
          <w:sz w:val="28"/>
          <w:szCs w:val="28"/>
        </w:rPr>
        <w:t>е (фермерское) хозяйство</w:t>
      </w:r>
      <w:r w:rsidRPr="007343D3">
        <w:rPr>
          <w:sz w:val="28"/>
          <w:szCs w:val="28"/>
        </w:rPr>
        <w:t>.</w:t>
      </w:r>
    </w:p>
    <w:p w14:paraId="33D8B944" w14:textId="77777777" w:rsidR="00BE2F26" w:rsidRDefault="00120BAB" w:rsidP="005F63D1">
      <w:pPr>
        <w:tabs>
          <w:tab w:val="left" w:pos="1320"/>
        </w:tabs>
        <w:suppressAutoHyphens/>
        <w:ind w:left="-284" w:right="-142" w:firstLine="710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</w:t>
      </w:r>
      <w:r w:rsidRPr="002A0B21">
        <w:rPr>
          <w:rFonts w:eastAsia="+mn-ea"/>
          <w:color w:val="000000"/>
          <w:sz w:val="28"/>
          <w:szCs w:val="28"/>
        </w:rPr>
        <w:t>, значительно</w:t>
      </w:r>
      <w:r w:rsidRPr="00052826">
        <w:rPr>
          <w:rFonts w:eastAsia="+mn-ea"/>
          <w:color w:val="000000"/>
          <w:sz w:val="28"/>
          <w:szCs w:val="28"/>
        </w:rPr>
        <w:t xml:space="preserve"> зависит от доступности, наличия дорог, в основ</w:t>
      </w:r>
      <w:r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14:paraId="1C4835CE" w14:textId="77777777" w:rsidR="00120BAB" w:rsidRDefault="00120BAB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D51EF9">
        <w:rPr>
          <w:sz w:val="28"/>
          <w:szCs w:val="28"/>
        </w:rPr>
        <w:lastRenderedPageBreak/>
        <w:t xml:space="preserve">В соответствии с методикой </w:t>
      </w:r>
      <w:r>
        <w:rPr>
          <w:sz w:val="28"/>
          <w:szCs w:val="28"/>
        </w:rPr>
        <w:t>учета расчет численности учитываемых видов зверей и птиц на исследуемой территории не производится, если после оценки качества ведомостей ЗМУ общая длина учетных маршрутов на исследуемой территории не соответствует требованиям минимально необходимой общей длины учетных маршрутов</w:t>
      </w:r>
      <w:r w:rsidRPr="00D51EF9">
        <w:rPr>
          <w:sz w:val="28"/>
          <w:szCs w:val="28"/>
        </w:rPr>
        <w:t xml:space="preserve"> </w:t>
      </w:r>
      <w:r>
        <w:rPr>
          <w:sz w:val="28"/>
          <w:szCs w:val="28"/>
        </w:rPr>
        <w:t>на исследуемой территории.</w:t>
      </w:r>
    </w:p>
    <w:p w14:paraId="1944D9FC" w14:textId="77777777" w:rsidR="00120BAB" w:rsidRDefault="00120BAB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 тем исследуемым территориям охотничьих угодий, по которым н</w:t>
      </w:r>
      <w:r w:rsidR="00067423">
        <w:rPr>
          <w:sz w:val="28"/>
          <w:szCs w:val="28"/>
        </w:rPr>
        <w:t xml:space="preserve">е представлены материалы учета или не в полном объеме проведен учет численности охотничьих ресурсов </w:t>
      </w:r>
      <w:r>
        <w:rPr>
          <w:sz w:val="28"/>
          <w:szCs w:val="28"/>
        </w:rPr>
        <w:t xml:space="preserve">для расчета численности охотничьих ресурсов использована экспертная оценка численности за последние пять лет проведения </w:t>
      </w:r>
      <w:r w:rsidR="00202F4C">
        <w:rPr>
          <w:sz w:val="28"/>
          <w:szCs w:val="28"/>
        </w:rPr>
        <w:t>ЗМУ</w:t>
      </w:r>
      <w:r w:rsidRPr="0081068A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осуществления государственного мониторинга.</w:t>
      </w:r>
    </w:p>
    <w:p w14:paraId="31819184" w14:textId="1A6E0862" w:rsidR="008D3CE3" w:rsidRDefault="00B8492D" w:rsidP="00B8492D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7129" w:rsidRPr="00E97129">
        <w:rPr>
          <w:sz w:val="28"/>
          <w:szCs w:val="28"/>
        </w:rPr>
        <w:t>результате проведения учетных работ исполнителями в Управление охраны и использования животного мира и охотничьих ресурсов (далее - Управление) Министерства было представлено 120</w:t>
      </w:r>
      <w:r>
        <w:rPr>
          <w:sz w:val="28"/>
          <w:szCs w:val="28"/>
        </w:rPr>
        <w:t>1</w:t>
      </w:r>
      <w:r w:rsidR="00E97129" w:rsidRPr="00E97129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ь</w:t>
      </w:r>
      <w:r w:rsidR="00E97129" w:rsidRPr="00E97129">
        <w:rPr>
          <w:sz w:val="28"/>
          <w:szCs w:val="28"/>
        </w:rPr>
        <w:t xml:space="preserve"> ЗМУ. </w:t>
      </w:r>
      <w:r w:rsidR="00E97129" w:rsidRPr="00E97129">
        <w:rPr>
          <w:sz w:val="28"/>
          <w:szCs w:val="28"/>
          <w:lang w:eastAsia="en-US"/>
        </w:rPr>
        <w:t>Работы по определению численности охотничьих ресурсов методом ЗМУ проведены на исследуемых территориях охотничьих угодий Республики Коми общей протяженностью обследованных маршрутов 134</w:t>
      </w:r>
      <w:r>
        <w:rPr>
          <w:sz w:val="28"/>
          <w:szCs w:val="28"/>
          <w:lang w:eastAsia="en-US"/>
        </w:rPr>
        <w:t>48</w:t>
      </w:r>
      <w:r w:rsidR="00E97129" w:rsidRPr="00E9712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7 </w:t>
      </w:r>
      <w:r w:rsidR="00E97129" w:rsidRPr="00E97129">
        <w:rPr>
          <w:sz w:val="28"/>
          <w:szCs w:val="28"/>
          <w:lang w:eastAsia="en-US"/>
        </w:rPr>
        <w:t>км,</w:t>
      </w:r>
      <w:r w:rsidR="00E97129" w:rsidRPr="00E97129">
        <w:rPr>
          <w:sz w:val="28"/>
          <w:szCs w:val="28"/>
        </w:rPr>
        <w:t xml:space="preserve"> из них в общедоступных охотничьих угодьях 6005,3 км.</w:t>
      </w:r>
    </w:p>
    <w:p w14:paraId="5274EE5A" w14:textId="3F927566" w:rsidR="00FD0C93" w:rsidRPr="007343D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F644C0">
        <w:rPr>
          <w:sz w:val="28"/>
          <w:szCs w:val="28"/>
        </w:rPr>
        <w:t>Расчет численности охотничьих ресурсов, полученный по материала</w:t>
      </w:r>
      <w:r w:rsidR="00144BDE">
        <w:rPr>
          <w:sz w:val="28"/>
          <w:szCs w:val="28"/>
        </w:rPr>
        <w:t xml:space="preserve">м </w:t>
      </w:r>
      <w:r w:rsidR="00202F4C">
        <w:rPr>
          <w:sz w:val="28"/>
          <w:szCs w:val="28"/>
        </w:rPr>
        <w:t>ЗМУ</w:t>
      </w:r>
      <w:r w:rsidR="00144BDE">
        <w:rPr>
          <w:sz w:val="28"/>
          <w:szCs w:val="28"/>
        </w:rPr>
        <w:t xml:space="preserve"> 2024</w:t>
      </w:r>
      <w:r w:rsidRPr="00F644C0">
        <w:rPr>
          <w:sz w:val="28"/>
          <w:szCs w:val="28"/>
        </w:rPr>
        <w:t xml:space="preserve"> года показал, </w:t>
      </w:r>
      <w:r>
        <w:rPr>
          <w:sz w:val="28"/>
          <w:szCs w:val="28"/>
        </w:rPr>
        <w:t>как</w:t>
      </w:r>
      <w:r w:rsidRPr="00F644C0">
        <w:rPr>
          <w:sz w:val="28"/>
          <w:szCs w:val="28"/>
        </w:rPr>
        <w:t xml:space="preserve"> положи</w:t>
      </w:r>
      <w:r>
        <w:rPr>
          <w:sz w:val="28"/>
          <w:szCs w:val="28"/>
        </w:rPr>
        <w:t>тельную,</w:t>
      </w:r>
      <w:r w:rsidRPr="00F644C0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F644C0">
        <w:rPr>
          <w:sz w:val="28"/>
          <w:szCs w:val="28"/>
        </w:rPr>
        <w:t xml:space="preserve"> и отрицательная динамик</w:t>
      </w:r>
      <w:r>
        <w:rPr>
          <w:sz w:val="28"/>
          <w:szCs w:val="28"/>
        </w:rPr>
        <w:t>у их численности.</w:t>
      </w:r>
      <w:r w:rsidR="00C8250E">
        <w:rPr>
          <w:sz w:val="28"/>
          <w:szCs w:val="28"/>
        </w:rPr>
        <w:t xml:space="preserve"> В 2023 году учет численности охотничьих ресурсов проводился на каждой исследуемой территории отдельно. В 2024 году все </w:t>
      </w:r>
      <w:proofErr w:type="spellStart"/>
      <w:r w:rsidR="00C8250E">
        <w:rPr>
          <w:sz w:val="28"/>
          <w:szCs w:val="28"/>
        </w:rPr>
        <w:t>охотпользователи</w:t>
      </w:r>
      <w:proofErr w:type="spellEnd"/>
      <w:r w:rsidR="00C8250E">
        <w:rPr>
          <w:sz w:val="28"/>
          <w:szCs w:val="28"/>
        </w:rPr>
        <w:t>,</w:t>
      </w:r>
      <w:r w:rsidR="003D6A84">
        <w:rPr>
          <w:sz w:val="28"/>
          <w:szCs w:val="28"/>
        </w:rPr>
        <w:t xml:space="preserve"> имеющие несколько охотничьих угодий в общих границах</w:t>
      </w:r>
      <w:r w:rsidR="00C8250E">
        <w:rPr>
          <w:sz w:val="28"/>
          <w:szCs w:val="28"/>
        </w:rPr>
        <w:t>, объединили участки охотничьих в одну исследуемую территорию, тем самым уменьшили длину учетных маршрутов</w:t>
      </w:r>
      <w:r w:rsidR="005B10EF">
        <w:rPr>
          <w:sz w:val="28"/>
          <w:szCs w:val="28"/>
        </w:rPr>
        <w:t xml:space="preserve"> обследованных территорий</w:t>
      </w:r>
      <w:r w:rsidR="00521315">
        <w:rPr>
          <w:sz w:val="28"/>
          <w:szCs w:val="28"/>
        </w:rPr>
        <w:t>.</w:t>
      </w:r>
      <w:r w:rsidR="00C8250E">
        <w:rPr>
          <w:sz w:val="28"/>
          <w:szCs w:val="28"/>
        </w:rPr>
        <w:t xml:space="preserve">  </w:t>
      </w:r>
    </w:p>
    <w:p w14:paraId="6AE8D4E3" w14:textId="7D8D38FC" w:rsidR="00FD0C93" w:rsidRDefault="00FD0C93" w:rsidP="00534344">
      <w:pPr>
        <w:shd w:val="clear" w:color="auto" w:fill="FFFFFF"/>
        <w:suppressAutoHyphens/>
        <w:ind w:left="-284" w:right="-142" w:firstLine="710"/>
        <w:contextualSpacing/>
        <w:jc w:val="both"/>
        <w:rPr>
          <w:sz w:val="28"/>
          <w:szCs w:val="28"/>
        </w:rPr>
      </w:pPr>
      <w:r w:rsidRPr="00F80F70">
        <w:rPr>
          <w:sz w:val="28"/>
          <w:szCs w:val="28"/>
        </w:rPr>
        <w:t xml:space="preserve">По данным </w:t>
      </w:r>
      <w:r w:rsidR="005B10EF">
        <w:rPr>
          <w:sz w:val="28"/>
          <w:szCs w:val="28"/>
        </w:rPr>
        <w:t>ЗМУ</w:t>
      </w:r>
      <w:r w:rsidR="007B04EE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Pr="00F80F70">
        <w:rPr>
          <w:sz w:val="28"/>
          <w:szCs w:val="28"/>
        </w:rPr>
        <w:t xml:space="preserve"> численность лося остается на стабильном уровне</w:t>
      </w:r>
      <w:r w:rsidR="005B10EF">
        <w:rPr>
          <w:sz w:val="28"/>
          <w:szCs w:val="28"/>
        </w:rPr>
        <w:t>,</w:t>
      </w:r>
      <w:r w:rsidR="005B10EF" w:rsidRPr="005B10EF">
        <w:rPr>
          <w:sz w:val="28"/>
          <w:szCs w:val="28"/>
        </w:rPr>
        <w:t xml:space="preserve"> </w:t>
      </w:r>
      <w:r w:rsidR="005B10EF">
        <w:rPr>
          <w:sz w:val="28"/>
          <w:szCs w:val="28"/>
        </w:rPr>
        <w:t>с допустимой относительной статистической ошибкой учета</w:t>
      </w:r>
      <w:r w:rsidR="005B10EF" w:rsidRPr="005B10EF">
        <w:rPr>
          <w:sz w:val="28"/>
          <w:szCs w:val="28"/>
        </w:rPr>
        <w:t xml:space="preserve"> </w:t>
      </w:r>
      <w:r w:rsidR="005B10EF">
        <w:rPr>
          <w:sz w:val="28"/>
          <w:szCs w:val="28"/>
        </w:rPr>
        <w:t>в пределах есте</w:t>
      </w:r>
      <w:r w:rsidR="00534344">
        <w:rPr>
          <w:sz w:val="28"/>
          <w:szCs w:val="28"/>
        </w:rPr>
        <w:t xml:space="preserve">ственных колебаний численности. На показатель численности лося в какой-то степени повлияло объединение исследуемых территорий. </w:t>
      </w:r>
      <w:r>
        <w:rPr>
          <w:sz w:val="28"/>
          <w:szCs w:val="28"/>
        </w:rPr>
        <w:t>На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численности в первую очередь влияет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 w:rsidRPr="00F80F70">
        <w:rPr>
          <w:sz w:val="28"/>
          <w:szCs w:val="28"/>
        </w:rPr>
        <w:t xml:space="preserve"> хищников (волк и бурый медведь), образование настов в весенний период</w:t>
      </w:r>
      <w:r w:rsidR="00F84EB8">
        <w:rPr>
          <w:sz w:val="28"/>
          <w:szCs w:val="28"/>
        </w:rPr>
        <w:t>, а также</w:t>
      </w:r>
      <w:r w:rsidRPr="00F80F70">
        <w:rPr>
          <w:sz w:val="28"/>
          <w:szCs w:val="28"/>
        </w:rPr>
        <w:t xml:space="preserve"> </w:t>
      </w:r>
      <w:r w:rsidRPr="00F80F70">
        <w:rPr>
          <w:color w:val="000000"/>
          <w:sz w:val="28"/>
          <w:szCs w:val="28"/>
        </w:rPr>
        <w:t>доступност</w:t>
      </w:r>
      <w:r w:rsidR="00F84EB8">
        <w:rPr>
          <w:color w:val="000000"/>
          <w:sz w:val="28"/>
          <w:szCs w:val="28"/>
        </w:rPr>
        <w:t>ь</w:t>
      </w:r>
      <w:r w:rsidRPr="00F80F70">
        <w:rPr>
          <w:color w:val="000000"/>
          <w:sz w:val="28"/>
          <w:szCs w:val="28"/>
        </w:rPr>
        <w:t xml:space="preserve"> корма. Леса на месте вырубок переходят в стадию жердняка, и становятся малопригодными стациями для обитания лося.</w:t>
      </w:r>
      <w:r w:rsidRPr="00F80F70">
        <w:rPr>
          <w:sz w:val="28"/>
          <w:szCs w:val="28"/>
        </w:rPr>
        <w:t xml:space="preserve"> В основном лось концентрируется в поймах рек, ручьев, где не проводятся</w:t>
      </w:r>
      <w:r w:rsidR="00202F4C">
        <w:rPr>
          <w:sz w:val="28"/>
          <w:szCs w:val="28"/>
        </w:rPr>
        <w:t xml:space="preserve"> ЗМУ</w:t>
      </w:r>
      <w:r w:rsidRPr="00F80F70">
        <w:rPr>
          <w:sz w:val="28"/>
          <w:szCs w:val="28"/>
        </w:rPr>
        <w:t>.</w:t>
      </w:r>
    </w:p>
    <w:p w14:paraId="013BF710" w14:textId="77777777" w:rsidR="00FD0C9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7343D3">
        <w:rPr>
          <w:sz w:val="28"/>
          <w:szCs w:val="28"/>
        </w:rPr>
        <w:t>Чис</w:t>
      </w:r>
      <w:r>
        <w:rPr>
          <w:sz w:val="28"/>
          <w:szCs w:val="28"/>
        </w:rPr>
        <w:t xml:space="preserve">ленность рыси, </w:t>
      </w:r>
      <w:r w:rsidRPr="007343D3">
        <w:rPr>
          <w:sz w:val="28"/>
          <w:szCs w:val="28"/>
        </w:rPr>
        <w:t>росомахи</w:t>
      </w:r>
      <w:r>
        <w:rPr>
          <w:sz w:val="28"/>
          <w:szCs w:val="28"/>
        </w:rPr>
        <w:t>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белки, </w:t>
      </w:r>
      <w:r w:rsidRPr="007343D3">
        <w:rPr>
          <w:sz w:val="28"/>
          <w:szCs w:val="28"/>
        </w:rPr>
        <w:t>куницы</w:t>
      </w:r>
      <w:r>
        <w:rPr>
          <w:sz w:val="28"/>
          <w:szCs w:val="28"/>
        </w:rPr>
        <w:t xml:space="preserve"> лесной и горностая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 в пределах естественных природных колебаний численности.</w:t>
      </w:r>
    </w:p>
    <w:p w14:paraId="7481D82E" w14:textId="6C374D4A" w:rsidR="00FD0C9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росомахи в целом не испытывает сильных колебаний. На результаты учета росомахи в первую очередь влияет активность хищника, при наличии доступного корма длина суточного хода уменьшается, в итоге хищник реже встречается на маршрутах, соответственно статистическая ошибка будет больше, что, соответственно, сказывается на результатах учета. Численность рыси в большей степе</w:t>
      </w:r>
      <w:r w:rsidR="00F55181">
        <w:rPr>
          <w:sz w:val="28"/>
          <w:szCs w:val="28"/>
        </w:rPr>
        <w:t xml:space="preserve">ни зависит от численности зайца </w:t>
      </w:r>
      <w:r>
        <w:rPr>
          <w:sz w:val="28"/>
          <w:szCs w:val="28"/>
        </w:rPr>
        <w:t>беляка.</w:t>
      </w:r>
    </w:p>
    <w:p w14:paraId="344F65D5" w14:textId="358859AB" w:rsidR="00FD0C9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="00F55181">
        <w:rPr>
          <w:sz w:val="28"/>
          <w:szCs w:val="28"/>
        </w:rPr>
        <w:t xml:space="preserve"> зайца </w:t>
      </w:r>
      <w:r w:rsidRPr="007343D3">
        <w:rPr>
          <w:sz w:val="28"/>
          <w:szCs w:val="28"/>
        </w:rPr>
        <w:t xml:space="preserve">беляка </w:t>
      </w:r>
      <w:r>
        <w:rPr>
          <w:sz w:val="28"/>
          <w:szCs w:val="28"/>
        </w:rPr>
        <w:t>начинает постепенно восстанавливаться.  Колебания численности обусловлено не меняющейся интенсивностью размножения, а периодически мен</w:t>
      </w:r>
      <w:r w:rsidR="00F55181">
        <w:rPr>
          <w:sz w:val="28"/>
          <w:szCs w:val="28"/>
        </w:rPr>
        <w:t xml:space="preserve">яющимися размерами гибели зайца </w:t>
      </w:r>
      <w:r>
        <w:rPr>
          <w:sz w:val="28"/>
          <w:szCs w:val="28"/>
        </w:rPr>
        <w:t>беляка.</w:t>
      </w:r>
      <w:r w:rsidRPr="00471EBB">
        <w:rPr>
          <w:sz w:val="28"/>
          <w:szCs w:val="28"/>
        </w:rPr>
        <w:t xml:space="preserve"> </w:t>
      </w:r>
    </w:p>
    <w:p w14:paraId="65026AD4" w14:textId="77777777" w:rsidR="00FD0C93" w:rsidRPr="007343D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охотничьих угодий, свойственных</w:t>
      </w:r>
      <w:r w:rsidRPr="007343D3">
        <w:rPr>
          <w:sz w:val="28"/>
          <w:szCs w:val="28"/>
        </w:rPr>
        <w:t xml:space="preserve"> для обитания соболя, в текущем году </w:t>
      </w:r>
      <w:r>
        <w:rPr>
          <w:sz w:val="28"/>
          <w:szCs w:val="28"/>
        </w:rPr>
        <w:t xml:space="preserve">отмечено </w:t>
      </w:r>
      <w:r w:rsidR="00334C10">
        <w:rPr>
          <w:sz w:val="28"/>
          <w:szCs w:val="28"/>
        </w:rPr>
        <w:t>7</w:t>
      </w:r>
      <w:r>
        <w:rPr>
          <w:sz w:val="28"/>
          <w:szCs w:val="28"/>
        </w:rPr>
        <w:t xml:space="preserve"> пересечений</w:t>
      </w:r>
      <w:r w:rsidRPr="007343D3">
        <w:rPr>
          <w:sz w:val="28"/>
          <w:szCs w:val="28"/>
        </w:rPr>
        <w:t xml:space="preserve"> следов соболя. По сведениям специалистов </w:t>
      </w:r>
      <w:proofErr w:type="spellStart"/>
      <w:r w:rsidRPr="007343D3">
        <w:rPr>
          <w:sz w:val="28"/>
          <w:szCs w:val="28"/>
        </w:rPr>
        <w:t>Печоро-Илычского</w:t>
      </w:r>
      <w:proofErr w:type="spellEnd"/>
      <w:r w:rsidRPr="007343D3">
        <w:rPr>
          <w:sz w:val="28"/>
          <w:szCs w:val="28"/>
        </w:rPr>
        <w:t xml:space="preserve"> биосферного заповедника, основного местообитания этого зверька, фактическая численность соболя достаточно высокая.</w:t>
      </w:r>
    </w:p>
    <w:p w14:paraId="28C927AD" w14:textId="70AE9CFF" w:rsidR="00D529B1" w:rsidRDefault="00FD0C93" w:rsidP="00D529B1">
      <w:pPr>
        <w:suppressAutoHyphens/>
        <w:ind w:left="-284" w:right="-142" w:firstLine="710"/>
        <w:jc w:val="both"/>
        <w:rPr>
          <w:sz w:val="28"/>
          <w:szCs w:val="28"/>
        </w:rPr>
      </w:pPr>
      <w:r w:rsidRPr="00403BD0">
        <w:rPr>
          <w:sz w:val="28"/>
          <w:szCs w:val="28"/>
        </w:rPr>
        <w:t xml:space="preserve">Численность волка сократилась на </w:t>
      </w:r>
      <w:r w:rsidR="002964C4">
        <w:rPr>
          <w:sz w:val="28"/>
          <w:szCs w:val="28"/>
        </w:rPr>
        <w:t>17</w:t>
      </w:r>
      <w:r w:rsidRPr="00403BD0">
        <w:rPr>
          <w:sz w:val="28"/>
          <w:szCs w:val="28"/>
        </w:rPr>
        <w:t xml:space="preserve">%. </w:t>
      </w:r>
      <w:r w:rsidR="00F35B28">
        <w:rPr>
          <w:sz w:val="28"/>
          <w:szCs w:val="28"/>
        </w:rPr>
        <w:t xml:space="preserve">В 2023 году было добыто 269 </w:t>
      </w:r>
      <w:r>
        <w:rPr>
          <w:sz w:val="28"/>
          <w:szCs w:val="28"/>
        </w:rPr>
        <w:t>особей волка. По состоянию на 1</w:t>
      </w:r>
      <w:r w:rsidR="00AF7A38">
        <w:rPr>
          <w:sz w:val="28"/>
          <w:szCs w:val="28"/>
        </w:rPr>
        <w:t xml:space="preserve"> апреля текущего года добыто 73 особи</w:t>
      </w:r>
      <w:r>
        <w:rPr>
          <w:sz w:val="28"/>
          <w:szCs w:val="28"/>
        </w:rPr>
        <w:t xml:space="preserve"> волка. </w:t>
      </w:r>
      <w:r w:rsidRPr="00403BD0">
        <w:rPr>
          <w:color w:val="000000"/>
          <w:sz w:val="28"/>
          <w:szCs w:val="28"/>
        </w:rPr>
        <w:t>Объем добычи волка приостановил рост численности хищника. При этом ущерб, приносимый волками, является существенным, и сказывается на популяции лося.</w:t>
      </w:r>
      <w:r>
        <w:rPr>
          <w:sz w:val="28"/>
          <w:szCs w:val="28"/>
        </w:rPr>
        <w:t xml:space="preserve"> </w:t>
      </w:r>
      <w:r w:rsidRPr="007343D3">
        <w:rPr>
          <w:rFonts w:eastAsia="Calibri"/>
          <w:sz w:val="28"/>
          <w:szCs w:val="28"/>
        </w:rPr>
        <w:t xml:space="preserve">Учет численности волка осуществляется не в течение календарного года, а в течение короткого временного отрезка: </w:t>
      </w:r>
      <w:r>
        <w:rPr>
          <w:rFonts w:eastAsia="Calibri"/>
          <w:sz w:val="28"/>
          <w:szCs w:val="28"/>
        </w:rPr>
        <w:t>с 15 января по 15 марта</w:t>
      </w:r>
      <w:r w:rsidRPr="007343D3">
        <w:rPr>
          <w:rFonts w:eastAsia="Calibri"/>
          <w:sz w:val="28"/>
          <w:szCs w:val="28"/>
        </w:rPr>
        <w:t>, и показатель численности относится к этому времени года.</w:t>
      </w:r>
    </w:p>
    <w:p w14:paraId="4803D776" w14:textId="77777777" w:rsidR="008153A6" w:rsidRPr="00C162B2" w:rsidRDefault="00D529B1" w:rsidP="00C162B2">
      <w:pPr>
        <w:ind w:left="-284" w:right="-142" w:firstLine="710"/>
        <w:jc w:val="both"/>
        <w:rPr>
          <w:sz w:val="28"/>
          <w:szCs w:val="28"/>
        </w:rPr>
      </w:pPr>
      <w:r w:rsidRPr="00D529B1">
        <w:rPr>
          <w:sz w:val="28"/>
          <w:szCs w:val="28"/>
        </w:rPr>
        <w:t xml:space="preserve">Согласно Методики учета, </w:t>
      </w:r>
      <w:r>
        <w:rPr>
          <w:sz w:val="28"/>
        </w:rPr>
        <w:t>в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случае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применения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при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затирке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и/или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учете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следов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транспортных</w:t>
      </w:r>
      <w:r w:rsidRPr="00D529B1">
        <w:rPr>
          <w:spacing w:val="1"/>
          <w:sz w:val="28"/>
        </w:rPr>
        <w:t xml:space="preserve"> </w:t>
      </w:r>
      <w:r w:rsidRPr="00D529B1">
        <w:rPr>
          <w:sz w:val="28"/>
        </w:rPr>
        <w:t>средств:</w:t>
      </w:r>
      <w:r>
        <w:rPr>
          <w:sz w:val="28"/>
          <w:szCs w:val="28"/>
        </w:rPr>
        <w:t xml:space="preserve"> </w:t>
      </w:r>
      <w:r w:rsidRPr="00D529B1">
        <w:rPr>
          <w:sz w:val="28"/>
        </w:rPr>
        <w:t>учет</w:t>
      </w:r>
      <w:r w:rsidRPr="00D529B1">
        <w:rPr>
          <w:spacing w:val="-2"/>
          <w:sz w:val="28"/>
        </w:rPr>
        <w:t xml:space="preserve"> </w:t>
      </w:r>
      <w:r w:rsidRPr="00D529B1">
        <w:rPr>
          <w:sz w:val="28"/>
        </w:rPr>
        <w:t>птиц</w:t>
      </w:r>
      <w:r w:rsidRPr="00D529B1">
        <w:rPr>
          <w:spacing w:val="-4"/>
          <w:sz w:val="28"/>
        </w:rPr>
        <w:t xml:space="preserve"> </w:t>
      </w:r>
      <w:r w:rsidRPr="00D529B1">
        <w:rPr>
          <w:sz w:val="28"/>
        </w:rPr>
        <w:t>не</w:t>
      </w:r>
      <w:r w:rsidRPr="00D529B1">
        <w:rPr>
          <w:spacing w:val="-1"/>
          <w:sz w:val="28"/>
        </w:rPr>
        <w:t xml:space="preserve"> </w:t>
      </w:r>
      <w:r w:rsidRPr="00D529B1">
        <w:rPr>
          <w:sz w:val="28"/>
        </w:rPr>
        <w:t>осуществляется.</w:t>
      </w:r>
      <w:r>
        <w:rPr>
          <w:sz w:val="28"/>
          <w:szCs w:val="28"/>
        </w:rPr>
        <w:t xml:space="preserve"> </w:t>
      </w:r>
      <w:r w:rsidR="00C162B2">
        <w:rPr>
          <w:sz w:val="28"/>
          <w:szCs w:val="28"/>
        </w:rPr>
        <w:t xml:space="preserve">В связи со значительным объемом проведения работ </w:t>
      </w:r>
      <w:r>
        <w:rPr>
          <w:sz w:val="28"/>
          <w:szCs w:val="28"/>
        </w:rPr>
        <w:t>при</w:t>
      </w:r>
      <w:r w:rsidR="00C162B2">
        <w:rPr>
          <w:sz w:val="28"/>
          <w:szCs w:val="28"/>
        </w:rPr>
        <w:t xml:space="preserve"> </w:t>
      </w:r>
      <w:r w:rsidR="00A66323">
        <w:rPr>
          <w:sz w:val="28"/>
          <w:szCs w:val="28"/>
        </w:rPr>
        <w:t>затирке и учете</w:t>
      </w:r>
      <w:r>
        <w:rPr>
          <w:sz w:val="28"/>
          <w:szCs w:val="28"/>
        </w:rPr>
        <w:t xml:space="preserve"> </w:t>
      </w:r>
      <w:r w:rsidR="00A66323">
        <w:rPr>
          <w:sz w:val="28"/>
          <w:szCs w:val="28"/>
        </w:rPr>
        <w:t>следов</w:t>
      </w:r>
      <w:r w:rsidR="00690AB5">
        <w:rPr>
          <w:sz w:val="28"/>
          <w:szCs w:val="28"/>
        </w:rPr>
        <w:t xml:space="preserve"> </w:t>
      </w:r>
      <w:r w:rsidR="00A66323">
        <w:rPr>
          <w:sz w:val="28"/>
          <w:szCs w:val="28"/>
        </w:rPr>
        <w:t>зверей</w:t>
      </w:r>
      <w:r w:rsidR="00690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субъекта </w:t>
      </w:r>
      <w:r w:rsidR="00EA5318">
        <w:rPr>
          <w:sz w:val="28"/>
          <w:szCs w:val="28"/>
        </w:rPr>
        <w:t>применялись транспортные</w:t>
      </w:r>
      <w:r>
        <w:rPr>
          <w:sz w:val="28"/>
          <w:szCs w:val="28"/>
        </w:rPr>
        <w:t xml:space="preserve"> сред</w:t>
      </w:r>
      <w:r w:rsidR="00EA5318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851AB6">
        <w:rPr>
          <w:sz w:val="28"/>
          <w:szCs w:val="28"/>
        </w:rPr>
        <w:t>. Д</w:t>
      </w:r>
      <w:r w:rsidR="008153A6">
        <w:rPr>
          <w:sz w:val="28"/>
          <w:szCs w:val="28"/>
        </w:rPr>
        <w:t xml:space="preserve">ля расчета численности </w:t>
      </w:r>
      <w:r w:rsidR="008153A6" w:rsidRPr="00D93504">
        <w:rPr>
          <w:rFonts w:eastAsia="Calibri"/>
          <w:sz w:val="28"/>
          <w:szCs w:val="28"/>
          <w:lang w:eastAsia="en-US"/>
        </w:rPr>
        <w:t>учитываемого вида п</w:t>
      </w:r>
      <w:r w:rsidR="008153A6">
        <w:rPr>
          <w:rFonts w:eastAsia="Calibri"/>
          <w:sz w:val="28"/>
          <w:szCs w:val="28"/>
          <w:lang w:eastAsia="en-US"/>
        </w:rPr>
        <w:t>тиц</w:t>
      </w:r>
      <w:r w:rsidR="008153A6">
        <w:rPr>
          <w:sz w:val="28"/>
          <w:szCs w:val="28"/>
        </w:rPr>
        <w:t xml:space="preserve"> использована экспертная оценка численности.</w:t>
      </w:r>
      <w:r w:rsidR="00C522FB" w:rsidRPr="00C522FB">
        <w:rPr>
          <w:sz w:val="28"/>
          <w:szCs w:val="28"/>
        </w:rPr>
        <w:t xml:space="preserve"> </w:t>
      </w:r>
      <w:r w:rsidR="00C522FB" w:rsidRPr="000922FA">
        <w:rPr>
          <w:sz w:val="28"/>
          <w:szCs w:val="28"/>
        </w:rPr>
        <w:t>К</w:t>
      </w:r>
      <w:r w:rsidR="00C522FB">
        <w:rPr>
          <w:color w:val="000000"/>
          <w:sz w:val="28"/>
          <w:szCs w:val="28"/>
        </w:rPr>
        <w:t>олебания численности глухаря, тетерева, рябчика</w:t>
      </w:r>
      <w:r w:rsidR="0084568D">
        <w:rPr>
          <w:color w:val="000000"/>
          <w:sz w:val="28"/>
          <w:szCs w:val="28"/>
        </w:rPr>
        <w:t xml:space="preserve">, белой и </w:t>
      </w:r>
      <w:proofErr w:type="spellStart"/>
      <w:r w:rsidR="0084568D">
        <w:rPr>
          <w:color w:val="000000"/>
          <w:sz w:val="28"/>
          <w:szCs w:val="28"/>
        </w:rPr>
        <w:t>тундряной</w:t>
      </w:r>
      <w:proofErr w:type="spellEnd"/>
      <w:r w:rsidR="0084568D">
        <w:rPr>
          <w:color w:val="000000"/>
          <w:sz w:val="28"/>
          <w:szCs w:val="28"/>
        </w:rPr>
        <w:t xml:space="preserve"> куропаток</w:t>
      </w:r>
      <w:r w:rsidR="00C522FB" w:rsidRPr="000922FA">
        <w:rPr>
          <w:color w:val="000000"/>
          <w:sz w:val="28"/>
          <w:szCs w:val="28"/>
        </w:rPr>
        <w:t xml:space="preserve"> на территории нашего региона находятся в допустимых пределах и зависят преимущественно от природно-климатический условий.</w:t>
      </w:r>
    </w:p>
    <w:p w14:paraId="566DABDF" w14:textId="77777777" w:rsidR="0095473E" w:rsidRPr="0095473E" w:rsidRDefault="0095473E" w:rsidP="0095473E">
      <w:pPr>
        <w:tabs>
          <w:tab w:val="left" w:pos="1320"/>
        </w:tabs>
        <w:suppressAutoHyphens/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 w:rsidRPr="00D93504">
        <w:rPr>
          <w:rFonts w:eastAsia="Calibri"/>
          <w:sz w:val="28"/>
          <w:szCs w:val="28"/>
          <w:lang w:eastAsia="en-US"/>
        </w:rPr>
        <w:t xml:space="preserve">Численность </w:t>
      </w:r>
      <w:r>
        <w:rPr>
          <w:rFonts w:eastAsia="Calibri"/>
          <w:sz w:val="28"/>
          <w:szCs w:val="28"/>
          <w:lang w:eastAsia="en-US"/>
        </w:rPr>
        <w:t xml:space="preserve">и плотность населения </w:t>
      </w:r>
      <w:r w:rsidR="008153A6">
        <w:rPr>
          <w:rFonts w:eastAsia="Calibri"/>
          <w:sz w:val="28"/>
          <w:szCs w:val="28"/>
          <w:lang w:eastAsia="en-US"/>
        </w:rPr>
        <w:t xml:space="preserve">охотничьих ресурсов </w:t>
      </w:r>
      <w:r>
        <w:rPr>
          <w:rFonts w:eastAsia="Calibri"/>
          <w:sz w:val="28"/>
          <w:szCs w:val="28"/>
          <w:lang w:eastAsia="en-US"/>
        </w:rPr>
        <w:t>на исследуемых территориях региона</w:t>
      </w:r>
      <w:r w:rsidRPr="00D935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рассчитана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написанной в соответствии с алгоритмами </w:t>
      </w:r>
      <w:r>
        <w:rPr>
          <w:rFonts w:eastAsia="Calibri"/>
          <w:sz w:val="28"/>
          <w:szCs w:val="28"/>
          <w:lang w:eastAsia="en-US"/>
        </w:rPr>
        <w:t>Методики учета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14:paraId="553FB762" w14:textId="6A34D569" w:rsidR="00B8492D" w:rsidRPr="007343D3" w:rsidRDefault="00FD0C93" w:rsidP="00B8492D">
      <w:pPr>
        <w:shd w:val="clear" w:color="auto" w:fill="FFFFFF"/>
        <w:suppressAutoHyphens/>
        <w:ind w:left="-284" w:right="-142" w:firstLine="710"/>
        <w:contextualSpacing/>
        <w:jc w:val="both"/>
        <w:rPr>
          <w:sz w:val="28"/>
          <w:szCs w:val="28"/>
        </w:rPr>
      </w:pPr>
      <w:r w:rsidRPr="007343D3">
        <w:rPr>
          <w:sz w:val="28"/>
          <w:szCs w:val="28"/>
        </w:rPr>
        <w:t>Показатель численности дикого север</w:t>
      </w:r>
      <w:r>
        <w:rPr>
          <w:sz w:val="28"/>
          <w:szCs w:val="28"/>
        </w:rPr>
        <w:t>ного оленя по данным учета 202</w:t>
      </w:r>
      <w:r w:rsidR="003263BE">
        <w:rPr>
          <w:sz w:val="28"/>
          <w:szCs w:val="28"/>
        </w:rPr>
        <w:t>4</w:t>
      </w:r>
      <w:r w:rsidRPr="007343D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показал его оценку в </w:t>
      </w:r>
      <w:r w:rsidR="00416244">
        <w:rPr>
          <w:sz w:val="28"/>
          <w:szCs w:val="28"/>
        </w:rPr>
        <w:t>4,1</w:t>
      </w:r>
      <w:r w:rsidRPr="007343D3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особей. </w:t>
      </w:r>
      <w:proofErr w:type="gramStart"/>
      <w:r>
        <w:rPr>
          <w:sz w:val="28"/>
          <w:szCs w:val="28"/>
        </w:rPr>
        <w:t xml:space="preserve">По критической оценке </w:t>
      </w:r>
      <w:proofErr w:type="gramEnd"/>
      <w:r w:rsidRPr="007343D3">
        <w:rPr>
          <w:rFonts w:eastAsia="Calibri"/>
          <w:sz w:val="28"/>
          <w:szCs w:val="28"/>
          <w:lang w:eastAsia="ar-SA"/>
        </w:rPr>
        <w:t xml:space="preserve">Федерального государственного бюджетного учреждения науки Института биологии Коми научного центра Уральского отделения Российской академии наук возможная минимальная численность дикого северного оленя оценивается в пределах 2-2,5 тыс. особей. </w:t>
      </w:r>
      <w:r w:rsidRPr="007343D3">
        <w:rPr>
          <w:sz w:val="28"/>
          <w:szCs w:val="28"/>
        </w:rPr>
        <w:t xml:space="preserve">Также на показатель численности по данным учета </w:t>
      </w:r>
      <w:r w:rsidR="003263BE" w:rsidRPr="007343D3">
        <w:rPr>
          <w:sz w:val="28"/>
          <w:szCs w:val="28"/>
        </w:rPr>
        <w:t>влия</w:t>
      </w:r>
      <w:r w:rsidR="003263BE">
        <w:rPr>
          <w:sz w:val="28"/>
          <w:szCs w:val="28"/>
        </w:rPr>
        <w:t>ют</w:t>
      </w:r>
      <w:r w:rsidR="003263BE" w:rsidRPr="007343D3">
        <w:rPr>
          <w:sz w:val="28"/>
          <w:szCs w:val="28"/>
        </w:rPr>
        <w:t xml:space="preserve"> </w:t>
      </w:r>
      <w:r w:rsidRPr="007343D3">
        <w:rPr>
          <w:sz w:val="28"/>
          <w:szCs w:val="28"/>
        </w:rPr>
        <w:t>снежный покров и хищники</w:t>
      </w:r>
      <w:r w:rsidR="00D123C1">
        <w:rPr>
          <w:sz w:val="28"/>
          <w:szCs w:val="28"/>
        </w:rPr>
        <w:t>.</w:t>
      </w:r>
      <w:r w:rsidRPr="007343D3">
        <w:rPr>
          <w:sz w:val="28"/>
          <w:szCs w:val="28"/>
        </w:rPr>
        <w:t xml:space="preserve"> </w:t>
      </w:r>
      <w:r w:rsidR="00D123C1">
        <w:rPr>
          <w:sz w:val="28"/>
          <w:szCs w:val="28"/>
        </w:rPr>
        <w:t>И</w:t>
      </w:r>
      <w:r w:rsidRPr="007343D3">
        <w:rPr>
          <w:sz w:val="28"/>
          <w:szCs w:val="28"/>
        </w:rPr>
        <w:t xml:space="preserve">з-за высокого </w:t>
      </w:r>
      <w:r w:rsidR="00F84EB8">
        <w:rPr>
          <w:sz w:val="28"/>
          <w:szCs w:val="28"/>
        </w:rPr>
        <w:t xml:space="preserve">снежного </w:t>
      </w:r>
      <w:r w:rsidRPr="007343D3">
        <w:rPr>
          <w:sz w:val="28"/>
          <w:szCs w:val="28"/>
        </w:rPr>
        <w:t xml:space="preserve">покрова и активности хищников происходит перемещение оленей, тем самым повышая шанс встречи животных на маршруте. Крайне сложно при проведении </w:t>
      </w:r>
      <w:r w:rsidR="003D0D49">
        <w:rPr>
          <w:sz w:val="28"/>
          <w:szCs w:val="28"/>
        </w:rPr>
        <w:t>ЗМУ</w:t>
      </w:r>
      <w:r w:rsidRPr="007343D3">
        <w:rPr>
          <w:sz w:val="28"/>
          <w:szCs w:val="28"/>
        </w:rPr>
        <w:t xml:space="preserve"> определить фактическую численность дикого северного оленя по пересечениям через маршрут в связи с его стадным образом жизни.</w:t>
      </w:r>
    </w:p>
    <w:p w14:paraId="44CCCD12" w14:textId="77777777" w:rsidR="00FD0C93" w:rsidRPr="00025CE8" w:rsidRDefault="00FD0C93" w:rsidP="005F63D1">
      <w:pPr>
        <w:suppressAutoHyphens/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 w:rsidRPr="00D51EF9">
        <w:rPr>
          <w:sz w:val="28"/>
          <w:szCs w:val="28"/>
        </w:rPr>
        <w:t>С 2000</w:t>
      </w:r>
      <w:r w:rsidRPr="007343D3">
        <w:rPr>
          <w:sz w:val="28"/>
          <w:szCs w:val="28"/>
        </w:rPr>
        <w:t xml:space="preserve"> года добыча дикого северного оленя запрещена, а в настоящее время это</w:t>
      </w:r>
      <w:r>
        <w:rPr>
          <w:sz w:val="28"/>
          <w:szCs w:val="28"/>
        </w:rPr>
        <w:t>т объект охоты включен в Красную</w:t>
      </w:r>
      <w:r w:rsidRPr="007343D3">
        <w:rPr>
          <w:sz w:val="28"/>
          <w:szCs w:val="28"/>
        </w:rPr>
        <w:t xml:space="preserve"> книгу </w:t>
      </w:r>
      <w:r>
        <w:rPr>
          <w:sz w:val="28"/>
          <w:szCs w:val="28"/>
        </w:rPr>
        <w:t xml:space="preserve">Российской Федерации и Красную книгу </w:t>
      </w:r>
      <w:r w:rsidRPr="007343D3">
        <w:rPr>
          <w:sz w:val="28"/>
          <w:szCs w:val="28"/>
        </w:rPr>
        <w:t>Республики Коми.</w:t>
      </w:r>
    </w:p>
    <w:p w14:paraId="7FE3FC3C" w14:textId="77777777" w:rsidR="00FD0C9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>
        <w:rPr>
          <w:sz w:val="28"/>
        </w:rPr>
        <w:t>Информация о ч</w:t>
      </w:r>
      <w:r w:rsidRPr="00052826">
        <w:rPr>
          <w:sz w:val="28"/>
        </w:rPr>
        <w:t>исле</w:t>
      </w:r>
      <w:r>
        <w:rPr>
          <w:sz w:val="28"/>
        </w:rPr>
        <w:t>нности охотни</w:t>
      </w:r>
      <w:r w:rsidR="006F7FCB">
        <w:rPr>
          <w:sz w:val="28"/>
        </w:rPr>
        <w:t>чьих ресурсов по данным ЗМУ 2024</w:t>
      </w:r>
      <w:r>
        <w:rPr>
          <w:sz w:val="28"/>
        </w:rPr>
        <w:t xml:space="preserve"> </w:t>
      </w:r>
      <w:r w:rsidRPr="00052826">
        <w:rPr>
          <w:sz w:val="28"/>
        </w:rPr>
        <w:t>года (в сравнении с предыдущим годом)</w:t>
      </w:r>
      <w:r>
        <w:rPr>
          <w:sz w:val="28"/>
        </w:rPr>
        <w:t xml:space="preserve">, а также проект лимитов </w:t>
      </w:r>
      <w:r w:rsidR="00C50A48">
        <w:rPr>
          <w:sz w:val="28"/>
        </w:rPr>
        <w:t xml:space="preserve">и квот </w:t>
      </w:r>
      <w:r>
        <w:rPr>
          <w:sz w:val="28"/>
        </w:rPr>
        <w:t>добычи охотничьих ресурсов</w:t>
      </w:r>
      <w:r w:rsidRPr="00052826">
        <w:rPr>
          <w:sz w:val="28"/>
        </w:rPr>
        <w:t xml:space="preserve"> </w:t>
      </w:r>
      <w:r w:rsidRPr="00052826">
        <w:rPr>
          <w:sz w:val="28"/>
          <w:szCs w:val="28"/>
        </w:rPr>
        <w:t>от</w:t>
      </w:r>
      <w:r w:rsidR="00B72705">
        <w:rPr>
          <w:sz w:val="28"/>
          <w:szCs w:val="28"/>
        </w:rPr>
        <w:t>ображен</w:t>
      </w:r>
      <w:r>
        <w:rPr>
          <w:sz w:val="28"/>
          <w:szCs w:val="28"/>
        </w:rPr>
        <w:t xml:space="preserve"> </w:t>
      </w:r>
      <w:r w:rsidR="00B72705">
        <w:rPr>
          <w:sz w:val="28"/>
          <w:szCs w:val="28"/>
        </w:rPr>
        <w:t>и представлен</w:t>
      </w:r>
      <w:r>
        <w:rPr>
          <w:sz w:val="28"/>
          <w:szCs w:val="28"/>
        </w:rPr>
        <w:t xml:space="preserve"> в прилагаемых таблицах на официа</w:t>
      </w:r>
      <w:r w:rsidR="00266719">
        <w:rPr>
          <w:sz w:val="28"/>
          <w:szCs w:val="28"/>
        </w:rPr>
        <w:t>льном сайте Министерства и сайтах</w:t>
      </w:r>
      <w:r>
        <w:rPr>
          <w:sz w:val="28"/>
          <w:szCs w:val="28"/>
        </w:rPr>
        <w:t xml:space="preserve"> </w:t>
      </w:r>
      <w:r w:rsidRPr="002A0B21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й </w:t>
      </w:r>
      <w:r w:rsidR="006F7FCB">
        <w:rPr>
          <w:sz w:val="28"/>
          <w:szCs w:val="28"/>
        </w:rPr>
        <w:t>муниципальных образований.</w:t>
      </w:r>
    </w:p>
    <w:p w14:paraId="68507BB0" w14:textId="32FB7985" w:rsidR="00FD0C93" w:rsidRPr="001756CC" w:rsidRDefault="006F7FCB" w:rsidP="005F63D1">
      <w:pPr>
        <w:widowControl w:val="0"/>
        <w:suppressAutoHyphens/>
        <w:autoSpaceDE w:val="0"/>
        <w:autoSpaceDN w:val="0"/>
        <w:ind w:left="-284" w:right="-142" w:firstLine="710"/>
        <w:jc w:val="both"/>
        <w:rPr>
          <w:sz w:val="28"/>
          <w:szCs w:val="28"/>
        </w:rPr>
      </w:pPr>
      <w:r>
        <w:rPr>
          <w:sz w:val="28"/>
        </w:rPr>
        <w:t>В 2023</w:t>
      </w:r>
      <w:r w:rsidR="00FD0C93" w:rsidRPr="001756CC">
        <w:rPr>
          <w:sz w:val="28"/>
        </w:rPr>
        <w:t xml:space="preserve"> году так же, как и в предыдущие годы проведен долгосрочный учет бурого медведя, который проводится в течение всего периода </w:t>
      </w:r>
      <w:r w:rsidR="003263BE">
        <w:rPr>
          <w:sz w:val="28"/>
        </w:rPr>
        <w:t xml:space="preserve">активной </w:t>
      </w:r>
      <w:r w:rsidR="00FD0C93" w:rsidRPr="001756CC">
        <w:rPr>
          <w:sz w:val="28"/>
        </w:rPr>
        <w:lastRenderedPageBreak/>
        <w:t xml:space="preserve">жизнедеятельности с </w:t>
      </w:r>
      <w:r w:rsidR="00FD0C93">
        <w:rPr>
          <w:sz w:val="28"/>
        </w:rPr>
        <w:t>апреля</w:t>
      </w:r>
      <w:r w:rsidR="00FD0C93" w:rsidRPr="001756CC">
        <w:rPr>
          <w:sz w:val="28"/>
        </w:rPr>
        <w:t xml:space="preserve"> по </w:t>
      </w:r>
      <w:r w:rsidR="00FD0C93">
        <w:rPr>
          <w:sz w:val="28"/>
        </w:rPr>
        <w:t>ноябрь</w:t>
      </w:r>
      <w:r w:rsidR="00FD0C93" w:rsidRPr="001756CC">
        <w:rPr>
          <w:sz w:val="28"/>
        </w:rPr>
        <w:t xml:space="preserve">. </w:t>
      </w:r>
      <w:r w:rsidR="00FD0C93" w:rsidRPr="001756CC">
        <w:rPr>
          <w:sz w:val="28"/>
          <w:szCs w:val="28"/>
        </w:rPr>
        <w:t xml:space="preserve"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</w:t>
      </w:r>
      <w:proofErr w:type="spellStart"/>
      <w:r w:rsidR="00FD0C93" w:rsidRPr="001756CC">
        <w:rPr>
          <w:sz w:val="28"/>
          <w:szCs w:val="28"/>
        </w:rPr>
        <w:t>Главохотой</w:t>
      </w:r>
      <w:proofErr w:type="spellEnd"/>
      <w:r w:rsidR="00FD0C93" w:rsidRPr="001756CC">
        <w:rPr>
          <w:sz w:val="28"/>
          <w:szCs w:val="28"/>
        </w:rPr>
        <w:t xml:space="preserve"> (М.,1990 г</w:t>
      </w:r>
      <w:r w:rsidR="00FD0C93" w:rsidRPr="00B175D5">
        <w:rPr>
          <w:sz w:val="28"/>
          <w:szCs w:val="28"/>
        </w:rPr>
        <w:t>.)</w:t>
      </w:r>
      <w:r w:rsidR="00FD0C93" w:rsidRPr="00B175D5">
        <w:rPr>
          <w:color w:val="000000"/>
          <w:sz w:val="28"/>
          <w:szCs w:val="28"/>
        </w:rPr>
        <w:t xml:space="preserve"> (Ю.П. </w:t>
      </w:r>
      <w:proofErr w:type="spellStart"/>
      <w:r w:rsidR="00FD0C93" w:rsidRPr="00B175D5">
        <w:rPr>
          <w:color w:val="000000"/>
          <w:sz w:val="28"/>
          <w:szCs w:val="28"/>
        </w:rPr>
        <w:t>Губарь</w:t>
      </w:r>
      <w:proofErr w:type="spellEnd"/>
      <w:r w:rsidR="00FD0C93" w:rsidRPr="00B175D5">
        <w:rPr>
          <w:color w:val="000000"/>
          <w:sz w:val="28"/>
          <w:szCs w:val="28"/>
        </w:rPr>
        <w:t>)</w:t>
      </w:r>
      <w:r w:rsidR="00FD0C93" w:rsidRPr="00B175D5">
        <w:rPr>
          <w:sz w:val="28"/>
          <w:szCs w:val="28"/>
        </w:rPr>
        <w:t xml:space="preserve"> </w:t>
      </w:r>
      <w:r w:rsidR="00FD0C93" w:rsidRPr="001756CC">
        <w:rPr>
          <w:sz w:val="28"/>
          <w:szCs w:val="28"/>
        </w:rPr>
        <w:t xml:space="preserve">определена общая численность бурого медведя </w:t>
      </w:r>
      <w:r w:rsidR="00FD0C93">
        <w:rPr>
          <w:sz w:val="28"/>
          <w:szCs w:val="28"/>
        </w:rPr>
        <w:t>на территории Респ</w:t>
      </w:r>
      <w:r w:rsidR="002642CF">
        <w:rPr>
          <w:sz w:val="28"/>
          <w:szCs w:val="28"/>
        </w:rPr>
        <w:t>ублики Коми, она составляет 3155</w:t>
      </w:r>
      <w:r w:rsidR="00FD0C93">
        <w:rPr>
          <w:sz w:val="28"/>
          <w:szCs w:val="28"/>
        </w:rPr>
        <w:t xml:space="preserve"> особи при плотности 0,08.</w:t>
      </w:r>
    </w:p>
    <w:p w14:paraId="72A5EC5F" w14:textId="77777777" w:rsidR="00FD0C93" w:rsidRPr="00052826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оценки воздействия на окружающую среду при освоении объемов (</w:t>
      </w:r>
      <w:r>
        <w:rPr>
          <w:sz w:val="28"/>
          <w:szCs w:val="28"/>
        </w:rPr>
        <w:t>лимитов, квот</w:t>
      </w:r>
      <w:r w:rsidR="00C50A48">
        <w:rPr>
          <w:sz w:val="28"/>
          <w:szCs w:val="28"/>
        </w:rPr>
        <w:t>) изъятия охотничьих ресурсов,</w:t>
      </w:r>
      <w:r>
        <w:rPr>
          <w:sz w:val="28"/>
          <w:szCs w:val="28"/>
        </w:rPr>
        <w:t xml:space="preserve"> </w:t>
      </w:r>
      <w:r w:rsidRPr="00052826">
        <w:rPr>
          <w:sz w:val="28"/>
          <w:szCs w:val="28"/>
        </w:rPr>
        <w:t>использованы материал</w:t>
      </w:r>
      <w:r>
        <w:rPr>
          <w:sz w:val="28"/>
          <w:szCs w:val="28"/>
        </w:rPr>
        <w:t xml:space="preserve">ы </w:t>
      </w:r>
      <w:r w:rsidR="003D0D49">
        <w:rPr>
          <w:sz w:val="28"/>
          <w:szCs w:val="28"/>
        </w:rPr>
        <w:t>ЗМУ</w:t>
      </w:r>
      <w:r>
        <w:rPr>
          <w:sz w:val="28"/>
          <w:szCs w:val="28"/>
        </w:rPr>
        <w:t xml:space="preserve"> 2019-2023</w:t>
      </w:r>
      <w:r w:rsidR="00CF350E">
        <w:rPr>
          <w:sz w:val="28"/>
          <w:szCs w:val="28"/>
        </w:rPr>
        <w:t xml:space="preserve"> г</w:t>
      </w:r>
      <w:r w:rsidRPr="00052826">
        <w:rPr>
          <w:sz w:val="28"/>
          <w:szCs w:val="28"/>
        </w:rPr>
        <w:t>г., а также проведен анализ динамики численности охотничь</w:t>
      </w:r>
      <w:r>
        <w:rPr>
          <w:sz w:val="28"/>
          <w:szCs w:val="28"/>
        </w:rPr>
        <w:t>их ресурсов за последние 5 лет.</w:t>
      </w:r>
    </w:p>
    <w:p w14:paraId="6269E5C1" w14:textId="77777777" w:rsidR="00FD0C93" w:rsidRPr="00FD0C93" w:rsidRDefault="00FD0C93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расчета прироста популяций копытных и пушных зверей 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</w:t>
      </w:r>
      <w:r>
        <w:rPr>
          <w:sz w:val="28"/>
          <w:szCs w:val="28"/>
        </w:rPr>
        <w:t>ф. Б.М. Житкова РАСХН.</w:t>
      </w:r>
    </w:p>
    <w:p w14:paraId="13A01706" w14:textId="77777777" w:rsidR="000109C2" w:rsidRDefault="00354DC7" w:rsidP="005F63D1">
      <w:pPr>
        <w:widowControl w:val="0"/>
        <w:suppressAutoHyphens/>
        <w:autoSpaceDE w:val="0"/>
        <w:autoSpaceDN w:val="0"/>
        <w:ind w:left="-284" w:right="-142" w:firstLine="710"/>
        <w:jc w:val="both"/>
        <w:rPr>
          <w:sz w:val="28"/>
          <w:szCs w:val="28"/>
        </w:rPr>
      </w:pPr>
      <w:r w:rsidRPr="00AC0D5F">
        <w:rPr>
          <w:sz w:val="28"/>
          <w:szCs w:val="28"/>
        </w:rPr>
        <w:t xml:space="preserve">Данные учета охотничьих ресурсов и объемов их изъятия, представляются юридическими лицами, индивидуальными предпринимателями, заключившими </w:t>
      </w:r>
      <w:proofErr w:type="spellStart"/>
      <w:r w:rsidRPr="00AC0D5F">
        <w:rPr>
          <w:sz w:val="28"/>
          <w:szCs w:val="28"/>
        </w:rPr>
        <w:t>охотхозяйственные</w:t>
      </w:r>
      <w:proofErr w:type="spellEnd"/>
      <w:r w:rsidRPr="00AC0D5F">
        <w:rPr>
          <w:sz w:val="28"/>
          <w:szCs w:val="28"/>
        </w:rPr>
        <w:t xml:space="preserve"> соглашения,</w:t>
      </w:r>
      <w:r w:rsidRPr="002269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основании долгосрочных лицензий</w:t>
      </w:r>
      <w:r w:rsidRPr="00AC0D5F">
        <w:rPr>
          <w:sz w:val="28"/>
          <w:szCs w:val="28"/>
        </w:rPr>
        <w:t xml:space="preserve">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</w:t>
      </w:r>
      <w:r w:rsidR="000109C2">
        <w:rPr>
          <w:sz w:val="28"/>
          <w:szCs w:val="28"/>
        </w:rPr>
        <w:t>ов изъятия охотничьих ресурсов.</w:t>
      </w:r>
    </w:p>
    <w:p w14:paraId="7FA008F5" w14:textId="75C9E5C2" w:rsidR="00354DC7" w:rsidRDefault="00354DC7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>
        <w:rPr>
          <w:sz w:val="28"/>
          <w:szCs w:val="28"/>
        </w:rPr>
        <w:t xml:space="preserve"> медведю, лосю и выдре </w:t>
      </w:r>
      <w:r w:rsidR="00E47530" w:rsidRPr="002A0B21">
        <w:rPr>
          <w:sz w:val="28"/>
          <w:szCs w:val="28"/>
        </w:rPr>
        <w:t xml:space="preserve">приняты с учетом норм, утвержденных </w:t>
      </w:r>
      <w:r w:rsidRPr="002A0B21">
        <w:rPr>
          <w:sz w:val="28"/>
          <w:szCs w:val="28"/>
        </w:rPr>
        <w:t>приказ</w:t>
      </w:r>
      <w:r w:rsidR="00E47530" w:rsidRPr="002A0B21">
        <w:rPr>
          <w:sz w:val="28"/>
          <w:szCs w:val="28"/>
        </w:rPr>
        <w:t>ом</w:t>
      </w:r>
      <w:r w:rsidRPr="00052826">
        <w:rPr>
          <w:sz w:val="28"/>
          <w:szCs w:val="28"/>
        </w:rPr>
        <w:t xml:space="preserve"> </w:t>
      </w:r>
      <w:r w:rsidR="000C72D8" w:rsidRPr="000C72D8">
        <w:rPr>
          <w:sz w:val="28"/>
          <w:szCs w:val="28"/>
        </w:rPr>
        <w:t>Минпр</w:t>
      </w:r>
      <w:r w:rsidR="000C72D8">
        <w:rPr>
          <w:sz w:val="28"/>
          <w:szCs w:val="28"/>
        </w:rPr>
        <w:t>ироды России от 27.01.2022 № 49 «</w:t>
      </w:r>
      <w:r w:rsidR="000C72D8" w:rsidRPr="000C72D8">
        <w:rPr>
          <w:sz w:val="28"/>
          <w:szCs w:val="28"/>
        </w:rPr>
        <w:t xml:space="preserve"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</w:t>
      </w:r>
      <w:r w:rsidR="000C72D8">
        <w:rPr>
          <w:sz w:val="28"/>
          <w:szCs w:val="28"/>
        </w:rPr>
        <w:t>№</w:t>
      </w:r>
      <w:r w:rsidR="000C72D8" w:rsidRPr="000C72D8">
        <w:rPr>
          <w:sz w:val="28"/>
          <w:szCs w:val="28"/>
        </w:rPr>
        <w:t xml:space="preserve"> 965</w:t>
      </w:r>
      <w:r w:rsidR="000C72D8">
        <w:rPr>
          <w:sz w:val="28"/>
          <w:szCs w:val="28"/>
        </w:rPr>
        <w:t>»</w:t>
      </w:r>
      <w:r w:rsidR="000109C2">
        <w:rPr>
          <w:sz w:val="28"/>
          <w:szCs w:val="28"/>
        </w:rPr>
        <w:t>.</w:t>
      </w:r>
    </w:p>
    <w:p w14:paraId="39849FA8" w14:textId="77777777" w:rsidR="00354DC7" w:rsidRDefault="00E47530" w:rsidP="005F63D1">
      <w:pPr>
        <w:suppressAutoHyphens/>
        <w:ind w:left="-284" w:right="-142" w:firstLine="710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О</w:t>
      </w:r>
      <w:r w:rsidR="00354DC7" w:rsidRPr="002A0B21">
        <w:rPr>
          <w:sz w:val="28"/>
          <w:szCs w:val="28"/>
        </w:rPr>
        <w:t>бъемы (</w:t>
      </w:r>
      <w:r w:rsidR="00354DC7" w:rsidRPr="00052826">
        <w:rPr>
          <w:sz w:val="28"/>
          <w:szCs w:val="28"/>
        </w:rPr>
        <w:t>кв</w:t>
      </w:r>
      <w:r w:rsidR="00354DC7">
        <w:rPr>
          <w:sz w:val="28"/>
          <w:szCs w:val="28"/>
        </w:rPr>
        <w:t>оты) добычи охотничьих ресурсов</w:t>
      </w:r>
      <w:r w:rsidR="00354DC7"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индивидуальных предпринимателей, определяются (рассчитываются) руководствуясь нормативами допустимого изъятия охотничьих ресурсов и нормативов численности охотничьих ресурсов, и в соответствии с </w:t>
      </w:r>
      <w:r w:rsidR="00354DC7" w:rsidRPr="00005B45">
        <w:rPr>
          <w:sz w:val="28"/>
          <w:szCs w:val="28"/>
        </w:rPr>
        <w:t xml:space="preserve">Порядком </w:t>
      </w:r>
      <w:r w:rsidR="000C72D8" w:rsidRPr="000C72D8">
        <w:rPr>
          <w:sz w:val="28"/>
          <w:szCs w:val="28"/>
        </w:rPr>
        <w:t>подготовки, принятия документа об утверждении лимита добычи охотничьих ресурсов, внесения в него изменений и требов</w:t>
      </w:r>
      <w:r w:rsidR="000C72D8">
        <w:rPr>
          <w:sz w:val="28"/>
          <w:szCs w:val="28"/>
        </w:rPr>
        <w:t>аний к его содержанию и составу</w:t>
      </w:r>
      <w:r w:rsidR="00354DC7" w:rsidRPr="00005B45">
        <w:rPr>
          <w:sz w:val="28"/>
          <w:szCs w:val="28"/>
        </w:rPr>
        <w:t xml:space="preserve">, утвержденным приказом </w:t>
      </w:r>
      <w:r w:rsidR="004E283B" w:rsidRPr="00005B45">
        <w:rPr>
          <w:sz w:val="28"/>
          <w:szCs w:val="28"/>
        </w:rPr>
        <w:t>Минприроды России</w:t>
      </w:r>
      <w:r w:rsidR="00354DC7" w:rsidRPr="00005B45">
        <w:rPr>
          <w:sz w:val="28"/>
          <w:szCs w:val="28"/>
        </w:rPr>
        <w:t xml:space="preserve"> </w:t>
      </w:r>
      <w:r w:rsidR="000C72D8" w:rsidRPr="00005B45">
        <w:rPr>
          <w:rFonts w:eastAsia="Calibri"/>
          <w:sz w:val="28"/>
          <w:szCs w:val="28"/>
          <w:lang w:eastAsia="en-US"/>
        </w:rPr>
        <w:t>от 27 ноября 2020 № 981</w:t>
      </w:r>
      <w:r w:rsidR="00354DC7" w:rsidRPr="00005B45">
        <w:rPr>
          <w:sz w:val="28"/>
          <w:szCs w:val="28"/>
        </w:rPr>
        <w:t>.</w:t>
      </w:r>
    </w:p>
    <w:p w14:paraId="2FEDC53A" w14:textId="77777777" w:rsidR="00A63391" w:rsidRDefault="00A63391" w:rsidP="005F63D1">
      <w:pPr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 w:rsidRPr="007820ED">
        <w:rPr>
          <w:rFonts w:eastAsia="Calibri"/>
          <w:sz w:val="28"/>
          <w:szCs w:val="28"/>
          <w:lang w:eastAsia="en-US"/>
        </w:rPr>
        <w:t xml:space="preserve">Указанный приказ разработан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о</w:t>
      </w:r>
      <w:r w:rsidRPr="007820ED">
        <w:rPr>
          <w:rFonts w:eastAsia="Calibri"/>
          <w:sz w:val="28"/>
          <w:szCs w:val="28"/>
          <w:lang w:eastAsia="en-US"/>
        </w:rPr>
        <w:t>б охоте и определяет процедуру подготовки, принятия документа об утверждении лимита добычи охотничьих ресурсов в субъекте Российской Федерац</w:t>
      </w:r>
      <w:r>
        <w:rPr>
          <w:rFonts w:eastAsia="Calibri"/>
          <w:sz w:val="28"/>
          <w:szCs w:val="28"/>
          <w:lang w:eastAsia="en-US"/>
        </w:rPr>
        <w:t>ии и внесения в него изменений.</w:t>
      </w:r>
    </w:p>
    <w:p w14:paraId="4FB409B3" w14:textId="77777777" w:rsidR="00A63391" w:rsidRPr="008743CA" w:rsidRDefault="00A63391" w:rsidP="005F63D1">
      <w:pPr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25</w:t>
      </w:r>
      <w:r w:rsidRPr="00A417A5">
        <w:rPr>
          <w:rFonts w:eastAsia="Calibri"/>
          <w:sz w:val="28"/>
          <w:szCs w:val="28"/>
          <w:lang w:eastAsia="en-US"/>
        </w:rPr>
        <w:t xml:space="preserve"> Порядка </w:t>
      </w:r>
      <w:r>
        <w:rPr>
          <w:rFonts w:eastAsia="Calibri"/>
          <w:sz w:val="28"/>
          <w:szCs w:val="28"/>
          <w:lang w:eastAsia="en-US"/>
        </w:rPr>
        <w:t>предусмотрена возможность внесения изменений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p w14:paraId="48E50ABE" w14:textId="77777777" w:rsidR="00354DC7" w:rsidRPr="00B43BC2" w:rsidRDefault="00354DC7" w:rsidP="005F63D1">
      <w:pPr>
        <w:autoSpaceDE w:val="0"/>
        <w:autoSpaceDN w:val="0"/>
        <w:adjustRightInd w:val="0"/>
        <w:ind w:left="-284" w:right="-142" w:firstLine="710"/>
        <w:jc w:val="both"/>
        <w:rPr>
          <w:rFonts w:eastAsia="Calibri"/>
          <w:sz w:val="28"/>
          <w:szCs w:val="28"/>
        </w:rPr>
      </w:pPr>
      <w:r w:rsidRPr="00B43BC2">
        <w:rPr>
          <w:rFonts w:eastAsia="Calibri"/>
          <w:sz w:val="28"/>
          <w:szCs w:val="28"/>
        </w:rPr>
        <w:t xml:space="preserve">Для подготовки документа об утверждении квоты добычи охотничьих ресурсов все материалы, обосновывающие квоты направляются в орган </w:t>
      </w:r>
      <w:r w:rsidRPr="00B43BC2">
        <w:rPr>
          <w:rFonts w:eastAsia="Calibri"/>
          <w:sz w:val="28"/>
          <w:szCs w:val="28"/>
        </w:rPr>
        <w:lastRenderedPageBreak/>
        <w:t>исполнительной власти субъекта Российской Федерации, уполномоченный проводить государственную экологическую экспертизу.</w:t>
      </w:r>
    </w:p>
    <w:p w14:paraId="15D9F863" w14:textId="77777777" w:rsidR="00354DC7" w:rsidRDefault="00354DC7" w:rsidP="005F63D1">
      <w:pPr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 w:rsidRPr="00DE3A4A">
        <w:rPr>
          <w:rFonts w:eastAsia="Calibr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61AADE0" w14:textId="77777777" w:rsidR="00354DC7" w:rsidRDefault="00354DC7" w:rsidP="005F63D1">
      <w:pPr>
        <w:tabs>
          <w:tab w:val="left" w:pos="709"/>
        </w:tabs>
        <w:ind w:left="-284" w:right="-142" w:firstLine="710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охотничьих ресурсов, рассчитывается от фактической численности, полученной только по представленным материалам </w:t>
      </w:r>
      <w:r>
        <w:rPr>
          <w:rFonts w:eastAsia="Calibri"/>
          <w:sz w:val="28"/>
          <w:szCs w:val="28"/>
          <w:lang w:eastAsia="en-US"/>
        </w:rPr>
        <w:t>ЗМУ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14:paraId="288D6842" w14:textId="77777777" w:rsidR="00354DC7" w:rsidRDefault="00354DC7" w:rsidP="00354DC7">
      <w:pPr>
        <w:spacing w:line="200" w:lineRule="exact"/>
        <w:ind w:left="-142"/>
        <w:jc w:val="center"/>
        <w:rPr>
          <w:rFonts w:eastAsia="Calibri"/>
          <w:sz w:val="28"/>
          <w:szCs w:val="28"/>
          <w:lang w:eastAsia="en-US"/>
        </w:rPr>
      </w:pPr>
    </w:p>
    <w:p w14:paraId="53E56572" w14:textId="77777777" w:rsidR="00354DC7" w:rsidRPr="00E71878" w:rsidRDefault="00354DC7" w:rsidP="00354DC7">
      <w:pPr>
        <w:ind w:left="-142"/>
        <w:jc w:val="center"/>
        <w:rPr>
          <w:rFonts w:eastAsia="Calibri"/>
          <w:sz w:val="28"/>
          <w:szCs w:val="28"/>
          <w:lang w:eastAsia="en-US"/>
        </w:rPr>
      </w:pPr>
      <w:r w:rsidRPr="00E71878">
        <w:rPr>
          <w:rFonts w:eastAsia="Calibri"/>
          <w:sz w:val="28"/>
          <w:szCs w:val="28"/>
          <w:lang w:eastAsia="en-US"/>
        </w:rPr>
        <w:t>Утвержденный лимит добычи охотничьих ресурсов</w:t>
      </w:r>
    </w:p>
    <w:p w14:paraId="2271AC78" w14:textId="77777777" w:rsidR="00354DC7" w:rsidRPr="00187D60" w:rsidRDefault="00354DC7" w:rsidP="00354DC7">
      <w:pPr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35"/>
        <w:gridCol w:w="1561"/>
        <w:gridCol w:w="1562"/>
        <w:gridCol w:w="1495"/>
        <w:gridCol w:w="1506"/>
      </w:tblGrid>
      <w:tr w:rsidR="00B761B2" w:rsidRPr="004048D9" w14:paraId="3887A6EF" w14:textId="77777777" w:rsidTr="000D0770">
        <w:trPr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7DF23A34" w14:textId="77777777" w:rsidR="00B761B2" w:rsidRPr="005B0A9A" w:rsidRDefault="00B761B2" w:rsidP="000D0770">
            <w:pPr>
              <w:ind w:left="-3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Охотничьи ресурсы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50AFC916" w14:textId="77777777" w:rsidR="00B761B2" w:rsidRPr="005B0A9A" w:rsidRDefault="00B761B2" w:rsidP="000D0770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Утвержденный на период с 1 августа до 1 августа </w:t>
            </w:r>
          </w:p>
          <w:p w14:paraId="02C235ED" w14:textId="77777777" w:rsidR="00B761B2" w:rsidRPr="005B0A9A" w:rsidRDefault="00B761B2" w:rsidP="000D0770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добычи охотничьих ресурсов </w:t>
            </w:r>
          </w:p>
          <w:p w14:paraId="6F9B6BE8" w14:textId="77777777" w:rsidR="00B761B2" w:rsidRPr="005B0A9A" w:rsidRDefault="00B761B2" w:rsidP="000D0770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на территории Республики Коми (особей)</w:t>
            </w:r>
          </w:p>
        </w:tc>
      </w:tr>
      <w:tr w:rsidR="00B761B2" w:rsidRPr="004048D9" w14:paraId="5A64D40A" w14:textId="77777777" w:rsidTr="000D0770">
        <w:trPr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14:paraId="471BEEC6" w14:textId="77777777" w:rsidR="00B761B2" w:rsidRPr="005B0A9A" w:rsidRDefault="00B761B2" w:rsidP="000D0770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5A3F481" w14:textId="77777777" w:rsidR="00B761B2" w:rsidRPr="005B0A9A" w:rsidRDefault="00B761B2" w:rsidP="000D0770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14:paraId="4DE7B2C8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2019-2020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CC28C28" w14:textId="77777777" w:rsidR="00B761B2" w:rsidRPr="005B0A9A" w:rsidRDefault="00B761B2" w:rsidP="000D0770">
            <w:pPr>
              <w:ind w:left="-142"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14:paraId="5E87AAC7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2020-2021 г.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AF82BD" w14:textId="77777777" w:rsidR="00B761B2" w:rsidRPr="005B0A9A" w:rsidRDefault="00B761B2" w:rsidP="000D0770">
            <w:pPr>
              <w:ind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14:paraId="09375C76" w14:textId="77777777" w:rsidR="00B761B2" w:rsidRPr="005B0A9A" w:rsidRDefault="00B761B2" w:rsidP="000D0770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2021-2022</w:t>
            </w: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BE2DF81" w14:textId="77777777" w:rsidR="00B761B2" w:rsidRPr="00CD46FF" w:rsidRDefault="00B761B2" w:rsidP="000D0770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14:paraId="39A51A07" w14:textId="77777777" w:rsidR="00B761B2" w:rsidRPr="005B0A9A" w:rsidRDefault="00B761B2" w:rsidP="000D0770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DE440EF" w14:textId="77777777" w:rsidR="00B761B2" w:rsidRPr="00CD46FF" w:rsidRDefault="00B761B2" w:rsidP="000D0770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14:paraId="089BC1C2" w14:textId="77777777" w:rsidR="00B761B2" w:rsidRPr="005B0A9A" w:rsidRDefault="00B761B2" w:rsidP="000D0770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B761B2" w:rsidRPr="004048D9" w14:paraId="1B10ABBA" w14:textId="77777777" w:rsidTr="000D0770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6927760C" w14:textId="77777777" w:rsidR="00B761B2" w:rsidRPr="005B0A9A" w:rsidRDefault="00B761B2" w:rsidP="000D0770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Лось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E89236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745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3DF204" w14:textId="77777777" w:rsidR="00B761B2" w:rsidRPr="005B0A9A" w:rsidRDefault="00B761B2" w:rsidP="000D0770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7A5979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1C73E84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672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61357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1106</w:t>
            </w:r>
          </w:p>
        </w:tc>
      </w:tr>
      <w:tr w:rsidR="00B761B2" w:rsidRPr="004048D9" w14:paraId="04AF044A" w14:textId="77777777" w:rsidTr="000D0770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6998BE1B" w14:textId="77777777" w:rsidR="00B761B2" w:rsidRPr="005B0A9A" w:rsidRDefault="00B761B2" w:rsidP="000D0770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Рысь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C21336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767CCB1" w14:textId="77777777" w:rsidR="00B761B2" w:rsidRPr="005B0A9A" w:rsidRDefault="00B761B2" w:rsidP="000D0770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424867C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847F0E7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AF1AE0D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B761B2" w:rsidRPr="004048D9" w14:paraId="547E5C73" w14:textId="77777777" w:rsidTr="000D0770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49443D02" w14:textId="77777777" w:rsidR="00B761B2" w:rsidRPr="005B0A9A" w:rsidRDefault="00B761B2" w:rsidP="000D0770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Соболь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E5636C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23FD13" w14:textId="77777777" w:rsidR="00B761B2" w:rsidRPr="005B0A9A" w:rsidRDefault="00B761B2" w:rsidP="000D0770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FB0AFC0" w14:textId="77777777" w:rsidR="00B761B2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853172B" w14:textId="77777777" w:rsidR="00B761B2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6AC8BDC" w14:textId="77777777" w:rsidR="00B761B2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115</w:t>
            </w:r>
          </w:p>
        </w:tc>
      </w:tr>
      <w:tr w:rsidR="00B761B2" w:rsidRPr="004048D9" w14:paraId="185B1A90" w14:textId="77777777" w:rsidTr="000D0770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0EAD866A" w14:textId="77777777" w:rsidR="00B761B2" w:rsidRPr="005B0A9A" w:rsidRDefault="00B761B2" w:rsidP="000D0770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Бурый медведь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0A53CB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13D70EE" w14:textId="77777777" w:rsidR="00B761B2" w:rsidRPr="005B0A9A" w:rsidRDefault="00B761B2" w:rsidP="000D0770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384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D2240AA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6178A4E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021B64B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587</w:t>
            </w:r>
          </w:p>
        </w:tc>
      </w:tr>
      <w:tr w:rsidR="00B761B2" w:rsidRPr="004048D9" w14:paraId="4AC10ACD" w14:textId="77777777" w:rsidTr="000D0770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7A16CC71" w14:textId="77777777" w:rsidR="00B761B2" w:rsidRPr="005B0A9A" w:rsidRDefault="00B761B2" w:rsidP="000D0770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Выдра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речная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AE0BDA" w14:textId="77777777" w:rsidR="00B761B2" w:rsidRPr="005B0A9A" w:rsidRDefault="00B761B2" w:rsidP="000D0770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098D53" w14:textId="77777777" w:rsidR="00B761B2" w:rsidRPr="005B0A9A" w:rsidRDefault="00B761B2" w:rsidP="000D0770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87F8EE8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09A2761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4E5B0EC" w14:textId="77777777" w:rsidR="00B761B2" w:rsidRPr="005B0A9A" w:rsidRDefault="00B761B2" w:rsidP="000D07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14:paraId="6AC835BC" w14:textId="77777777" w:rsidR="00D20454" w:rsidRPr="0065157B" w:rsidRDefault="00D20454" w:rsidP="008743CA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14:paraId="1DC25048" w14:textId="77777777" w:rsidR="00354DC7" w:rsidRPr="00C033FD" w:rsidRDefault="000109C2" w:rsidP="005F63D1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>
        <w:rPr>
          <w:sz w:val="28"/>
          <w:szCs w:val="28"/>
        </w:rPr>
        <w:t>Министерством анализируются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</w:t>
      </w:r>
      <w:proofErr w:type="spellStart"/>
      <w:r w:rsidRPr="00052826">
        <w:rPr>
          <w:sz w:val="28"/>
          <w:szCs w:val="28"/>
        </w:rPr>
        <w:t>охотпользователями</w:t>
      </w:r>
      <w:proofErr w:type="spellEnd"/>
      <w:r w:rsidRPr="00052826">
        <w:rPr>
          <w:sz w:val="28"/>
          <w:szCs w:val="28"/>
        </w:rPr>
        <w:t xml:space="preserve"> квот добычи лося, бурого медведя, выдры, соболя и </w:t>
      </w:r>
      <w:r w:rsidR="00C033FD">
        <w:rPr>
          <w:sz w:val="28"/>
          <w:szCs w:val="28"/>
        </w:rPr>
        <w:t xml:space="preserve">рыси в </w:t>
      </w:r>
      <w:r w:rsidR="00005B45" w:rsidRPr="002A0B21">
        <w:rPr>
          <w:sz w:val="28"/>
          <w:szCs w:val="28"/>
        </w:rPr>
        <w:t>предыдущие</w:t>
      </w:r>
      <w:r w:rsidR="00C033FD" w:rsidRPr="002A0B21">
        <w:rPr>
          <w:sz w:val="28"/>
          <w:szCs w:val="28"/>
        </w:rPr>
        <w:t xml:space="preserve"> сезоны</w:t>
      </w:r>
      <w:r w:rsidR="00005B45" w:rsidRPr="002A0B21">
        <w:rPr>
          <w:sz w:val="28"/>
          <w:szCs w:val="28"/>
        </w:rPr>
        <w:t xml:space="preserve"> охоты</w:t>
      </w:r>
      <w:r w:rsidR="00C033FD" w:rsidRPr="002A0B21">
        <w:rPr>
          <w:sz w:val="28"/>
          <w:szCs w:val="28"/>
        </w:rPr>
        <w:t>.</w:t>
      </w:r>
    </w:p>
    <w:p w14:paraId="428E8BAF" w14:textId="77777777" w:rsidR="006F7FCB" w:rsidRPr="009C39F0" w:rsidRDefault="006F7FCB" w:rsidP="005F63D1">
      <w:pPr>
        <w:suppressAutoHyphens/>
        <w:ind w:left="-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</w:t>
      </w:r>
      <w:r w:rsidRPr="009C39F0">
        <w:rPr>
          <w:sz w:val="28"/>
          <w:szCs w:val="28"/>
        </w:rPr>
        <w:t>мониторингу окружающей среды Республики Коми.</w:t>
      </w:r>
    </w:p>
    <w:p w14:paraId="719194E2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sz w:val="28"/>
          <w:szCs w:val="28"/>
        </w:rPr>
        <w:t>В целом 2023 год оказался теплым. Среднегодовая температура воздуха (январь-декабрь) распределялась от +3,5°С на крайнем юго-западе до -2,3°С на крайнем северо-востоке.</w:t>
      </w:r>
    </w:p>
    <w:p w14:paraId="790999E9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Годовое количество осадков (январь-декабрь) составило 539-730 мм или 85-124% от нормы. Наибольшее количество осадков зафиксировано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Воркут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666 мм или 124 % от нормы,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наименьшее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Троицко-Печорск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, 547 мм или 85 % от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одовой нормы.</w:t>
      </w:r>
    </w:p>
    <w:p w14:paraId="00626A92" w14:textId="77777777" w:rsidR="006F7FCB" w:rsidRPr="00060C78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 xml:space="preserve">Главными особенностями 2023 года были: короткая с неустойчивой погодой зима; короткая и тёплая весна с ранним сходом снега; продолжительное лето с преобладанием холодной погоды в </w:t>
      </w:r>
      <w:r>
        <w:rPr>
          <w:rFonts w:ascii="Times New Roman" w:hAnsi="Times New Roman"/>
          <w:sz w:val="28"/>
          <w:szCs w:val="28"/>
        </w:rPr>
        <w:t>первой половине и очень теплой -</w:t>
      </w:r>
      <w:r w:rsidRPr="00060C78">
        <w:rPr>
          <w:rFonts w:ascii="Times New Roman" w:hAnsi="Times New Roman"/>
          <w:sz w:val="28"/>
          <w:szCs w:val="28"/>
        </w:rPr>
        <w:t xml:space="preserve"> во второй; короткая осень с преобладанием очень теплой погоды. </w:t>
      </w:r>
    </w:p>
    <w:p w14:paraId="5A9F1E4E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0F2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/>
          <w:bCs/>
          <w:sz w:val="28"/>
          <w:szCs w:val="28"/>
          <w:lang w:eastAsia="ar-SA"/>
        </w:rPr>
        <w:t>Зимний сезон</w:t>
      </w:r>
      <w:r w:rsidRPr="00060C7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/>
          <w:sz w:val="28"/>
          <w:szCs w:val="28"/>
          <w:lang w:eastAsia="ar-SA"/>
        </w:rPr>
        <w:t xml:space="preserve"> 2022-2023 г.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с </w:t>
      </w:r>
      <w:r w:rsidRPr="00060C7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>устойчивым переходом среднесуточной темпе</w:t>
      </w:r>
      <w:r w:rsidRPr="00060C7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/>
          <w:sz w:val="28"/>
          <w:szCs w:val="28"/>
          <w:lang w:eastAsia="ar-SA"/>
        </w:rPr>
        <w:t>ратуры воздуха к отрицательным значениям, в северных и юго-восточных районах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начался практически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дновременно, с 20 по 24 октября.</w:t>
      </w:r>
    </w:p>
    <w:p w14:paraId="255A8A2E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Снежный покров в лесу в северных и центральных районах установился 20-21 октября, что близко к средним многолетним датам. Для северо-восточных районов это событие произо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шло позднее обычного на 5 дней.</w:t>
      </w:r>
    </w:p>
    <w:p w14:paraId="1D73C188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Самой морозной оказалась третья декада ноября.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северных районах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22 и 23 ноября минима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льная температура понижалась до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-28...-35°С. В южных районах с 25 по 27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ноября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-23-28°С.</w:t>
      </w:r>
    </w:p>
    <w:p w14:paraId="7CD4486F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Морозный характер погоды сохранялся до середины декабря. В северных районах минимальная температура воздуха понижалась 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-35...-39°С, в южных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до -18...-25°С, в центральных районах до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-32°С. Вторая половина декабря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характеризовалась теплой погодой, в середине третьей декады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аномально теплой погодой. В период с 23 по 25 декабря максимальная температура повышалась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 0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+1°С, на северо-во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стоке - до -2...-5°С.</w:t>
      </w:r>
    </w:p>
    <w:p w14:paraId="76EBB5D8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 xml:space="preserve">Январь 2023 года характеризовался аномально холодной погодой в первой декаде, теплой погодой во второй и аномально теплой в третьей декаде. В целом месяц оказался теплее обычного в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северных районах на 4...5°С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северо-восточных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6°С,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южных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2…3°С. </w:t>
      </w:r>
    </w:p>
    <w:p w14:paraId="4BAC127C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Характер погоды поменялся в середине февраля. Установилась морозная погода. Самой морозной оказалась третья декада февраля. Минимальная температура понижалась до -16...-25°С, местами до -28...-33°С. </w:t>
      </w:r>
    </w:p>
    <w:p w14:paraId="234DF1FF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целом средняя температура воздуха в феврале для северных районов оказалась выше климатической нормы на 4...6°С, для центральных и южных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 на 3°С и 2°С соответственно.</w:t>
      </w:r>
    </w:p>
    <w:p w14:paraId="00497A0A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>Морозная погода сохранялась в первой декаде марта.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южных районах самый морозный период наблюдался 2-3 марта,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северных и центральных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со 2 по 8 марта. В этот период минимальная температура воздуха понижалась до -25...-33°С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DDB802A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Средняя температура воздуха в целом за март для южных районов оказалась выше климатической нормы на 1...2°С. Для север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о-западных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основном близкой к норме,</w:t>
      </w:r>
      <w:r w:rsidR="00074E4B">
        <w:rPr>
          <w:rFonts w:ascii="Times New Roman" w:eastAsia="Times New Roman" w:hAnsi="Times New Roman"/>
          <w:sz w:val="28"/>
          <w:szCs w:val="28"/>
          <w:lang w:eastAsia="ar-SA"/>
        </w:rPr>
        <w:t xml:space="preserve"> д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ля северо-восточных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районов в среднем на 1°С ниже.</w:t>
      </w:r>
    </w:p>
    <w:p w14:paraId="08D09D62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Распределение осадков с января по март было неравномерным. Наибольшее количество осадков в январе вы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пало на крайнем северо-востоке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62-80 мм или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194-229% от нормы, в феврале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Воркутинском районе 75 мм, что составляет 235% от нормы. На большей части территории в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январе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осадков выпало около нормы, в </w:t>
      </w:r>
      <w:proofErr w:type="spellStart"/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Удорском</w:t>
      </w:r>
      <w:proofErr w:type="spellEnd"/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Ухтинском</w:t>
      </w:r>
      <w:proofErr w:type="spellEnd"/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Усть-Ц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илемском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районах - по 1,5 нормы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феврале н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а большей части территории осадков выпало 73-97%, на крайнем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юго-западе - 115-118% от нормы.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В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марте в южных районах месячное количество осадков составило 113-152%, местами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165-171% от нормы. В северных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пределах средних многолетних значений.</w:t>
      </w:r>
    </w:p>
    <w:p w14:paraId="46327D76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 апреле погодные условия в северных и южных районах отличались. В северных районах наблюдалась преимущественно прохладная погода, на крайнем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северо-востоке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мороз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ная и снежная. В южных районах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теплая погода с короткими холодными периодами и в течение значительного периода месяца дефицитом осадков. Дожди, местами сильные прошли лишь в последней пятидневке. </w:t>
      </w:r>
    </w:p>
    <w:p w14:paraId="57244D9B" w14:textId="77777777" w:rsidR="00331E67" w:rsidRDefault="00331E67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03EEF0" w14:textId="08203880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целом за апрель для южных районов среднемесячная температура воздуха оказалась выше климатической 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ормы на 1°С, для крайних южных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2°С. Для центральных и северных районов в основном в пределах климатической нормы,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Воркутинского района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2°С ниже.</w:t>
      </w:r>
    </w:p>
    <w:p w14:paraId="23F22336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Май характеризовался холодной погодой в первой декаде, теплой погодо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с периодами аномально теплой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во второй и третьей.  А также продолжительным периодом сухой погоды: за 25 дней мая повсеместно наблюдался дефицит осадков, было заф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иксировано 22-46 % от нормы.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Значительное количество осадков пришлось 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последнюю пятидневку месяца.</w:t>
      </w:r>
    </w:p>
    <w:p w14:paraId="1B3DA709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sz w:val="28"/>
          <w:szCs w:val="28"/>
        </w:rPr>
        <w:t xml:space="preserve">Снегонакопление в лесу происходило </w:t>
      </w:r>
      <w:r>
        <w:rPr>
          <w:rFonts w:ascii="Times New Roman" w:hAnsi="Times New Roman"/>
          <w:sz w:val="28"/>
          <w:szCs w:val="28"/>
        </w:rPr>
        <w:t>слабыми темпами, за исключением</w:t>
      </w:r>
      <w:r w:rsidRPr="00060C78">
        <w:rPr>
          <w:rFonts w:ascii="Times New Roman" w:hAnsi="Times New Roman"/>
          <w:sz w:val="28"/>
          <w:szCs w:val="28"/>
        </w:rPr>
        <w:t xml:space="preserve"> Воркутинского района, где в январе и в феврале частые снегопады давали значительный прирост снежного покрова в тундре. Максимальной высоты снежный покров в южных и северо-западных районах дости</w:t>
      </w:r>
      <w:r>
        <w:rPr>
          <w:rFonts w:ascii="Times New Roman" w:hAnsi="Times New Roman"/>
          <w:sz w:val="28"/>
          <w:szCs w:val="28"/>
        </w:rPr>
        <w:t xml:space="preserve">г на конец первой декады марта - </w:t>
      </w:r>
      <w:r w:rsidRPr="00060C78">
        <w:rPr>
          <w:rFonts w:ascii="Times New Roman" w:hAnsi="Times New Roman"/>
          <w:sz w:val="28"/>
          <w:szCs w:val="28"/>
        </w:rPr>
        <w:t>59-73 см,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Ухтинском</w:t>
      </w:r>
      <w:proofErr w:type="spellEnd"/>
      <w:r>
        <w:rPr>
          <w:rFonts w:ascii="Times New Roman" w:hAnsi="Times New Roman"/>
          <w:sz w:val="28"/>
          <w:szCs w:val="28"/>
        </w:rPr>
        <w:t>, Печорском районе -</w:t>
      </w:r>
      <w:r w:rsidRPr="00060C78"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 xml:space="preserve"> середину третьей декады марта -</w:t>
      </w:r>
      <w:r w:rsidRPr="00060C78">
        <w:rPr>
          <w:rFonts w:ascii="Times New Roman" w:hAnsi="Times New Roman"/>
          <w:sz w:val="28"/>
          <w:szCs w:val="28"/>
        </w:rPr>
        <w:t xml:space="preserve"> 71-76 см. На крайнем северо-востоке во второй </w:t>
      </w:r>
      <w:r>
        <w:rPr>
          <w:rFonts w:ascii="Times New Roman" w:hAnsi="Times New Roman"/>
          <w:sz w:val="28"/>
          <w:szCs w:val="28"/>
        </w:rPr>
        <w:t>декаде апреля -</w:t>
      </w:r>
      <w:r w:rsidRPr="00060C78">
        <w:rPr>
          <w:rFonts w:ascii="Times New Roman" w:hAnsi="Times New Roman"/>
          <w:sz w:val="28"/>
          <w:szCs w:val="28"/>
        </w:rPr>
        <w:t xml:space="preserve"> 58-101 см.</w:t>
      </w:r>
    </w:p>
    <w:p w14:paraId="273DC4A3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Устойчивое разрушение снежного покрова в лесу, начиная с крайнего юга, произошло в период с 20 апреля по 19 мая, в Воркутинском районе в тундре 28 мая. Для большинства районов это около обычных дат, для отдельных южных и центральных районов позднее на 4-6 дней. Для кр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айних северо-восточных районов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 среднем на 10 дней раньше.</w:t>
      </w:r>
    </w:p>
    <w:p w14:paraId="07AD55D1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Продолжительность залегания снежного покрова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лесу в крайних южных районах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составила 157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дней, что на 19 дней меньше обычног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о. На большей части территории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177-208 дней, что для южных районов больше нормы на 4-9 дней,</w:t>
      </w:r>
      <w:r w:rsidRPr="00060C7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для северо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-западных - в пределах обычного.</w:t>
      </w:r>
    </w:p>
    <w:p w14:paraId="1FC1FA09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 xml:space="preserve">Лето началось рано.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Из-за теплой и аномально теплой погоды во второй декаде мая устойчивый переход среднесуточной температуры воздуха через 10°С в сторону повышения произошел в период с 10 по 17 мая, что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раньше обычных дат в южных и центральных районах на 8-16 дней, в северны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х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24-26 дней.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Воркутинском районе переход к летним температурам про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изошел 25 мая, что около нормы.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 7 июня установилась холодная погода с осадками смеша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нного вида, которая сохранялась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до конца второй декады июня.</w:t>
      </w:r>
    </w:p>
    <w:p w14:paraId="6FA1ED34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Продолжительность весны на большей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части территории была короткой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16-29 дней, что в среднем на 25 дней меньше. Исключение составили юго-западные районы, где продолжительность была около нормы,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3-49 дней,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Прилузском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56 дней, что на 10 дней больше.</w:t>
      </w:r>
    </w:p>
    <w:p w14:paraId="3215DE1A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Июнь повсеместно оказался холоднее обычного на 2°С.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Первая декада в северных районах характеризо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валась теплой погодой, в южных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прохла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дной, вторая и третья декада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повсеместно холодной погодой.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 1 по 4 июня температура повышалась до 22...27°С.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 5 июня установилась холодная погода, которая с коротким периодом потеплением с 13 по 15 июня, сохранялась до конца июня.</w:t>
      </w:r>
    </w:p>
    <w:p w14:paraId="0BF648D1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В большинстве районов наблюдался дефицит осадков. Месячная сумма осадков в северных районах составила 69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-85% от нормы. В южных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43-66%, местами в юго-западных районах 31-36%.</w:t>
      </w:r>
    </w:p>
    <w:p w14:paraId="02542457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Июль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оказался теплее обычного в южных районах на 1°С, в северных на 2°С, в крайних северо-восточных на 3°С. В период аномально жаркой погоды среднесуточная температура воздуха превышала норму на 7...9°С, дневной прогрев достигал 28...30°С, 30-31 июля местами 31...32°С.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садки были частыми, в основном ливневого характера. В отдельные дни дожди были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ильными, 15-46 мм за 12 часов. </w:t>
      </w:r>
    </w:p>
    <w:p w14:paraId="7102C9BC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Теплая погода с периодами аномально жаркой, которая началась в последние дни июля, сохранялась по 17 августа.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период с 8 по 13 августа наблюдалась сухая погода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Дневной прогрев достигал 25...30°С.</w:t>
      </w:r>
    </w:p>
    <w:p w14:paraId="130230FB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Вторая декада повсеместно оказалась выше нормы на 4...6°С. В северных районах среднедекадная температура была в пределах нормы,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южных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..3°С ниже.</w:t>
      </w:r>
    </w:p>
    <w:p w14:paraId="561DC527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В течение августа распределение осадков было неравномерное как по территории, так и внутри месяца. В целом за месяц в северных районах осадков выпало 68-88 % о</w:t>
      </w:r>
      <w:r w:rsidR="0096055E">
        <w:rPr>
          <w:rFonts w:ascii="Times New Roman" w:eastAsia="Times New Roman" w:hAnsi="Times New Roman"/>
          <w:sz w:val="28"/>
          <w:szCs w:val="28"/>
          <w:lang w:eastAsia="ar-SA"/>
        </w:rPr>
        <w:t>т средних многолетних значений.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южных районах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6055E">
        <w:rPr>
          <w:rFonts w:ascii="Times New Roman" w:eastAsia="Times New Roman" w:hAnsi="Times New Roman"/>
          <w:sz w:val="28"/>
          <w:szCs w:val="28"/>
          <w:lang w:eastAsia="ar-SA"/>
        </w:rPr>
        <w:t>3-64%, местами 30-36% от нормы.</w:t>
      </w:r>
    </w:p>
    <w:p w14:paraId="4F215D4E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</w:t>
      </w:r>
      <w:r w:rsidRPr="00060C78">
        <w:rPr>
          <w:rFonts w:ascii="Times New Roman" w:hAnsi="Times New Roman"/>
          <w:sz w:val="28"/>
          <w:szCs w:val="28"/>
        </w:rPr>
        <w:t xml:space="preserve"> теплой и преимущественно сухой погодой для большинства районов сентябрь стал самым теплым за весь период непрерывных инструментальных наб</w:t>
      </w:r>
      <w:r>
        <w:rPr>
          <w:rFonts w:ascii="Times New Roman" w:hAnsi="Times New Roman"/>
          <w:sz w:val="28"/>
          <w:szCs w:val="28"/>
        </w:rPr>
        <w:t>людений за температурой воздуха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основной территории в течение всего месяца наблюдалась теплая погода. Исключение составил крайний северо-восток, там после теплой погоды, в отдельные дни аномально теплой, с 28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сентября произошло похолодание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среднесуточная температура воздуха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среднем на 2°С была ниже нормы.</w:t>
      </w:r>
    </w:p>
    <w:p w14:paraId="4E056801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Лето закончилось с устойчивым переходом среднесуточной температуры воздуха через 10°С в сторону понижения в северных районах с 16 по 26 сентября, в центральных и южных районах с 29 сентября по 3 октября.</w:t>
      </w:r>
    </w:p>
    <w:p w14:paraId="4073D311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Продолжительность летнего периода составила в северных районах 121-133 дня, что на 50-58 дней больше нормы,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 центральных и южных районах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135-145 дней, что на 38-52 дня больше нормы.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За последние 30 лет такая продолжительность сезона наблюдалась впервые.</w:t>
      </w:r>
    </w:p>
    <w:p w14:paraId="367511D0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Октябрь оказался теплее обычного на 1...2°С. В течение первой и второй декады октября по территории преобладала теплая погода с тенд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енцией на понижение. В третьей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холодная, на крайнем северо-востоке морозна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я.</w:t>
      </w:r>
    </w:p>
    <w:p w14:paraId="44391BD9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период 20-23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октября начался зимний период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по всей территории среднесуточная температура перешла в сторону отрицательных значений.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Осень была короткой.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составила 17-34 дня, что на 16-30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дней короче обычного.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Октяб</w:t>
      </w:r>
      <w:r w:rsidR="00B53B40">
        <w:rPr>
          <w:rFonts w:ascii="Times New Roman" w:eastAsia="Times New Roman" w:hAnsi="Times New Roman"/>
          <w:sz w:val="28"/>
          <w:szCs w:val="28"/>
          <w:lang w:eastAsia="ar-SA"/>
        </w:rPr>
        <w:t>рь завершился морозной погодой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5DEE3204" w14:textId="77777777" w:rsidR="00B53B40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ноябре и в декабре погодные условия были неустойчивыми, с резкими температурными перепадами. Ноябрь оказался теплее обычного на 2...3°С, для крайних юго-западных районов на 1°С. В первой половине месяца циклоны удерживали теплую и очень теплую погоду. </w:t>
      </w:r>
    </w:p>
    <w:p w14:paraId="1601A9A8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С 16 ноября произошло похолодание. На основной территории температурный фон приблизился к обычному, при этом минимальная температура воздуха в основном составляла -7...-12°С, максимальная днем -5...-8°С. </w:t>
      </w:r>
    </w:p>
    <w:p w14:paraId="58D66294" w14:textId="77777777" w:rsidR="006F7FCB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Декабрь характеризовался контрастной погодо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и по территории был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разным.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Для юго-западных районов он оказался холоднее на 2...3°С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для северных и юго-восточных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близкой к норме.  Для крайних север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о-восточных - на 2°С теплее.</w:t>
      </w:r>
    </w:p>
    <w:p w14:paraId="3390ABB9" w14:textId="77777777" w:rsidR="006F7FCB" w:rsidRPr="00D80F26" w:rsidRDefault="006F7FCB" w:rsidP="005F63D1">
      <w:pPr>
        <w:pStyle w:val="a5"/>
        <w:spacing w:after="0"/>
        <w:ind w:left="-284" w:right="-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Распределение осадков по месяцам было неравномерным. Наибольшее количество осадков пришлось на октябрь. В большинстве районов выпало по 1,5 месячной нормы осадков.  В ноябре в большинстве районов осадков выпало в пределах нормы, местами в 1,5 раза больше. Наименьшее количество осадков зафиксировано в декабре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северных районах 52-85% от 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рмы, на крайнем северо-востоке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31-43% от средних многолетних значений. В южных районах в основном около нормы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50189785" w14:textId="5D803EE2" w:rsidR="00FD0C93" w:rsidRDefault="00FD0C93" w:rsidP="005F63D1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Добыча охотничьих </w:t>
      </w:r>
      <w:r>
        <w:rPr>
          <w:sz w:val="28"/>
          <w:szCs w:val="28"/>
        </w:rPr>
        <w:t>ресурсов</w:t>
      </w:r>
      <w:r w:rsidRPr="00052826">
        <w:rPr>
          <w:sz w:val="28"/>
          <w:szCs w:val="28"/>
        </w:rPr>
        <w:t xml:space="preserve"> определена </w:t>
      </w:r>
      <w:r>
        <w:rPr>
          <w:sz w:val="28"/>
          <w:szCs w:val="28"/>
        </w:rPr>
        <w:t>строго</w:t>
      </w:r>
      <w:r w:rsidRPr="00052826">
        <w:rPr>
          <w:sz w:val="28"/>
          <w:szCs w:val="28"/>
        </w:rPr>
        <w:t xml:space="preserve"> регламентированными сроками охоты, которые не превышают предельных</w:t>
      </w:r>
      <w:r w:rsidR="00097232">
        <w:rPr>
          <w:sz w:val="28"/>
          <w:szCs w:val="28"/>
        </w:rPr>
        <w:t xml:space="preserve"> сроков</w:t>
      </w:r>
      <w:r w:rsidRPr="00052826">
        <w:rPr>
          <w:sz w:val="28"/>
          <w:szCs w:val="28"/>
        </w:rPr>
        <w:t>, установленных Правилами охоты, утвержденными приказом Министерства природных ресурсов и экологии Российской Феде</w:t>
      </w:r>
      <w:r>
        <w:rPr>
          <w:sz w:val="28"/>
          <w:szCs w:val="28"/>
        </w:rPr>
        <w:t>рации от 24 июля 2020 № 477.</w:t>
      </w:r>
    </w:p>
    <w:p w14:paraId="5A79B5D0" w14:textId="77777777" w:rsidR="00FD0C93" w:rsidRDefault="00FD0C93" w:rsidP="00B53B40">
      <w:pPr>
        <w:widowControl w:val="0"/>
        <w:suppressAutoHyphens/>
        <w:autoSpaceDE w:val="0"/>
        <w:autoSpaceDN w:val="0"/>
        <w:spacing w:line="160" w:lineRule="exact"/>
        <w:jc w:val="both"/>
        <w:rPr>
          <w:sz w:val="28"/>
        </w:rPr>
      </w:pPr>
    </w:p>
    <w:p w14:paraId="0A40C701" w14:textId="77777777" w:rsidR="00095CE2" w:rsidRDefault="00095CE2" w:rsidP="0063028A">
      <w:pPr>
        <w:suppressAutoHyphens/>
        <w:ind w:left="142" w:right="-143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1</w:t>
      </w:r>
    </w:p>
    <w:p w14:paraId="721F2E0D" w14:textId="77777777" w:rsidR="00095CE2" w:rsidRDefault="00095CE2" w:rsidP="00B53B40">
      <w:pPr>
        <w:suppressAutoHyphens/>
        <w:spacing w:line="160" w:lineRule="exact"/>
        <w:ind w:left="142" w:right="-17" w:firstLine="567"/>
        <w:jc w:val="right"/>
        <w:rPr>
          <w:sz w:val="28"/>
          <w:szCs w:val="28"/>
        </w:rPr>
      </w:pPr>
    </w:p>
    <w:p w14:paraId="3136ADDF" w14:textId="77777777" w:rsidR="00AF5733" w:rsidRDefault="00095CE2" w:rsidP="00AF5733">
      <w:pPr>
        <w:suppressAutoHyphens/>
        <w:ind w:left="142" w:firstLine="709"/>
        <w:jc w:val="center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  <w:r w:rsidR="00AF5733">
        <w:rPr>
          <w:sz w:val="28"/>
          <w:szCs w:val="28"/>
        </w:rPr>
        <w:t xml:space="preserve"> </w:t>
      </w:r>
      <w:r w:rsidRPr="009667AF">
        <w:rPr>
          <w:sz w:val="28"/>
          <w:szCs w:val="28"/>
        </w:rPr>
        <w:t>осуществляется в соответствии с лимитом их добычи</w:t>
      </w:r>
    </w:p>
    <w:p w14:paraId="19B91550" w14:textId="77777777" w:rsidR="00095CE2" w:rsidRDefault="002D1357" w:rsidP="00AF5733">
      <w:pPr>
        <w:suppressAutoHyphens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 2020</w:t>
      </w:r>
      <w:r w:rsidR="000B4E3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095CE2">
        <w:rPr>
          <w:sz w:val="28"/>
          <w:szCs w:val="28"/>
        </w:rPr>
        <w:t xml:space="preserve"> г</w:t>
      </w:r>
      <w:r w:rsidR="00095CE2" w:rsidRPr="009667AF">
        <w:rPr>
          <w:sz w:val="28"/>
          <w:szCs w:val="28"/>
        </w:rPr>
        <w:t>г. только в охотничьих угодьях)</w:t>
      </w:r>
    </w:p>
    <w:p w14:paraId="6C73549C" w14:textId="77777777" w:rsidR="006F7FCB" w:rsidRDefault="006F7FCB" w:rsidP="00DA1921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7"/>
        <w:gridCol w:w="1275"/>
        <w:gridCol w:w="1276"/>
        <w:gridCol w:w="1277"/>
        <w:gridCol w:w="1141"/>
      </w:tblGrid>
      <w:tr w:rsidR="006F7FCB" w:rsidRPr="00F149C3" w14:paraId="401B5B7B" w14:textId="77777777" w:rsidTr="000D0770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F81C781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F69D1" w14:textId="77777777" w:rsidR="006F7FCB" w:rsidRPr="009050ED" w:rsidRDefault="006F7FCB" w:rsidP="000D0770">
            <w:pPr>
              <w:suppressAutoHyphens/>
              <w:ind w:left="-142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Общая численность (особей) по годам</w:t>
            </w:r>
          </w:p>
        </w:tc>
      </w:tr>
      <w:tr w:rsidR="006F7FCB" w:rsidRPr="00F149C3" w14:paraId="3DDBF87E" w14:textId="77777777" w:rsidTr="000D0770">
        <w:trPr>
          <w:trHeight w:val="70"/>
          <w:jc w:val="center"/>
        </w:trPr>
        <w:tc>
          <w:tcPr>
            <w:tcW w:w="1985" w:type="dxa"/>
            <w:vMerge/>
            <w:vAlign w:val="center"/>
          </w:tcPr>
          <w:p w14:paraId="74914E61" w14:textId="77777777" w:rsidR="006F7FCB" w:rsidRPr="009050ED" w:rsidRDefault="006F7FCB" w:rsidP="000D0770">
            <w:pPr>
              <w:suppressAutoHyphens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578D122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14:paraId="06FBBC6D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14:paraId="0278687C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vAlign w:val="center"/>
          </w:tcPr>
          <w:p w14:paraId="604D0A14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2023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14:paraId="0688817B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2024</w:t>
            </w:r>
          </w:p>
        </w:tc>
      </w:tr>
      <w:tr w:rsidR="006F7FCB" w:rsidRPr="00B749BB" w14:paraId="5FD1CD13" w14:textId="77777777" w:rsidTr="000D0770">
        <w:trPr>
          <w:jc w:val="center"/>
        </w:trPr>
        <w:tc>
          <w:tcPr>
            <w:tcW w:w="1985" w:type="dxa"/>
            <w:vAlign w:val="center"/>
          </w:tcPr>
          <w:p w14:paraId="3AD8C514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14:paraId="290D58CC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3406</w:t>
            </w:r>
          </w:p>
        </w:tc>
        <w:tc>
          <w:tcPr>
            <w:tcW w:w="1275" w:type="dxa"/>
            <w:vAlign w:val="center"/>
          </w:tcPr>
          <w:p w14:paraId="00145D5C" w14:textId="77777777" w:rsidR="006F7FCB" w:rsidRPr="009050ED" w:rsidRDefault="006F7FCB" w:rsidP="000D0770">
            <w:pPr>
              <w:suppressAutoHyphens/>
              <w:jc w:val="center"/>
              <w:rPr>
                <w:color w:val="FFFF00"/>
                <w:sz w:val="24"/>
                <w:szCs w:val="24"/>
                <w:highlight w:val="yellow"/>
              </w:rPr>
            </w:pPr>
            <w:r w:rsidRPr="009050ED">
              <w:rPr>
                <w:color w:val="000000" w:themeColor="text1"/>
                <w:sz w:val="24"/>
                <w:szCs w:val="24"/>
              </w:rPr>
              <w:t>3264</w:t>
            </w:r>
          </w:p>
        </w:tc>
        <w:tc>
          <w:tcPr>
            <w:tcW w:w="1276" w:type="dxa"/>
            <w:vAlign w:val="center"/>
          </w:tcPr>
          <w:p w14:paraId="284E3E55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9050ED">
              <w:rPr>
                <w:sz w:val="24"/>
                <w:szCs w:val="24"/>
              </w:rPr>
              <w:t>3071</w:t>
            </w:r>
          </w:p>
        </w:tc>
        <w:tc>
          <w:tcPr>
            <w:tcW w:w="1277" w:type="dxa"/>
          </w:tcPr>
          <w:p w14:paraId="5CBA074A" w14:textId="77777777" w:rsidR="006F7FCB" w:rsidRPr="009050ED" w:rsidRDefault="00924FBA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3155</w:t>
            </w:r>
          </w:p>
        </w:tc>
        <w:tc>
          <w:tcPr>
            <w:tcW w:w="1141" w:type="dxa"/>
          </w:tcPr>
          <w:p w14:paraId="67B68323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-</w:t>
            </w:r>
          </w:p>
        </w:tc>
      </w:tr>
      <w:tr w:rsidR="006F7FCB" w:rsidRPr="007B63B2" w14:paraId="64B9D384" w14:textId="77777777" w:rsidTr="000D0770">
        <w:trPr>
          <w:jc w:val="center"/>
        </w:trPr>
        <w:tc>
          <w:tcPr>
            <w:tcW w:w="1985" w:type="dxa"/>
            <w:vAlign w:val="center"/>
          </w:tcPr>
          <w:p w14:paraId="0EB5394F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Выдра</w:t>
            </w:r>
            <w:r w:rsidR="0085521F" w:rsidRPr="009050ED">
              <w:rPr>
                <w:sz w:val="24"/>
                <w:szCs w:val="24"/>
              </w:rPr>
              <w:t xml:space="preserve"> речная</w:t>
            </w:r>
          </w:p>
        </w:tc>
        <w:tc>
          <w:tcPr>
            <w:tcW w:w="1137" w:type="dxa"/>
            <w:vAlign w:val="center"/>
          </w:tcPr>
          <w:p w14:paraId="59643249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3900</w:t>
            </w:r>
          </w:p>
        </w:tc>
        <w:tc>
          <w:tcPr>
            <w:tcW w:w="1275" w:type="dxa"/>
            <w:vAlign w:val="center"/>
          </w:tcPr>
          <w:p w14:paraId="73EA0943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  <w:vAlign w:val="center"/>
          </w:tcPr>
          <w:p w14:paraId="74723B02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050ED">
              <w:rPr>
                <w:sz w:val="24"/>
                <w:szCs w:val="24"/>
              </w:rPr>
              <w:t>2700</w:t>
            </w:r>
          </w:p>
        </w:tc>
        <w:tc>
          <w:tcPr>
            <w:tcW w:w="1277" w:type="dxa"/>
          </w:tcPr>
          <w:p w14:paraId="5D4EBCAD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3100</w:t>
            </w:r>
          </w:p>
        </w:tc>
        <w:tc>
          <w:tcPr>
            <w:tcW w:w="1141" w:type="dxa"/>
          </w:tcPr>
          <w:p w14:paraId="30A929EA" w14:textId="77777777" w:rsidR="006F7FCB" w:rsidRPr="009050ED" w:rsidRDefault="00F306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3150*</w:t>
            </w:r>
          </w:p>
        </w:tc>
      </w:tr>
      <w:tr w:rsidR="006F7FCB" w:rsidRPr="00AF2A7A" w14:paraId="7FD24A6F" w14:textId="77777777" w:rsidTr="000D0770">
        <w:trPr>
          <w:jc w:val="center"/>
        </w:trPr>
        <w:tc>
          <w:tcPr>
            <w:tcW w:w="1985" w:type="dxa"/>
            <w:vAlign w:val="center"/>
          </w:tcPr>
          <w:p w14:paraId="47F4632B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Лось</w:t>
            </w:r>
          </w:p>
        </w:tc>
        <w:tc>
          <w:tcPr>
            <w:tcW w:w="1137" w:type="dxa"/>
            <w:vAlign w:val="center"/>
          </w:tcPr>
          <w:p w14:paraId="058D37E6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26509</w:t>
            </w:r>
          </w:p>
        </w:tc>
        <w:tc>
          <w:tcPr>
            <w:tcW w:w="1275" w:type="dxa"/>
            <w:vAlign w:val="center"/>
          </w:tcPr>
          <w:p w14:paraId="15A62CC7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28530</w:t>
            </w:r>
          </w:p>
        </w:tc>
        <w:tc>
          <w:tcPr>
            <w:tcW w:w="1276" w:type="dxa"/>
            <w:vAlign w:val="center"/>
          </w:tcPr>
          <w:p w14:paraId="231086F1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26363</w:t>
            </w:r>
          </w:p>
        </w:tc>
        <w:tc>
          <w:tcPr>
            <w:tcW w:w="1277" w:type="dxa"/>
          </w:tcPr>
          <w:p w14:paraId="4C158B50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26958</w:t>
            </w:r>
          </w:p>
        </w:tc>
        <w:tc>
          <w:tcPr>
            <w:tcW w:w="1141" w:type="dxa"/>
          </w:tcPr>
          <w:p w14:paraId="718E6C01" w14:textId="23C3ADBC" w:rsidR="006F7FCB" w:rsidRPr="009050ED" w:rsidRDefault="00A663F4" w:rsidP="003263BE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252</w:t>
            </w:r>
            <w:r w:rsidR="003263BE">
              <w:rPr>
                <w:sz w:val="24"/>
                <w:szCs w:val="24"/>
              </w:rPr>
              <w:t>79</w:t>
            </w:r>
          </w:p>
        </w:tc>
      </w:tr>
      <w:tr w:rsidR="006F7FCB" w:rsidRPr="00AF2A7A" w14:paraId="1DE643F1" w14:textId="77777777" w:rsidTr="000D0770">
        <w:trPr>
          <w:jc w:val="center"/>
        </w:trPr>
        <w:tc>
          <w:tcPr>
            <w:tcW w:w="1985" w:type="dxa"/>
            <w:vAlign w:val="center"/>
          </w:tcPr>
          <w:p w14:paraId="417E9011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Рысь</w:t>
            </w:r>
          </w:p>
        </w:tc>
        <w:tc>
          <w:tcPr>
            <w:tcW w:w="1137" w:type="dxa"/>
            <w:vAlign w:val="center"/>
          </w:tcPr>
          <w:p w14:paraId="2F69ACE0" w14:textId="77777777" w:rsidR="006F7FCB" w:rsidRPr="009050ED" w:rsidRDefault="006F7FCB" w:rsidP="000D0770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329</w:t>
            </w:r>
          </w:p>
        </w:tc>
        <w:tc>
          <w:tcPr>
            <w:tcW w:w="1275" w:type="dxa"/>
            <w:vAlign w:val="center"/>
          </w:tcPr>
          <w:p w14:paraId="0419D8E8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282</w:t>
            </w:r>
          </w:p>
        </w:tc>
        <w:tc>
          <w:tcPr>
            <w:tcW w:w="1276" w:type="dxa"/>
            <w:vAlign w:val="center"/>
          </w:tcPr>
          <w:p w14:paraId="6EA2F35A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269</w:t>
            </w:r>
          </w:p>
        </w:tc>
        <w:tc>
          <w:tcPr>
            <w:tcW w:w="1277" w:type="dxa"/>
          </w:tcPr>
          <w:p w14:paraId="7C5EB0F0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497</w:t>
            </w:r>
          </w:p>
        </w:tc>
        <w:tc>
          <w:tcPr>
            <w:tcW w:w="1141" w:type="dxa"/>
          </w:tcPr>
          <w:p w14:paraId="57B6E118" w14:textId="7EDF8BD9" w:rsidR="006F7FCB" w:rsidRPr="009050ED" w:rsidRDefault="00A35F10" w:rsidP="000D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</w:tr>
      <w:tr w:rsidR="006F7FCB" w:rsidRPr="00AF2A7A" w14:paraId="1AAEB6D0" w14:textId="77777777" w:rsidTr="000D0770">
        <w:trPr>
          <w:trHeight w:val="335"/>
          <w:jc w:val="center"/>
        </w:trPr>
        <w:tc>
          <w:tcPr>
            <w:tcW w:w="1985" w:type="dxa"/>
            <w:vMerge w:val="restart"/>
            <w:vAlign w:val="center"/>
          </w:tcPr>
          <w:p w14:paraId="25C92F72" w14:textId="77777777" w:rsidR="006F7FCB" w:rsidRPr="009050ED" w:rsidRDefault="006F7FCB" w:rsidP="000D0770">
            <w:pPr>
              <w:suppressAutoHyphens/>
              <w:ind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Барсук</w:t>
            </w:r>
          </w:p>
          <w:p w14:paraId="322DF96A" w14:textId="77777777" w:rsidR="006F7FCB" w:rsidRPr="009050ED" w:rsidRDefault="006F7FCB" w:rsidP="000D0770">
            <w:pPr>
              <w:suppressAutoHyphens/>
              <w:ind w:right="-191"/>
              <w:rPr>
                <w:sz w:val="24"/>
                <w:szCs w:val="24"/>
              </w:rPr>
            </w:pPr>
          </w:p>
          <w:p w14:paraId="28C6188C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14:paraId="52A87FCF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340</w:t>
            </w:r>
          </w:p>
        </w:tc>
        <w:tc>
          <w:tcPr>
            <w:tcW w:w="1275" w:type="dxa"/>
            <w:vAlign w:val="center"/>
          </w:tcPr>
          <w:p w14:paraId="253C16F2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vAlign w:val="center"/>
          </w:tcPr>
          <w:p w14:paraId="0D49073A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9050ED">
              <w:rPr>
                <w:sz w:val="24"/>
                <w:szCs w:val="24"/>
              </w:rPr>
              <w:t>370</w:t>
            </w:r>
          </w:p>
        </w:tc>
        <w:tc>
          <w:tcPr>
            <w:tcW w:w="1277" w:type="dxa"/>
          </w:tcPr>
          <w:p w14:paraId="45A6F038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370</w:t>
            </w:r>
          </w:p>
        </w:tc>
        <w:tc>
          <w:tcPr>
            <w:tcW w:w="1141" w:type="dxa"/>
          </w:tcPr>
          <w:p w14:paraId="305A7E5E" w14:textId="77777777" w:rsidR="006F7FCB" w:rsidRPr="009050ED" w:rsidRDefault="00F306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360*</w:t>
            </w:r>
          </w:p>
        </w:tc>
      </w:tr>
      <w:tr w:rsidR="006F7FCB" w:rsidRPr="00F149C3" w14:paraId="5992E3C5" w14:textId="77777777" w:rsidTr="000D0770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14:paraId="3BA81B29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vAlign w:val="center"/>
          </w:tcPr>
          <w:p w14:paraId="3B26C651" w14:textId="77777777" w:rsidR="006F7FCB" w:rsidRPr="009050ED" w:rsidRDefault="006F7FCB" w:rsidP="000D0770">
            <w:pPr>
              <w:suppressAutoHyphens/>
              <w:ind w:left="57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Занесены в Красную книгу Республики Коми</w:t>
            </w:r>
          </w:p>
        </w:tc>
      </w:tr>
      <w:tr w:rsidR="006F7FCB" w:rsidRPr="00AF2A7A" w14:paraId="4418C10C" w14:textId="77777777" w:rsidTr="000D0770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14:paraId="7338EE4E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A1B1C32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9782</w:t>
            </w:r>
          </w:p>
        </w:tc>
        <w:tc>
          <w:tcPr>
            <w:tcW w:w="1275" w:type="dxa"/>
            <w:vAlign w:val="center"/>
          </w:tcPr>
          <w:p w14:paraId="2D159FBA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4346</w:t>
            </w:r>
          </w:p>
        </w:tc>
        <w:tc>
          <w:tcPr>
            <w:tcW w:w="1276" w:type="dxa"/>
            <w:vAlign w:val="center"/>
          </w:tcPr>
          <w:p w14:paraId="319D7C30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5635</w:t>
            </w:r>
          </w:p>
        </w:tc>
        <w:tc>
          <w:tcPr>
            <w:tcW w:w="1277" w:type="dxa"/>
            <w:vAlign w:val="center"/>
          </w:tcPr>
          <w:p w14:paraId="01B1FA35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2724</w:t>
            </w:r>
          </w:p>
        </w:tc>
        <w:tc>
          <w:tcPr>
            <w:tcW w:w="1141" w:type="dxa"/>
            <w:vAlign w:val="center"/>
          </w:tcPr>
          <w:p w14:paraId="23D882A5" w14:textId="77777777" w:rsidR="006F7FCB" w:rsidRPr="009050ED" w:rsidRDefault="00F6251F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4181</w:t>
            </w:r>
          </w:p>
        </w:tc>
      </w:tr>
      <w:tr w:rsidR="006F7FCB" w:rsidRPr="00AF2A7A" w14:paraId="44F3614E" w14:textId="77777777" w:rsidTr="000D0770">
        <w:trPr>
          <w:trHeight w:val="335"/>
          <w:jc w:val="center"/>
        </w:trPr>
        <w:tc>
          <w:tcPr>
            <w:tcW w:w="1985" w:type="dxa"/>
            <w:vAlign w:val="center"/>
          </w:tcPr>
          <w:p w14:paraId="04B2B052" w14:textId="77777777" w:rsidR="006F7FCB" w:rsidRPr="009050ED" w:rsidRDefault="006F7FCB" w:rsidP="000D0770">
            <w:pPr>
              <w:suppressAutoHyphens/>
              <w:ind w:left="-142" w:right="-191"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Соболь</w:t>
            </w:r>
          </w:p>
        </w:tc>
        <w:tc>
          <w:tcPr>
            <w:tcW w:w="1137" w:type="dxa"/>
            <w:vAlign w:val="center"/>
          </w:tcPr>
          <w:p w14:paraId="5622EDCA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5093A79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14:paraId="1E14F080" w14:textId="77777777" w:rsidR="006F7FCB" w:rsidRPr="009050ED" w:rsidRDefault="006F7FCB" w:rsidP="000D0770">
            <w:pPr>
              <w:suppressAutoHyphens/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63</w:t>
            </w:r>
          </w:p>
        </w:tc>
        <w:tc>
          <w:tcPr>
            <w:tcW w:w="1277" w:type="dxa"/>
          </w:tcPr>
          <w:p w14:paraId="245B2F5A" w14:textId="77777777" w:rsidR="006F7FCB" w:rsidRPr="009050ED" w:rsidRDefault="006F7FCB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330</w:t>
            </w:r>
          </w:p>
        </w:tc>
        <w:tc>
          <w:tcPr>
            <w:tcW w:w="1141" w:type="dxa"/>
          </w:tcPr>
          <w:p w14:paraId="593442CC" w14:textId="77777777" w:rsidR="006F7FCB" w:rsidRPr="009050ED" w:rsidRDefault="00696A61" w:rsidP="000D0770">
            <w:pPr>
              <w:jc w:val="center"/>
              <w:rPr>
                <w:sz w:val="24"/>
                <w:szCs w:val="24"/>
              </w:rPr>
            </w:pPr>
            <w:r w:rsidRPr="009050ED">
              <w:rPr>
                <w:sz w:val="24"/>
                <w:szCs w:val="24"/>
              </w:rPr>
              <w:t>148</w:t>
            </w:r>
          </w:p>
        </w:tc>
      </w:tr>
    </w:tbl>
    <w:p w14:paraId="47E8B4F8" w14:textId="77777777" w:rsidR="0048778C" w:rsidRPr="004C2138" w:rsidRDefault="00E5511B" w:rsidP="009050ED">
      <w:pPr>
        <w:suppressAutoHyphens/>
        <w:ind w:left="709" w:right="-143"/>
        <w:jc w:val="both"/>
      </w:pPr>
      <w:r>
        <w:t>Примечание: *</w:t>
      </w:r>
      <w:r w:rsidR="008D7B10">
        <w:t xml:space="preserve">- </w:t>
      </w:r>
      <w:r w:rsidR="005B66CF" w:rsidRPr="005B66CF">
        <w:t>экспертная оценка численности</w:t>
      </w:r>
      <w:r w:rsidR="00075B9E">
        <w:t>.</w:t>
      </w:r>
    </w:p>
    <w:p w14:paraId="1A029392" w14:textId="77777777" w:rsidR="00912A1C" w:rsidRDefault="00912A1C" w:rsidP="00D705A0">
      <w:pPr>
        <w:ind w:right="-142"/>
        <w:jc w:val="both"/>
        <w:rPr>
          <w:sz w:val="28"/>
          <w:szCs w:val="28"/>
        </w:rPr>
      </w:pPr>
    </w:p>
    <w:p w14:paraId="45735A72" w14:textId="1BF9443D" w:rsidR="00331889" w:rsidRPr="009050ED" w:rsidRDefault="00912A1C" w:rsidP="00D705A0">
      <w:pPr>
        <w:ind w:left="-284" w:righ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A9D" w:rsidRPr="005208D8">
        <w:rPr>
          <w:sz w:val="28"/>
          <w:szCs w:val="28"/>
        </w:rPr>
        <w:t xml:space="preserve">Материалы для экспертной оценки численности выдры собираются путем рассылки и обработки анкет форм А-1 (1) и А-2 (1) (сведения о жизни охотничьих зверей и птиц). Указанные анкетные материалы аккумулируются и анализируются в ФГБНУ «Всероссийский научно-исследовательский институт охотничьего хозяйства и звероводства имени профессора Б.М. Житкова» (г. Киров). Результаты обработки анкет предоставляются в распоряжение Управления </w:t>
      </w:r>
      <w:r w:rsidR="00656A9D">
        <w:rPr>
          <w:sz w:val="28"/>
          <w:szCs w:val="28"/>
        </w:rPr>
        <w:t xml:space="preserve">Министерства </w:t>
      </w:r>
      <w:r w:rsidR="00656A9D" w:rsidRPr="005208D8">
        <w:rPr>
          <w:sz w:val="28"/>
          <w:szCs w:val="28"/>
        </w:rPr>
        <w:t>на основании договора о сотрудничестве с вышеуказанной</w:t>
      </w:r>
      <w:r w:rsidR="00656A9D">
        <w:rPr>
          <w:sz w:val="28"/>
          <w:szCs w:val="28"/>
        </w:rPr>
        <w:t xml:space="preserve"> организацией.</w:t>
      </w:r>
      <w:r w:rsidR="00B1585D" w:rsidRPr="00B1585D">
        <w:rPr>
          <w:sz w:val="28"/>
          <w:szCs w:val="28"/>
        </w:rPr>
        <w:t xml:space="preserve"> </w:t>
      </w:r>
      <w:r w:rsidR="00B1585D">
        <w:rPr>
          <w:sz w:val="28"/>
          <w:szCs w:val="28"/>
        </w:rPr>
        <w:t>П</w:t>
      </w:r>
      <w:r w:rsidR="00B1585D" w:rsidRPr="00052826">
        <w:rPr>
          <w:sz w:val="28"/>
          <w:szCs w:val="28"/>
        </w:rPr>
        <w:t xml:space="preserve">оказатель </w:t>
      </w:r>
      <w:r w:rsidR="00B1585D">
        <w:rPr>
          <w:sz w:val="28"/>
          <w:szCs w:val="28"/>
        </w:rPr>
        <w:t xml:space="preserve">по численности выдры </w:t>
      </w:r>
      <w:r w:rsidR="00B1585D" w:rsidRPr="00052826">
        <w:rPr>
          <w:sz w:val="28"/>
          <w:szCs w:val="28"/>
        </w:rPr>
        <w:t>остается ста</w:t>
      </w:r>
      <w:r w:rsidR="009050ED">
        <w:rPr>
          <w:sz w:val="28"/>
          <w:szCs w:val="28"/>
        </w:rPr>
        <w:t>бильным в течение последних лет.</w:t>
      </w:r>
    </w:p>
    <w:p w14:paraId="19A006D2" w14:textId="77777777" w:rsidR="00912A1C" w:rsidRDefault="00912A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61A4C6" w14:textId="693461FD" w:rsidR="00095CE2" w:rsidRPr="00EE245B" w:rsidRDefault="00095CE2" w:rsidP="0063028A">
      <w:pPr>
        <w:spacing w:after="200" w:line="276" w:lineRule="auto"/>
        <w:ind w:right="-143"/>
        <w:jc w:val="right"/>
        <w:rPr>
          <w:sz w:val="28"/>
          <w:szCs w:val="28"/>
        </w:rPr>
      </w:pPr>
      <w:r w:rsidRPr="00EE245B">
        <w:rPr>
          <w:sz w:val="28"/>
          <w:szCs w:val="28"/>
        </w:rPr>
        <w:lastRenderedPageBreak/>
        <w:t>Таблица</w:t>
      </w:r>
      <w:r w:rsidR="00632B0E">
        <w:rPr>
          <w:sz w:val="28"/>
          <w:szCs w:val="28"/>
        </w:rPr>
        <w:t xml:space="preserve"> 2</w:t>
      </w:r>
    </w:p>
    <w:p w14:paraId="3DFB2635" w14:textId="77777777"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14:paraId="66F596D8" w14:textId="77777777"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лимитируемых охотничьих ресурсов, шт. особей</w:t>
      </w:r>
    </w:p>
    <w:p w14:paraId="76A8C344" w14:textId="77777777" w:rsidR="00095CE2" w:rsidRPr="00635DF3" w:rsidRDefault="00095CE2" w:rsidP="001E3566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845"/>
        <w:gridCol w:w="680"/>
      </w:tblGrid>
      <w:tr w:rsidR="006F7FCB" w:rsidRPr="00635DF3" w14:paraId="23C2E2EC" w14:textId="77777777" w:rsidTr="006F7FCB">
        <w:tc>
          <w:tcPr>
            <w:tcW w:w="1985" w:type="dxa"/>
            <w:vMerge w:val="restart"/>
            <w:textDirection w:val="btLr"/>
            <w:vAlign w:val="center"/>
          </w:tcPr>
          <w:p w14:paraId="43580FFF" w14:textId="77777777" w:rsidR="006F7FCB" w:rsidRPr="00635DF3" w:rsidRDefault="006F7FCB" w:rsidP="000D077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Виды охотничьих</w:t>
            </w:r>
          </w:p>
          <w:p w14:paraId="246A9310" w14:textId="77777777" w:rsidR="006F7FCB" w:rsidRPr="00635DF3" w:rsidRDefault="006F7FCB" w:rsidP="000D077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229" w:type="dxa"/>
            <w:gridSpan w:val="10"/>
            <w:vAlign w:val="center"/>
          </w:tcPr>
          <w:p w14:paraId="27989618" w14:textId="77777777" w:rsidR="006F7FCB" w:rsidRPr="00635DF3" w:rsidRDefault="006F7FCB" w:rsidP="000D077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6F7FCB" w:rsidRPr="00635DF3" w14:paraId="30CB8406" w14:textId="77777777" w:rsidTr="006D17A0">
        <w:trPr>
          <w:trHeight w:val="415"/>
        </w:trPr>
        <w:tc>
          <w:tcPr>
            <w:tcW w:w="1985" w:type="dxa"/>
            <w:vMerge/>
            <w:vAlign w:val="center"/>
          </w:tcPr>
          <w:p w14:paraId="0688472A" w14:textId="77777777" w:rsidR="006F7FCB" w:rsidRPr="00635DF3" w:rsidRDefault="006F7FCB" w:rsidP="000D077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51EB80D" w14:textId="77777777" w:rsidR="006F7FCB" w:rsidRPr="00635DF3" w:rsidRDefault="006F7FCB" w:rsidP="000D077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019-2020</w:t>
            </w:r>
          </w:p>
        </w:tc>
        <w:tc>
          <w:tcPr>
            <w:tcW w:w="1418" w:type="dxa"/>
            <w:gridSpan w:val="2"/>
            <w:vAlign w:val="center"/>
          </w:tcPr>
          <w:p w14:paraId="7687A17D" w14:textId="77777777" w:rsidR="006F7FCB" w:rsidRPr="00635DF3" w:rsidRDefault="006F7FCB" w:rsidP="000D077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1417" w:type="dxa"/>
            <w:gridSpan w:val="2"/>
            <w:vAlign w:val="center"/>
          </w:tcPr>
          <w:p w14:paraId="4C4B1F49" w14:textId="77777777" w:rsidR="006F7FCB" w:rsidRPr="00635DF3" w:rsidRDefault="006F7FCB" w:rsidP="000D077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  <w:tc>
          <w:tcPr>
            <w:tcW w:w="1559" w:type="dxa"/>
            <w:gridSpan w:val="2"/>
            <w:vAlign w:val="center"/>
          </w:tcPr>
          <w:p w14:paraId="78FC1C7E" w14:textId="77777777" w:rsidR="006F7FCB" w:rsidRPr="00635DF3" w:rsidRDefault="006F7FCB" w:rsidP="000D077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  <w:tc>
          <w:tcPr>
            <w:tcW w:w="1525" w:type="dxa"/>
            <w:gridSpan w:val="2"/>
            <w:vAlign w:val="center"/>
          </w:tcPr>
          <w:p w14:paraId="7ADDF9F7" w14:textId="77777777" w:rsidR="006F7FCB" w:rsidRPr="00635DF3" w:rsidRDefault="006F7FCB" w:rsidP="000D077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2023-2024</w:t>
            </w:r>
          </w:p>
        </w:tc>
      </w:tr>
      <w:tr w:rsidR="006F7FCB" w:rsidRPr="00635DF3" w14:paraId="03C86125" w14:textId="77777777" w:rsidTr="006F7FCB">
        <w:trPr>
          <w:cantSplit/>
          <w:trHeight w:val="952"/>
        </w:trPr>
        <w:tc>
          <w:tcPr>
            <w:tcW w:w="1985" w:type="dxa"/>
            <w:vMerge/>
            <w:vAlign w:val="center"/>
          </w:tcPr>
          <w:p w14:paraId="0A94A76F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14:paraId="03E80B38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14:paraId="7803182A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14:paraId="29C305A2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14:paraId="39BBF3CA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14:paraId="7A846159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14:paraId="439792C9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14:paraId="28E701D0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14:paraId="413D4568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45" w:type="dxa"/>
            <w:textDirection w:val="btLr"/>
            <w:vAlign w:val="center"/>
          </w:tcPr>
          <w:p w14:paraId="669C6D23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680" w:type="dxa"/>
            <w:textDirection w:val="btLr"/>
            <w:vAlign w:val="center"/>
          </w:tcPr>
          <w:p w14:paraId="1A13C710" w14:textId="77777777" w:rsidR="006F7FCB" w:rsidRPr="00635DF3" w:rsidRDefault="006F7FCB" w:rsidP="000D077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6F7FCB" w:rsidRPr="00635DF3" w14:paraId="6EEA439B" w14:textId="77777777" w:rsidTr="006F7FCB">
        <w:tc>
          <w:tcPr>
            <w:tcW w:w="1985" w:type="dxa"/>
            <w:vAlign w:val="center"/>
          </w:tcPr>
          <w:p w14:paraId="394381FD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14:paraId="6DDE8D91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0DE9D888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5F249FC3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1B11EB30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14:paraId="197840C5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35597F1D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14:paraId="456E4231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14:paraId="31EE36A8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845" w:type="dxa"/>
            <w:vAlign w:val="center"/>
          </w:tcPr>
          <w:p w14:paraId="1AB3913E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680" w:type="dxa"/>
            <w:vAlign w:val="center"/>
          </w:tcPr>
          <w:p w14:paraId="75D7B290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6F7FCB" w:rsidRPr="00635DF3" w14:paraId="26104AE0" w14:textId="77777777" w:rsidTr="006F7FCB">
        <w:tc>
          <w:tcPr>
            <w:tcW w:w="1985" w:type="dxa"/>
            <w:vAlign w:val="center"/>
          </w:tcPr>
          <w:p w14:paraId="2C3096E8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14:paraId="5F1A1706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9" w:type="dxa"/>
            <w:vAlign w:val="center"/>
          </w:tcPr>
          <w:p w14:paraId="06F22BBB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709" w:type="dxa"/>
            <w:vAlign w:val="center"/>
          </w:tcPr>
          <w:p w14:paraId="138463A7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9" w:type="dxa"/>
            <w:vAlign w:val="center"/>
          </w:tcPr>
          <w:p w14:paraId="58EFB26B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708" w:type="dxa"/>
            <w:vAlign w:val="center"/>
          </w:tcPr>
          <w:p w14:paraId="7E9C87E9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  <w:tc>
          <w:tcPr>
            <w:tcW w:w="709" w:type="dxa"/>
            <w:vAlign w:val="center"/>
          </w:tcPr>
          <w:p w14:paraId="5616FC11" w14:textId="77777777" w:rsidR="006F7FCB" w:rsidRPr="00097A55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512</w:t>
            </w:r>
          </w:p>
        </w:tc>
        <w:tc>
          <w:tcPr>
            <w:tcW w:w="851" w:type="dxa"/>
          </w:tcPr>
          <w:p w14:paraId="4AD0ECEB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672</w:t>
            </w:r>
          </w:p>
        </w:tc>
        <w:tc>
          <w:tcPr>
            <w:tcW w:w="708" w:type="dxa"/>
          </w:tcPr>
          <w:p w14:paraId="4C1DDDEB" w14:textId="77777777" w:rsidR="006F7FCB" w:rsidRPr="00222727" w:rsidRDefault="006F7FCB" w:rsidP="000D0770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417</w:t>
            </w:r>
          </w:p>
        </w:tc>
        <w:tc>
          <w:tcPr>
            <w:tcW w:w="845" w:type="dxa"/>
          </w:tcPr>
          <w:p w14:paraId="30D76573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</w:t>
            </w:r>
          </w:p>
        </w:tc>
        <w:tc>
          <w:tcPr>
            <w:tcW w:w="680" w:type="dxa"/>
          </w:tcPr>
          <w:p w14:paraId="525BC7E4" w14:textId="7FDFC12A" w:rsidR="006F7FCB" w:rsidRPr="001E1EB5" w:rsidRDefault="00286ED6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</w:t>
            </w:r>
            <w:bookmarkStart w:id="0" w:name="_GoBack"/>
            <w:bookmarkEnd w:id="0"/>
          </w:p>
        </w:tc>
      </w:tr>
      <w:tr w:rsidR="006F7FCB" w:rsidRPr="00635DF3" w14:paraId="38DDECB4" w14:textId="77777777" w:rsidTr="006F7FCB">
        <w:tc>
          <w:tcPr>
            <w:tcW w:w="1985" w:type="dxa"/>
            <w:vAlign w:val="center"/>
          </w:tcPr>
          <w:p w14:paraId="5A152D12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14:paraId="796EE021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9" w:type="dxa"/>
            <w:vAlign w:val="center"/>
          </w:tcPr>
          <w:p w14:paraId="2D9954F7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709" w:type="dxa"/>
            <w:vAlign w:val="center"/>
          </w:tcPr>
          <w:p w14:paraId="6E5D4EAF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9" w:type="dxa"/>
            <w:vAlign w:val="center"/>
          </w:tcPr>
          <w:p w14:paraId="0CA0904E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708" w:type="dxa"/>
            <w:vAlign w:val="center"/>
          </w:tcPr>
          <w:p w14:paraId="06CCB637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  <w:tc>
          <w:tcPr>
            <w:tcW w:w="709" w:type="dxa"/>
            <w:vAlign w:val="center"/>
          </w:tcPr>
          <w:p w14:paraId="76770018" w14:textId="77777777" w:rsidR="006F7FCB" w:rsidRPr="00097A55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108</w:t>
            </w:r>
          </w:p>
        </w:tc>
        <w:tc>
          <w:tcPr>
            <w:tcW w:w="851" w:type="dxa"/>
          </w:tcPr>
          <w:p w14:paraId="4E4B87B0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572</w:t>
            </w:r>
          </w:p>
        </w:tc>
        <w:tc>
          <w:tcPr>
            <w:tcW w:w="708" w:type="dxa"/>
          </w:tcPr>
          <w:p w14:paraId="42A1453A" w14:textId="77777777" w:rsidR="006F7FCB" w:rsidRPr="00222727" w:rsidRDefault="006F7FCB" w:rsidP="000D0770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83</w:t>
            </w:r>
          </w:p>
        </w:tc>
        <w:tc>
          <w:tcPr>
            <w:tcW w:w="845" w:type="dxa"/>
          </w:tcPr>
          <w:p w14:paraId="3FE99730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</w:t>
            </w:r>
          </w:p>
        </w:tc>
        <w:tc>
          <w:tcPr>
            <w:tcW w:w="680" w:type="dxa"/>
          </w:tcPr>
          <w:p w14:paraId="7F59F376" w14:textId="23E34D48" w:rsidR="006F7FCB" w:rsidRPr="001E1EB5" w:rsidRDefault="00B65C6B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8D7B10" w:rsidRPr="001E1EB5">
              <w:rPr>
                <w:sz w:val="26"/>
                <w:szCs w:val="26"/>
              </w:rPr>
              <w:t>*</w:t>
            </w:r>
          </w:p>
        </w:tc>
      </w:tr>
      <w:tr w:rsidR="006F7FCB" w:rsidRPr="00635DF3" w14:paraId="347B17C9" w14:textId="77777777" w:rsidTr="006F7FCB">
        <w:tc>
          <w:tcPr>
            <w:tcW w:w="1985" w:type="dxa"/>
            <w:vAlign w:val="center"/>
          </w:tcPr>
          <w:p w14:paraId="34CE9287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  <w:r w:rsidR="00F13E13">
              <w:rPr>
                <w:sz w:val="26"/>
                <w:szCs w:val="26"/>
              </w:rPr>
              <w:t xml:space="preserve"> речная</w:t>
            </w:r>
          </w:p>
        </w:tc>
        <w:tc>
          <w:tcPr>
            <w:tcW w:w="601" w:type="dxa"/>
            <w:vAlign w:val="center"/>
          </w:tcPr>
          <w:p w14:paraId="73D8166A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14:paraId="43E0C463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20DAE8C0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14:paraId="091FDEFA" w14:textId="77777777" w:rsidR="006F7FCB" w:rsidRPr="0061158D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14:paraId="26B9CC67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14:paraId="40E34C02" w14:textId="77777777" w:rsidR="006F7FCB" w:rsidRPr="00097A55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AE7B23B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14:paraId="55AD628A" w14:textId="77777777" w:rsidR="006F7FCB" w:rsidRPr="00222727" w:rsidRDefault="006F7FCB" w:rsidP="000D0770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77AA318E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" w:type="dxa"/>
          </w:tcPr>
          <w:p w14:paraId="573C043A" w14:textId="77777777" w:rsidR="006F7FCB" w:rsidRPr="008B6598" w:rsidRDefault="00F13E13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7FCB" w:rsidRPr="00635DF3" w14:paraId="72A0D7E7" w14:textId="77777777" w:rsidTr="006F7FCB">
        <w:tc>
          <w:tcPr>
            <w:tcW w:w="1985" w:type="dxa"/>
            <w:vAlign w:val="center"/>
          </w:tcPr>
          <w:p w14:paraId="714C5761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14:paraId="18C10A85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40BD418B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3788584C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14:paraId="04B03D8B" w14:textId="77777777" w:rsidR="006F7FCB" w:rsidRPr="0061158D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14:paraId="7835C07B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center"/>
          </w:tcPr>
          <w:p w14:paraId="4126175C" w14:textId="77777777" w:rsidR="006F7FCB" w:rsidRPr="00097A55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D5AF4D1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14:paraId="556EF24E" w14:textId="77777777" w:rsidR="006F7FCB" w:rsidRPr="00222727" w:rsidRDefault="006F7FCB" w:rsidP="000D0770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</w:tcPr>
          <w:p w14:paraId="1C528842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" w:type="dxa"/>
          </w:tcPr>
          <w:p w14:paraId="2542115D" w14:textId="77777777" w:rsidR="006F7FCB" w:rsidRPr="008B6598" w:rsidRDefault="00494579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F7FCB" w:rsidRPr="00635DF3" w14:paraId="19B46045" w14:textId="77777777" w:rsidTr="006F7FCB">
        <w:trPr>
          <w:trHeight w:val="70"/>
        </w:trPr>
        <w:tc>
          <w:tcPr>
            <w:tcW w:w="1985" w:type="dxa"/>
            <w:vAlign w:val="center"/>
          </w:tcPr>
          <w:p w14:paraId="1F879ED3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14:paraId="30E4B954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51A69997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7F5F1A08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7E769F7C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14:paraId="27D15E8C" w14:textId="77777777" w:rsidR="006F7FCB" w:rsidRPr="00635DF3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2624D623" w14:textId="77777777" w:rsidR="006F7FCB" w:rsidRPr="00097A55" w:rsidRDefault="006F7FCB" w:rsidP="000D077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E37B5CF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6A46AFC5" w14:textId="77777777" w:rsidR="006F7FCB" w:rsidRPr="00222727" w:rsidRDefault="006F7FCB" w:rsidP="000D0770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</w:tcPr>
          <w:p w14:paraId="34D21639" w14:textId="77777777" w:rsidR="006F7FCB" w:rsidRPr="00564EEA" w:rsidRDefault="006F7FCB" w:rsidP="000D0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80" w:type="dxa"/>
          </w:tcPr>
          <w:p w14:paraId="7AAB53A2" w14:textId="77777777" w:rsidR="006F7FCB" w:rsidRPr="008B6598" w:rsidRDefault="008B6598" w:rsidP="000D0770">
            <w:pPr>
              <w:jc w:val="center"/>
              <w:rPr>
                <w:sz w:val="26"/>
                <w:szCs w:val="26"/>
              </w:rPr>
            </w:pPr>
            <w:r w:rsidRPr="008B6598">
              <w:rPr>
                <w:sz w:val="26"/>
                <w:szCs w:val="26"/>
              </w:rPr>
              <w:t>115</w:t>
            </w:r>
          </w:p>
        </w:tc>
      </w:tr>
      <w:tr w:rsidR="006F7FCB" w:rsidRPr="00635DF3" w14:paraId="39A51675" w14:textId="77777777" w:rsidTr="006F7FCB">
        <w:trPr>
          <w:trHeight w:val="189"/>
        </w:trPr>
        <w:tc>
          <w:tcPr>
            <w:tcW w:w="1985" w:type="dxa"/>
            <w:vAlign w:val="center"/>
          </w:tcPr>
          <w:p w14:paraId="37DDF8A1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229" w:type="dxa"/>
            <w:gridSpan w:val="10"/>
            <w:vMerge w:val="restart"/>
            <w:tcBorders>
              <w:top w:val="nil"/>
            </w:tcBorders>
            <w:vAlign w:val="center"/>
          </w:tcPr>
          <w:p w14:paraId="59980FDA" w14:textId="77777777" w:rsidR="006F7FCB" w:rsidRPr="00635DF3" w:rsidRDefault="006F7FCB" w:rsidP="000D077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6F7FCB" w:rsidRPr="00635DF3" w14:paraId="6E9F4E19" w14:textId="77777777" w:rsidTr="006F7FCB">
        <w:trPr>
          <w:trHeight w:val="70"/>
        </w:trPr>
        <w:tc>
          <w:tcPr>
            <w:tcW w:w="1985" w:type="dxa"/>
            <w:vAlign w:val="center"/>
          </w:tcPr>
          <w:p w14:paraId="0D5B4E70" w14:textId="77777777" w:rsidR="006F7FCB" w:rsidRPr="00635DF3" w:rsidRDefault="006F7FCB" w:rsidP="000D077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229" w:type="dxa"/>
            <w:gridSpan w:val="10"/>
            <w:vMerge/>
            <w:vAlign w:val="center"/>
          </w:tcPr>
          <w:p w14:paraId="02DCE08E" w14:textId="77777777" w:rsidR="006F7FCB" w:rsidRPr="00635DF3" w:rsidRDefault="006F7FCB" w:rsidP="000D077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14:paraId="7083FCDB" w14:textId="77777777" w:rsidR="00011064" w:rsidRDefault="00011064" w:rsidP="001E3566">
      <w:pPr>
        <w:suppressAutoHyphens/>
        <w:spacing w:line="200" w:lineRule="exact"/>
        <w:jc w:val="both"/>
        <w:rPr>
          <w:sz w:val="28"/>
          <w:szCs w:val="28"/>
        </w:rPr>
      </w:pPr>
    </w:p>
    <w:p w14:paraId="1288645C" w14:textId="70CD0475" w:rsidR="001313D0" w:rsidRPr="001313D0" w:rsidRDefault="001313D0" w:rsidP="006F7FCB">
      <w:pPr>
        <w:suppressAutoHyphens/>
        <w:spacing w:line="200" w:lineRule="exact"/>
        <w:ind w:right="-143"/>
      </w:pPr>
      <w:r w:rsidRPr="001313D0">
        <w:t>Примечание:</w:t>
      </w:r>
      <w:r w:rsidR="008B6598">
        <w:t xml:space="preserve"> * по состоянию на 31.12.2023 г. добыто </w:t>
      </w:r>
      <w:r w:rsidR="00B65C6B">
        <w:t>34 медведя</w:t>
      </w:r>
      <w:r>
        <w:t>, с</w:t>
      </w:r>
      <w:r w:rsidRPr="000A4709">
        <w:t>ведения о добыче будут сформированы после завершения весенне-</w:t>
      </w:r>
      <w:r w:rsidR="00F13E13">
        <w:t>летнего сезона охоты 2024</w:t>
      </w:r>
      <w:r w:rsidRPr="000A4709">
        <w:t xml:space="preserve"> года</w:t>
      </w:r>
      <w:r>
        <w:t>.</w:t>
      </w:r>
    </w:p>
    <w:p w14:paraId="157EC835" w14:textId="77777777" w:rsidR="001313D0" w:rsidRDefault="001313D0" w:rsidP="006F7FCB">
      <w:pPr>
        <w:suppressAutoHyphens/>
        <w:spacing w:line="200" w:lineRule="exact"/>
        <w:rPr>
          <w:sz w:val="28"/>
          <w:szCs w:val="28"/>
        </w:rPr>
      </w:pPr>
    </w:p>
    <w:p w14:paraId="3BD3683B" w14:textId="76C9BA3C" w:rsidR="00A37EB5" w:rsidRPr="00A37EB5" w:rsidRDefault="00A37EB5" w:rsidP="005F63D1">
      <w:pPr>
        <w:suppressAutoHyphens/>
        <w:ind w:left="-284" w:right="-143" w:firstLine="709"/>
        <w:jc w:val="both"/>
        <w:rPr>
          <w:sz w:val="28"/>
        </w:rPr>
      </w:pPr>
      <w:r w:rsidRPr="00052826">
        <w:rPr>
          <w:sz w:val="28"/>
        </w:rPr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</w:t>
      </w:r>
      <w:r w:rsidR="003263BE">
        <w:rPr>
          <w:sz w:val="28"/>
        </w:rPr>
        <w:t>приемка</w:t>
      </w:r>
      <w:r>
        <w:rPr>
          <w:sz w:val="28"/>
        </w:rPr>
        <w:t xml:space="preserve"> шкур.</w:t>
      </w:r>
    </w:p>
    <w:p w14:paraId="38526425" w14:textId="77777777" w:rsidR="007112B8" w:rsidRDefault="00052826" w:rsidP="005F63D1">
      <w:pPr>
        <w:tabs>
          <w:tab w:val="left" w:pos="426"/>
        </w:tabs>
        <w:suppressAutoHyphens/>
        <w:ind w:left="-284" w:right="-143" w:firstLine="709"/>
        <w:jc w:val="both"/>
        <w:rPr>
          <w:snapToGrid w:val="0"/>
          <w:sz w:val="28"/>
        </w:rPr>
      </w:pPr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 xml:space="preserve">последние 5 лет (таблица </w:t>
      </w:r>
      <w:r w:rsidR="00632B0E">
        <w:rPr>
          <w:snapToGrid w:val="0"/>
          <w:sz w:val="28"/>
        </w:rPr>
        <w:t>3</w:t>
      </w:r>
      <w:r w:rsidR="00254CB8">
        <w:rPr>
          <w:snapToGrid w:val="0"/>
          <w:sz w:val="28"/>
        </w:rPr>
        <w:t>).</w:t>
      </w:r>
    </w:p>
    <w:p w14:paraId="4BD8A892" w14:textId="77777777" w:rsidR="00A77790" w:rsidRDefault="00A77790" w:rsidP="005F63D1">
      <w:pPr>
        <w:tabs>
          <w:tab w:val="left" w:pos="426"/>
        </w:tabs>
        <w:suppressAutoHyphens/>
        <w:ind w:left="-284" w:right="-142" w:firstLine="709"/>
        <w:jc w:val="both"/>
        <w:rPr>
          <w:snapToGrid w:val="0"/>
          <w:sz w:val="28"/>
        </w:rPr>
      </w:pPr>
    </w:p>
    <w:p w14:paraId="7929F0C9" w14:textId="77777777" w:rsidR="00C46E74" w:rsidRPr="00C80D29" w:rsidRDefault="00632B0E" w:rsidP="00D705A0">
      <w:pPr>
        <w:spacing w:after="200" w:line="276" w:lineRule="auto"/>
        <w:ind w:left="-284" w:firstLine="709"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3</w:t>
      </w:r>
    </w:p>
    <w:p w14:paraId="59073CCA" w14:textId="77777777" w:rsidR="00A77790" w:rsidRPr="006F7FCB" w:rsidRDefault="00C80D29" w:rsidP="006F7FCB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6F7FCB" w:rsidRPr="00635DF3" w14:paraId="408946AA" w14:textId="77777777" w:rsidTr="000D0770">
        <w:trPr>
          <w:trHeight w:val="203"/>
        </w:trPr>
        <w:tc>
          <w:tcPr>
            <w:tcW w:w="2410" w:type="dxa"/>
            <w:vMerge w:val="restart"/>
            <w:vAlign w:val="center"/>
          </w:tcPr>
          <w:p w14:paraId="05B3EF46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14:paraId="62EEF465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14:paraId="0422A7BA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Год</w:t>
            </w:r>
            <w:r w:rsidRPr="00635DF3">
              <w:rPr>
                <w:snapToGrid w:val="0"/>
                <w:sz w:val="26"/>
                <w:szCs w:val="26"/>
              </w:rPr>
              <w:t>ы</w:t>
            </w:r>
          </w:p>
        </w:tc>
      </w:tr>
      <w:tr w:rsidR="006F7FCB" w:rsidRPr="00635DF3" w14:paraId="2B1A72C3" w14:textId="77777777" w:rsidTr="000D0770">
        <w:tc>
          <w:tcPr>
            <w:tcW w:w="2410" w:type="dxa"/>
            <w:vMerge/>
            <w:vAlign w:val="center"/>
          </w:tcPr>
          <w:p w14:paraId="6D68B528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4FAB1B8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1" w:type="dxa"/>
            <w:vAlign w:val="center"/>
          </w:tcPr>
          <w:p w14:paraId="0080D928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14:paraId="6A1789ED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2021</w:t>
            </w:r>
          </w:p>
        </w:tc>
        <w:tc>
          <w:tcPr>
            <w:tcW w:w="851" w:type="dxa"/>
            <w:vAlign w:val="center"/>
          </w:tcPr>
          <w:p w14:paraId="2413445C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2022</w:t>
            </w:r>
          </w:p>
        </w:tc>
        <w:tc>
          <w:tcPr>
            <w:tcW w:w="850" w:type="dxa"/>
            <w:vAlign w:val="center"/>
          </w:tcPr>
          <w:p w14:paraId="123234A6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2023</w:t>
            </w:r>
          </w:p>
        </w:tc>
      </w:tr>
      <w:tr w:rsidR="006F7FCB" w:rsidRPr="00635DF3" w14:paraId="54F8771D" w14:textId="77777777" w:rsidTr="000D0770">
        <w:tc>
          <w:tcPr>
            <w:tcW w:w="2410" w:type="dxa"/>
            <w:vAlign w:val="center"/>
          </w:tcPr>
          <w:p w14:paraId="30B16DFF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14:paraId="21D58A3C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1824D4EC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58093341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7400366D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4734F06E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</w:t>
            </w:r>
          </w:p>
        </w:tc>
      </w:tr>
      <w:tr w:rsidR="006F7FCB" w:rsidRPr="00635DF3" w14:paraId="471D054B" w14:textId="77777777" w:rsidTr="000D0770">
        <w:tc>
          <w:tcPr>
            <w:tcW w:w="2410" w:type="dxa"/>
            <w:vAlign w:val="center"/>
          </w:tcPr>
          <w:p w14:paraId="5AFE747E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14:paraId="6EC7E142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051998DE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420A21BD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9BD2621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086C8AFF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6F7FCB" w:rsidRPr="00635DF3" w14:paraId="2AFCA6C9" w14:textId="77777777" w:rsidTr="000D0770">
        <w:tc>
          <w:tcPr>
            <w:tcW w:w="2410" w:type="dxa"/>
            <w:vAlign w:val="center"/>
          </w:tcPr>
          <w:p w14:paraId="3F60F1FA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14:paraId="052FD499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6FB9DB8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4DDE4ECB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6481AF5D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E317905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6F7FCB" w:rsidRPr="00635DF3" w14:paraId="7CFDDAD4" w14:textId="77777777" w:rsidTr="000D0770">
        <w:tc>
          <w:tcPr>
            <w:tcW w:w="2410" w:type="dxa"/>
            <w:vAlign w:val="center"/>
          </w:tcPr>
          <w:p w14:paraId="39972B10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14:paraId="775BC792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704262D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153942D3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0C54E27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C53FC2B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6F7FCB" w:rsidRPr="00635DF3" w14:paraId="0B67EC89" w14:textId="77777777" w:rsidTr="000D0770">
        <w:tc>
          <w:tcPr>
            <w:tcW w:w="2410" w:type="dxa"/>
            <w:vAlign w:val="center"/>
          </w:tcPr>
          <w:p w14:paraId="31C0F5B8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  <w:r w:rsidR="00F03BE3">
              <w:rPr>
                <w:snapToGrid w:val="0"/>
                <w:sz w:val="26"/>
                <w:szCs w:val="26"/>
              </w:rPr>
              <w:t xml:space="preserve"> речная</w:t>
            </w:r>
          </w:p>
        </w:tc>
        <w:tc>
          <w:tcPr>
            <w:tcW w:w="850" w:type="dxa"/>
            <w:vAlign w:val="center"/>
          </w:tcPr>
          <w:p w14:paraId="529F73AD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4A2599E6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1F8DF588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2411283E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41419117" w14:textId="77777777" w:rsidR="006F7FCB" w:rsidRPr="00635DF3" w:rsidRDefault="006F7FCB" w:rsidP="000D077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14:paraId="2CE9FAB2" w14:textId="77777777" w:rsidR="006F7FCB" w:rsidRDefault="006F7FCB" w:rsidP="006F7FCB">
      <w:pPr>
        <w:ind w:right="-143"/>
        <w:jc w:val="both"/>
        <w:rPr>
          <w:sz w:val="28"/>
          <w:szCs w:val="28"/>
        </w:rPr>
      </w:pPr>
    </w:p>
    <w:p w14:paraId="5F9112D8" w14:textId="77777777" w:rsidR="00912A1C" w:rsidRDefault="00912A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43379D" w14:textId="78E0B51D" w:rsidR="00052826" w:rsidRPr="00052826" w:rsidRDefault="00052826" w:rsidP="006F7FCB">
      <w:pPr>
        <w:ind w:left="-284" w:right="-143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lastRenderedPageBreak/>
        <w:t>Оценка воздействия устанавливаемых на территории Республики Коми лимитов и квот добычи охотнич</w:t>
      </w:r>
      <w:r w:rsidR="006F7FCB">
        <w:rPr>
          <w:sz w:val="28"/>
          <w:szCs w:val="28"/>
        </w:rPr>
        <w:t>ьих ресурсов в сезоне охоты 2024-2025</w:t>
      </w:r>
      <w:r w:rsidRPr="00052826">
        <w:rPr>
          <w:sz w:val="28"/>
          <w:szCs w:val="28"/>
        </w:rPr>
        <w:t xml:space="preserve"> гг. на окружающую среду:</w:t>
      </w:r>
    </w:p>
    <w:p w14:paraId="58B9374F" w14:textId="77777777"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14:paraId="548BB128" w14:textId="77777777"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14:paraId="0E18351C" w14:textId="77777777"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14:paraId="51BA2406" w14:textId="77777777"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14:paraId="6D04E480" w14:textId="77777777"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2A0B21">
        <w:rPr>
          <w:sz w:val="28"/>
          <w:szCs w:val="28"/>
        </w:rPr>
        <w:t xml:space="preserve"> не прогнозируется.</w:t>
      </w:r>
    </w:p>
    <w:p w14:paraId="6FBEF909" w14:textId="091D0A58" w:rsidR="00B66794" w:rsidRDefault="00B66794" w:rsidP="00B66794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Pr="00052826">
        <w:rPr>
          <w:sz w:val="28"/>
          <w:szCs w:val="28"/>
        </w:rPr>
        <w:t xml:space="preserve">изъятия охотничьих ресурсов рассчитан на основании наличия реальных ресурсов и с учетом состояния популяций охотничьих животных конкретного хозяйства. </w:t>
      </w:r>
      <w:r>
        <w:rPr>
          <w:sz w:val="28"/>
          <w:szCs w:val="28"/>
        </w:rPr>
        <w:t>В соответствии с нормативами допустимого изъятия охотничьих ресурсов, п</w:t>
      </w:r>
      <w:r w:rsidRPr="00052826">
        <w:rPr>
          <w:sz w:val="28"/>
          <w:szCs w:val="28"/>
        </w:rPr>
        <w:t>роцент изъятия лося в целом на республику в предстоящем охотничьем сезоне предусматривается</w:t>
      </w:r>
      <w:r>
        <w:rPr>
          <w:sz w:val="28"/>
          <w:szCs w:val="28"/>
        </w:rPr>
        <w:t xml:space="preserve"> при плотности на 1000 га охотничьих угодий до 1 особи лося включительно 5 процентов от численности, более 1 до 3 включительно 8 процентов, более 3 до 6 включительно 12 процентов.</w:t>
      </w:r>
    </w:p>
    <w:p w14:paraId="0C64B5E6" w14:textId="77777777" w:rsidR="00B66794" w:rsidRDefault="00B66794" w:rsidP="00B66794">
      <w:pPr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Pr="00052826">
        <w:rPr>
          <w:sz w:val="28"/>
          <w:szCs w:val="28"/>
        </w:rPr>
        <w:t>о</w:t>
      </w:r>
      <w:r>
        <w:rPr>
          <w:sz w:val="28"/>
          <w:szCs w:val="28"/>
        </w:rPr>
        <w:t>бычи на бурого медведя будут устанавливаться в зависимости от планируемого объема добычи в конкретном районе, до 30 %.</w:t>
      </w:r>
    </w:p>
    <w:p w14:paraId="0EA2F420" w14:textId="77777777" w:rsidR="00652281" w:rsidRDefault="00652281" w:rsidP="00B66794">
      <w:pPr>
        <w:suppressAutoHyphens/>
        <w:ind w:left="-284" w:right="-143" w:firstLine="709"/>
        <w:jc w:val="both"/>
        <w:rPr>
          <w:sz w:val="28"/>
          <w:szCs w:val="28"/>
        </w:rPr>
      </w:pPr>
    </w:p>
    <w:sectPr w:rsidR="00652281" w:rsidSect="00CF30B7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CDF7" w14:textId="77777777" w:rsidR="00725BC1" w:rsidRDefault="00725BC1" w:rsidP="00B061FC">
      <w:r>
        <w:separator/>
      </w:r>
    </w:p>
  </w:endnote>
  <w:endnote w:type="continuationSeparator" w:id="0">
    <w:p w14:paraId="301F9CD3" w14:textId="77777777" w:rsidR="00725BC1" w:rsidRDefault="00725BC1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C8CA" w14:textId="77777777" w:rsidR="00725BC1" w:rsidRDefault="00725BC1" w:rsidP="00B061FC">
      <w:r>
        <w:separator/>
      </w:r>
    </w:p>
  </w:footnote>
  <w:footnote w:type="continuationSeparator" w:id="0">
    <w:p w14:paraId="6B88F948" w14:textId="77777777" w:rsidR="00725BC1" w:rsidRDefault="00725BC1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A70E796" w14:textId="48BF0741" w:rsidR="00311FB8" w:rsidRPr="00B061FC" w:rsidRDefault="00311FB8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286ED6">
          <w:rPr>
            <w:noProof/>
            <w:sz w:val="16"/>
            <w:szCs w:val="16"/>
          </w:rPr>
          <w:t>11</w:t>
        </w:r>
        <w:r w:rsidRPr="00B061FC">
          <w:rPr>
            <w:sz w:val="16"/>
            <w:szCs w:val="16"/>
          </w:rPr>
          <w:fldChar w:fldCharType="end"/>
        </w:r>
      </w:p>
    </w:sdtContent>
  </w:sdt>
  <w:p w14:paraId="78712135" w14:textId="77777777" w:rsidR="00311FB8" w:rsidRDefault="00311F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9751F3"/>
    <w:multiLevelType w:val="hybridMultilevel"/>
    <w:tmpl w:val="59A46FC4"/>
    <w:lvl w:ilvl="0" w:tplc="33DCE966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C2F60">
      <w:numFmt w:val="bullet"/>
      <w:lvlText w:val="-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52274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32428258">
      <w:numFmt w:val="bullet"/>
      <w:lvlText w:val="•"/>
      <w:lvlJc w:val="left"/>
      <w:pPr>
        <w:ind w:left="3259" w:hanging="346"/>
      </w:pPr>
      <w:rPr>
        <w:rFonts w:hint="default"/>
        <w:lang w:val="ru-RU" w:eastAsia="en-US" w:bidi="ar-SA"/>
      </w:rPr>
    </w:lvl>
    <w:lvl w:ilvl="4" w:tplc="D0C49548">
      <w:numFmt w:val="bullet"/>
      <w:lvlText w:val="•"/>
      <w:lvlJc w:val="left"/>
      <w:pPr>
        <w:ind w:left="4306" w:hanging="346"/>
      </w:pPr>
      <w:rPr>
        <w:rFonts w:hint="default"/>
        <w:lang w:val="ru-RU" w:eastAsia="en-US" w:bidi="ar-SA"/>
      </w:rPr>
    </w:lvl>
    <w:lvl w:ilvl="5" w:tplc="7E782D68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4F6A1D2E">
      <w:numFmt w:val="bullet"/>
      <w:lvlText w:val="•"/>
      <w:lvlJc w:val="left"/>
      <w:pPr>
        <w:ind w:left="6399" w:hanging="346"/>
      </w:pPr>
      <w:rPr>
        <w:rFonts w:hint="default"/>
        <w:lang w:val="ru-RU" w:eastAsia="en-US" w:bidi="ar-SA"/>
      </w:rPr>
    </w:lvl>
    <w:lvl w:ilvl="7" w:tplc="B3DEF58C">
      <w:numFmt w:val="bullet"/>
      <w:lvlText w:val="•"/>
      <w:lvlJc w:val="left"/>
      <w:pPr>
        <w:ind w:left="7446" w:hanging="346"/>
      </w:pPr>
      <w:rPr>
        <w:rFonts w:hint="default"/>
        <w:lang w:val="ru-RU" w:eastAsia="en-US" w:bidi="ar-SA"/>
      </w:rPr>
    </w:lvl>
    <w:lvl w:ilvl="8" w:tplc="ABBE3186">
      <w:numFmt w:val="bullet"/>
      <w:lvlText w:val="•"/>
      <w:lvlJc w:val="left"/>
      <w:pPr>
        <w:ind w:left="849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91B0A47"/>
    <w:multiLevelType w:val="multilevel"/>
    <w:tmpl w:val="E99A6074"/>
    <w:lvl w:ilvl="0">
      <w:start w:val="11"/>
      <w:numFmt w:val="decimal"/>
      <w:lvlText w:val="%1"/>
      <w:lvlJc w:val="left"/>
      <w:pPr>
        <w:ind w:left="145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F7"/>
    <w:rsid w:val="00002B76"/>
    <w:rsid w:val="00003F2C"/>
    <w:rsid w:val="00004F75"/>
    <w:rsid w:val="00005B45"/>
    <w:rsid w:val="00006B02"/>
    <w:rsid w:val="00007204"/>
    <w:rsid w:val="000079D6"/>
    <w:rsid w:val="000109C2"/>
    <w:rsid w:val="00011064"/>
    <w:rsid w:val="00015AF8"/>
    <w:rsid w:val="0002053E"/>
    <w:rsid w:val="00024F63"/>
    <w:rsid w:val="0003008D"/>
    <w:rsid w:val="00031C7E"/>
    <w:rsid w:val="000332DD"/>
    <w:rsid w:val="00034D32"/>
    <w:rsid w:val="00045DEF"/>
    <w:rsid w:val="00046ADC"/>
    <w:rsid w:val="00052826"/>
    <w:rsid w:val="00055431"/>
    <w:rsid w:val="000554B7"/>
    <w:rsid w:val="00056EBD"/>
    <w:rsid w:val="00063BB4"/>
    <w:rsid w:val="000671C7"/>
    <w:rsid w:val="00067423"/>
    <w:rsid w:val="00074E4B"/>
    <w:rsid w:val="00075B9E"/>
    <w:rsid w:val="00080071"/>
    <w:rsid w:val="00082B89"/>
    <w:rsid w:val="00086CA6"/>
    <w:rsid w:val="000930DD"/>
    <w:rsid w:val="00095CE2"/>
    <w:rsid w:val="00097232"/>
    <w:rsid w:val="00097A55"/>
    <w:rsid w:val="000A04A3"/>
    <w:rsid w:val="000A04CE"/>
    <w:rsid w:val="000A5DE8"/>
    <w:rsid w:val="000A6D39"/>
    <w:rsid w:val="000A6DB0"/>
    <w:rsid w:val="000B2211"/>
    <w:rsid w:val="000B26DB"/>
    <w:rsid w:val="000B4E3B"/>
    <w:rsid w:val="000B683E"/>
    <w:rsid w:val="000C2B4A"/>
    <w:rsid w:val="000C72D8"/>
    <w:rsid w:val="000D0524"/>
    <w:rsid w:val="000D7A40"/>
    <w:rsid w:val="000E0613"/>
    <w:rsid w:val="000E1909"/>
    <w:rsid w:val="000F0223"/>
    <w:rsid w:val="000F0E0A"/>
    <w:rsid w:val="000F4612"/>
    <w:rsid w:val="000F51EF"/>
    <w:rsid w:val="001021A7"/>
    <w:rsid w:val="001031C7"/>
    <w:rsid w:val="00103B10"/>
    <w:rsid w:val="00104EEE"/>
    <w:rsid w:val="00105AB1"/>
    <w:rsid w:val="0011069B"/>
    <w:rsid w:val="001147CB"/>
    <w:rsid w:val="001175D8"/>
    <w:rsid w:val="00117830"/>
    <w:rsid w:val="00120BAB"/>
    <w:rsid w:val="00123D7F"/>
    <w:rsid w:val="00125241"/>
    <w:rsid w:val="001313D0"/>
    <w:rsid w:val="00133894"/>
    <w:rsid w:val="00133919"/>
    <w:rsid w:val="00133F5E"/>
    <w:rsid w:val="00144BDE"/>
    <w:rsid w:val="00151D62"/>
    <w:rsid w:val="001521F4"/>
    <w:rsid w:val="00152975"/>
    <w:rsid w:val="00153AD1"/>
    <w:rsid w:val="00161296"/>
    <w:rsid w:val="00161966"/>
    <w:rsid w:val="00163B86"/>
    <w:rsid w:val="00171082"/>
    <w:rsid w:val="00171DB5"/>
    <w:rsid w:val="001756CC"/>
    <w:rsid w:val="00184925"/>
    <w:rsid w:val="00185182"/>
    <w:rsid w:val="00185DD7"/>
    <w:rsid w:val="00187D22"/>
    <w:rsid w:val="00192C00"/>
    <w:rsid w:val="001A1321"/>
    <w:rsid w:val="001A225D"/>
    <w:rsid w:val="001A5117"/>
    <w:rsid w:val="001A5D49"/>
    <w:rsid w:val="001A6502"/>
    <w:rsid w:val="001B1321"/>
    <w:rsid w:val="001B532F"/>
    <w:rsid w:val="001B5D9E"/>
    <w:rsid w:val="001B7D5F"/>
    <w:rsid w:val="001C5BE1"/>
    <w:rsid w:val="001D3815"/>
    <w:rsid w:val="001E1768"/>
    <w:rsid w:val="001E1EB5"/>
    <w:rsid w:val="001E3566"/>
    <w:rsid w:val="001F0F85"/>
    <w:rsid w:val="001F1153"/>
    <w:rsid w:val="001F436B"/>
    <w:rsid w:val="00202F4C"/>
    <w:rsid w:val="002032BB"/>
    <w:rsid w:val="00211789"/>
    <w:rsid w:val="0021440A"/>
    <w:rsid w:val="00216B22"/>
    <w:rsid w:val="00216E66"/>
    <w:rsid w:val="00220001"/>
    <w:rsid w:val="002317F2"/>
    <w:rsid w:val="002352C0"/>
    <w:rsid w:val="002358A8"/>
    <w:rsid w:val="00235A75"/>
    <w:rsid w:val="002379A3"/>
    <w:rsid w:val="00254CB8"/>
    <w:rsid w:val="00256506"/>
    <w:rsid w:val="002642CF"/>
    <w:rsid w:val="00265487"/>
    <w:rsid w:val="00266719"/>
    <w:rsid w:val="00266C38"/>
    <w:rsid w:val="002720A8"/>
    <w:rsid w:val="00286ED6"/>
    <w:rsid w:val="002964C4"/>
    <w:rsid w:val="002978D8"/>
    <w:rsid w:val="002A0B21"/>
    <w:rsid w:val="002A413D"/>
    <w:rsid w:val="002A5C1A"/>
    <w:rsid w:val="002A7E0C"/>
    <w:rsid w:val="002B03A1"/>
    <w:rsid w:val="002B6793"/>
    <w:rsid w:val="002C3D18"/>
    <w:rsid w:val="002C5110"/>
    <w:rsid w:val="002D016C"/>
    <w:rsid w:val="002D1357"/>
    <w:rsid w:val="002D18E2"/>
    <w:rsid w:val="002D4A2F"/>
    <w:rsid w:val="002D4B07"/>
    <w:rsid w:val="002D518C"/>
    <w:rsid w:val="002D59B6"/>
    <w:rsid w:val="002D5F7D"/>
    <w:rsid w:val="00311FB8"/>
    <w:rsid w:val="00312F52"/>
    <w:rsid w:val="00314237"/>
    <w:rsid w:val="0031437E"/>
    <w:rsid w:val="00315984"/>
    <w:rsid w:val="00320528"/>
    <w:rsid w:val="00322FCC"/>
    <w:rsid w:val="00323B87"/>
    <w:rsid w:val="00324CC9"/>
    <w:rsid w:val="003263BE"/>
    <w:rsid w:val="00331889"/>
    <w:rsid w:val="00331E67"/>
    <w:rsid w:val="0033200E"/>
    <w:rsid w:val="0033380B"/>
    <w:rsid w:val="00334C10"/>
    <w:rsid w:val="00347F04"/>
    <w:rsid w:val="00354DC7"/>
    <w:rsid w:val="00363A10"/>
    <w:rsid w:val="003656B7"/>
    <w:rsid w:val="003829F6"/>
    <w:rsid w:val="00383167"/>
    <w:rsid w:val="00396FF8"/>
    <w:rsid w:val="003A3560"/>
    <w:rsid w:val="003B2CD9"/>
    <w:rsid w:val="003B3E52"/>
    <w:rsid w:val="003B599C"/>
    <w:rsid w:val="003C4E21"/>
    <w:rsid w:val="003C6274"/>
    <w:rsid w:val="003D0D49"/>
    <w:rsid w:val="003D47E6"/>
    <w:rsid w:val="003D4F87"/>
    <w:rsid w:val="003D639F"/>
    <w:rsid w:val="003D6A84"/>
    <w:rsid w:val="003D7118"/>
    <w:rsid w:val="003F40F7"/>
    <w:rsid w:val="003F4958"/>
    <w:rsid w:val="003F5C72"/>
    <w:rsid w:val="003F6A36"/>
    <w:rsid w:val="004106C2"/>
    <w:rsid w:val="004151D9"/>
    <w:rsid w:val="00415BE4"/>
    <w:rsid w:val="00416244"/>
    <w:rsid w:val="00434481"/>
    <w:rsid w:val="004372AF"/>
    <w:rsid w:val="00440262"/>
    <w:rsid w:val="00446874"/>
    <w:rsid w:val="0045124F"/>
    <w:rsid w:val="004528A0"/>
    <w:rsid w:val="00453FB0"/>
    <w:rsid w:val="00455C07"/>
    <w:rsid w:val="00457CCC"/>
    <w:rsid w:val="0046163D"/>
    <w:rsid w:val="004701EC"/>
    <w:rsid w:val="00473CDB"/>
    <w:rsid w:val="0047657D"/>
    <w:rsid w:val="00476AE7"/>
    <w:rsid w:val="0047749E"/>
    <w:rsid w:val="0048778C"/>
    <w:rsid w:val="00487DA5"/>
    <w:rsid w:val="00494475"/>
    <w:rsid w:val="00494579"/>
    <w:rsid w:val="0049471F"/>
    <w:rsid w:val="004A1A9C"/>
    <w:rsid w:val="004A78AC"/>
    <w:rsid w:val="004A7A67"/>
    <w:rsid w:val="004B6019"/>
    <w:rsid w:val="004C068F"/>
    <w:rsid w:val="004C2138"/>
    <w:rsid w:val="004C2D53"/>
    <w:rsid w:val="004D1A90"/>
    <w:rsid w:val="004D1C85"/>
    <w:rsid w:val="004D2A56"/>
    <w:rsid w:val="004D5C66"/>
    <w:rsid w:val="004D6C7F"/>
    <w:rsid w:val="004D74BB"/>
    <w:rsid w:val="004E283B"/>
    <w:rsid w:val="004F0660"/>
    <w:rsid w:val="004F0F03"/>
    <w:rsid w:val="004F3FDD"/>
    <w:rsid w:val="005047B1"/>
    <w:rsid w:val="005054FD"/>
    <w:rsid w:val="005132BF"/>
    <w:rsid w:val="00515BAB"/>
    <w:rsid w:val="00521315"/>
    <w:rsid w:val="00526D6F"/>
    <w:rsid w:val="00527EDB"/>
    <w:rsid w:val="00534344"/>
    <w:rsid w:val="00546B06"/>
    <w:rsid w:val="00554E7E"/>
    <w:rsid w:val="00564EEA"/>
    <w:rsid w:val="00567334"/>
    <w:rsid w:val="005673A6"/>
    <w:rsid w:val="00567E28"/>
    <w:rsid w:val="00571EE3"/>
    <w:rsid w:val="005829A5"/>
    <w:rsid w:val="005916BC"/>
    <w:rsid w:val="00592081"/>
    <w:rsid w:val="00593FC3"/>
    <w:rsid w:val="00597FFC"/>
    <w:rsid w:val="005A12D1"/>
    <w:rsid w:val="005A1597"/>
    <w:rsid w:val="005A4C5A"/>
    <w:rsid w:val="005B10EF"/>
    <w:rsid w:val="005B32EE"/>
    <w:rsid w:val="005B4287"/>
    <w:rsid w:val="005B632B"/>
    <w:rsid w:val="005B6428"/>
    <w:rsid w:val="005B66CF"/>
    <w:rsid w:val="005B6A30"/>
    <w:rsid w:val="005C228A"/>
    <w:rsid w:val="005C62E6"/>
    <w:rsid w:val="005C6AEA"/>
    <w:rsid w:val="005F1A66"/>
    <w:rsid w:val="005F1D2D"/>
    <w:rsid w:val="005F2547"/>
    <w:rsid w:val="005F63D1"/>
    <w:rsid w:val="00602466"/>
    <w:rsid w:val="006057B6"/>
    <w:rsid w:val="006104BB"/>
    <w:rsid w:val="0061158D"/>
    <w:rsid w:val="00612E43"/>
    <w:rsid w:val="0061316E"/>
    <w:rsid w:val="00622561"/>
    <w:rsid w:val="0062269C"/>
    <w:rsid w:val="0062301D"/>
    <w:rsid w:val="0063028A"/>
    <w:rsid w:val="00632B0E"/>
    <w:rsid w:val="00633864"/>
    <w:rsid w:val="00641D62"/>
    <w:rsid w:val="0064706B"/>
    <w:rsid w:val="0065157B"/>
    <w:rsid w:val="00652281"/>
    <w:rsid w:val="00654307"/>
    <w:rsid w:val="00654849"/>
    <w:rsid w:val="006552E7"/>
    <w:rsid w:val="00656A9D"/>
    <w:rsid w:val="006614E0"/>
    <w:rsid w:val="00676BDD"/>
    <w:rsid w:val="00680EBA"/>
    <w:rsid w:val="00682D75"/>
    <w:rsid w:val="00686D63"/>
    <w:rsid w:val="00690AB5"/>
    <w:rsid w:val="00692355"/>
    <w:rsid w:val="006946BB"/>
    <w:rsid w:val="00696A61"/>
    <w:rsid w:val="006B5C08"/>
    <w:rsid w:val="006C2335"/>
    <w:rsid w:val="006C441E"/>
    <w:rsid w:val="006C562D"/>
    <w:rsid w:val="006D17A0"/>
    <w:rsid w:val="006D4033"/>
    <w:rsid w:val="006D6053"/>
    <w:rsid w:val="006E5539"/>
    <w:rsid w:val="006E68BD"/>
    <w:rsid w:val="006E6A52"/>
    <w:rsid w:val="006F048A"/>
    <w:rsid w:val="006F09FE"/>
    <w:rsid w:val="006F17CD"/>
    <w:rsid w:val="006F533D"/>
    <w:rsid w:val="006F5758"/>
    <w:rsid w:val="006F6512"/>
    <w:rsid w:val="006F6A74"/>
    <w:rsid w:val="006F7FCB"/>
    <w:rsid w:val="00703FB3"/>
    <w:rsid w:val="007070F4"/>
    <w:rsid w:val="007112B8"/>
    <w:rsid w:val="00714138"/>
    <w:rsid w:val="007160C8"/>
    <w:rsid w:val="00720F16"/>
    <w:rsid w:val="00721B4A"/>
    <w:rsid w:val="00721E5F"/>
    <w:rsid w:val="00725BC1"/>
    <w:rsid w:val="0072776E"/>
    <w:rsid w:val="00733154"/>
    <w:rsid w:val="007365FC"/>
    <w:rsid w:val="00743242"/>
    <w:rsid w:val="0074749E"/>
    <w:rsid w:val="00754F66"/>
    <w:rsid w:val="007640A4"/>
    <w:rsid w:val="00767173"/>
    <w:rsid w:val="00767D48"/>
    <w:rsid w:val="00776E87"/>
    <w:rsid w:val="00780891"/>
    <w:rsid w:val="00780DA6"/>
    <w:rsid w:val="007834FA"/>
    <w:rsid w:val="00783E69"/>
    <w:rsid w:val="007842FF"/>
    <w:rsid w:val="00786153"/>
    <w:rsid w:val="0079378B"/>
    <w:rsid w:val="007A0580"/>
    <w:rsid w:val="007A344E"/>
    <w:rsid w:val="007B04EE"/>
    <w:rsid w:val="007B09C9"/>
    <w:rsid w:val="007B2471"/>
    <w:rsid w:val="007C41DD"/>
    <w:rsid w:val="007C49D0"/>
    <w:rsid w:val="007D0699"/>
    <w:rsid w:val="007D1B43"/>
    <w:rsid w:val="007D5C03"/>
    <w:rsid w:val="007D7937"/>
    <w:rsid w:val="007E459F"/>
    <w:rsid w:val="007E5006"/>
    <w:rsid w:val="007E7768"/>
    <w:rsid w:val="007F0242"/>
    <w:rsid w:val="007F0637"/>
    <w:rsid w:val="007F4211"/>
    <w:rsid w:val="007F4351"/>
    <w:rsid w:val="00802674"/>
    <w:rsid w:val="008040F6"/>
    <w:rsid w:val="008105F8"/>
    <w:rsid w:val="008106F0"/>
    <w:rsid w:val="00812D4D"/>
    <w:rsid w:val="00813002"/>
    <w:rsid w:val="008153A6"/>
    <w:rsid w:val="00830971"/>
    <w:rsid w:val="0083532B"/>
    <w:rsid w:val="0084061D"/>
    <w:rsid w:val="00842A59"/>
    <w:rsid w:val="0084568D"/>
    <w:rsid w:val="00851126"/>
    <w:rsid w:val="00851AB6"/>
    <w:rsid w:val="0085521F"/>
    <w:rsid w:val="00857DEE"/>
    <w:rsid w:val="0087439B"/>
    <w:rsid w:val="008743CA"/>
    <w:rsid w:val="0088120A"/>
    <w:rsid w:val="0089438D"/>
    <w:rsid w:val="008A0299"/>
    <w:rsid w:val="008A177C"/>
    <w:rsid w:val="008A4CB0"/>
    <w:rsid w:val="008A6463"/>
    <w:rsid w:val="008B220F"/>
    <w:rsid w:val="008B58EA"/>
    <w:rsid w:val="008B6598"/>
    <w:rsid w:val="008B67B7"/>
    <w:rsid w:val="008C2A7A"/>
    <w:rsid w:val="008C372F"/>
    <w:rsid w:val="008C47F7"/>
    <w:rsid w:val="008C6A0F"/>
    <w:rsid w:val="008D236E"/>
    <w:rsid w:val="008D3CE3"/>
    <w:rsid w:val="008D48EE"/>
    <w:rsid w:val="008D579E"/>
    <w:rsid w:val="008D5D4E"/>
    <w:rsid w:val="008D7B10"/>
    <w:rsid w:val="008E30DA"/>
    <w:rsid w:val="008F25A5"/>
    <w:rsid w:val="008F5B91"/>
    <w:rsid w:val="008F6373"/>
    <w:rsid w:val="009050ED"/>
    <w:rsid w:val="00906B1C"/>
    <w:rsid w:val="009101B4"/>
    <w:rsid w:val="00910A81"/>
    <w:rsid w:val="00910F16"/>
    <w:rsid w:val="00912A1C"/>
    <w:rsid w:val="009135C7"/>
    <w:rsid w:val="009157BD"/>
    <w:rsid w:val="00917292"/>
    <w:rsid w:val="00924FBA"/>
    <w:rsid w:val="00926499"/>
    <w:rsid w:val="009313C3"/>
    <w:rsid w:val="00937C94"/>
    <w:rsid w:val="0094058A"/>
    <w:rsid w:val="0095473E"/>
    <w:rsid w:val="0095510F"/>
    <w:rsid w:val="00955135"/>
    <w:rsid w:val="0096055E"/>
    <w:rsid w:val="00961B70"/>
    <w:rsid w:val="00961CB4"/>
    <w:rsid w:val="00965C08"/>
    <w:rsid w:val="00966B56"/>
    <w:rsid w:val="00983CF1"/>
    <w:rsid w:val="00985CF2"/>
    <w:rsid w:val="00993967"/>
    <w:rsid w:val="009A1A3C"/>
    <w:rsid w:val="009A4608"/>
    <w:rsid w:val="009A6732"/>
    <w:rsid w:val="009B076F"/>
    <w:rsid w:val="009B0D1F"/>
    <w:rsid w:val="009B480D"/>
    <w:rsid w:val="009B6883"/>
    <w:rsid w:val="009C39F0"/>
    <w:rsid w:val="009C50FD"/>
    <w:rsid w:val="009D2978"/>
    <w:rsid w:val="009D5487"/>
    <w:rsid w:val="009D6398"/>
    <w:rsid w:val="009D76DA"/>
    <w:rsid w:val="009D7812"/>
    <w:rsid w:val="009E0EF1"/>
    <w:rsid w:val="009F59BB"/>
    <w:rsid w:val="00A039BE"/>
    <w:rsid w:val="00A04635"/>
    <w:rsid w:val="00A10379"/>
    <w:rsid w:val="00A12994"/>
    <w:rsid w:val="00A15ECB"/>
    <w:rsid w:val="00A177DB"/>
    <w:rsid w:val="00A24CF2"/>
    <w:rsid w:val="00A31649"/>
    <w:rsid w:val="00A32885"/>
    <w:rsid w:val="00A329E3"/>
    <w:rsid w:val="00A347B7"/>
    <w:rsid w:val="00A35F10"/>
    <w:rsid w:val="00A37AA4"/>
    <w:rsid w:val="00A37EB5"/>
    <w:rsid w:val="00A54698"/>
    <w:rsid w:val="00A56C71"/>
    <w:rsid w:val="00A62265"/>
    <w:rsid w:val="00A63391"/>
    <w:rsid w:val="00A66323"/>
    <w:rsid w:val="00A663F4"/>
    <w:rsid w:val="00A71B7B"/>
    <w:rsid w:val="00A7224B"/>
    <w:rsid w:val="00A77790"/>
    <w:rsid w:val="00AA0DD4"/>
    <w:rsid w:val="00AA530A"/>
    <w:rsid w:val="00AB438D"/>
    <w:rsid w:val="00AB78BB"/>
    <w:rsid w:val="00AE0159"/>
    <w:rsid w:val="00AE37DC"/>
    <w:rsid w:val="00AE3CCA"/>
    <w:rsid w:val="00AE6EEA"/>
    <w:rsid w:val="00AE7A94"/>
    <w:rsid w:val="00AF26B5"/>
    <w:rsid w:val="00AF2A7A"/>
    <w:rsid w:val="00AF409C"/>
    <w:rsid w:val="00AF5733"/>
    <w:rsid w:val="00AF7A38"/>
    <w:rsid w:val="00AF7C78"/>
    <w:rsid w:val="00B011F8"/>
    <w:rsid w:val="00B037C7"/>
    <w:rsid w:val="00B03C38"/>
    <w:rsid w:val="00B03C76"/>
    <w:rsid w:val="00B04F52"/>
    <w:rsid w:val="00B061FC"/>
    <w:rsid w:val="00B1276C"/>
    <w:rsid w:val="00B143E3"/>
    <w:rsid w:val="00B1525D"/>
    <w:rsid w:val="00B1556B"/>
    <w:rsid w:val="00B1585D"/>
    <w:rsid w:val="00B175D5"/>
    <w:rsid w:val="00B176C6"/>
    <w:rsid w:val="00B2762B"/>
    <w:rsid w:val="00B334FF"/>
    <w:rsid w:val="00B426D0"/>
    <w:rsid w:val="00B4561E"/>
    <w:rsid w:val="00B46741"/>
    <w:rsid w:val="00B47465"/>
    <w:rsid w:val="00B53B40"/>
    <w:rsid w:val="00B65C6B"/>
    <w:rsid w:val="00B66794"/>
    <w:rsid w:val="00B70AE2"/>
    <w:rsid w:val="00B70BD6"/>
    <w:rsid w:val="00B72705"/>
    <w:rsid w:val="00B761B2"/>
    <w:rsid w:val="00B7691B"/>
    <w:rsid w:val="00B77EAB"/>
    <w:rsid w:val="00B8492D"/>
    <w:rsid w:val="00B87299"/>
    <w:rsid w:val="00B935B6"/>
    <w:rsid w:val="00BA2558"/>
    <w:rsid w:val="00BA3355"/>
    <w:rsid w:val="00BA3C49"/>
    <w:rsid w:val="00BA7417"/>
    <w:rsid w:val="00BA7695"/>
    <w:rsid w:val="00BB57D1"/>
    <w:rsid w:val="00BB5DF5"/>
    <w:rsid w:val="00BC09ED"/>
    <w:rsid w:val="00BC0AE4"/>
    <w:rsid w:val="00BC6694"/>
    <w:rsid w:val="00BD061E"/>
    <w:rsid w:val="00BD096E"/>
    <w:rsid w:val="00BD35E7"/>
    <w:rsid w:val="00BD451E"/>
    <w:rsid w:val="00BD4DA8"/>
    <w:rsid w:val="00BE2F26"/>
    <w:rsid w:val="00BF384E"/>
    <w:rsid w:val="00BF3FA3"/>
    <w:rsid w:val="00BF4C27"/>
    <w:rsid w:val="00BF7F35"/>
    <w:rsid w:val="00C00C61"/>
    <w:rsid w:val="00C033FD"/>
    <w:rsid w:val="00C043D1"/>
    <w:rsid w:val="00C10CB7"/>
    <w:rsid w:val="00C162B2"/>
    <w:rsid w:val="00C1703A"/>
    <w:rsid w:val="00C20B38"/>
    <w:rsid w:val="00C346FB"/>
    <w:rsid w:val="00C36BAB"/>
    <w:rsid w:val="00C40EC0"/>
    <w:rsid w:val="00C45345"/>
    <w:rsid w:val="00C4580A"/>
    <w:rsid w:val="00C46E74"/>
    <w:rsid w:val="00C47BA0"/>
    <w:rsid w:val="00C50A48"/>
    <w:rsid w:val="00C5197C"/>
    <w:rsid w:val="00C522FB"/>
    <w:rsid w:val="00C536E4"/>
    <w:rsid w:val="00C62F53"/>
    <w:rsid w:val="00C64D77"/>
    <w:rsid w:val="00C7114E"/>
    <w:rsid w:val="00C732D7"/>
    <w:rsid w:val="00C749B3"/>
    <w:rsid w:val="00C80D29"/>
    <w:rsid w:val="00C8250E"/>
    <w:rsid w:val="00C86AA1"/>
    <w:rsid w:val="00C87D5E"/>
    <w:rsid w:val="00C93364"/>
    <w:rsid w:val="00C934C2"/>
    <w:rsid w:val="00C93CD1"/>
    <w:rsid w:val="00C94422"/>
    <w:rsid w:val="00CA01A7"/>
    <w:rsid w:val="00CA24A4"/>
    <w:rsid w:val="00CA74F8"/>
    <w:rsid w:val="00CB0C4E"/>
    <w:rsid w:val="00CB7A57"/>
    <w:rsid w:val="00CC0392"/>
    <w:rsid w:val="00CC4413"/>
    <w:rsid w:val="00CC4419"/>
    <w:rsid w:val="00CC61D7"/>
    <w:rsid w:val="00CD12EE"/>
    <w:rsid w:val="00CD38FB"/>
    <w:rsid w:val="00CD39E8"/>
    <w:rsid w:val="00CD46FF"/>
    <w:rsid w:val="00CE777E"/>
    <w:rsid w:val="00CF30B7"/>
    <w:rsid w:val="00CF350E"/>
    <w:rsid w:val="00CF3CCC"/>
    <w:rsid w:val="00D014FE"/>
    <w:rsid w:val="00D02E2D"/>
    <w:rsid w:val="00D123C1"/>
    <w:rsid w:val="00D13D8E"/>
    <w:rsid w:val="00D20454"/>
    <w:rsid w:val="00D255C7"/>
    <w:rsid w:val="00D274BC"/>
    <w:rsid w:val="00D37D70"/>
    <w:rsid w:val="00D47759"/>
    <w:rsid w:val="00D529B1"/>
    <w:rsid w:val="00D5498B"/>
    <w:rsid w:val="00D56382"/>
    <w:rsid w:val="00D622E0"/>
    <w:rsid w:val="00D705A0"/>
    <w:rsid w:val="00D73D52"/>
    <w:rsid w:val="00D75CDD"/>
    <w:rsid w:val="00D82DDC"/>
    <w:rsid w:val="00D8748D"/>
    <w:rsid w:val="00D91300"/>
    <w:rsid w:val="00D91DA0"/>
    <w:rsid w:val="00D93504"/>
    <w:rsid w:val="00D9517D"/>
    <w:rsid w:val="00DA1921"/>
    <w:rsid w:val="00DA21DB"/>
    <w:rsid w:val="00DA46C7"/>
    <w:rsid w:val="00DA566E"/>
    <w:rsid w:val="00DA6616"/>
    <w:rsid w:val="00DB0C0F"/>
    <w:rsid w:val="00DB3B71"/>
    <w:rsid w:val="00DB5E2C"/>
    <w:rsid w:val="00DC04AF"/>
    <w:rsid w:val="00DC125E"/>
    <w:rsid w:val="00DC7217"/>
    <w:rsid w:val="00DC7F15"/>
    <w:rsid w:val="00DD0B7E"/>
    <w:rsid w:val="00DD6644"/>
    <w:rsid w:val="00DD6A37"/>
    <w:rsid w:val="00DE0789"/>
    <w:rsid w:val="00DE772B"/>
    <w:rsid w:val="00DF230F"/>
    <w:rsid w:val="00DF43D3"/>
    <w:rsid w:val="00DF52A6"/>
    <w:rsid w:val="00E0392D"/>
    <w:rsid w:val="00E06BE4"/>
    <w:rsid w:val="00E11DF3"/>
    <w:rsid w:val="00E14FC7"/>
    <w:rsid w:val="00E16555"/>
    <w:rsid w:val="00E168C6"/>
    <w:rsid w:val="00E17A80"/>
    <w:rsid w:val="00E24DE6"/>
    <w:rsid w:val="00E26348"/>
    <w:rsid w:val="00E26891"/>
    <w:rsid w:val="00E316BF"/>
    <w:rsid w:val="00E32453"/>
    <w:rsid w:val="00E47530"/>
    <w:rsid w:val="00E53226"/>
    <w:rsid w:val="00E54CBA"/>
    <w:rsid w:val="00E5511B"/>
    <w:rsid w:val="00E830B2"/>
    <w:rsid w:val="00E86176"/>
    <w:rsid w:val="00E86238"/>
    <w:rsid w:val="00E86938"/>
    <w:rsid w:val="00E95008"/>
    <w:rsid w:val="00E97129"/>
    <w:rsid w:val="00EA1BB0"/>
    <w:rsid w:val="00EA4271"/>
    <w:rsid w:val="00EA5318"/>
    <w:rsid w:val="00EA64F7"/>
    <w:rsid w:val="00EB0FAC"/>
    <w:rsid w:val="00EB3C91"/>
    <w:rsid w:val="00EB4AF7"/>
    <w:rsid w:val="00EB7482"/>
    <w:rsid w:val="00EB7550"/>
    <w:rsid w:val="00EC407C"/>
    <w:rsid w:val="00EC5300"/>
    <w:rsid w:val="00ED327C"/>
    <w:rsid w:val="00ED472E"/>
    <w:rsid w:val="00ED7F4F"/>
    <w:rsid w:val="00EE139A"/>
    <w:rsid w:val="00EE399D"/>
    <w:rsid w:val="00EE5BFB"/>
    <w:rsid w:val="00EE62C1"/>
    <w:rsid w:val="00EF25F6"/>
    <w:rsid w:val="00EF4BA8"/>
    <w:rsid w:val="00EF5902"/>
    <w:rsid w:val="00EF6AA3"/>
    <w:rsid w:val="00EF7A10"/>
    <w:rsid w:val="00EF7B9D"/>
    <w:rsid w:val="00F0219B"/>
    <w:rsid w:val="00F03BE3"/>
    <w:rsid w:val="00F12746"/>
    <w:rsid w:val="00F12BAE"/>
    <w:rsid w:val="00F13E13"/>
    <w:rsid w:val="00F149C3"/>
    <w:rsid w:val="00F1595C"/>
    <w:rsid w:val="00F15AED"/>
    <w:rsid w:val="00F15EE9"/>
    <w:rsid w:val="00F17901"/>
    <w:rsid w:val="00F27691"/>
    <w:rsid w:val="00F306CB"/>
    <w:rsid w:val="00F32B3C"/>
    <w:rsid w:val="00F34C11"/>
    <w:rsid w:val="00F35B28"/>
    <w:rsid w:val="00F35C0D"/>
    <w:rsid w:val="00F37454"/>
    <w:rsid w:val="00F410AB"/>
    <w:rsid w:val="00F41EF4"/>
    <w:rsid w:val="00F472E8"/>
    <w:rsid w:val="00F55181"/>
    <w:rsid w:val="00F60BD0"/>
    <w:rsid w:val="00F6251F"/>
    <w:rsid w:val="00F65888"/>
    <w:rsid w:val="00F65C91"/>
    <w:rsid w:val="00F66604"/>
    <w:rsid w:val="00F731CC"/>
    <w:rsid w:val="00F73630"/>
    <w:rsid w:val="00F76947"/>
    <w:rsid w:val="00F77360"/>
    <w:rsid w:val="00F81908"/>
    <w:rsid w:val="00F84E7B"/>
    <w:rsid w:val="00F84EB8"/>
    <w:rsid w:val="00F941D3"/>
    <w:rsid w:val="00F949F7"/>
    <w:rsid w:val="00F96A86"/>
    <w:rsid w:val="00FA23E2"/>
    <w:rsid w:val="00FA7E0D"/>
    <w:rsid w:val="00FB75C1"/>
    <w:rsid w:val="00FC1300"/>
    <w:rsid w:val="00FC3FCE"/>
    <w:rsid w:val="00FD0BA2"/>
    <w:rsid w:val="00FD0C93"/>
    <w:rsid w:val="00FD15A4"/>
    <w:rsid w:val="00FD63AD"/>
    <w:rsid w:val="00FD6A0B"/>
    <w:rsid w:val="00FE6B4A"/>
    <w:rsid w:val="00FF099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166E"/>
  <w15:docId w15:val="{563C8D4A-6783-44C5-A65C-6EE0B1B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  <w:style w:type="paragraph" w:styleId="ab">
    <w:name w:val="List Paragraph"/>
    <w:basedOn w:val="a"/>
    <w:uiPriority w:val="1"/>
    <w:qFormat/>
    <w:rsid w:val="00D529B1"/>
    <w:pPr>
      <w:widowControl w:val="0"/>
      <w:autoSpaceDE w:val="0"/>
      <w:autoSpaceDN w:val="0"/>
      <w:ind w:left="112" w:right="119" w:firstLine="708"/>
      <w:jc w:val="both"/>
    </w:pPr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E8693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86938"/>
  </w:style>
  <w:style w:type="character" w:customStyle="1" w:styleId="ae">
    <w:name w:val="Текст примечания Знак"/>
    <w:basedOn w:val="a0"/>
    <w:link w:val="ad"/>
    <w:uiPriority w:val="99"/>
    <w:rsid w:val="00E86938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69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6938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D243-4FEC-4D0B-BB3E-64CA5ED0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Владимир Александрович</dc:creator>
  <cp:lastModifiedBy>Иванов Владимир Александрович</cp:lastModifiedBy>
  <cp:revision>292</cp:revision>
  <cp:lastPrinted>2021-02-26T10:03:00Z</cp:lastPrinted>
  <dcterms:created xsi:type="dcterms:W3CDTF">2023-02-28T11:49:00Z</dcterms:created>
  <dcterms:modified xsi:type="dcterms:W3CDTF">2024-04-12T09:22:00Z</dcterms:modified>
</cp:coreProperties>
</file>