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A3" w:rsidRDefault="00CC78A3" w:rsidP="00CC78A3">
      <w:pPr>
        <w:jc w:val="both"/>
      </w:pPr>
    </w:p>
    <w:p w:rsidR="00CC78A3" w:rsidRPr="008B083A" w:rsidRDefault="00CC78A3" w:rsidP="00CC78A3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2700" r="9525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A3" w:rsidRDefault="00CC78A3" w:rsidP="00CC78A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C78A3" w:rsidRDefault="00CC78A3" w:rsidP="00CC78A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78A3" w:rsidRPr="00CC4533" w:rsidRDefault="00CC78A3" w:rsidP="00CC78A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l5mWR3gAAAAgBAAAP&#10;AAAAAAAAAAAAAAAAAJcEAABkcnMvZG93bnJldi54bWxQSwUGAAAAAAQABADzAAAAogUAAAAA&#10;" strokecolor="white">
                <v:textbox>
                  <w:txbxContent>
                    <w:p w:rsidR="00CC78A3" w:rsidRDefault="00CC78A3" w:rsidP="00CC78A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C78A3" w:rsidRDefault="00CC78A3" w:rsidP="00CC78A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78A3" w:rsidRPr="00CC4533" w:rsidRDefault="00CC78A3" w:rsidP="00CC78A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2700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8A3" w:rsidRPr="00CC4533" w:rsidRDefault="00CC78A3" w:rsidP="00CC78A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78A3" w:rsidRPr="00CC4533" w:rsidRDefault="00CC78A3" w:rsidP="00CC78A3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C78A3" w:rsidRPr="00CC4533" w:rsidRDefault="00CC78A3" w:rsidP="00CC78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" strokecolor="white">
                <v:textbox>
                  <w:txbxContent>
                    <w:p w:rsidR="00CC78A3" w:rsidRPr="00CC4533" w:rsidRDefault="00CC78A3" w:rsidP="00CC78A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CC78A3" w:rsidRPr="00CC4533" w:rsidRDefault="00CC78A3" w:rsidP="00CC78A3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C78A3" w:rsidRPr="00CC4533" w:rsidRDefault="00CC78A3" w:rsidP="00CC78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8A3" w:rsidRPr="008B083A" w:rsidRDefault="00CC78A3" w:rsidP="00CC78A3">
      <w:pPr>
        <w:ind w:left="5040"/>
        <w:rPr>
          <w:sz w:val="26"/>
          <w:szCs w:val="26"/>
        </w:rPr>
      </w:pPr>
    </w:p>
    <w:p w:rsidR="00CC78A3" w:rsidRPr="008B083A" w:rsidRDefault="00CC78A3" w:rsidP="00CC78A3">
      <w:pPr>
        <w:jc w:val="center"/>
        <w:rPr>
          <w:sz w:val="26"/>
          <w:szCs w:val="26"/>
        </w:rPr>
      </w:pPr>
    </w:p>
    <w:p w:rsidR="00CC78A3" w:rsidRPr="008B083A" w:rsidRDefault="00CC78A3" w:rsidP="00CC78A3">
      <w:pPr>
        <w:jc w:val="center"/>
        <w:rPr>
          <w:sz w:val="26"/>
          <w:szCs w:val="26"/>
        </w:rPr>
      </w:pPr>
    </w:p>
    <w:p w:rsidR="00CC78A3" w:rsidRDefault="00CC78A3" w:rsidP="00CC78A3">
      <w:pPr>
        <w:rPr>
          <w:sz w:val="26"/>
          <w:szCs w:val="26"/>
        </w:rPr>
      </w:pPr>
    </w:p>
    <w:p w:rsidR="00CC78A3" w:rsidRPr="0041135F" w:rsidRDefault="00CC78A3" w:rsidP="00CC78A3">
      <w:pPr>
        <w:rPr>
          <w:sz w:val="26"/>
          <w:szCs w:val="26"/>
        </w:rPr>
      </w:pPr>
    </w:p>
    <w:p w:rsidR="00CC78A3" w:rsidRDefault="00CC78A3" w:rsidP="00CC78A3">
      <w:pPr>
        <w:pStyle w:val="2"/>
        <w:rPr>
          <w:rFonts w:ascii="Times New Roman" w:hAnsi="Times New Roman"/>
          <w:sz w:val="26"/>
          <w:szCs w:val="26"/>
        </w:rPr>
      </w:pPr>
      <w:r w:rsidRPr="0041135F">
        <w:rPr>
          <w:rFonts w:ascii="Times New Roman" w:hAnsi="Times New Roman"/>
          <w:sz w:val="26"/>
          <w:szCs w:val="26"/>
        </w:rPr>
        <w:t>РАСПОРЯЖЕНИЕ</w:t>
      </w:r>
    </w:p>
    <w:p w:rsidR="00CC78A3" w:rsidRDefault="00CC78A3" w:rsidP="00CC78A3"/>
    <w:p w:rsidR="00CC78A3" w:rsidRPr="008E7AE8" w:rsidRDefault="00CC78A3" w:rsidP="00CC78A3"/>
    <w:p w:rsidR="00CC78A3" w:rsidRPr="00C064F8" w:rsidRDefault="00CC78A3" w:rsidP="00CC78A3">
      <w:pPr>
        <w:rPr>
          <w:sz w:val="26"/>
          <w:szCs w:val="26"/>
        </w:rPr>
      </w:pPr>
    </w:p>
    <w:p w:rsidR="00CC78A3" w:rsidRPr="00C064F8" w:rsidRDefault="00CC78A3" w:rsidP="00CC78A3">
      <w:pPr>
        <w:rPr>
          <w:sz w:val="26"/>
          <w:szCs w:val="26"/>
        </w:rPr>
      </w:pPr>
      <w:r w:rsidRPr="00C064F8">
        <w:rPr>
          <w:sz w:val="26"/>
          <w:szCs w:val="26"/>
        </w:rPr>
        <w:t xml:space="preserve">от </w:t>
      </w:r>
      <w:r w:rsidR="00993A31">
        <w:rPr>
          <w:sz w:val="26"/>
          <w:szCs w:val="26"/>
        </w:rPr>
        <w:t xml:space="preserve">18 </w:t>
      </w:r>
      <w:proofErr w:type="gramStart"/>
      <w:r w:rsidR="00993A31">
        <w:rPr>
          <w:sz w:val="26"/>
          <w:szCs w:val="26"/>
        </w:rPr>
        <w:t xml:space="preserve">ноября </w:t>
      </w:r>
      <w:r w:rsidRPr="00C064F8">
        <w:rPr>
          <w:sz w:val="26"/>
          <w:szCs w:val="26"/>
        </w:rPr>
        <w:t xml:space="preserve"> 2014</w:t>
      </w:r>
      <w:proofErr w:type="gramEnd"/>
      <w:r w:rsidRPr="00C064F8">
        <w:rPr>
          <w:sz w:val="26"/>
          <w:szCs w:val="26"/>
        </w:rPr>
        <w:t xml:space="preserve">г.                                                                    </w:t>
      </w:r>
      <w:r w:rsidR="00993A31">
        <w:rPr>
          <w:sz w:val="26"/>
          <w:szCs w:val="26"/>
        </w:rPr>
        <w:t xml:space="preserve">     </w:t>
      </w:r>
      <w:r w:rsidRPr="00C064F8">
        <w:rPr>
          <w:sz w:val="26"/>
          <w:szCs w:val="26"/>
        </w:rPr>
        <w:t xml:space="preserve">№ </w:t>
      </w:r>
      <w:r w:rsidR="00993A31">
        <w:rPr>
          <w:sz w:val="26"/>
          <w:szCs w:val="26"/>
        </w:rPr>
        <w:t>259-р</w:t>
      </w:r>
    </w:p>
    <w:p w:rsidR="00CC78A3" w:rsidRPr="00C064F8" w:rsidRDefault="00CC78A3" w:rsidP="00CC78A3">
      <w:pPr>
        <w:rPr>
          <w:sz w:val="26"/>
          <w:szCs w:val="26"/>
        </w:rPr>
      </w:pPr>
    </w:p>
    <w:p w:rsidR="00CC78A3" w:rsidRPr="00C064F8" w:rsidRDefault="00CC78A3" w:rsidP="00CC78A3">
      <w:pPr>
        <w:jc w:val="both"/>
        <w:rPr>
          <w:sz w:val="26"/>
          <w:szCs w:val="26"/>
        </w:rPr>
      </w:pPr>
      <w:r w:rsidRPr="00C064F8">
        <w:rPr>
          <w:sz w:val="26"/>
          <w:szCs w:val="26"/>
        </w:rPr>
        <w:t>О проведении опроса</w:t>
      </w:r>
    </w:p>
    <w:p w:rsidR="00CC78A3" w:rsidRPr="00C064F8" w:rsidRDefault="00CC78A3" w:rsidP="00CC78A3">
      <w:pPr>
        <w:jc w:val="both"/>
        <w:rPr>
          <w:sz w:val="26"/>
          <w:szCs w:val="26"/>
        </w:rPr>
      </w:pPr>
      <w:r w:rsidRPr="00C064F8">
        <w:rPr>
          <w:sz w:val="26"/>
          <w:szCs w:val="26"/>
        </w:rPr>
        <w:t>предпринимательского сообщества</w:t>
      </w:r>
    </w:p>
    <w:p w:rsidR="00CC78A3" w:rsidRPr="00C064F8" w:rsidRDefault="00CC78A3" w:rsidP="00CC78A3">
      <w:pPr>
        <w:ind w:firstLine="513"/>
        <w:jc w:val="both"/>
        <w:rPr>
          <w:sz w:val="26"/>
          <w:szCs w:val="26"/>
        </w:rPr>
      </w:pPr>
      <w:bookmarkStart w:id="0" w:name="_GoBack"/>
      <w:bookmarkEnd w:id="0"/>
    </w:p>
    <w:p w:rsidR="00CC78A3" w:rsidRPr="00C064F8" w:rsidRDefault="00CC78A3" w:rsidP="00CC78A3">
      <w:pPr>
        <w:jc w:val="both"/>
        <w:rPr>
          <w:sz w:val="26"/>
          <w:szCs w:val="26"/>
        </w:rPr>
      </w:pPr>
    </w:p>
    <w:p w:rsidR="00CC78A3" w:rsidRPr="00C064F8" w:rsidRDefault="00C064F8" w:rsidP="00993A31">
      <w:pPr>
        <w:ind w:firstLine="709"/>
        <w:jc w:val="both"/>
        <w:rPr>
          <w:sz w:val="26"/>
          <w:szCs w:val="26"/>
        </w:rPr>
      </w:pPr>
      <w:r w:rsidRPr="00C064F8">
        <w:rPr>
          <w:sz w:val="26"/>
          <w:szCs w:val="26"/>
        </w:rPr>
        <w:t xml:space="preserve">Руководствуясь </w:t>
      </w:r>
      <w:r w:rsidR="00CC78A3" w:rsidRPr="00C064F8">
        <w:rPr>
          <w:sz w:val="26"/>
          <w:szCs w:val="26"/>
        </w:rPr>
        <w:t xml:space="preserve"> </w:t>
      </w:r>
      <w:r w:rsidRPr="00C064F8">
        <w:rPr>
          <w:sz w:val="26"/>
          <w:szCs w:val="26"/>
        </w:rPr>
        <w:t xml:space="preserve"> решением Совета муниципального района «</w:t>
      </w:r>
      <w:proofErr w:type="spellStart"/>
      <w:r w:rsidRPr="00C064F8">
        <w:rPr>
          <w:sz w:val="26"/>
          <w:szCs w:val="26"/>
        </w:rPr>
        <w:t>Княжпогостский</w:t>
      </w:r>
      <w:proofErr w:type="spellEnd"/>
      <w:r w:rsidRPr="00C064F8">
        <w:rPr>
          <w:sz w:val="26"/>
          <w:szCs w:val="26"/>
        </w:rPr>
        <w:t xml:space="preserve">» от 24.03.2014г. № </w:t>
      </w:r>
      <w:proofErr w:type="gramStart"/>
      <w:r w:rsidRPr="00C064F8">
        <w:rPr>
          <w:sz w:val="26"/>
          <w:szCs w:val="26"/>
        </w:rPr>
        <w:t>300  «</w:t>
      </w:r>
      <w:proofErr w:type="gramEnd"/>
      <w:r w:rsidRPr="00C064F8">
        <w:rPr>
          <w:sz w:val="26"/>
          <w:szCs w:val="26"/>
        </w:rPr>
        <w:t>О внесении изменений в решение Совета муниципального района «</w:t>
      </w:r>
      <w:proofErr w:type="spellStart"/>
      <w:r w:rsidRPr="00C064F8">
        <w:rPr>
          <w:sz w:val="26"/>
          <w:szCs w:val="26"/>
        </w:rPr>
        <w:t>Княжпогостский</w:t>
      </w:r>
      <w:proofErr w:type="spellEnd"/>
      <w:r w:rsidRPr="00C064F8">
        <w:rPr>
          <w:sz w:val="26"/>
          <w:szCs w:val="26"/>
        </w:rPr>
        <w:t>» от 25.03.2011г. № 17 «Об утверждении условий контракта с руководителем администрации муниципального района "</w:t>
      </w:r>
      <w:proofErr w:type="spellStart"/>
      <w:r w:rsidRPr="00C064F8">
        <w:rPr>
          <w:sz w:val="26"/>
          <w:szCs w:val="26"/>
        </w:rPr>
        <w:t>Княжпогостский</w:t>
      </w:r>
      <w:proofErr w:type="spellEnd"/>
      <w:r w:rsidRPr="00C064F8">
        <w:rPr>
          <w:sz w:val="26"/>
          <w:szCs w:val="26"/>
        </w:rPr>
        <w:t>" в части, касающейся осуществления полномочий по решению вопросов местного значения»</w:t>
      </w:r>
      <w:r w:rsidR="00CC78A3" w:rsidRPr="00C064F8">
        <w:rPr>
          <w:sz w:val="26"/>
          <w:szCs w:val="26"/>
        </w:rPr>
        <w:t xml:space="preserve">: </w:t>
      </w:r>
    </w:p>
    <w:p w:rsidR="00CC78A3" w:rsidRPr="00C064F8" w:rsidRDefault="00CC78A3" w:rsidP="00CC78A3">
      <w:pPr>
        <w:jc w:val="both"/>
        <w:rPr>
          <w:bCs/>
          <w:sz w:val="26"/>
          <w:szCs w:val="26"/>
        </w:rPr>
      </w:pPr>
    </w:p>
    <w:p w:rsidR="00B830A4" w:rsidRDefault="00993A31" w:rsidP="00B830A4">
      <w:pPr>
        <w:pStyle w:val="a4"/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Поручить</w:t>
      </w:r>
      <w:r w:rsidR="00C064F8" w:rsidRPr="002F019B">
        <w:rPr>
          <w:bCs/>
          <w:sz w:val="26"/>
          <w:szCs w:val="26"/>
        </w:rPr>
        <w:t xml:space="preserve"> отделу социально-экономического развития, предпринимательства и потребительского рынка администрации муниципального района «</w:t>
      </w:r>
      <w:proofErr w:type="spellStart"/>
      <w:r w:rsidR="00C064F8" w:rsidRPr="002F019B">
        <w:rPr>
          <w:bCs/>
          <w:sz w:val="26"/>
          <w:szCs w:val="26"/>
        </w:rPr>
        <w:t>Княжпогостский</w:t>
      </w:r>
      <w:proofErr w:type="spellEnd"/>
      <w:r w:rsidR="00C064F8" w:rsidRPr="002F019B">
        <w:rPr>
          <w:bCs/>
          <w:sz w:val="26"/>
          <w:szCs w:val="26"/>
        </w:rPr>
        <w:t>» (</w:t>
      </w:r>
      <w:proofErr w:type="spellStart"/>
      <w:r w:rsidR="00C064F8" w:rsidRPr="002F019B">
        <w:rPr>
          <w:bCs/>
          <w:sz w:val="26"/>
          <w:szCs w:val="26"/>
        </w:rPr>
        <w:t>Караванова</w:t>
      </w:r>
      <w:proofErr w:type="spellEnd"/>
      <w:r w:rsidR="00C064F8" w:rsidRPr="002F019B">
        <w:rPr>
          <w:bCs/>
          <w:sz w:val="26"/>
          <w:szCs w:val="26"/>
        </w:rPr>
        <w:t xml:space="preserve"> И.Г.)</w:t>
      </w:r>
      <w:r w:rsidR="00B830A4">
        <w:rPr>
          <w:bCs/>
          <w:sz w:val="26"/>
          <w:szCs w:val="26"/>
        </w:rPr>
        <w:t>:</w:t>
      </w:r>
    </w:p>
    <w:p w:rsidR="002F019B" w:rsidRDefault="00C064F8" w:rsidP="00B830A4">
      <w:pPr>
        <w:pStyle w:val="a4"/>
        <w:numPr>
          <w:ilvl w:val="1"/>
          <w:numId w:val="1"/>
        </w:numPr>
        <w:ind w:left="0" w:firstLine="709"/>
        <w:jc w:val="both"/>
        <w:rPr>
          <w:bCs/>
          <w:sz w:val="26"/>
          <w:szCs w:val="26"/>
        </w:rPr>
      </w:pPr>
      <w:r w:rsidRPr="002F019B">
        <w:rPr>
          <w:bCs/>
          <w:sz w:val="26"/>
          <w:szCs w:val="26"/>
        </w:rPr>
        <w:t xml:space="preserve"> прове</w:t>
      </w:r>
      <w:r w:rsidR="00B830A4">
        <w:rPr>
          <w:bCs/>
          <w:sz w:val="26"/>
          <w:szCs w:val="26"/>
        </w:rPr>
        <w:t>сти</w:t>
      </w:r>
      <w:r w:rsidRPr="002F019B">
        <w:rPr>
          <w:bCs/>
          <w:sz w:val="26"/>
          <w:szCs w:val="26"/>
        </w:rPr>
        <w:t xml:space="preserve"> оценк</w:t>
      </w:r>
      <w:r w:rsidR="00B830A4">
        <w:rPr>
          <w:bCs/>
          <w:sz w:val="26"/>
          <w:szCs w:val="26"/>
        </w:rPr>
        <w:t>у</w:t>
      </w:r>
      <w:r w:rsidRPr="002F019B">
        <w:rPr>
          <w:bCs/>
          <w:sz w:val="26"/>
          <w:szCs w:val="26"/>
        </w:rPr>
        <w:t xml:space="preserve"> бизнес-сообществом общих условий ведения предпринимательской деятельности </w:t>
      </w:r>
      <w:r w:rsidR="002F019B" w:rsidRPr="002F019B">
        <w:rPr>
          <w:bCs/>
          <w:sz w:val="26"/>
          <w:szCs w:val="26"/>
        </w:rPr>
        <w:t xml:space="preserve">и эффективности реализации программы поддержки малого и среднего предпринимательства </w:t>
      </w:r>
      <w:r w:rsidRPr="002F019B">
        <w:rPr>
          <w:bCs/>
          <w:sz w:val="26"/>
          <w:szCs w:val="26"/>
        </w:rPr>
        <w:t xml:space="preserve">в муниципальном </w:t>
      </w:r>
      <w:r w:rsidR="002F019B" w:rsidRPr="002F019B">
        <w:rPr>
          <w:bCs/>
          <w:sz w:val="26"/>
          <w:szCs w:val="26"/>
        </w:rPr>
        <w:t>районе «</w:t>
      </w:r>
      <w:proofErr w:type="spellStart"/>
      <w:r w:rsidR="002F019B" w:rsidRPr="002F019B">
        <w:rPr>
          <w:bCs/>
          <w:sz w:val="26"/>
          <w:szCs w:val="26"/>
        </w:rPr>
        <w:t>Княжпогостский</w:t>
      </w:r>
      <w:proofErr w:type="spellEnd"/>
      <w:r w:rsidR="002F019B" w:rsidRPr="002F019B">
        <w:rPr>
          <w:bCs/>
          <w:sz w:val="26"/>
          <w:szCs w:val="26"/>
        </w:rPr>
        <w:t>»</w:t>
      </w:r>
      <w:r w:rsidR="00B830A4">
        <w:rPr>
          <w:bCs/>
          <w:sz w:val="26"/>
          <w:szCs w:val="26"/>
        </w:rPr>
        <w:t xml:space="preserve"> в период </w:t>
      </w:r>
      <w:proofErr w:type="gramStart"/>
      <w:r w:rsidR="00B830A4">
        <w:rPr>
          <w:bCs/>
          <w:sz w:val="26"/>
          <w:szCs w:val="26"/>
        </w:rPr>
        <w:t>с  20</w:t>
      </w:r>
      <w:proofErr w:type="gramEnd"/>
      <w:r w:rsidR="00B830A4">
        <w:rPr>
          <w:bCs/>
          <w:sz w:val="26"/>
          <w:szCs w:val="26"/>
        </w:rPr>
        <w:t xml:space="preserve"> ноября 2014г. по  10 декабря 2014г</w:t>
      </w:r>
      <w:r w:rsidR="002F019B">
        <w:rPr>
          <w:bCs/>
          <w:sz w:val="26"/>
          <w:szCs w:val="26"/>
        </w:rPr>
        <w:t>.</w:t>
      </w:r>
    </w:p>
    <w:p w:rsidR="002F019B" w:rsidRDefault="00B830A4" w:rsidP="00B830A4">
      <w:pPr>
        <w:pStyle w:val="a4"/>
        <w:numPr>
          <w:ilvl w:val="1"/>
          <w:numId w:val="1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2F019B">
        <w:rPr>
          <w:bCs/>
          <w:sz w:val="26"/>
          <w:szCs w:val="26"/>
        </w:rPr>
        <w:t xml:space="preserve">пределить ответственное </w:t>
      </w:r>
      <w:proofErr w:type="gramStart"/>
      <w:r w:rsidR="002F019B">
        <w:rPr>
          <w:bCs/>
          <w:sz w:val="26"/>
          <w:szCs w:val="26"/>
        </w:rPr>
        <w:t>лицо  за</w:t>
      </w:r>
      <w:proofErr w:type="gramEnd"/>
      <w:r w:rsidR="002F01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организацию </w:t>
      </w:r>
      <w:r w:rsidR="002F019B">
        <w:rPr>
          <w:bCs/>
          <w:sz w:val="26"/>
          <w:szCs w:val="26"/>
        </w:rPr>
        <w:t>проведени</w:t>
      </w:r>
      <w:r>
        <w:rPr>
          <w:bCs/>
          <w:sz w:val="26"/>
          <w:szCs w:val="26"/>
        </w:rPr>
        <w:t xml:space="preserve">я опроса предпринимательского сообщества </w:t>
      </w:r>
      <w:r w:rsidR="002F019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 подготовку заключения по результатам данного опроса – ведущего специалиста отдела социально-экономического развития, предпринимательства и потребительского рынка администрации МР «</w:t>
      </w:r>
      <w:proofErr w:type="spellStart"/>
      <w:r>
        <w:rPr>
          <w:bCs/>
          <w:sz w:val="26"/>
          <w:szCs w:val="26"/>
        </w:rPr>
        <w:t>Княжпогостский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Тебенькову</w:t>
      </w:r>
      <w:proofErr w:type="spellEnd"/>
      <w:r>
        <w:rPr>
          <w:bCs/>
          <w:sz w:val="26"/>
          <w:szCs w:val="26"/>
        </w:rPr>
        <w:t xml:space="preserve"> Г.А.</w:t>
      </w:r>
    </w:p>
    <w:p w:rsidR="00B830A4" w:rsidRDefault="00B830A4" w:rsidP="00B830A4">
      <w:pPr>
        <w:pStyle w:val="a4"/>
        <w:numPr>
          <w:ilvl w:val="1"/>
          <w:numId w:val="1"/>
        </w:numPr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проводить опрос предпринимательского сообщества по форме согласно приложению к настоящему распоряжению.</w:t>
      </w:r>
    </w:p>
    <w:p w:rsidR="00CC78A3" w:rsidRPr="00993A31" w:rsidRDefault="00993A31" w:rsidP="00993A31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подлежит официальному опубликованию.</w:t>
      </w:r>
    </w:p>
    <w:p w:rsidR="00CC78A3" w:rsidRDefault="00CC78A3" w:rsidP="00B830A4">
      <w:pPr>
        <w:jc w:val="both"/>
        <w:rPr>
          <w:sz w:val="26"/>
          <w:szCs w:val="26"/>
        </w:rPr>
      </w:pPr>
    </w:p>
    <w:p w:rsidR="00CC78A3" w:rsidRPr="0041135F" w:rsidRDefault="00CC78A3" w:rsidP="00CC78A3">
      <w:pPr>
        <w:ind w:firstLine="513"/>
        <w:jc w:val="both"/>
        <w:rPr>
          <w:sz w:val="26"/>
          <w:szCs w:val="26"/>
        </w:rPr>
      </w:pPr>
    </w:p>
    <w:p w:rsidR="00CC78A3" w:rsidRPr="0041135F" w:rsidRDefault="00993A31" w:rsidP="00CC78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</w:t>
      </w:r>
      <w:r w:rsidR="00CC78A3" w:rsidRPr="0041135F">
        <w:rPr>
          <w:sz w:val="26"/>
          <w:szCs w:val="26"/>
        </w:rPr>
        <w:t>уководител</w:t>
      </w:r>
      <w:r>
        <w:rPr>
          <w:sz w:val="26"/>
          <w:szCs w:val="26"/>
        </w:rPr>
        <w:t xml:space="preserve">я </w:t>
      </w:r>
      <w:r w:rsidR="00CC78A3" w:rsidRPr="0041135F">
        <w:rPr>
          <w:sz w:val="26"/>
          <w:szCs w:val="26"/>
        </w:rPr>
        <w:t xml:space="preserve">администрации                                                              </w:t>
      </w:r>
      <w:r>
        <w:rPr>
          <w:sz w:val="26"/>
          <w:szCs w:val="26"/>
        </w:rPr>
        <w:t>А.Л. Немчинов</w:t>
      </w:r>
    </w:p>
    <w:p w:rsidR="00CC78A3" w:rsidRPr="0041135F" w:rsidRDefault="00CC78A3" w:rsidP="00CC78A3">
      <w:pPr>
        <w:rPr>
          <w:sz w:val="26"/>
          <w:szCs w:val="26"/>
        </w:rPr>
      </w:pPr>
    </w:p>
    <w:p w:rsidR="00AB5F49" w:rsidRDefault="00AB5F49"/>
    <w:p w:rsidR="00B830A4" w:rsidRDefault="00B830A4"/>
    <w:p w:rsidR="00B830A4" w:rsidRDefault="00B830A4"/>
    <w:p w:rsidR="00B830A4" w:rsidRDefault="00B830A4"/>
    <w:p w:rsidR="00B830A4" w:rsidRDefault="00B830A4"/>
    <w:p w:rsidR="00B830A4" w:rsidRDefault="00B830A4"/>
    <w:p w:rsidR="00B830A4" w:rsidRPr="00B830A4" w:rsidRDefault="00B830A4" w:rsidP="00993A31">
      <w:pPr>
        <w:jc w:val="right"/>
        <w:rPr>
          <w:sz w:val="26"/>
          <w:szCs w:val="26"/>
        </w:rPr>
      </w:pPr>
      <w:r w:rsidRPr="00B830A4">
        <w:rPr>
          <w:sz w:val="26"/>
          <w:szCs w:val="26"/>
        </w:rPr>
        <w:lastRenderedPageBreak/>
        <w:t xml:space="preserve">Приложение </w:t>
      </w:r>
    </w:p>
    <w:p w:rsidR="00B830A4" w:rsidRPr="00B830A4" w:rsidRDefault="00B830A4" w:rsidP="00993A31">
      <w:pPr>
        <w:jc w:val="right"/>
        <w:rPr>
          <w:sz w:val="26"/>
          <w:szCs w:val="26"/>
        </w:rPr>
      </w:pPr>
      <w:r w:rsidRPr="00B830A4">
        <w:rPr>
          <w:sz w:val="26"/>
          <w:szCs w:val="26"/>
        </w:rPr>
        <w:t xml:space="preserve">к распоряжению администрации </w:t>
      </w:r>
    </w:p>
    <w:p w:rsidR="00B830A4" w:rsidRDefault="00B830A4" w:rsidP="00993A31">
      <w:pPr>
        <w:jc w:val="right"/>
        <w:rPr>
          <w:sz w:val="26"/>
          <w:szCs w:val="26"/>
        </w:rPr>
      </w:pPr>
      <w:r w:rsidRPr="00B830A4">
        <w:rPr>
          <w:sz w:val="26"/>
          <w:szCs w:val="26"/>
        </w:rPr>
        <w:t>МР «</w:t>
      </w:r>
      <w:proofErr w:type="spellStart"/>
      <w:r w:rsidRPr="00B830A4">
        <w:rPr>
          <w:sz w:val="26"/>
          <w:szCs w:val="26"/>
        </w:rPr>
        <w:t>Княжпогостский</w:t>
      </w:r>
      <w:proofErr w:type="spellEnd"/>
      <w:r w:rsidRPr="00B830A4">
        <w:rPr>
          <w:sz w:val="26"/>
          <w:szCs w:val="26"/>
        </w:rPr>
        <w:t>»</w:t>
      </w:r>
    </w:p>
    <w:p w:rsidR="00B830A4" w:rsidRDefault="00993A31" w:rsidP="00993A31">
      <w:pPr>
        <w:tabs>
          <w:tab w:val="left" w:pos="670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о</w:t>
      </w:r>
      <w:r w:rsidR="00B830A4">
        <w:rPr>
          <w:sz w:val="26"/>
          <w:szCs w:val="26"/>
        </w:rPr>
        <w:t>т</w:t>
      </w:r>
      <w:r>
        <w:rPr>
          <w:sz w:val="26"/>
          <w:szCs w:val="26"/>
        </w:rPr>
        <w:t xml:space="preserve"> 18 ноября 2014г.</w:t>
      </w:r>
      <w:r w:rsidR="00B830A4">
        <w:rPr>
          <w:sz w:val="26"/>
          <w:szCs w:val="26"/>
        </w:rPr>
        <w:t xml:space="preserve"> № </w:t>
      </w:r>
      <w:r>
        <w:rPr>
          <w:sz w:val="26"/>
          <w:szCs w:val="26"/>
        </w:rPr>
        <w:t>259-р</w:t>
      </w:r>
    </w:p>
    <w:p w:rsidR="00B830A4" w:rsidRPr="00B830A4" w:rsidRDefault="00B830A4" w:rsidP="00B830A4">
      <w:pPr>
        <w:rPr>
          <w:sz w:val="26"/>
          <w:szCs w:val="26"/>
        </w:rPr>
      </w:pPr>
    </w:p>
    <w:p w:rsidR="00B830A4" w:rsidRPr="000F4201" w:rsidRDefault="001D4D6A" w:rsidP="001D4D6A">
      <w:pPr>
        <w:jc w:val="center"/>
        <w:rPr>
          <w:b/>
          <w:sz w:val="26"/>
          <w:szCs w:val="26"/>
        </w:rPr>
      </w:pPr>
      <w:r w:rsidRPr="000F4201">
        <w:rPr>
          <w:b/>
          <w:sz w:val="26"/>
          <w:szCs w:val="26"/>
        </w:rPr>
        <w:t xml:space="preserve">Опрос бизнес </w:t>
      </w:r>
      <w:proofErr w:type="gramStart"/>
      <w:r w:rsidRPr="000F4201">
        <w:rPr>
          <w:b/>
          <w:sz w:val="26"/>
          <w:szCs w:val="26"/>
        </w:rPr>
        <w:t>сообщества  об</w:t>
      </w:r>
      <w:proofErr w:type="gramEnd"/>
      <w:r w:rsidRPr="000F4201">
        <w:rPr>
          <w:b/>
          <w:sz w:val="26"/>
          <w:szCs w:val="26"/>
        </w:rPr>
        <w:t xml:space="preserve"> </w:t>
      </w:r>
      <w:r w:rsidRPr="000F4201">
        <w:rPr>
          <w:b/>
          <w:bCs/>
          <w:sz w:val="26"/>
          <w:szCs w:val="26"/>
        </w:rPr>
        <w:t>общих условий ведения предпринимательской деятельности в муниципальном районе «</w:t>
      </w:r>
      <w:proofErr w:type="spellStart"/>
      <w:r w:rsidRPr="000F4201">
        <w:rPr>
          <w:b/>
          <w:bCs/>
          <w:sz w:val="26"/>
          <w:szCs w:val="26"/>
        </w:rPr>
        <w:t>Княжпогостский</w:t>
      </w:r>
      <w:proofErr w:type="spellEnd"/>
      <w:r w:rsidRPr="000F4201">
        <w:rPr>
          <w:b/>
          <w:bCs/>
          <w:sz w:val="26"/>
          <w:szCs w:val="26"/>
        </w:rPr>
        <w:t>»</w:t>
      </w:r>
    </w:p>
    <w:p w:rsidR="001D4D6A" w:rsidRPr="000F4201" w:rsidRDefault="001D4D6A" w:rsidP="00B830A4">
      <w:pPr>
        <w:rPr>
          <w:sz w:val="26"/>
          <w:szCs w:val="26"/>
        </w:rPr>
      </w:pPr>
      <w:r w:rsidRPr="000F4201">
        <w:rPr>
          <w:sz w:val="26"/>
          <w:szCs w:val="26"/>
        </w:rPr>
        <w:t>Таблица 1.1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3686"/>
      </w:tblGrid>
      <w:tr w:rsidR="001D4D6A" w:rsidRPr="001D4D6A" w:rsidTr="00BD1B17">
        <w:trPr>
          <w:trHeight w:val="90"/>
        </w:trPr>
        <w:tc>
          <w:tcPr>
            <w:tcW w:w="5915" w:type="dxa"/>
          </w:tcPr>
          <w:p w:rsidR="001D4D6A" w:rsidRPr="001D4D6A" w:rsidRDefault="001D4D6A" w:rsidP="00BD1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3686" w:type="dxa"/>
          </w:tcPr>
          <w:p w:rsidR="001D4D6A" w:rsidRPr="001D4D6A" w:rsidRDefault="001D4D6A" w:rsidP="00BD1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Участники</w:t>
            </w:r>
          </w:p>
        </w:tc>
      </w:tr>
      <w:tr w:rsidR="001D4D6A" w:rsidRPr="001D4D6A" w:rsidTr="001D4D6A">
        <w:trPr>
          <w:trHeight w:val="334"/>
        </w:trPr>
        <w:tc>
          <w:tcPr>
            <w:tcW w:w="9601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Структура опрошенных по возрасту </w:t>
            </w:r>
          </w:p>
        </w:tc>
      </w:tr>
      <w:tr w:rsidR="001D4D6A" w:rsidRPr="001D4D6A" w:rsidTr="001D4D6A">
        <w:trPr>
          <w:trHeight w:val="90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 25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90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25-34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90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35-44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90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45-54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90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55-64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90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65 лет и старше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88"/>
        </w:trPr>
        <w:tc>
          <w:tcPr>
            <w:tcW w:w="9601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Опыт работы в качестве собственника (руководителя) бизнеса </w:t>
            </w: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 1 года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1-3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4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3-8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8-15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более 15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88"/>
        </w:trPr>
        <w:tc>
          <w:tcPr>
            <w:tcW w:w="9601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Продолжительность работы организации </w:t>
            </w: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 1 года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1-3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3-8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8-15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более 15 лет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202"/>
        </w:trPr>
        <w:tc>
          <w:tcPr>
            <w:tcW w:w="9601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Планируете ли Вы в дальнейшем продолжать бизнес в этой же отрасли? </w:t>
            </w: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Планирую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Планирую сменить отрасль/ заняться другим бизнесом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Планирую отказаться от ведения собственного бизнеса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Трудно сказать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316"/>
        </w:trPr>
        <w:tc>
          <w:tcPr>
            <w:tcW w:w="9601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Как Вам кажется, финансовые показатели Вашего бизнеса в ближайшие 5 лет будут расти, снижаться или останутся неизменными? </w:t>
            </w: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Значительно вырастут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Незначительно вырастут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Останутся на том же уровне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Незначительно снизятся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Значительно снизятся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Трудно сказать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Отказ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202"/>
        </w:trPr>
        <w:tc>
          <w:tcPr>
            <w:tcW w:w="9601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Каков примерно порядок годового оборота вашей организации? </w:t>
            </w: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 10 млн. рублей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10 до 60 млн. рублей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60 до 100 млн. рублей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100 млн. до 400 млн. рублей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400 млн. до 1 млрд. рублей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Более 1 млрд. рублей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3"/>
        </w:trPr>
        <w:tc>
          <w:tcPr>
            <w:tcW w:w="5915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Отказ </w:t>
            </w:r>
          </w:p>
        </w:tc>
        <w:tc>
          <w:tcPr>
            <w:tcW w:w="368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830A4" w:rsidRDefault="00B830A4" w:rsidP="00B830A4">
      <w:pPr>
        <w:rPr>
          <w:sz w:val="26"/>
          <w:szCs w:val="26"/>
        </w:rPr>
      </w:pPr>
    </w:p>
    <w:p w:rsidR="001D4D6A" w:rsidRDefault="001D4D6A" w:rsidP="00B830A4">
      <w:pPr>
        <w:rPr>
          <w:sz w:val="26"/>
          <w:szCs w:val="26"/>
        </w:rPr>
      </w:pPr>
    </w:p>
    <w:p w:rsidR="001D4D6A" w:rsidRDefault="001D4D6A" w:rsidP="00B830A4">
      <w:pPr>
        <w:rPr>
          <w:sz w:val="22"/>
          <w:szCs w:val="22"/>
        </w:rPr>
      </w:pPr>
      <w:r>
        <w:rPr>
          <w:sz w:val="22"/>
          <w:szCs w:val="22"/>
        </w:rPr>
        <w:t>Таблица 1.2.</w:t>
      </w:r>
    </w:p>
    <w:p w:rsidR="001D4D6A" w:rsidRDefault="001D4D6A" w:rsidP="00B830A4">
      <w:pPr>
        <w:rPr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2409"/>
      </w:tblGrid>
      <w:tr w:rsidR="001D4D6A" w:rsidRPr="001D4D6A" w:rsidTr="001D4D6A">
        <w:trPr>
          <w:trHeight w:val="101"/>
        </w:trPr>
        <w:tc>
          <w:tcPr>
            <w:tcW w:w="9175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Скажите, пожалуйста, Вы являетесь владельцем данной компании или работаете по найму? </w:t>
            </w:r>
          </w:p>
        </w:tc>
      </w:tr>
      <w:tr w:rsidR="001D4D6A" w:rsidRPr="001D4D6A" w:rsidTr="001D4D6A">
        <w:trPr>
          <w:trHeight w:val="101"/>
        </w:trPr>
        <w:tc>
          <w:tcPr>
            <w:tcW w:w="9175" w:type="dxa"/>
            <w:gridSpan w:val="2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1"/>
        </w:trPr>
        <w:tc>
          <w:tcPr>
            <w:tcW w:w="676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Владелец-директор </w:t>
            </w:r>
          </w:p>
        </w:tc>
        <w:tc>
          <w:tcPr>
            <w:tcW w:w="2409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1"/>
        </w:trPr>
        <w:tc>
          <w:tcPr>
            <w:tcW w:w="676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Наемный директор </w:t>
            </w:r>
          </w:p>
        </w:tc>
        <w:tc>
          <w:tcPr>
            <w:tcW w:w="2409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1"/>
        </w:trPr>
        <w:tc>
          <w:tcPr>
            <w:tcW w:w="676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Отказ </w:t>
            </w:r>
          </w:p>
        </w:tc>
        <w:tc>
          <w:tcPr>
            <w:tcW w:w="2409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D4D6A" w:rsidRPr="001D4D6A" w:rsidTr="001D4D6A">
        <w:trPr>
          <w:trHeight w:val="101"/>
        </w:trPr>
        <w:tc>
          <w:tcPr>
            <w:tcW w:w="6766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все опрошенные </w:t>
            </w:r>
          </w:p>
        </w:tc>
        <w:tc>
          <w:tcPr>
            <w:tcW w:w="2409" w:type="dxa"/>
          </w:tcPr>
          <w:p w:rsidR="001D4D6A" w:rsidRPr="001D4D6A" w:rsidRDefault="001D4D6A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D4D6A" w:rsidRDefault="001D4D6A" w:rsidP="00B830A4">
      <w:pPr>
        <w:rPr>
          <w:sz w:val="26"/>
          <w:szCs w:val="26"/>
        </w:rPr>
      </w:pPr>
    </w:p>
    <w:p w:rsidR="000F4201" w:rsidRDefault="000F4201" w:rsidP="00B830A4">
      <w:pPr>
        <w:rPr>
          <w:sz w:val="26"/>
          <w:szCs w:val="26"/>
        </w:rPr>
      </w:pPr>
      <w:r>
        <w:rPr>
          <w:sz w:val="26"/>
          <w:szCs w:val="26"/>
        </w:rPr>
        <w:t>Таблица 1.3.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2409"/>
      </w:tblGrid>
      <w:tr w:rsidR="001D4D6A" w:rsidRPr="001D4D6A" w:rsidTr="000F4201">
        <w:trPr>
          <w:trHeight w:val="100"/>
        </w:trPr>
        <w:tc>
          <w:tcPr>
            <w:tcW w:w="9175" w:type="dxa"/>
            <w:gridSpan w:val="2"/>
          </w:tcPr>
          <w:p w:rsidR="001D4D6A" w:rsidRPr="001D4D6A" w:rsidRDefault="001D4D6A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Мы должны опросить разные по размеру компании. Уточните, пожалуйста, общее число сотрудников в Вашей компании в России? (размер компании, включая все филиалы, не только данный офис)? </w:t>
            </w:r>
          </w:p>
        </w:tc>
      </w:tr>
      <w:tr w:rsidR="000F4201" w:rsidRPr="001D4D6A" w:rsidTr="000F4201">
        <w:trPr>
          <w:trHeight w:val="100"/>
        </w:trPr>
        <w:tc>
          <w:tcPr>
            <w:tcW w:w="6766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Менее 15 сотрудников </w:t>
            </w:r>
          </w:p>
        </w:tc>
        <w:tc>
          <w:tcPr>
            <w:tcW w:w="2409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1D4D6A" w:rsidTr="000F4201">
        <w:trPr>
          <w:trHeight w:val="100"/>
        </w:trPr>
        <w:tc>
          <w:tcPr>
            <w:tcW w:w="6766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16 до 50 сотрудников </w:t>
            </w:r>
          </w:p>
        </w:tc>
        <w:tc>
          <w:tcPr>
            <w:tcW w:w="2409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1D4D6A" w:rsidTr="000F4201">
        <w:trPr>
          <w:trHeight w:val="100"/>
        </w:trPr>
        <w:tc>
          <w:tcPr>
            <w:tcW w:w="6766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51 до 100 сотрудников </w:t>
            </w:r>
          </w:p>
        </w:tc>
        <w:tc>
          <w:tcPr>
            <w:tcW w:w="2409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1D4D6A" w:rsidTr="000F4201">
        <w:trPr>
          <w:trHeight w:val="100"/>
        </w:trPr>
        <w:tc>
          <w:tcPr>
            <w:tcW w:w="6766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101 до 250 сотрудников </w:t>
            </w:r>
          </w:p>
        </w:tc>
        <w:tc>
          <w:tcPr>
            <w:tcW w:w="2409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1D4D6A" w:rsidTr="000F4201">
        <w:trPr>
          <w:trHeight w:val="100"/>
        </w:trPr>
        <w:tc>
          <w:tcPr>
            <w:tcW w:w="6766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250 сотрудников и более </w:t>
            </w:r>
          </w:p>
        </w:tc>
        <w:tc>
          <w:tcPr>
            <w:tcW w:w="2409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1D4D6A" w:rsidTr="000F4201">
        <w:trPr>
          <w:trHeight w:val="100"/>
        </w:trPr>
        <w:tc>
          <w:tcPr>
            <w:tcW w:w="6766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Отказ </w:t>
            </w:r>
          </w:p>
        </w:tc>
        <w:tc>
          <w:tcPr>
            <w:tcW w:w="2409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1D4D6A" w:rsidTr="000F4201">
        <w:trPr>
          <w:trHeight w:val="100"/>
        </w:trPr>
        <w:tc>
          <w:tcPr>
            <w:tcW w:w="6766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D4D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все опрошенные </w:t>
            </w:r>
          </w:p>
        </w:tc>
        <w:tc>
          <w:tcPr>
            <w:tcW w:w="2409" w:type="dxa"/>
          </w:tcPr>
          <w:p w:rsidR="000F4201" w:rsidRPr="001D4D6A" w:rsidRDefault="000F4201" w:rsidP="001D4D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D4D6A" w:rsidRDefault="001D4D6A" w:rsidP="00B830A4">
      <w:pPr>
        <w:rPr>
          <w:sz w:val="26"/>
          <w:szCs w:val="26"/>
        </w:rPr>
      </w:pPr>
    </w:p>
    <w:p w:rsidR="000F4201" w:rsidRDefault="000F4201" w:rsidP="00B830A4">
      <w:pPr>
        <w:rPr>
          <w:sz w:val="26"/>
          <w:szCs w:val="26"/>
        </w:rPr>
      </w:pPr>
      <w:r>
        <w:rPr>
          <w:sz w:val="26"/>
          <w:szCs w:val="26"/>
        </w:rPr>
        <w:t>Таблица 1.4.</w:t>
      </w:r>
    </w:p>
    <w:p w:rsidR="000F4201" w:rsidRDefault="000F4201" w:rsidP="000F4201">
      <w:pPr>
        <w:rPr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6"/>
        <w:gridCol w:w="2409"/>
      </w:tblGrid>
      <w:tr w:rsidR="000F4201" w:rsidRPr="000F4201" w:rsidTr="000F4201">
        <w:trPr>
          <w:trHeight w:val="100"/>
        </w:trPr>
        <w:tc>
          <w:tcPr>
            <w:tcW w:w="9175" w:type="dxa"/>
            <w:gridSpan w:val="2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 каком рынке функционирует Ваша организация? </w:t>
            </w:r>
          </w:p>
        </w:tc>
      </w:tr>
      <w:tr w:rsidR="000F4201" w:rsidRPr="000F4201" w:rsidTr="000F4201">
        <w:trPr>
          <w:trHeight w:val="226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Сельское хозяйство, охота и лесное хоз-во, рыболовство, рыбоводство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Обрабатывающие производства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Строительство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Торговля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Гостиницы, рестораны, общественное питание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Транспорт, связь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Финансовая деятельность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227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Операции с недвижимым имуществом, аренда и предоставление услуг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Образование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Здравоохранение и социальные услуги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Другое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все опрошенные </w:t>
            </w:r>
          </w:p>
        </w:tc>
        <w:tc>
          <w:tcPr>
            <w:tcW w:w="2409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F4201" w:rsidRDefault="000F4201" w:rsidP="000F4201">
      <w:pPr>
        <w:rPr>
          <w:sz w:val="26"/>
          <w:szCs w:val="26"/>
        </w:rPr>
      </w:pPr>
    </w:p>
    <w:p w:rsidR="000F4201" w:rsidRDefault="000F4201" w:rsidP="000F4201">
      <w:pPr>
        <w:rPr>
          <w:sz w:val="26"/>
          <w:szCs w:val="26"/>
        </w:rPr>
      </w:pPr>
      <w:r>
        <w:rPr>
          <w:sz w:val="26"/>
          <w:szCs w:val="26"/>
        </w:rPr>
        <w:t>Таблица 1.5.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846"/>
        <w:gridCol w:w="2556"/>
      </w:tblGrid>
      <w:tr w:rsidR="000F4201" w:rsidRPr="000F4201" w:rsidTr="000F4201">
        <w:trPr>
          <w:trHeight w:val="100"/>
        </w:trPr>
        <w:tc>
          <w:tcPr>
            <w:tcW w:w="9322" w:type="dxa"/>
            <w:gridSpan w:val="3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 какой форме собственности относится Ваша организация? </w:t>
            </w: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  <w:gridSpan w:val="2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ИП </w:t>
            </w:r>
          </w:p>
        </w:tc>
        <w:tc>
          <w:tcPr>
            <w:tcW w:w="255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  <w:gridSpan w:val="2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ООО </w:t>
            </w:r>
          </w:p>
        </w:tc>
        <w:tc>
          <w:tcPr>
            <w:tcW w:w="255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  <w:gridSpan w:val="2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ЗАО </w:t>
            </w:r>
          </w:p>
        </w:tc>
        <w:tc>
          <w:tcPr>
            <w:tcW w:w="2556" w:type="dxa"/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227"/>
        </w:trPr>
        <w:tc>
          <w:tcPr>
            <w:tcW w:w="6766" w:type="dxa"/>
            <w:gridSpan w:val="2"/>
            <w:tcBorders>
              <w:bottom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Другое (ОАО, группы компаний/холдинги, некоммерческие организации) 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rPr>
          <w:trHeight w:val="100"/>
        </w:trPr>
        <w:tc>
          <w:tcPr>
            <w:tcW w:w="6766" w:type="dxa"/>
            <w:gridSpan w:val="2"/>
            <w:tcBorders>
              <w:bottom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все опрошенные 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Описываемое предприятие – единственный ваш коммерческий проект? </w:t>
            </w:r>
          </w:p>
        </w:tc>
      </w:tr>
      <w:tr w:rsidR="000F4201" w:rsidRPr="000F4201" w:rsidTr="000F42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Да, это мой первый проект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Нет, в настоящее время у меня несколько действующих коммерческих проектов с различными видами деятельности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Нет, в настоящее время у меня несколько действующих коммерческих проектов с одинаковыми видами деятельности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Нет, в прошлом были другие коммерческие проекты с видами деятельности, отличными от действующего проекта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Нет, в прошлом были другие коммерческие проекты с видами деятельности, идентичными действующему проекту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F4201" w:rsidRPr="000F4201" w:rsidTr="000F420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F420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Отказ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01" w:rsidRPr="000F4201" w:rsidRDefault="000F4201" w:rsidP="000F4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F4201" w:rsidRDefault="000F4201" w:rsidP="000F4201">
      <w:pPr>
        <w:rPr>
          <w:sz w:val="26"/>
          <w:szCs w:val="26"/>
        </w:rPr>
      </w:pPr>
    </w:p>
    <w:p w:rsidR="000F4201" w:rsidRPr="000F4201" w:rsidRDefault="000F4201" w:rsidP="000F4201">
      <w:pPr>
        <w:rPr>
          <w:sz w:val="26"/>
          <w:szCs w:val="26"/>
        </w:rPr>
      </w:pPr>
    </w:p>
    <w:p w:rsidR="000F4201" w:rsidRPr="000F4201" w:rsidRDefault="000F4201" w:rsidP="000F4201">
      <w:pPr>
        <w:jc w:val="center"/>
        <w:rPr>
          <w:sz w:val="26"/>
          <w:szCs w:val="26"/>
        </w:rPr>
      </w:pPr>
      <w:r w:rsidRPr="000F4201">
        <w:rPr>
          <w:b/>
          <w:bCs/>
          <w:sz w:val="26"/>
          <w:szCs w:val="26"/>
        </w:rPr>
        <w:t xml:space="preserve">Опрос предпринимательского </w:t>
      </w:r>
      <w:proofErr w:type="gramStart"/>
      <w:r w:rsidRPr="000F4201">
        <w:rPr>
          <w:b/>
          <w:bCs/>
          <w:sz w:val="26"/>
          <w:szCs w:val="26"/>
        </w:rPr>
        <w:t>сообщества  об</w:t>
      </w:r>
      <w:proofErr w:type="gramEnd"/>
      <w:r w:rsidRPr="000F4201">
        <w:rPr>
          <w:b/>
          <w:bCs/>
          <w:sz w:val="26"/>
          <w:szCs w:val="26"/>
        </w:rPr>
        <w:t xml:space="preserve"> общих условий ведения предпринимательской деятельности, включая оценку инвестиционного климата</w:t>
      </w:r>
    </w:p>
    <w:p w:rsidR="00D33094" w:rsidRDefault="00D33094" w:rsidP="000F4201">
      <w:pPr>
        <w:rPr>
          <w:sz w:val="26"/>
          <w:szCs w:val="26"/>
        </w:rPr>
      </w:pPr>
    </w:p>
    <w:p w:rsidR="00D33094" w:rsidRDefault="00D33094" w:rsidP="00D33094">
      <w:pPr>
        <w:rPr>
          <w:sz w:val="26"/>
          <w:szCs w:val="26"/>
        </w:rPr>
      </w:pPr>
      <w:r>
        <w:rPr>
          <w:sz w:val="26"/>
          <w:szCs w:val="26"/>
        </w:rPr>
        <w:t>Таблица 2.1.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3402"/>
      </w:tblGrid>
      <w:tr w:rsidR="00D33094" w:rsidRPr="00D33094" w:rsidTr="00D33094">
        <w:trPr>
          <w:trHeight w:val="166"/>
        </w:trPr>
        <w:tc>
          <w:tcPr>
            <w:tcW w:w="9317" w:type="dxa"/>
            <w:gridSpan w:val="2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Насколько благоприятными или неблагоприятными Вы считаете ОБЩИЕ УСЛОВИЯ ведения предпринимательской деятельности. </w:t>
            </w:r>
            <w:r w:rsidRPr="00D33094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Имеются в виду все факторы, которые помогают или затрудняют ведение бизнеса. </w:t>
            </w:r>
            <w:r w:rsidRPr="00D3309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Используйте для оценки 10-балльную шкалу, где 1 – весьма неблагоприятные условия, а 10 – очень благоприятные условия ведения предпринимательской деятельности. </w:t>
            </w:r>
          </w:p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1– весьма неблагоприятные условия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224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10 – очень благоприятные условия ведения предпринимательской деятельности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Трудно сказать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98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Средний балл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все опрошенные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33094" w:rsidRDefault="00D33094" w:rsidP="00D33094">
      <w:pPr>
        <w:rPr>
          <w:sz w:val="26"/>
          <w:szCs w:val="26"/>
        </w:rPr>
      </w:pPr>
    </w:p>
    <w:p w:rsidR="00D33094" w:rsidRDefault="00D33094" w:rsidP="00D33094">
      <w:pPr>
        <w:rPr>
          <w:sz w:val="26"/>
          <w:szCs w:val="26"/>
        </w:rPr>
      </w:pPr>
      <w:r>
        <w:rPr>
          <w:sz w:val="26"/>
          <w:szCs w:val="26"/>
        </w:rPr>
        <w:t>Таблица 2.2.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3402"/>
      </w:tblGrid>
      <w:tr w:rsidR="00D33094" w:rsidRPr="00D33094" w:rsidTr="00D33094">
        <w:trPr>
          <w:trHeight w:val="227"/>
        </w:trPr>
        <w:tc>
          <w:tcPr>
            <w:tcW w:w="9317" w:type="dxa"/>
            <w:gridSpan w:val="2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Какими именно аспектами ведения предпринимательской деятельности Вы НЕ УДОВЛЕТВОРЕНЫ в наибольшей степени? </w:t>
            </w: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Конкуренция на рынке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Объем местного рынка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227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Доступность кредитов для малого и среднего бизнеса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Налоговое администрирование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Региональное и муниципальное законодательство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Деятельность правоохранительных органов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Коррупция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Сроки получения разрешений и согласований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226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Доступ к электрическим и газовым сетям снабжение и коммунальным услугам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Нехватка квалифицированных специалистов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Другие факторы (см. приложение 1)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Трудно сказать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226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дали оценку благоприятности условий ведения бизнеса не более 8 баллов (1-8)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F4201" w:rsidRDefault="000F4201" w:rsidP="00D33094">
      <w:pPr>
        <w:rPr>
          <w:sz w:val="26"/>
          <w:szCs w:val="26"/>
        </w:rPr>
      </w:pPr>
    </w:p>
    <w:p w:rsidR="00D33094" w:rsidRDefault="00D33094" w:rsidP="00D33094">
      <w:pPr>
        <w:rPr>
          <w:sz w:val="26"/>
          <w:szCs w:val="26"/>
        </w:rPr>
      </w:pPr>
      <w:r>
        <w:rPr>
          <w:sz w:val="26"/>
          <w:szCs w:val="26"/>
        </w:rPr>
        <w:t>Таблица 2.3.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3402"/>
      </w:tblGrid>
      <w:tr w:rsidR="00D33094" w:rsidRPr="00D33094" w:rsidTr="00D33094">
        <w:trPr>
          <w:trHeight w:val="100"/>
        </w:trPr>
        <w:tc>
          <w:tcPr>
            <w:tcW w:w="9317" w:type="dxa"/>
            <w:gridSpan w:val="2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По вашему мнению, ОБЩИЕ УСЛОВИЯ ведения предпринимательской деятельности за последние три года стали лучше, хуже или не изменились? </w:t>
            </w:r>
          </w:p>
        </w:tc>
      </w:tr>
      <w:tr w:rsidR="00D33094" w:rsidRPr="00D33094" w:rsidTr="00D33094">
        <w:trPr>
          <w:trHeight w:val="121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Улучшились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21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 изменились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21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Ухудшились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21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трудно сказать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все опрошенные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33094" w:rsidRDefault="00D33094" w:rsidP="00D33094">
      <w:pPr>
        <w:rPr>
          <w:sz w:val="26"/>
          <w:szCs w:val="26"/>
        </w:rPr>
      </w:pPr>
    </w:p>
    <w:p w:rsidR="00D33094" w:rsidRDefault="00D33094" w:rsidP="00D33094">
      <w:pPr>
        <w:rPr>
          <w:sz w:val="26"/>
          <w:szCs w:val="26"/>
        </w:rPr>
      </w:pPr>
    </w:p>
    <w:p w:rsidR="00D33094" w:rsidRDefault="00D33094" w:rsidP="00D33094">
      <w:pPr>
        <w:rPr>
          <w:sz w:val="26"/>
          <w:szCs w:val="26"/>
        </w:rPr>
      </w:pPr>
      <w:r>
        <w:rPr>
          <w:sz w:val="26"/>
          <w:szCs w:val="26"/>
        </w:rPr>
        <w:t>Таблица 2.4.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5"/>
        <w:gridCol w:w="3402"/>
      </w:tblGrid>
      <w:tr w:rsidR="00D33094" w:rsidRPr="00D33094" w:rsidTr="00D33094">
        <w:trPr>
          <w:trHeight w:val="100"/>
        </w:trPr>
        <w:tc>
          <w:tcPr>
            <w:tcW w:w="9317" w:type="dxa"/>
            <w:gridSpan w:val="2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Насколько благоприятным или неблагоприятным Вы считаете ИНВЕСТИЦИОННЫЙ КЛИМАТ. </w:t>
            </w:r>
            <w:r w:rsidRPr="00D33094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Имеются в виду все факторы, которые помогают или затрудняют привлечение инвестиционного капитала. </w:t>
            </w:r>
            <w:r w:rsidRPr="00D3309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Используйте для оценки 10-балльную шкалу, где 1 – весьма неблагоприятный, а 10 – очень благоприятный инвестиционный климат. </w:t>
            </w:r>
          </w:p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 – весьма неблагоприятный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2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224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10 – очень благоприятный инвестиционный климат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Трудно сказать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98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Средний балл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094" w:rsidRPr="00D33094" w:rsidTr="00D33094">
        <w:trPr>
          <w:trHeight w:val="100"/>
        </w:trPr>
        <w:tc>
          <w:tcPr>
            <w:tcW w:w="5915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3309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База: все опрошенные </w:t>
            </w:r>
          </w:p>
        </w:tc>
        <w:tc>
          <w:tcPr>
            <w:tcW w:w="3402" w:type="dxa"/>
          </w:tcPr>
          <w:p w:rsidR="00D33094" w:rsidRPr="00D33094" w:rsidRDefault="00D33094" w:rsidP="00D330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33094" w:rsidRPr="00D33094" w:rsidRDefault="00D33094" w:rsidP="00D33094">
      <w:pPr>
        <w:rPr>
          <w:sz w:val="26"/>
          <w:szCs w:val="26"/>
        </w:rPr>
      </w:pPr>
    </w:p>
    <w:sectPr w:rsidR="00D33094" w:rsidRPr="00D3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4846"/>
    <w:multiLevelType w:val="multilevel"/>
    <w:tmpl w:val="A49C8E8E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F1"/>
    <w:rsid w:val="000F4201"/>
    <w:rsid w:val="001D4D6A"/>
    <w:rsid w:val="002F019B"/>
    <w:rsid w:val="00993A31"/>
    <w:rsid w:val="00AB5F49"/>
    <w:rsid w:val="00B64BF1"/>
    <w:rsid w:val="00B830A4"/>
    <w:rsid w:val="00C064F8"/>
    <w:rsid w:val="00CC78A3"/>
    <w:rsid w:val="00D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11FA5-64A2-4FDB-8A09-DE9E98C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8A3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CC78A3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8A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78A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CC78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2F01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3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0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2014-11-20T13:16:00Z</cp:lastPrinted>
  <dcterms:created xsi:type="dcterms:W3CDTF">2014-11-18T08:24:00Z</dcterms:created>
  <dcterms:modified xsi:type="dcterms:W3CDTF">2014-11-20T13:16:00Z</dcterms:modified>
</cp:coreProperties>
</file>