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0005F6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F1ACD" w:rsidRPr="00695AE4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EA52C5">
        <w:rPr>
          <w:rFonts w:ascii="Times New Roman" w:hAnsi="Times New Roman"/>
          <w:b/>
          <w:bCs/>
          <w:sz w:val="26"/>
          <w:szCs w:val="26"/>
        </w:rPr>
        <w:t xml:space="preserve"> 5 </w:t>
      </w:r>
      <w:r>
        <w:rPr>
          <w:rFonts w:ascii="Times New Roman" w:hAnsi="Times New Roman"/>
          <w:b/>
          <w:bCs/>
          <w:sz w:val="26"/>
          <w:szCs w:val="26"/>
        </w:rPr>
        <w:t>декабря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</w:t>
      </w:r>
      <w:r w:rsidR="00EA52C5">
        <w:rPr>
          <w:rFonts w:ascii="Times New Roman" w:hAnsi="Times New Roman"/>
          <w:b/>
          <w:bCs/>
          <w:sz w:val="26"/>
          <w:szCs w:val="26"/>
        </w:rPr>
        <w:t xml:space="preserve"> 1044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Об условиях приватизации </w:t>
      </w:r>
    </w:p>
    <w:p w:rsidR="00EF1ACD" w:rsidRPr="00EA486A" w:rsidRDefault="00EF1ACD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муниципального имущества</w:t>
      </w:r>
    </w:p>
    <w:p w:rsidR="000005F6" w:rsidRPr="00EA486A" w:rsidRDefault="000005F6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EA486A">
        <w:rPr>
          <w:rFonts w:ascii="Times New Roman" w:hAnsi="Times New Roman"/>
          <w:bCs/>
          <w:sz w:val="27"/>
          <w:szCs w:val="27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58, </w:t>
      </w:r>
      <w:r w:rsidRPr="00EA486A">
        <w:rPr>
          <w:rFonts w:ascii="Times New Roman" w:eastAsiaTheme="minorHAnsi" w:hAnsi="Times New Roman"/>
          <w:sz w:val="27"/>
          <w:szCs w:val="27"/>
        </w:rPr>
        <w:t>Отчета № 11/06/05</w:t>
      </w:r>
      <w:r w:rsidR="00EA52C5">
        <w:rPr>
          <w:rFonts w:ascii="Times New Roman" w:eastAsiaTheme="minorHAnsi" w:hAnsi="Times New Roman"/>
          <w:sz w:val="27"/>
          <w:szCs w:val="27"/>
        </w:rPr>
        <w:t xml:space="preserve"> от </w:t>
      </w:r>
      <w:bookmarkStart w:id="0" w:name="_GoBack"/>
      <w:bookmarkEnd w:id="0"/>
      <w:r w:rsidR="00EA52C5">
        <w:rPr>
          <w:rFonts w:ascii="Times New Roman" w:eastAsiaTheme="minorHAnsi" w:hAnsi="Times New Roman"/>
          <w:sz w:val="27"/>
          <w:szCs w:val="27"/>
        </w:rPr>
        <w:t>21 ноября 2014 г.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по определению рыночной стоимости объекта недвижимого имущества - помещений №№ 31, 32, 33, 34, площадью 45,4 </w:t>
      </w:r>
      <w:proofErr w:type="spellStart"/>
      <w:r w:rsidRPr="00EA486A">
        <w:rPr>
          <w:rFonts w:ascii="Times New Roman" w:eastAsiaTheme="minorHAnsi" w:hAnsi="Times New Roman"/>
          <w:sz w:val="27"/>
          <w:szCs w:val="27"/>
        </w:rPr>
        <w:t>кв.м</w:t>
      </w:r>
      <w:proofErr w:type="spellEnd"/>
      <w:r w:rsidRPr="00EA486A">
        <w:rPr>
          <w:rFonts w:ascii="Times New Roman" w:eastAsiaTheme="minorHAnsi" w:hAnsi="Times New Roman"/>
          <w:sz w:val="27"/>
          <w:szCs w:val="27"/>
        </w:rPr>
        <w:t xml:space="preserve">., находящихся на первом этаже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 xml:space="preserve">здания комбината бытового обслуживания, расположенного по адресу: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Республика Коми, Княжпогостский район, г. Емва, ул. Коммунистическая, д. 11 </w:t>
      </w:r>
    </w:p>
    <w:p w:rsidR="00EF1ACD" w:rsidRPr="00EA486A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A486A">
        <w:rPr>
          <w:rFonts w:ascii="Times New Roman" w:eastAsiaTheme="minorHAnsi" w:hAnsi="Times New Roman"/>
          <w:sz w:val="27"/>
          <w:szCs w:val="27"/>
          <w:lang w:eastAsia="en-US"/>
        </w:rPr>
        <w:t>ПОСТАНОВЛЯЮ: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1. Осуществить приватизацию муниципального имущества: помещения, назначение: нежилое, общая площадь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45</w:t>
      </w:r>
      <w:r w:rsidRPr="00EA486A">
        <w:rPr>
          <w:rFonts w:ascii="Times New Roman" w:eastAsiaTheme="minorHAnsi" w:hAnsi="Times New Roman"/>
          <w:sz w:val="27"/>
          <w:szCs w:val="27"/>
        </w:rPr>
        <w:t>,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4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proofErr w:type="spellStart"/>
      <w:r w:rsidRPr="00EA486A">
        <w:rPr>
          <w:rFonts w:ascii="Times New Roman" w:eastAsiaTheme="minorHAnsi" w:hAnsi="Times New Roman"/>
          <w:sz w:val="27"/>
          <w:szCs w:val="27"/>
        </w:rPr>
        <w:t>кв.м</w:t>
      </w:r>
      <w:proofErr w:type="spellEnd"/>
      <w:r w:rsidRPr="00EA486A">
        <w:rPr>
          <w:rFonts w:ascii="Times New Roman" w:eastAsiaTheme="minorHAnsi" w:hAnsi="Times New Roman"/>
          <w:sz w:val="27"/>
          <w:szCs w:val="27"/>
        </w:rPr>
        <w:t xml:space="preserve">, этаж 1, номера на поэтажном плане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31 - 34</w:t>
      </w:r>
      <w:r w:rsidRPr="00EA486A">
        <w:rPr>
          <w:rFonts w:ascii="Times New Roman" w:eastAsiaTheme="minorHAnsi" w:hAnsi="Times New Roman"/>
          <w:sz w:val="27"/>
          <w:szCs w:val="27"/>
        </w:rPr>
        <w:t>, адрес (местонахождение) объекта: Республика Коми, Княжпогостский район, г. Емва, ул. Коммунистическая, д. 11, КН 11:10:4501012:7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63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(далее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–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помещения), путем возмездного отчуждения в собственность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индивидуального предпринимателя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Богданович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Татьяны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Николаевны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(ИНН 1117000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12323</w:t>
      </w:r>
      <w:r w:rsidRPr="00EA486A">
        <w:rPr>
          <w:rFonts w:ascii="Times New Roman" w:eastAsiaTheme="minorHAnsi" w:hAnsi="Times New Roman"/>
          <w:sz w:val="27"/>
          <w:szCs w:val="27"/>
        </w:rPr>
        <w:t>, ОГРНИП 30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6112102600017</w:t>
      </w:r>
      <w:r w:rsidRPr="00EA486A">
        <w:rPr>
          <w:rFonts w:ascii="Times New Roman" w:eastAsiaTheme="minorHAnsi" w:hAnsi="Times New Roman"/>
          <w:sz w:val="27"/>
          <w:szCs w:val="27"/>
        </w:rPr>
        <w:t>), явл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яющегося субъектом малого/среднего предпринимательства и </w:t>
      </w:r>
      <w:r w:rsidRPr="00EA486A">
        <w:rPr>
          <w:rFonts w:ascii="Times New Roman" w:eastAsiaTheme="minorHAnsi" w:hAnsi="Times New Roman"/>
          <w:sz w:val="27"/>
          <w:szCs w:val="27"/>
        </w:rPr>
        <w:t>имеющего преимущественное право на выкуп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2. Установить, что: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- цена приобретаемых помещений составляет 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999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100 (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девятьсот девяносто девять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тысяч сто) рублей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 (без учета НДС);</w:t>
      </w:r>
    </w:p>
    <w:p w:rsidR="00121F59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- покупател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ю предоставляется рассрочка по оплате приобретаемых помещений сроком на 3 (три) года;</w:t>
      </w:r>
    </w:p>
    <w:p w:rsidR="00EF1ACD" w:rsidRPr="00EA486A" w:rsidRDefault="00121F59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- начисление процентов на сумму денежных средств, по уплате которой предоставляется рассрочка</w:t>
      </w:r>
      <w:r w:rsidR="000005F6" w:rsidRPr="00EA486A">
        <w:rPr>
          <w:rFonts w:ascii="Times New Roman" w:eastAsiaTheme="minorHAnsi" w:hAnsi="Times New Roman"/>
          <w:sz w:val="27"/>
          <w:szCs w:val="27"/>
        </w:rPr>
        <w:t>, производится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4. Контроль за исполнением настоящего постановления оставляю за собой.</w:t>
      </w:r>
    </w:p>
    <w:p w:rsidR="000005F6" w:rsidRPr="00EA486A" w:rsidRDefault="000005F6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jc w:val="both"/>
        <w:rPr>
          <w:rFonts w:ascii="Times New Roman" w:hAnsi="Times New Roman"/>
          <w:bCs/>
          <w:sz w:val="27"/>
          <w:szCs w:val="27"/>
        </w:rPr>
      </w:pPr>
      <w:r w:rsidRPr="00EA486A">
        <w:rPr>
          <w:rFonts w:ascii="Times New Roman" w:hAnsi="Times New Roman"/>
          <w:bCs/>
          <w:sz w:val="27"/>
          <w:szCs w:val="27"/>
        </w:rPr>
        <w:t>Исполняющий обязанности</w:t>
      </w:r>
    </w:p>
    <w:p w:rsidR="00EF1ACD" w:rsidRPr="00EA486A" w:rsidRDefault="00EF1ACD" w:rsidP="00EF1ACD">
      <w:pPr>
        <w:jc w:val="both"/>
        <w:rPr>
          <w:rFonts w:ascii="Times New Roman" w:hAnsi="Times New Roman"/>
          <w:bCs/>
          <w:sz w:val="27"/>
          <w:szCs w:val="27"/>
        </w:rPr>
      </w:pPr>
      <w:r w:rsidRPr="00EA486A">
        <w:rPr>
          <w:rFonts w:ascii="Times New Roman" w:hAnsi="Times New Roman"/>
          <w:bCs/>
          <w:sz w:val="27"/>
          <w:szCs w:val="27"/>
        </w:rPr>
        <w:t>руководителя администрации</w:t>
      </w:r>
      <w:r w:rsidRPr="00EA486A">
        <w:rPr>
          <w:rFonts w:ascii="Times New Roman" w:hAnsi="Times New Roman"/>
          <w:bCs/>
          <w:sz w:val="27"/>
          <w:szCs w:val="27"/>
        </w:rPr>
        <w:tab/>
      </w:r>
      <w:r w:rsidRPr="00EA486A">
        <w:rPr>
          <w:rFonts w:ascii="Times New Roman" w:hAnsi="Times New Roman"/>
          <w:bCs/>
          <w:sz w:val="27"/>
          <w:szCs w:val="27"/>
        </w:rPr>
        <w:tab/>
      </w:r>
      <w:r w:rsidRPr="00EA486A">
        <w:rPr>
          <w:rFonts w:ascii="Times New Roman" w:hAnsi="Times New Roman"/>
          <w:bCs/>
          <w:sz w:val="27"/>
          <w:szCs w:val="27"/>
        </w:rPr>
        <w:tab/>
      </w:r>
      <w:r w:rsidRPr="00EA486A">
        <w:rPr>
          <w:rFonts w:ascii="Times New Roman" w:hAnsi="Times New Roman"/>
          <w:bCs/>
          <w:sz w:val="27"/>
          <w:szCs w:val="27"/>
        </w:rPr>
        <w:tab/>
      </w:r>
      <w:r w:rsidRPr="00EA486A">
        <w:rPr>
          <w:rFonts w:ascii="Times New Roman" w:hAnsi="Times New Roman"/>
          <w:bCs/>
          <w:sz w:val="27"/>
          <w:szCs w:val="27"/>
        </w:rPr>
        <w:tab/>
        <w:t xml:space="preserve">     </w:t>
      </w:r>
      <w:r w:rsidR="00EA486A">
        <w:rPr>
          <w:rFonts w:ascii="Times New Roman" w:hAnsi="Times New Roman"/>
          <w:bCs/>
          <w:sz w:val="27"/>
          <w:szCs w:val="27"/>
        </w:rPr>
        <w:t xml:space="preserve">             </w:t>
      </w:r>
      <w:r w:rsidRPr="00EA486A">
        <w:rPr>
          <w:rFonts w:ascii="Times New Roman" w:hAnsi="Times New Roman"/>
          <w:bCs/>
          <w:sz w:val="27"/>
          <w:szCs w:val="27"/>
        </w:rPr>
        <w:t>А.Л. Немчинов</w:t>
      </w:r>
    </w:p>
    <w:sectPr w:rsidR="00EF1ACD" w:rsidRPr="00EA486A" w:rsidSect="000005F6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E248B"/>
    <w:rsid w:val="00121F59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A486A"/>
    <w:rsid w:val="00EA52C5"/>
    <w:rsid w:val="00EF071B"/>
    <w:rsid w:val="00EF1ACD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</cp:revision>
  <cp:lastPrinted>2014-12-03T07:11:00Z</cp:lastPrinted>
  <dcterms:created xsi:type="dcterms:W3CDTF">2014-12-03T06:33:00Z</dcterms:created>
  <dcterms:modified xsi:type="dcterms:W3CDTF">2014-12-05T12:05:00Z</dcterms:modified>
</cp:coreProperties>
</file>