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87" w:rsidRPr="00CF0BF6" w:rsidRDefault="00623887" w:rsidP="00623887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2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39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9pt;margin-top:-18pt;width:205.2pt;height:54pt;z-index:251667456;mso-position-horizontal-relative:text;mso-position-vertical-relative:text" strokecolor="white">
            <v:textbox style="mso-next-textbox:#_x0000_s1031">
              <w:txbxContent>
                <w:p w:rsidR="00623887" w:rsidRPr="00CF0BF6" w:rsidRDefault="00623887" w:rsidP="006238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623887" w:rsidRPr="00CF0BF6" w:rsidRDefault="00623887" w:rsidP="006238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623887" w:rsidRPr="00CF0BF6" w:rsidRDefault="00623887" w:rsidP="006238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34396">
        <w:pict>
          <v:shape id="_x0000_s1032" type="#_x0000_t202" style="position:absolute;left:0;text-align:left;margin-left:-27pt;margin-top:-18pt;width:205.2pt;height:54pt;z-index:251668480;mso-position-horizontal-relative:text;mso-position-vertical-relative:text" strokecolor="white">
            <v:textbox>
              <w:txbxContent>
                <w:p w:rsidR="00623887" w:rsidRPr="00CF0BF6" w:rsidRDefault="00623887" w:rsidP="006238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623887" w:rsidRPr="00CF0BF6" w:rsidRDefault="00623887" w:rsidP="00623887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623887" w:rsidRPr="00CF0BF6" w:rsidRDefault="00623887" w:rsidP="00623887">
      <w:pPr>
        <w:jc w:val="center"/>
      </w:pPr>
    </w:p>
    <w:p w:rsidR="00623887" w:rsidRPr="00CF0BF6" w:rsidRDefault="00623887" w:rsidP="00623887">
      <w:pPr>
        <w:jc w:val="center"/>
      </w:pPr>
    </w:p>
    <w:p w:rsidR="00623887" w:rsidRPr="00CF0BF6" w:rsidRDefault="00623887" w:rsidP="00623887">
      <w:pPr>
        <w:pStyle w:val="2"/>
        <w:rPr>
          <w:rFonts w:ascii="Times New Roman" w:hAnsi="Times New Roman"/>
          <w:szCs w:val="32"/>
        </w:rPr>
      </w:pPr>
      <w:r w:rsidRPr="00CF0BF6">
        <w:rPr>
          <w:rFonts w:ascii="Times New Roman" w:hAnsi="Times New Roman"/>
          <w:szCs w:val="32"/>
        </w:rPr>
        <w:t>ПОСТАНОВЛЕНИЕ</w:t>
      </w:r>
    </w:p>
    <w:p w:rsidR="00623887" w:rsidRDefault="00623887" w:rsidP="00623887"/>
    <w:p w:rsidR="00623887" w:rsidRPr="00042B38" w:rsidRDefault="00623887" w:rsidP="00623887">
      <w:pPr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от     </w:t>
      </w:r>
      <w:r>
        <w:rPr>
          <w:rFonts w:ascii="Times New Roman" w:hAnsi="Times New Roman"/>
          <w:sz w:val="24"/>
        </w:rPr>
        <w:t xml:space="preserve"> </w:t>
      </w:r>
      <w:r w:rsidR="00FB1A98">
        <w:rPr>
          <w:rFonts w:ascii="Times New Roman" w:hAnsi="Times New Roman"/>
          <w:sz w:val="24"/>
        </w:rPr>
        <w:t xml:space="preserve">18 мая </w:t>
      </w:r>
      <w:r w:rsidRPr="00042B38">
        <w:rPr>
          <w:rFonts w:ascii="Times New Roman" w:hAnsi="Times New Roman"/>
          <w:sz w:val="24"/>
        </w:rPr>
        <w:t xml:space="preserve">2015 г.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042B38">
        <w:rPr>
          <w:rFonts w:ascii="Times New Roman" w:hAnsi="Times New Roman"/>
          <w:sz w:val="24"/>
        </w:rPr>
        <w:t xml:space="preserve">                   № </w:t>
      </w:r>
      <w:r>
        <w:rPr>
          <w:rFonts w:ascii="Times New Roman" w:hAnsi="Times New Roman"/>
          <w:sz w:val="24"/>
        </w:rPr>
        <w:t xml:space="preserve">  </w:t>
      </w:r>
      <w:r w:rsidRPr="00042B38">
        <w:rPr>
          <w:rFonts w:ascii="Times New Roman" w:hAnsi="Times New Roman"/>
          <w:sz w:val="24"/>
        </w:rPr>
        <w:t xml:space="preserve"> </w:t>
      </w:r>
      <w:r w:rsidR="00FB1A98">
        <w:rPr>
          <w:rFonts w:ascii="Times New Roman" w:hAnsi="Times New Roman"/>
          <w:sz w:val="24"/>
        </w:rPr>
        <w:t>332</w:t>
      </w:r>
      <w:r w:rsidRPr="00042B38">
        <w:rPr>
          <w:rFonts w:ascii="Times New Roman" w:hAnsi="Times New Roman"/>
          <w:sz w:val="24"/>
        </w:rPr>
        <w:t xml:space="preserve">   </w:t>
      </w:r>
    </w:p>
    <w:p w:rsidR="00623887" w:rsidRPr="00042B38" w:rsidRDefault="00623887" w:rsidP="00623887">
      <w:pPr>
        <w:ind w:firstLine="708"/>
        <w:rPr>
          <w:rFonts w:ascii="Times New Roman" w:hAnsi="Times New Roman"/>
          <w:sz w:val="24"/>
        </w:rPr>
      </w:pPr>
    </w:p>
    <w:tbl>
      <w:tblPr>
        <w:tblW w:w="8614" w:type="dxa"/>
        <w:tblLook w:val="04A0"/>
      </w:tblPr>
      <w:tblGrid>
        <w:gridCol w:w="4928"/>
        <w:gridCol w:w="3686"/>
      </w:tblGrid>
      <w:tr w:rsidR="00623887" w:rsidRPr="006312A7" w:rsidTr="0089490D">
        <w:tc>
          <w:tcPr>
            <w:tcW w:w="4928" w:type="dxa"/>
          </w:tcPr>
          <w:p w:rsidR="00623887" w:rsidRPr="006312A7" w:rsidRDefault="00623887" w:rsidP="0089490D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6312A7">
              <w:rPr>
                <w:rFonts w:ascii="Times New Roman" w:hAnsi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 xml:space="preserve">Положения </w:t>
            </w:r>
            <w:r w:rsidRPr="0062388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и сдачи квалификационного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экзамена </w:t>
            </w:r>
            <w:r w:rsidRPr="00623887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администрации муниципального района «</w:t>
            </w:r>
            <w:proofErr w:type="spellStart"/>
            <w:r w:rsidRPr="00623887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6238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3887" w:rsidRPr="006312A7" w:rsidRDefault="00623887" w:rsidP="00894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623887" w:rsidRPr="006312A7" w:rsidRDefault="00623887" w:rsidP="0089490D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23887" w:rsidRPr="00A560FA" w:rsidRDefault="00623887" w:rsidP="0062388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560FA">
        <w:rPr>
          <w:rFonts w:ascii="Times New Roman" w:eastAsia="Calibri" w:hAnsi="Times New Roman" w:cs="Times New Roman"/>
          <w:sz w:val="24"/>
        </w:rPr>
        <w:tab/>
        <w:t>В</w:t>
      </w:r>
      <w:r w:rsidRPr="00FA791F">
        <w:rPr>
          <w:rFonts w:ascii="Times New Roman" w:eastAsia="Calibri" w:hAnsi="Times New Roman" w:cs="Times New Roman"/>
          <w:sz w:val="24"/>
        </w:rPr>
        <w:t xml:space="preserve"> целях реализации </w:t>
      </w:r>
      <w:r w:rsidR="00A560FA" w:rsidRPr="00A560FA">
        <w:rPr>
          <w:rFonts w:ascii="Times New Roman" w:eastAsia="Calibri" w:hAnsi="Times New Roman" w:cs="Times New Roman"/>
          <w:sz w:val="24"/>
        </w:rPr>
        <w:t>статьи 9.1 Федерального закона от 2 марта  2007 года № 25-ФЗ «О муниципальной службе в Российской Федерации», Закона Республики Коми от 21 декабря 2007 года № 133-РЗ «О некоторых вопросах муниципальной службы в Республике Коми»</w:t>
      </w:r>
      <w:r w:rsidRPr="00A560FA">
        <w:rPr>
          <w:rFonts w:ascii="Times New Roman" w:eastAsia="Calibri" w:hAnsi="Times New Roman" w:cs="Times New Roman"/>
          <w:sz w:val="24"/>
        </w:rPr>
        <w:t>,</w:t>
      </w:r>
    </w:p>
    <w:p w:rsidR="00623887" w:rsidRPr="00042B38" w:rsidRDefault="00623887" w:rsidP="00623887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</w:t>
      </w:r>
    </w:p>
    <w:p w:rsidR="00623887" w:rsidRPr="00042B38" w:rsidRDefault="00623887" w:rsidP="00623887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Ю</w:t>
      </w:r>
      <w:r w:rsidRPr="00042B38">
        <w:rPr>
          <w:rFonts w:ascii="Times New Roman" w:hAnsi="Times New Roman"/>
          <w:sz w:val="24"/>
        </w:rPr>
        <w:t>:</w:t>
      </w:r>
    </w:p>
    <w:p w:rsidR="00623887" w:rsidRDefault="00623887" w:rsidP="0062388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042B38">
        <w:rPr>
          <w:rFonts w:ascii="Times New Roman" w:hAnsi="Times New Roman"/>
          <w:sz w:val="24"/>
        </w:rPr>
        <w:t xml:space="preserve">Утвердить </w:t>
      </w:r>
      <w:r w:rsidR="00843B8F">
        <w:rPr>
          <w:rFonts w:ascii="Times New Roman" w:hAnsi="Times New Roman"/>
          <w:sz w:val="24"/>
        </w:rPr>
        <w:t>Положение</w:t>
      </w:r>
      <w:r>
        <w:rPr>
          <w:rFonts w:ascii="Times New Roman" w:hAnsi="Times New Roman"/>
          <w:sz w:val="24"/>
        </w:rPr>
        <w:t xml:space="preserve"> </w:t>
      </w:r>
      <w:r w:rsidRPr="00623887">
        <w:rPr>
          <w:rFonts w:ascii="Times New Roman" w:hAnsi="Times New Roman" w:cs="Times New Roman"/>
          <w:sz w:val="24"/>
          <w:szCs w:val="24"/>
        </w:rPr>
        <w:t xml:space="preserve">о порядке проведения и сдачи квалификационного </w:t>
      </w:r>
      <w:r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</w:t>
      </w:r>
      <w:proofErr w:type="spellStart"/>
      <w:r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238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B38">
        <w:rPr>
          <w:rFonts w:ascii="Times New Roman" w:hAnsi="Times New Roman"/>
          <w:sz w:val="24"/>
        </w:rPr>
        <w:t>согласно приложению</w:t>
      </w:r>
      <w:r>
        <w:rPr>
          <w:rFonts w:ascii="Times New Roman" w:hAnsi="Times New Roman"/>
          <w:sz w:val="24"/>
        </w:rPr>
        <w:t xml:space="preserve"> к настоящему постановлению</w:t>
      </w:r>
      <w:r w:rsidRPr="00042B38">
        <w:rPr>
          <w:rFonts w:ascii="Times New Roman" w:hAnsi="Times New Roman"/>
          <w:sz w:val="24"/>
        </w:rPr>
        <w:t>.</w:t>
      </w:r>
    </w:p>
    <w:p w:rsidR="00623887" w:rsidRPr="00CF0BF6" w:rsidRDefault="00623887" w:rsidP="0062388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2. 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Руководителя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м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отраслевых (функциональных) подразделений администрации муниципального района «</w:t>
      </w:r>
      <w:proofErr w:type="spellStart"/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Княжпогостский</w:t>
      </w:r>
      <w:proofErr w:type="spellEnd"/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», имеющих статус юридического лица, 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разработать и утвердить правовые акты в соответствии с положением, утвержденным настоящим постановлением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623887" w:rsidRPr="00CF0BF6" w:rsidRDefault="00623887" w:rsidP="0062388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3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. Рекомендовать руководителям городских и главам сельских поселений 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разработать и утвердить правовые акты в соответствии с положением, утвержденным настоящим постановлением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623887" w:rsidRPr="00042B38" w:rsidRDefault="00623887" w:rsidP="006238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eastAsiaTheme="minorHAnsi" w:cstheme="minorBidi"/>
          <w:szCs w:val="22"/>
          <w:lang w:eastAsia="en-US"/>
        </w:rPr>
        <w:t>4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. </w:t>
      </w:r>
      <w:proofErr w:type="gramStart"/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Контроль за</w:t>
      </w:r>
      <w:proofErr w:type="gramEnd"/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исполнением данного постановления  возложить на начальника</w:t>
      </w:r>
      <w:r w:rsidRPr="00042B38">
        <w:rPr>
          <w:rFonts w:ascii="Times New Roman" w:hAnsi="Times New Roman"/>
          <w:sz w:val="24"/>
        </w:rPr>
        <w:t xml:space="preserve"> управления делами  администрации </w:t>
      </w:r>
      <w:r>
        <w:rPr>
          <w:rFonts w:ascii="Times New Roman" w:hAnsi="Times New Roman"/>
          <w:sz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</w:rPr>
        <w:t>Княжпогостский</w:t>
      </w:r>
      <w:proofErr w:type="spellEnd"/>
      <w:r>
        <w:rPr>
          <w:rFonts w:ascii="Times New Roman" w:hAnsi="Times New Roman"/>
          <w:sz w:val="24"/>
        </w:rPr>
        <w:t xml:space="preserve">» </w:t>
      </w:r>
      <w:r w:rsidRPr="00042B38">
        <w:rPr>
          <w:rFonts w:ascii="Times New Roman" w:hAnsi="Times New Roman"/>
          <w:sz w:val="24"/>
        </w:rPr>
        <w:t xml:space="preserve">Е.М. </w:t>
      </w:r>
      <w:proofErr w:type="spellStart"/>
      <w:r w:rsidRPr="00042B38">
        <w:rPr>
          <w:rFonts w:ascii="Times New Roman" w:hAnsi="Times New Roman"/>
          <w:sz w:val="24"/>
        </w:rPr>
        <w:t>Шепеленко</w:t>
      </w:r>
      <w:proofErr w:type="spellEnd"/>
      <w:r w:rsidRPr="00042B38">
        <w:rPr>
          <w:rFonts w:ascii="Times New Roman" w:hAnsi="Times New Roman"/>
          <w:sz w:val="24"/>
        </w:rPr>
        <w:t>.</w:t>
      </w:r>
    </w:p>
    <w:p w:rsidR="00623887" w:rsidRDefault="00623887" w:rsidP="00623887">
      <w:pPr>
        <w:ind w:firstLine="709"/>
        <w:jc w:val="both"/>
        <w:rPr>
          <w:rFonts w:ascii="Times New Roman" w:hAnsi="Times New Roman"/>
          <w:sz w:val="24"/>
        </w:rPr>
      </w:pPr>
    </w:p>
    <w:p w:rsidR="00623887" w:rsidRDefault="00623887" w:rsidP="00623887">
      <w:pPr>
        <w:ind w:firstLine="709"/>
        <w:jc w:val="both"/>
        <w:rPr>
          <w:rFonts w:ascii="Times New Roman" w:hAnsi="Times New Roman"/>
          <w:sz w:val="24"/>
        </w:rPr>
      </w:pPr>
    </w:p>
    <w:p w:rsidR="00623887" w:rsidRPr="00042B38" w:rsidRDefault="00623887" w:rsidP="00623887">
      <w:pPr>
        <w:ind w:firstLine="709"/>
        <w:jc w:val="both"/>
        <w:rPr>
          <w:rFonts w:ascii="Times New Roman" w:hAnsi="Times New Roman"/>
          <w:sz w:val="24"/>
        </w:rPr>
      </w:pPr>
    </w:p>
    <w:p w:rsidR="00623887" w:rsidRDefault="00623887" w:rsidP="00623887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Руководитель администрации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</w:t>
      </w:r>
      <w:r w:rsidRPr="00042B38">
        <w:rPr>
          <w:rFonts w:ascii="Times New Roman" w:hAnsi="Times New Roman"/>
          <w:sz w:val="24"/>
        </w:rPr>
        <w:t xml:space="preserve">     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В.И. </w:t>
      </w:r>
      <w:proofErr w:type="spellStart"/>
      <w:r w:rsidRPr="00042B38">
        <w:rPr>
          <w:rFonts w:ascii="Times New Roman" w:hAnsi="Times New Roman"/>
          <w:sz w:val="24"/>
        </w:rPr>
        <w:t>Ивочкин</w:t>
      </w:r>
      <w:proofErr w:type="spellEnd"/>
    </w:p>
    <w:p w:rsidR="00623887" w:rsidRDefault="00623887" w:rsidP="00623887">
      <w:pPr>
        <w:jc w:val="both"/>
        <w:rPr>
          <w:rFonts w:ascii="Times New Roman" w:hAnsi="Times New Roman"/>
          <w:sz w:val="24"/>
        </w:rPr>
      </w:pPr>
    </w:p>
    <w:p w:rsidR="00623887" w:rsidRDefault="00623887" w:rsidP="00623887">
      <w:pPr>
        <w:jc w:val="both"/>
        <w:rPr>
          <w:rFonts w:ascii="Times New Roman" w:hAnsi="Times New Roman"/>
          <w:sz w:val="24"/>
        </w:rPr>
      </w:pPr>
    </w:p>
    <w:p w:rsidR="00623887" w:rsidRDefault="00623887" w:rsidP="00623887">
      <w:pPr>
        <w:jc w:val="both"/>
        <w:rPr>
          <w:rFonts w:ascii="Times New Roman" w:hAnsi="Times New Roman"/>
          <w:sz w:val="24"/>
        </w:rPr>
      </w:pPr>
    </w:p>
    <w:p w:rsidR="00623887" w:rsidRDefault="00623887" w:rsidP="00623887">
      <w:pPr>
        <w:jc w:val="both"/>
        <w:rPr>
          <w:rFonts w:ascii="Times New Roman" w:hAnsi="Times New Roman"/>
          <w:sz w:val="24"/>
        </w:rPr>
      </w:pPr>
    </w:p>
    <w:tbl>
      <w:tblPr>
        <w:tblStyle w:val="a9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23887" w:rsidTr="00623887">
        <w:tc>
          <w:tcPr>
            <w:tcW w:w="4785" w:type="dxa"/>
          </w:tcPr>
          <w:p w:rsidR="00623887" w:rsidRDefault="00623887" w:rsidP="0062388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786" w:type="dxa"/>
          </w:tcPr>
          <w:p w:rsidR="00623887" w:rsidRPr="005D0944" w:rsidRDefault="00623887" w:rsidP="0089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4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постановлением администрации муниципального района «</w:t>
            </w:r>
            <w:proofErr w:type="spellStart"/>
            <w:r w:rsidRPr="005D0944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5D0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3887" w:rsidRPr="005D0944" w:rsidRDefault="00623887" w:rsidP="00894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9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B1A98">
              <w:rPr>
                <w:rFonts w:ascii="Times New Roman" w:hAnsi="Times New Roman" w:cs="Times New Roman"/>
                <w:sz w:val="24"/>
                <w:szCs w:val="24"/>
              </w:rPr>
              <w:t xml:space="preserve">18 мая 2015 </w:t>
            </w:r>
            <w:r w:rsidRPr="005D0944">
              <w:rPr>
                <w:rFonts w:ascii="Times New Roman" w:hAnsi="Times New Roman" w:cs="Times New Roman"/>
                <w:sz w:val="24"/>
                <w:szCs w:val="24"/>
              </w:rPr>
              <w:t xml:space="preserve">г   № </w:t>
            </w:r>
            <w:r w:rsidR="00FB1A98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  <w:p w:rsidR="00623887" w:rsidRDefault="00623887" w:rsidP="00894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887" w:rsidRDefault="00623887" w:rsidP="00623887">
      <w:pPr>
        <w:jc w:val="both"/>
        <w:rPr>
          <w:rFonts w:ascii="Times New Roman" w:hAnsi="Times New Roman"/>
          <w:sz w:val="24"/>
        </w:rPr>
      </w:pPr>
    </w:p>
    <w:p w:rsidR="00F47714" w:rsidRPr="00623887" w:rsidRDefault="00F47714" w:rsidP="00623887">
      <w:pPr>
        <w:spacing w:after="0"/>
        <w:jc w:val="right"/>
        <w:rPr>
          <w:sz w:val="24"/>
          <w:szCs w:val="24"/>
        </w:rPr>
      </w:pPr>
    </w:p>
    <w:p w:rsidR="00F47714" w:rsidRPr="00623887" w:rsidRDefault="009C1592" w:rsidP="006238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7">
        <w:rPr>
          <w:rFonts w:ascii="Times New Roman" w:hAnsi="Times New Roman" w:cs="Times New Roman"/>
          <w:b/>
          <w:sz w:val="24"/>
          <w:szCs w:val="24"/>
        </w:rPr>
        <w:t xml:space="preserve">ПОЛОЖЕНИЕ                                             </w:t>
      </w:r>
    </w:p>
    <w:p w:rsidR="009C1592" w:rsidRDefault="001E0872" w:rsidP="00623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о</w:t>
      </w:r>
      <w:r w:rsidR="009C1592" w:rsidRPr="00623887">
        <w:rPr>
          <w:rFonts w:ascii="Times New Roman" w:hAnsi="Times New Roman" w:cs="Times New Roman"/>
          <w:sz w:val="24"/>
          <w:szCs w:val="24"/>
        </w:rPr>
        <w:t xml:space="preserve"> порядке проведения и сдачи квалификационного </w:t>
      </w:r>
      <w:r w:rsidR="00623887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</w:t>
      </w:r>
      <w:proofErr w:type="spellStart"/>
      <w:r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23887">
        <w:rPr>
          <w:rFonts w:ascii="Times New Roman" w:hAnsi="Times New Roman" w:cs="Times New Roman"/>
          <w:sz w:val="24"/>
          <w:szCs w:val="24"/>
        </w:rPr>
        <w:t>»</w:t>
      </w:r>
    </w:p>
    <w:p w:rsidR="00623887" w:rsidRPr="00623887" w:rsidRDefault="00623887" w:rsidP="006238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872" w:rsidRPr="00623887" w:rsidRDefault="001E0872" w:rsidP="006238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7714" w:rsidRDefault="00B273C3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1.</w:t>
      </w:r>
      <w:r w:rsidR="0008610E" w:rsidRPr="00623887">
        <w:rPr>
          <w:rFonts w:ascii="Times New Roman" w:hAnsi="Times New Roman" w:cs="Times New Roman"/>
          <w:sz w:val="24"/>
          <w:szCs w:val="24"/>
        </w:rPr>
        <w:t>1.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3887">
        <w:rPr>
          <w:rFonts w:ascii="Times New Roman" w:hAnsi="Times New Roman" w:cs="Times New Roman"/>
          <w:sz w:val="24"/>
          <w:szCs w:val="24"/>
        </w:rPr>
        <w:t>Настоящее</w:t>
      </w:r>
      <w:r w:rsidR="00F47714" w:rsidRPr="00623887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="001E0872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2639E0" w:rsidRPr="00623887">
        <w:rPr>
          <w:rFonts w:ascii="Times New Roman" w:hAnsi="Times New Roman" w:cs="Times New Roman"/>
          <w:sz w:val="24"/>
          <w:szCs w:val="24"/>
        </w:rPr>
        <w:t>о</w:t>
      </w:r>
      <w:r w:rsidR="00814090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Pr="00623887">
        <w:rPr>
          <w:rFonts w:ascii="Times New Roman" w:hAnsi="Times New Roman" w:cs="Times New Roman"/>
          <w:sz w:val="24"/>
          <w:szCs w:val="24"/>
        </w:rPr>
        <w:t>порядке проведения и сдачи квалификационного экзамена муниципальными служащими администрации муниципального района «</w:t>
      </w:r>
      <w:proofErr w:type="spellStart"/>
      <w:r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23887">
        <w:rPr>
          <w:rFonts w:ascii="Times New Roman" w:hAnsi="Times New Roman" w:cs="Times New Roman"/>
          <w:sz w:val="24"/>
          <w:szCs w:val="24"/>
        </w:rPr>
        <w:t xml:space="preserve">» (далее – Положение) </w:t>
      </w:r>
      <w:r w:rsidR="00A560FA" w:rsidRPr="00A560FA">
        <w:rPr>
          <w:rFonts w:ascii="Times New Roman" w:hAnsi="Times New Roman" w:cs="Times New Roman"/>
          <w:sz w:val="24"/>
          <w:szCs w:val="24"/>
        </w:rPr>
        <w:t>разработано в целях реализации статьи 9.1 Федерального закона от 2 марта  2007 года № 25-ФЗ «О муниципальной службе в Российской Федерации», Закона Республики Коми от 21 декабря 2007 года № 133-РЗ «О некоторых вопросах муниципальной службы в Республике Коми»</w:t>
      </w:r>
      <w:r w:rsidR="00A560FA">
        <w:rPr>
          <w:rFonts w:ascii="Times New Roman" w:hAnsi="Times New Roman" w:cs="Times New Roman"/>
          <w:sz w:val="24"/>
          <w:szCs w:val="24"/>
        </w:rPr>
        <w:t xml:space="preserve"> и </w:t>
      </w:r>
      <w:r w:rsidRPr="00623887">
        <w:rPr>
          <w:rFonts w:ascii="Times New Roman" w:hAnsi="Times New Roman" w:cs="Times New Roman"/>
          <w:sz w:val="24"/>
          <w:szCs w:val="24"/>
        </w:rPr>
        <w:t>определяет порядок проведения и сдачи</w:t>
      </w:r>
      <w:proofErr w:type="gramEnd"/>
      <w:r w:rsidRPr="00623887">
        <w:rPr>
          <w:rFonts w:ascii="Times New Roman" w:hAnsi="Times New Roman" w:cs="Times New Roman"/>
          <w:sz w:val="24"/>
          <w:szCs w:val="24"/>
        </w:rPr>
        <w:t xml:space="preserve"> квалификационного экзамена муниципальными служащими администрации муниципального района «</w:t>
      </w:r>
      <w:proofErr w:type="spellStart"/>
      <w:r w:rsidRPr="00623887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23887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21782E" w:rsidRPr="00623887">
        <w:rPr>
          <w:rFonts w:ascii="Times New Roman" w:hAnsi="Times New Roman" w:cs="Times New Roman"/>
          <w:sz w:val="24"/>
          <w:szCs w:val="24"/>
        </w:rPr>
        <w:t>–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21782E" w:rsidRPr="00623887">
        <w:rPr>
          <w:rFonts w:ascii="Times New Roman" w:hAnsi="Times New Roman" w:cs="Times New Roman"/>
          <w:sz w:val="24"/>
          <w:szCs w:val="24"/>
        </w:rPr>
        <w:t>муниципальный служащий).</w:t>
      </w:r>
    </w:p>
    <w:p w:rsidR="00623887" w:rsidRP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782E" w:rsidRPr="00623887" w:rsidRDefault="0008610E" w:rsidP="0062388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1715" w:rsidRPr="00623887">
        <w:rPr>
          <w:rFonts w:ascii="Times New Roman" w:hAnsi="Times New Roman" w:cs="Times New Roman"/>
          <w:b/>
          <w:sz w:val="24"/>
          <w:szCs w:val="24"/>
        </w:rPr>
        <w:t xml:space="preserve"> Подготовительный этап организации</w:t>
      </w:r>
      <w:r w:rsidRPr="00623887">
        <w:rPr>
          <w:rFonts w:ascii="Times New Roman" w:hAnsi="Times New Roman" w:cs="Times New Roman"/>
          <w:b/>
          <w:sz w:val="24"/>
          <w:szCs w:val="24"/>
        </w:rPr>
        <w:t xml:space="preserve"> проведения квалификационного экзамена</w:t>
      </w:r>
    </w:p>
    <w:p w:rsidR="0008610E" w:rsidRPr="00623887" w:rsidRDefault="0008610E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2.1. Квалификационный экзамен</w:t>
      </w:r>
      <w:r w:rsidR="00443150" w:rsidRPr="00623887">
        <w:rPr>
          <w:rFonts w:ascii="Times New Roman" w:hAnsi="Times New Roman" w:cs="Times New Roman"/>
          <w:sz w:val="24"/>
          <w:szCs w:val="24"/>
        </w:rPr>
        <w:t xml:space="preserve"> (далее – экзамен)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2639E0" w:rsidRPr="00623887">
        <w:rPr>
          <w:rFonts w:ascii="Times New Roman" w:hAnsi="Times New Roman" w:cs="Times New Roman"/>
          <w:sz w:val="24"/>
          <w:szCs w:val="24"/>
        </w:rPr>
        <w:t>проводится</w:t>
      </w:r>
      <w:r w:rsidRPr="00623887">
        <w:rPr>
          <w:rFonts w:ascii="Times New Roman" w:hAnsi="Times New Roman" w:cs="Times New Roman"/>
          <w:sz w:val="24"/>
          <w:szCs w:val="24"/>
        </w:rPr>
        <w:t xml:space="preserve"> с целью решения вопроса о присвоении муниципальному служащему классного чина муниципальной </w:t>
      </w:r>
      <w:r w:rsidR="007B605B" w:rsidRPr="00623887">
        <w:rPr>
          <w:rFonts w:ascii="Times New Roman" w:hAnsi="Times New Roman" w:cs="Times New Roman"/>
          <w:sz w:val="24"/>
          <w:szCs w:val="24"/>
        </w:rPr>
        <w:t>службы</w:t>
      </w:r>
      <w:r w:rsidR="000776B8" w:rsidRPr="00623887">
        <w:rPr>
          <w:rFonts w:ascii="Times New Roman" w:hAnsi="Times New Roman" w:cs="Times New Roman"/>
          <w:sz w:val="24"/>
          <w:szCs w:val="24"/>
        </w:rPr>
        <w:t xml:space="preserve"> (далее – классный чин)</w:t>
      </w:r>
      <w:r w:rsidR="007B605B" w:rsidRPr="00623887">
        <w:rPr>
          <w:rFonts w:ascii="Times New Roman" w:hAnsi="Times New Roman" w:cs="Times New Roman"/>
          <w:sz w:val="24"/>
          <w:szCs w:val="24"/>
        </w:rPr>
        <w:t xml:space="preserve"> по замещаемой должности в соответствии с Положением о порядке присвоения и сохранения классных чинов муниципальным служащим, замещающим должности муниципальной службы в Республике Коми</w:t>
      </w:r>
      <w:r w:rsidR="00E56B9B" w:rsidRPr="00623887">
        <w:rPr>
          <w:rFonts w:ascii="Times New Roman" w:hAnsi="Times New Roman" w:cs="Times New Roman"/>
          <w:sz w:val="24"/>
          <w:szCs w:val="24"/>
        </w:rPr>
        <w:t>.</w:t>
      </w:r>
    </w:p>
    <w:p w:rsidR="0008610E" w:rsidRPr="00623887" w:rsidRDefault="0008610E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2.2. </w:t>
      </w:r>
      <w:r w:rsidR="001C6C63" w:rsidRPr="00623887">
        <w:rPr>
          <w:rFonts w:ascii="Times New Roman" w:hAnsi="Times New Roman" w:cs="Times New Roman"/>
          <w:sz w:val="24"/>
          <w:szCs w:val="24"/>
        </w:rPr>
        <w:t>Оценка профессионального уровня муниципального служащего включает оценку профессиональных знаний и оценку профессиональных умений и знаний.</w:t>
      </w:r>
    </w:p>
    <w:p w:rsidR="00875435" w:rsidRPr="00623887" w:rsidRDefault="001C6C63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2.3. </w:t>
      </w:r>
      <w:r w:rsidR="001506AF" w:rsidRPr="00623887">
        <w:rPr>
          <w:rFonts w:ascii="Times New Roman" w:hAnsi="Times New Roman" w:cs="Times New Roman"/>
          <w:sz w:val="24"/>
          <w:szCs w:val="24"/>
        </w:rPr>
        <w:t>Квалификационный экзам</w:t>
      </w:r>
      <w:r w:rsidR="00875435" w:rsidRPr="00623887">
        <w:rPr>
          <w:rFonts w:ascii="Times New Roman" w:hAnsi="Times New Roman" w:cs="Times New Roman"/>
          <w:sz w:val="24"/>
          <w:szCs w:val="24"/>
        </w:rPr>
        <w:t>ен сдают муниципальные служащие:</w:t>
      </w:r>
      <w:r w:rsidR="001506AF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875435" w:rsidRPr="0062388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B424F" w:rsidRPr="00623887" w:rsidRDefault="0087543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- </w:t>
      </w:r>
      <w:r w:rsidR="001506AF" w:rsidRPr="00623887">
        <w:rPr>
          <w:rFonts w:ascii="Times New Roman" w:hAnsi="Times New Roman" w:cs="Times New Roman"/>
          <w:sz w:val="24"/>
          <w:szCs w:val="24"/>
        </w:rPr>
        <w:t>замещающие должности муниципальной с</w:t>
      </w:r>
      <w:r w:rsidR="00A560FA">
        <w:rPr>
          <w:rFonts w:ascii="Times New Roman" w:hAnsi="Times New Roman" w:cs="Times New Roman"/>
          <w:sz w:val="24"/>
          <w:szCs w:val="24"/>
        </w:rPr>
        <w:t xml:space="preserve">лужбы на определенный </w:t>
      </w:r>
      <w:r w:rsidR="001506AF" w:rsidRPr="00623887">
        <w:rPr>
          <w:rFonts w:ascii="Times New Roman" w:hAnsi="Times New Roman" w:cs="Times New Roman"/>
          <w:sz w:val="24"/>
          <w:szCs w:val="24"/>
        </w:rPr>
        <w:t>срок полномочий, за исключением муниципальных служащих, замещающих должности муниципальной службы</w:t>
      </w:r>
      <w:r w:rsidR="009422E4" w:rsidRPr="00623887">
        <w:rPr>
          <w:rFonts w:ascii="Times New Roman" w:hAnsi="Times New Roman" w:cs="Times New Roman"/>
          <w:sz w:val="24"/>
          <w:szCs w:val="24"/>
        </w:rPr>
        <w:t xml:space="preserve"> категории «руководители»</w:t>
      </w:r>
      <w:r w:rsidR="001506AF" w:rsidRPr="00623887">
        <w:rPr>
          <w:rFonts w:ascii="Times New Roman" w:hAnsi="Times New Roman" w:cs="Times New Roman"/>
          <w:sz w:val="24"/>
          <w:szCs w:val="24"/>
        </w:rPr>
        <w:t>, относящиеся к высшей группе должностей муниципальной службы.</w:t>
      </w:r>
    </w:p>
    <w:p w:rsidR="003B424F" w:rsidRPr="00623887" w:rsidRDefault="003B424F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-</w:t>
      </w:r>
      <w:r w:rsidR="00782760" w:rsidRPr="00623887">
        <w:rPr>
          <w:rFonts w:ascii="Times New Roman" w:hAnsi="Times New Roman" w:cs="Times New Roman"/>
          <w:sz w:val="24"/>
          <w:szCs w:val="24"/>
        </w:rPr>
        <w:t xml:space="preserve"> муниципальные служащие, не имеющие</w:t>
      </w:r>
      <w:r w:rsidRPr="00623887">
        <w:rPr>
          <w:rFonts w:ascii="Times New Roman" w:hAnsi="Times New Roman" w:cs="Times New Roman"/>
          <w:sz w:val="24"/>
          <w:szCs w:val="24"/>
        </w:rPr>
        <w:t xml:space="preserve"> классного чина,</w:t>
      </w:r>
      <w:r w:rsidR="009422E4" w:rsidRPr="00623887">
        <w:rPr>
          <w:rFonts w:ascii="Times New Roman" w:hAnsi="Times New Roman" w:cs="Times New Roman"/>
          <w:sz w:val="24"/>
          <w:szCs w:val="24"/>
        </w:rPr>
        <w:t xml:space="preserve"> при присвоении</w:t>
      </w:r>
      <w:r w:rsidRPr="00623887">
        <w:rPr>
          <w:rFonts w:ascii="Times New Roman" w:hAnsi="Times New Roman" w:cs="Times New Roman"/>
          <w:sz w:val="24"/>
          <w:szCs w:val="24"/>
        </w:rPr>
        <w:t xml:space="preserve"> первого классного чина по замещаемой</w:t>
      </w:r>
      <w:r w:rsidR="00782760" w:rsidRPr="00623887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службы.</w:t>
      </w:r>
    </w:p>
    <w:p w:rsidR="00782760" w:rsidRPr="00623887" w:rsidRDefault="00782760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Квалификационный экзамен не сдают муниципальные служащие:</w:t>
      </w:r>
    </w:p>
    <w:p w:rsidR="001506AF" w:rsidRPr="00623887" w:rsidRDefault="001506AF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782760" w:rsidRPr="00623887">
        <w:rPr>
          <w:rFonts w:ascii="Times New Roman" w:hAnsi="Times New Roman" w:cs="Times New Roman"/>
          <w:sz w:val="24"/>
          <w:szCs w:val="24"/>
        </w:rPr>
        <w:t xml:space="preserve">- </w:t>
      </w:r>
      <w:r w:rsidRPr="00623887">
        <w:rPr>
          <w:rFonts w:ascii="Times New Roman" w:hAnsi="Times New Roman" w:cs="Times New Roman"/>
          <w:sz w:val="24"/>
          <w:szCs w:val="24"/>
        </w:rPr>
        <w:t>замещающие без ограничения срока полномочий должности муниципальной службы, при решении вопроса о присвоении</w:t>
      </w:r>
      <w:r w:rsidR="002639E0" w:rsidRPr="00623887">
        <w:rPr>
          <w:rFonts w:ascii="Times New Roman" w:hAnsi="Times New Roman" w:cs="Times New Roman"/>
          <w:sz w:val="24"/>
          <w:szCs w:val="24"/>
        </w:rPr>
        <w:t xml:space="preserve"> очередного</w:t>
      </w:r>
      <w:r w:rsidRPr="00623887">
        <w:rPr>
          <w:rFonts w:ascii="Times New Roman" w:hAnsi="Times New Roman" w:cs="Times New Roman"/>
          <w:sz w:val="24"/>
          <w:szCs w:val="24"/>
        </w:rPr>
        <w:t xml:space="preserve"> классного чина. </w:t>
      </w:r>
    </w:p>
    <w:p w:rsidR="009422E4" w:rsidRPr="00623887" w:rsidRDefault="00782760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-</w:t>
      </w:r>
      <w:r w:rsidR="0092514F" w:rsidRPr="00623887">
        <w:rPr>
          <w:rFonts w:ascii="Times New Roman" w:hAnsi="Times New Roman" w:cs="Times New Roman"/>
          <w:sz w:val="24"/>
          <w:szCs w:val="24"/>
        </w:rPr>
        <w:t xml:space="preserve"> замещающие</w:t>
      </w:r>
      <w:r w:rsidR="00E17219" w:rsidRPr="00623887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службы, очередного классного чина в качестве меры поощрения</w:t>
      </w:r>
      <w:r w:rsidR="009422E4" w:rsidRPr="00623887">
        <w:rPr>
          <w:rFonts w:ascii="Times New Roman" w:hAnsi="Times New Roman" w:cs="Times New Roman"/>
          <w:sz w:val="24"/>
          <w:szCs w:val="24"/>
        </w:rPr>
        <w:t>.</w:t>
      </w:r>
      <w:r w:rsidR="00E17219" w:rsidRPr="0062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6AF" w:rsidRPr="00623887" w:rsidRDefault="009422E4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2.4. </w:t>
      </w:r>
      <w:r w:rsidR="001506AF" w:rsidRPr="00623887">
        <w:rPr>
          <w:rFonts w:ascii="Times New Roman" w:hAnsi="Times New Roman" w:cs="Times New Roman"/>
          <w:sz w:val="24"/>
          <w:szCs w:val="24"/>
        </w:rPr>
        <w:t>Квалификационный экзамен проводится:</w:t>
      </w:r>
    </w:p>
    <w:p w:rsidR="009422E4" w:rsidRPr="00623887" w:rsidRDefault="001506AF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а) </w:t>
      </w:r>
      <w:r w:rsidR="00782760" w:rsidRPr="00623887">
        <w:rPr>
          <w:rFonts w:ascii="Times New Roman" w:hAnsi="Times New Roman" w:cs="Times New Roman"/>
          <w:sz w:val="24"/>
          <w:szCs w:val="24"/>
        </w:rPr>
        <w:t>при решении вопроса о присвоении муниципальному служащ</w:t>
      </w:r>
      <w:r w:rsidR="000776B8" w:rsidRPr="00623887">
        <w:rPr>
          <w:rFonts w:ascii="Times New Roman" w:hAnsi="Times New Roman" w:cs="Times New Roman"/>
          <w:sz w:val="24"/>
          <w:szCs w:val="24"/>
        </w:rPr>
        <w:t>ему, не имеющему классного чина, первого классного чина по замещаемой должности</w:t>
      </w:r>
      <w:r w:rsidR="003039DC" w:rsidRPr="00623887">
        <w:rPr>
          <w:rFonts w:ascii="Times New Roman" w:hAnsi="Times New Roman" w:cs="Times New Roman"/>
          <w:sz w:val="24"/>
          <w:szCs w:val="24"/>
        </w:rPr>
        <w:t>;</w:t>
      </w:r>
    </w:p>
    <w:p w:rsidR="001506AF" w:rsidRPr="00623887" w:rsidRDefault="001506AF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3887">
        <w:rPr>
          <w:rFonts w:ascii="Times New Roman" w:hAnsi="Times New Roman" w:cs="Times New Roman"/>
          <w:sz w:val="24"/>
          <w:szCs w:val="24"/>
        </w:rPr>
        <w:t xml:space="preserve">б) при решении вопроса о присвоении муниципальному служащему очередного классного чина по замещаемой должности муниципальной службы, который </w:t>
      </w:r>
      <w:r w:rsidRPr="00623887">
        <w:rPr>
          <w:rFonts w:ascii="Times New Roman" w:hAnsi="Times New Roman" w:cs="Times New Roman"/>
          <w:sz w:val="24"/>
          <w:szCs w:val="24"/>
        </w:rPr>
        <w:lastRenderedPageBreak/>
        <w:t>присваивается муниципальному служащему по истечении срока, установленного для прохождения муниципальной службы в предыдущем классном чине в соответствии с Законом Республики Коми от 21 декабря 2007 года № 133-РЗ, и при условии, что он замещает должность муниципальной службы, для которой предусмотрен классный чин, равный или</w:t>
      </w:r>
      <w:proofErr w:type="gramEnd"/>
      <w:r w:rsidRPr="00623887">
        <w:rPr>
          <w:rFonts w:ascii="Times New Roman" w:hAnsi="Times New Roman" w:cs="Times New Roman"/>
          <w:sz w:val="24"/>
          <w:szCs w:val="24"/>
        </w:rPr>
        <w:t xml:space="preserve"> более высокий, чем классный чин, присваиваемый муниципальному служащему;</w:t>
      </w:r>
    </w:p>
    <w:p w:rsidR="009422E4" w:rsidRPr="00623887" w:rsidRDefault="001506AF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</w:t>
      </w:r>
      <w:r w:rsidR="009422E4" w:rsidRPr="00623887">
        <w:rPr>
          <w:rFonts w:ascii="Times New Roman" w:hAnsi="Times New Roman" w:cs="Times New Roman"/>
          <w:sz w:val="24"/>
          <w:szCs w:val="24"/>
        </w:rPr>
        <w:t>униципальный служащий</w:t>
      </w:r>
      <w:r w:rsidR="003039DC" w:rsidRPr="00623887">
        <w:rPr>
          <w:rFonts w:ascii="Times New Roman" w:hAnsi="Times New Roman" w:cs="Times New Roman"/>
          <w:sz w:val="24"/>
          <w:szCs w:val="24"/>
        </w:rPr>
        <w:t>.</w:t>
      </w:r>
    </w:p>
    <w:p w:rsidR="0047287D" w:rsidRPr="00623887" w:rsidRDefault="0047287D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В случае, предусмотренном пунктом «а»,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47287D" w:rsidRPr="00623887" w:rsidRDefault="0047287D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В случае, предусмотренном пунктом «в»,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шесть месяцев после назначения муниципального служащего на должность муниципальной службы.</w:t>
      </w:r>
    </w:p>
    <w:p w:rsidR="0092514F" w:rsidRPr="00623887" w:rsidRDefault="003039DC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2.5</w:t>
      </w:r>
      <w:r w:rsidR="0092514F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BB7E4C" w:rsidRPr="00623887">
        <w:rPr>
          <w:rFonts w:ascii="Times New Roman" w:hAnsi="Times New Roman" w:cs="Times New Roman"/>
          <w:sz w:val="24"/>
          <w:szCs w:val="24"/>
        </w:rPr>
        <w:t>Квалификационный экзамен проводится аттестационной (квалификационной) комиссией</w:t>
      </w:r>
      <w:r w:rsidR="00F744F1"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BB7E4C" w:rsidRPr="00623887"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 w:rsidR="00BB7E4C" w:rsidRPr="00623887">
        <w:rPr>
          <w:rFonts w:ascii="Times New Roman" w:hAnsi="Times New Roman" w:cs="Times New Roman"/>
          <w:sz w:val="24"/>
          <w:szCs w:val="24"/>
        </w:rPr>
        <w:t>К</w:t>
      </w:r>
      <w:r w:rsidR="0092514F" w:rsidRPr="00623887">
        <w:rPr>
          <w:rFonts w:ascii="Times New Roman" w:hAnsi="Times New Roman" w:cs="Times New Roman"/>
          <w:sz w:val="24"/>
          <w:szCs w:val="24"/>
        </w:rPr>
        <w:t>няжпогостский</w:t>
      </w:r>
      <w:proofErr w:type="spellEnd"/>
      <w:r w:rsidR="0092514F" w:rsidRPr="00623887">
        <w:rPr>
          <w:rFonts w:ascii="Times New Roman" w:hAnsi="Times New Roman" w:cs="Times New Roman"/>
          <w:sz w:val="24"/>
          <w:szCs w:val="24"/>
        </w:rPr>
        <w:t xml:space="preserve">» (далее - </w:t>
      </w:r>
      <w:r w:rsidR="00776BBB">
        <w:rPr>
          <w:rFonts w:ascii="Times New Roman" w:hAnsi="Times New Roman" w:cs="Times New Roman"/>
          <w:sz w:val="24"/>
          <w:szCs w:val="24"/>
        </w:rPr>
        <w:t>комиссия</w:t>
      </w:r>
      <w:r w:rsidR="00BB7E4C" w:rsidRPr="0062388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4288" w:rsidRPr="00623887" w:rsidRDefault="0047287D" w:rsidP="00623887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2.6</w:t>
      </w:r>
      <w:r w:rsidR="00274288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563F06" w:rsidRPr="00623887">
        <w:rPr>
          <w:rFonts w:ascii="Times New Roman" w:hAnsi="Times New Roman" w:cs="Times New Roman"/>
          <w:sz w:val="24"/>
          <w:szCs w:val="24"/>
        </w:rPr>
        <w:t>С</w:t>
      </w:r>
      <w:r w:rsidR="00274288" w:rsidRPr="00623887">
        <w:rPr>
          <w:rFonts w:ascii="Times New Roman" w:hAnsi="Times New Roman" w:cs="Times New Roman"/>
          <w:sz w:val="24"/>
          <w:szCs w:val="24"/>
        </w:rPr>
        <w:t>ектор кадровой работы</w:t>
      </w:r>
      <w:r w:rsidR="00ED4F14" w:rsidRPr="00623887">
        <w:rPr>
          <w:rFonts w:ascii="Times New Roman" w:hAnsi="Times New Roman" w:cs="Times New Roman"/>
          <w:sz w:val="24"/>
          <w:szCs w:val="24"/>
        </w:rPr>
        <w:t xml:space="preserve"> управления делами администрации </w:t>
      </w:r>
      <w:r w:rsidR="00776BB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776BBB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776BBB">
        <w:rPr>
          <w:rFonts w:ascii="Times New Roman" w:hAnsi="Times New Roman" w:cs="Times New Roman"/>
          <w:sz w:val="24"/>
          <w:szCs w:val="24"/>
        </w:rPr>
        <w:t xml:space="preserve">» </w:t>
      </w:r>
      <w:r w:rsidR="00ED4F14" w:rsidRPr="00623887">
        <w:rPr>
          <w:rFonts w:ascii="Times New Roman" w:hAnsi="Times New Roman" w:cs="Times New Roman"/>
          <w:sz w:val="24"/>
          <w:szCs w:val="24"/>
        </w:rPr>
        <w:t xml:space="preserve">(далее -  сектор кадровой работы) </w:t>
      </w:r>
      <w:r w:rsidR="00274288" w:rsidRPr="00623887">
        <w:rPr>
          <w:rFonts w:ascii="Times New Roman" w:hAnsi="Times New Roman" w:cs="Times New Roman"/>
          <w:sz w:val="24"/>
          <w:szCs w:val="24"/>
        </w:rPr>
        <w:t>составляет список муниципальных служащих, которым предстоит сдавать квалификационный экзамен</w:t>
      </w:r>
      <w:r w:rsidR="00FB1A98">
        <w:rPr>
          <w:rFonts w:ascii="Times New Roman" w:hAnsi="Times New Roman" w:cs="Times New Roman"/>
          <w:sz w:val="24"/>
          <w:szCs w:val="24"/>
        </w:rPr>
        <w:t>,</w:t>
      </w:r>
      <w:r w:rsidR="00274288" w:rsidRPr="00623887">
        <w:rPr>
          <w:rFonts w:ascii="Times New Roman" w:hAnsi="Times New Roman" w:cs="Times New Roman"/>
          <w:sz w:val="24"/>
          <w:szCs w:val="24"/>
        </w:rPr>
        <w:t xml:space="preserve"> и вносит их руководителю </w:t>
      </w:r>
      <w:r w:rsidR="00776BBB" w:rsidRPr="006238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76BB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="00776BBB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776BBB">
        <w:rPr>
          <w:rFonts w:ascii="Times New Roman" w:hAnsi="Times New Roman" w:cs="Times New Roman"/>
          <w:sz w:val="24"/>
          <w:szCs w:val="24"/>
        </w:rPr>
        <w:t xml:space="preserve">» (далее – руководитель администрации) </w:t>
      </w:r>
      <w:r w:rsidR="00274288" w:rsidRPr="00623887">
        <w:rPr>
          <w:rFonts w:ascii="Times New Roman" w:hAnsi="Times New Roman" w:cs="Times New Roman"/>
          <w:sz w:val="24"/>
          <w:szCs w:val="24"/>
        </w:rPr>
        <w:t>для принятия решения о провед</w:t>
      </w:r>
      <w:r w:rsidR="00410504" w:rsidRPr="00623887">
        <w:rPr>
          <w:rFonts w:ascii="Times New Roman" w:hAnsi="Times New Roman" w:cs="Times New Roman"/>
          <w:sz w:val="24"/>
          <w:szCs w:val="24"/>
        </w:rPr>
        <w:t>ении квалификационного экзамена</w:t>
      </w:r>
      <w:r w:rsidR="00563F06" w:rsidRPr="00623887">
        <w:rPr>
          <w:rFonts w:ascii="Times New Roman" w:hAnsi="Times New Roman" w:cs="Times New Roman"/>
          <w:sz w:val="24"/>
          <w:szCs w:val="24"/>
        </w:rPr>
        <w:t>.</w:t>
      </w:r>
    </w:p>
    <w:p w:rsidR="00DB798E" w:rsidRPr="00623887" w:rsidRDefault="00563F0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2.7</w:t>
      </w:r>
      <w:r w:rsidR="00210E9E" w:rsidRPr="00623887">
        <w:rPr>
          <w:rFonts w:ascii="Times New Roman" w:hAnsi="Times New Roman" w:cs="Times New Roman"/>
          <w:sz w:val="24"/>
          <w:szCs w:val="24"/>
        </w:rPr>
        <w:t xml:space="preserve">. Для проведения квалификационного экзамена по решению руководителя </w:t>
      </w:r>
      <w:r w:rsidR="00776BB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10E9E" w:rsidRPr="00623887">
        <w:rPr>
          <w:rFonts w:ascii="Times New Roman" w:hAnsi="Times New Roman" w:cs="Times New Roman"/>
          <w:sz w:val="24"/>
          <w:szCs w:val="24"/>
        </w:rPr>
        <w:t>издается распоряжение администрации</w:t>
      </w:r>
      <w:r w:rsidR="00776BBB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776BBB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="00776BBB">
        <w:rPr>
          <w:rFonts w:ascii="Times New Roman" w:hAnsi="Times New Roman" w:cs="Times New Roman"/>
          <w:sz w:val="24"/>
          <w:szCs w:val="24"/>
        </w:rPr>
        <w:t>» (далее – администрация)</w:t>
      </w:r>
      <w:r w:rsidR="00210E9E" w:rsidRPr="00623887">
        <w:rPr>
          <w:rFonts w:ascii="Times New Roman" w:hAnsi="Times New Roman" w:cs="Times New Roman"/>
          <w:sz w:val="24"/>
          <w:szCs w:val="24"/>
        </w:rPr>
        <w:t>, в котором утверждаются состав комиссии, график, дата и время экзамена и указываются документы</w:t>
      </w:r>
      <w:r w:rsidR="0082378A" w:rsidRPr="00623887">
        <w:rPr>
          <w:rFonts w:ascii="Times New Roman" w:hAnsi="Times New Roman" w:cs="Times New Roman"/>
          <w:sz w:val="24"/>
          <w:szCs w:val="24"/>
        </w:rPr>
        <w:t>,</w:t>
      </w:r>
      <w:r w:rsidRPr="00623887">
        <w:rPr>
          <w:rFonts w:ascii="Times New Roman" w:hAnsi="Times New Roman" w:cs="Times New Roman"/>
          <w:sz w:val="24"/>
          <w:szCs w:val="24"/>
        </w:rPr>
        <w:t xml:space="preserve"> необходимые для его проведения, согласно приложению 1</w:t>
      </w:r>
      <w:r w:rsidR="00677C37" w:rsidRPr="00623887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="00D524F7">
        <w:rPr>
          <w:rFonts w:ascii="Times New Roman" w:hAnsi="Times New Roman" w:cs="Times New Roman"/>
          <w:sz w:val="24"/>
          <w:szCs w:val="24"/>
        </w:rPr>
        <w:t>у</w:t>
      </w:r>
      <w:r w:rsidR="00677C37" w:rsidRPr="00623887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623887">
        <w:rPr>
          <w:rFonts w:ascii="Times New Roman" w:hAnsi="Times New Roman" w:cs="Times New Roman"/>
          <w:sz w:val="24"/>
          <w:szCs w:val="24"/>
        </w:rPr>
        <w:t>.</w:t>
      </w:r>
    </w:p>
    <w:p w:rsidR="00E56B9B" w:rsidRPr="00623887" w:rsidRDefault="00563F0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2.8</w:t>
      </w:r>
      <w:r w:rsidR="00E56B9B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443150" w:rsidRPr="00623887">
        <w:rPr>
          <w:rFonts w:ascii="Times New Roman" w:hAnsi="Times New Roman" w:cs="Times New Roman"/>
          <w:sz w:val="24"/>
          <w:szCs w:val="24"/>
        </w:rPr>
        <w:t>Процедура присвоения классного чина начинается с подачи муниципальным служащим письменного заявления руководителю администрации о присвоении ему классного чина</w:t>
      </w:r>
      <w:r w:rsidRPr="00623887">
        <w:rPr>
          <w:rFonts w:ascii="Times New Roman" w:hAnsi="Times New Roman" w:cs="Times New Roman"/>
          <w:sz w:val="24"/>
          <w:szCs w:val="24"/>
        </w:rPr>
        <w:t>, согласно приложению 2</w:t>
      </w:r>
      <w:r w:rsidR="00677C37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623887">
        <w:rPr>
          <w:rFonts w:ascii="Times New Roman" w:hAnsi="Times New Roman" w:cs="Times New Roman"/>
          <w:sz w:val="24"/>
          <w:szCs w:val="24"/>
        </w:rPr>
        <w:t>.</w:t>
      </w:r>
    </w:p>
    <w:p w:rsidR="00F0446E" w:rsidRPr="00623887" w:rsidRDefault="00563F0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2.9</w:t>
      </w:r>
      <w:r w:rsidR="00443150" w:rsidRPr="00623887">
        <w:rPr>
          <w:rFonts w:ascii="Times New Roman" w:hAnsi="Times New Roman" w:cs="Times New Roman"/>
          <w:sz w:val="24"/>
          <w:szCs w:val="24"/>
        </w:rPr>
        <w:t>. После получения заявления руководитель администрации в течение 5 рабочих дней принимает решение о проведении экзамена и назначает дату его проведения</w:t>
      </w:r>
      <w:r w:rsidR="00410504" w:rsidRPr="00623887">
        <w:rPr>
          <w:rFonts w:ascii="Times New Roman" w:hAnsi="Times New Roman" w:cs="Times New Roman"/>
          <w:sz w:val="24"/>
          <w:szCs w:val="24"/>
        </w:rPr>
        <w:t>.</w:t>
      </w:r>
    </w:p>
    <w:p w:rsidR="0082378A" w:rsidRPr="00623887" w:rsidRDefault="00563F0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2.10</w:t>
      </w:r>
      <w:r w:rsidR="00785CF1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82378A" w:rsidRPr="00623887">
        <w:rPr>
          <w:rFonts w:ascii="Times New Roman" w:hAnsi="Times New Roman" w:cs="Times New Roman"/>
          <w:sz w:val="24"/>
          <w:szCs w:val="24"/>
        </w:rPr>
        <w:t>Решение о предстоящей сдаче экзамена доводится до сведения  муниципального служащего не позднее, чем за месяц до его проведения.</w:t>
      </w:r>
    </w:p>
    <w:p w:rsidR="00DB798E" w:rsidRPr="00623887" w:rsidRDefault="00563F0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2.11</w:t>
      </w:r>
      <w:r w:rsidR="00DB798E" w:rsidRPr="00623887">
        <w:rPr>
          <w:rFonts w:ascii="Times New Roman" w:hAnsi="Times New Roman" w:cs="Times New Roman"/>
          <w:sz w:val="24"/>
          <w:szCs w:val="24"/>
        </w:rPr>
        <w:t>. Не позднее, чем за месяц до проведения экзамена,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</w:t>
      </w:r>
      <w:r w:rsidR="00F744F1" w:rsidRPr="00623887">
        <w:rPr>
          <w:rFonts w:ascii="Times New Roman" w:hAnsi="Times New Roman" w:cs="Times New Roman"/>
          <w:sz w:val="24"/>
          <w:szCs w:val="24"/>
        </w:rPr>
        <w:t>, согласно приложению 3</w:t>
      </w:r>
      <w:r w:rsidR="00875B01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 </w:t>
      </w:r>
      <w:r w:rsidR="002639E0" w:rsidRPr="00623887">
        <w:rPr>
          <w:rFonts w:ascii="Times New Roman" w:hAnsi="Times New Roman" w:cs="Times New Roman"/>
          <w:sz w:val="24"/>
          <w:szCs w:val="24"/>
        </w:rPr>
        <w:t>.</w:t>
      </w:r>
    </w:p>
    <w:p w:rsidR="00C33D40" w:rsidRPr="00623887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2.12</w:t>
      </w:r>
      <w:r w:rsidR="00F0446E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C33D40" w:rsidRPr="00623887">
        <w:rPr>
          <w:rFonts w:ascii="Times New Roman" w:hAnsi="Times New Roman" w:cs="Times New Roman"/>
          <w:sz w:val="24"/>
          <w:szCs w:val="24"/>
        </w:rPr>
        <w:t xml:space="preserve">Нормативной основой оценки деятельности муниципального  служащего за истекший период службы (с момента присвоения предыдущего классного чина; </w:t>
      </w:r>
      <w:proofErr w:type="gramStart"/>
      <w:r w:rsidR="00C33D40" w:rsidRPr="00623887">
        <w:rPr>
          <w:rFonts w:ascii="Times New Roman" w:hAnsi="Times New Roman" w:cs="Times New Roman"/>
          <w:sz w:val="24"/>
          <w:szCs w:val="24"/>
        </w:rPr>
        <w:t>с даты назначения</w:t>
      </w:r>
      <w:proofErr w:type="gramEnd"/>
      <w:r w:rsidR="00C33D40" w:rsidRPr="00623887">
        <w:rPr>
          <w:rFonts w:ascii="Times New Roman" w:hAnsi="Times New Roman" w:cs="Times New Roman"/>
          <w:sz w:val="24"/>
          <w:szCs w:val="24"/>
        </w:rPr>
        <w:t xml:space="preserve"> на должность) являются документы, регламентирующие его деятельность: должностная инструкция, положение об отраслевом (функциональном) подразделении. </w:t>
      </w:r>
    </w:p>
    <w:p w:rsidR="00AF7B01" w:rsidRPr="00623887" w:rsidRDefault="00F0446E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744F1" w:rsidRPr="00623887">
        <w:rPr>
          <w:rFonts w:ascii="Times New Roman" w:hAnsi="Times New Roman" w:cs="Times New Roman"/>
          <w:sz w:val="24"/>
          <w:szCs w:val="24"/>
        </w:rPr>
        <w:t>.13</w:t>
      </w:r>
      <w:r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AF7B01" w:rsidRPr="00623887">
        <w:rPr>
          <w:rFonts w:ascii="Times New Roman" w:hAnsi="Times New Roman" w:cs="Times New Roman"/>
          <w:sz w:val="24"/>
          <w:szCs w:val="24"/>
        </w:rPr>
        <w:t>Муниципальный служащий должен быть ознакомлен с отзывом не менее чем за две недели до проведения экзамена.</w:t>
      </w:r>
    </w:p>
    <w:p w:rsidR="00E647B4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2.14</w:t>
      </w:r>
      <w:r w:rsidR="00F0446E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="00AF7B01" w:rsidRPr="00623887">
        <w:rPr>
          <w:rFonts w:ascii="Times New Roman" w:hAnsi="Times New Roman" w:cs="Times New Roman"/>
          <w:sz w:val="24"/>
          <w:szCs w:val="24"/>
        </w:rPr>
        <w:t>Муниципальный служащий вправе представить в комиссию заявление о своем несогласии с отзывом</w:t>
      </w:r>
      <w:r w:rsidRPr="00623887">
        <w:rPr>
          <w:rFonts w:ascii="Times New Roman" w:hAnsi="Times New Roman" w:cs="Times New Roman"/>
          <w:sz w:val="24"/>
          <w:szCs w:val="24"/>
        </w:rPr>
        <w:t>, согласно приложению 4</w:t>
      </w:r>
      <w:r w:rsidR="00F64FD6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623887">
        <w:rPr>
          <w:rFonts w:ascii="Times New Roman" w:hAnsi="Times New Roman" w:cs="Times New Roman"/>
          <w:sz w:val="24"/>
          <w:szCs w:val="24"/>
        </w:rPr>
        <w:t>.</w:t>
      </w: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P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43A8" w:rsidRPr="00623887" w:rsidRDefault="00F64FD6" w:rsidP="0062388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887">
        <w:rPr>
          <w:rFonts w:ascii="Times New Roman" w:hAnsi="Times New Roman" w:cs="Times New Roman"/>
          <w:b/>
          <w:sz w:val="24"/>
          <w:szCs w:val="24"/>
        </w:rPr>
        <w:t>3</w:t>
      </w:r>
      <w:r w:rsidR="00210E9E" w:rsidRPr="00623887">
        <w:rPr>
          <w:rFonts w:ascii="Times New Roman" w:hAnsi="Times New Roman" w:cs="Times New Roman"/>
          <w:b/>
          <w:sz w:val="24"/>
          <w:szCs w:val="24"/>
        </w:rPr>
        <w:t>. Порядок проведения квалификационного экзамена</w:t>
      </w:r>
    </w:p>
    <w:p w:rsidR="00210E9E" w:rsidRPr="00623887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210E9E" w:rsidRPr="00623887">
        <w:rPr>
          <w:rFonts w:ascii="Times New Roman" w:hAnsi="Times New Roman" w:cs="Times New Roman"/>
          <w:sz w:val="24"/>
          <w:szCs w:val="24"/>
        </w:rPr>
        <w:t>.1. Экзамен проводится не позднее чем через три месяца после дня подачи муниципальным служащим письменного заявления о присвоении классного чина.</w:t>
      </w:r>
    </w:p>
    <w:p w:rsidR="00210E9E" w:rsidRPr="00623887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210E9E" w:rsidRPr="00623887">
        <w:rPr>
          <w:rFonts w:ascii="Times New Roman" w:hAnsi="Times New Roman" w:cs="Times New Roman"/>
          <w:sz w:val="24"/>
          <w:szCs w:val="24"/>
        </w:rPr>
        <w:t xml:space="preserve">.2. Экзамен проводится </w:t>
      </w:r>
      <w:r w:rsidR="00825E65" w:rsidRPr="00623887">
        <w:rPr>
          <w:rFonts w:ascii="Times New Roman" w:hAnsi="Times New Roman" w:cs="Times New Roman"/>
          <w:sz w:val="24"/>
          <w:szCs w:val="24"/>
        </w:rPr>
        <w:t>в присутствии</w:t>
      </w:r>
      <w:r w:rsidR="00210E9E" w:rsidRPr="00623887">
        <w:rPr>
          <w:rFonts w:ascii="Times New Roman" w:hAnsi="Times New Roman" w:cs="Times New Roman"/>
          <w:sz w:val="24"/>
          <w:szCs w:val="24"/>
        </w:rPr>
        <w:t xml:space="preserve"> муниципального служащего</w:t>
      </w:r>
      <w:r w:rsidR="00AE7FFA" w:rsidRPr="00623887">
        <w:rPr>
          <w:rFonts w:ascii="Times New Roman" w:hAnsi="Times New Roman" w:cs="Times New Roman"/>
          <w:sz w:val="24"/>
          <w:szCs w:val="24"/>
        </w:rPr>
        <w:t>,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825E65" w:rsidRPr="00623887">
        <w:rPr>
          <w:rFonts w:ascii="Times New Roman" w:hAnsi="Times New Roman" w:cs="Times New Roman"/>
          <w:sz w:val="24"/>
          <w:szCs w:val="24"/>
        </w:rPr>
        <w:t>в отношении которого проводится экзамен</w:t>
      </w:r>
      <w:r w:rsidR="00FB1A98">
        <w:rPr>
          <w:rFonts w:ascii="Times New Roman" w:hAnsi="Times New Roman" w:cs="Times New Roman"/>
          <w:sz w:val="24"/>
          <w:szCs w:val="24"/>
        </w:rPr>
        <w:t>,</w:t>
      </w:r>
      <w:r w:rsidR="00825E65" w:rsidRPr="00623887">
        <w:rPr>
          <w:rFonts w:ascii="Times New Roman" w:hAnsi="Times New Roman" w:cs="Times New Roman"/>
          <w:sz w:val="24"/>
          <w:szCs w:val="24"/>
        </w:rPr>
        <w:t xml:space="preserve"> и его непосредственного руководителя</w:t>
      </w:r>
      <w:r w:rsidR="00210E9E" w:rsidRPr="00623887">
        <w:rPr>
          <w:rFonts w:ascii="Times New Roman" w:hAnsi="Times New Roman" w:cs="Times New Roman"/>
          <w:sz w:val="24"/>
          <w:szCs w:val="24"/>
        </w:rPr>
        <w:t xml:space="preserve"> на заседани</w:t>
      </w:r>
      <w:r w:rsidR="00FB1A98">
        <w:rPr>
          <w:rFonts w:ascii="Times New Roman" w:hAnsi="Times New Roman" w:cs="Times New Roman"/>
          <w:sz w:val="24"/>
          <w:szCs w:val="24"/>
        </w:rPr>
        <w:t>и</w:t>
      </w:r>
      <w:r w:rsidR="00210E9E" w:rsidRPr="00623887">
        <w:rPr>
          <w:rFonts w:ascii="Times New Roman" w:hAnsi="Times New Roman" w:cs="Times New Roman"/>
          <w:sz w:val="24"/>
          <w:szCs w:val="24"/>
        </w:rPr>
        <w:t xml:space="preserve"> комиссии. </w:t>
      </w:r>
    </w:p>
    <w:p w:rsidR="00825E65" w:rsidRPr="00623887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AE7FFA" w:rsidRPr="00623887">
        <w:rPr>
          <w:rFonts w:ascii="Times New Roman" w:hAnsi="Times New Roman" w:cs="Times New Roman"/>
          <w:sz w:val="24"/>
          <w:szCs w:val="24"/>
        </w:rPr>
        <w:t>.3. Пр</w:t>
      </w:r>
      <w:r w:rsidR="00ED4F14" w:rsidRPr="00623887">
        <w:rPr>
          <w:rFonts w:ascii="Times New Roman" w:hAnsi="Times New Roman" w:cs="Times New Roman"/>
          <w:sz w:val="24"/>
          <w:szCs w:val="24"/>
        </w:rPr>
        <w:t xml:space="preserve">и наличии уважительной причины </w:t>
      </w:r>
      <w:r w:rsidR="00AE7FFA" w:rsidRPr="00623887">
        <w:rPr>
          <w:rFonts w:ascii="Times New Roman" w:hAnsi="Times New Roman" w:cs="Times New Roman"/>
          <w:sz w:val="24"/>
          <w:szCs w:val="24"/>
        </w:rPr>
        <w:t>(болезнь, отпуск, командировка, производственная необходимость) квалификационный экзамен муниципального служащего по распоряжению руководителя администрации может быть перенесен на более поздний срок. При неявк</w:t>
      </w:r>
      <w:r w:rsidR="00776BBB">
        <w:rPr>
          <w:rFonts w:ascii="Times New Roman" w:hAnsi="Times New Roman" w:cs="Times New Roman"/>
          <w:sz w:val="24"/>
          <w:szCs w:val="24"/>
        </w:rPr>
        <w:t>е</w:t>
      </w:r>
      <w:r w:rsidR="00AE7FFA" w:rsidRPr="00623887">
        <w:rPr>
          <w:rFonts w:ascii="Times New Roman" w:hAnsi="Times New Roman" w:cs="Times New Roman"/>
          <w:sz w:val="24"/>
          <w:szCs w:val="24"/>
        </w:rPr>
        <w:t xml:space="preserve"> муниципального служащего на экзамен без уважительной причины, он вправе сдать его повторно с оформлением документов в соответствии с настоящим Положением, но не ранее чем через шесть месяцев.</w:t>
      </w:r>
    </w:p>
    <w:p w:rsidR="00825E65" w:rsidRPr="00623887" w:rsidRDefault="00F744F1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AE7FFA" w:rsidRPr="00623887">
        <w:rPr>
          <w:rFonts w:ascii="Times New Roman" w:hAnsi="Times New Roman" w:cs="Times New Roman"/>
          <w:sz w:val="24"/>
          <w:szCs w:val="24"/>
        </w:rPr>
        <w:t>.4</w:t>
      </w:r>
      <w:r w:rsidR="00210E9E" w:rsidRPr="00623887">
        <w:rPr>
          <w:rFonts w:ascii="Times New Roman" w:hAnsi="Times New Roman" w:cs="Times New Roman"/>
          <w:sz w:val="24"/>
          <w:szCs w:val="24"/>
        </w:rPr>
        <w:t>. При проведении экзамена комиссия оценивает профессиональные знания, навыки и умения муниципального служащего в соответствии с требованиями должностной инструкции, сложностью и ответственностью работы, выполняемой муниц</w:t>
      </w:r>
      <w:r w:rsidR="00406375" w:rsidRPr="00623887">
        <w:rPr>
          <w:rFonts w:ascii="Times New Roman" w:hAnsi="Times New Roman" w:cs="Times New Roman"/>
          <w:sz w:val="24"/>
          <w:szCs w:val="24"/>
        </w:rPr>
        <w:t xml:space="preserve">ипальными </w:t>
      </w:r>
      <w:r w:rsidR="00210E9E" w:rsidRPr="00623887">
        <w:rPr>
          <w:rFonts w:ascii="Times New Roman" w:hAnsi="Times New Roman" w:cs="Times New Roman"/>
          <w:sz w:val="24"/>
          <w:szCs w:val="24"/>
        </w:rPr>
        <w:t>служащими.</w:t>
      </w:r>
    </w:p>
    <w:p w:rsidR="00825E65" w:rsidRPr="00623887" w:rsidRDefault="00825E6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Оценка профессионального уровня муниципальных служащих может проводиться в форме собеседования, тестирования, письменного задания, устного экзамена. </w:t>
      </w:r>
    </w:p>
    <w:p w:rsidR="00825E65" w:rsidRPr="00623887" w:rsidRDefault="00825E6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Выбор формы проведения экзамена является полномочием руководителя администрации, который определяет ее в распоряжении администрации о проведении экзамена и графике его проведения.  </w:t>
      </w:r>
    </w:p>
    <w:p w:rsidR="0082378A" w:rsidRPr="00623887" w:rsidRDefault="0040637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82378A" w:rsidRPr="00623887">
        <w:rPr>
          <w:rFonts w:ascii="Times New Roman" w:hAnsi="Times New Roman" w:cs="Times New Roman"/>
          <w:sz w:val="24"/>
          <w:szCs w:val="24"/>
        </w:rPr>
        <w:t>.5. Перед заседанием комиссии сектор кадровой работы готовит для членов комиссии раздаточный материал - сведения о муницип</w:t>
      </w:r>
      <w:r w:rsidRPr="00623887">
        <w:rPr>
          <w:rFonts w:ascii="Times New Roman" w:hAnsi="Times New Roman" w:cs="Times New Roman"/>
          <w:sz w:val="24"/>
          <w:szCs w:val="24"/>
        </w:rPr>
        <w:t>альных служащих, сдающих экзамен, согласно приложению 5</w:t>
      </w:r>
      <w:r w:rsidR="00875B01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82378A" w:rsidRPr="00623887">
        <w:rPr>
          <w:rFonts w:ascii="Times New Roman" w:hAnsi="Times New Roman" w:cs="Times New Roman"/>
          <w:sz w:val="24"/>
          <w:szCs w:val="24"/>
        </w:rPr>
        <w:t xml:space="preserve">. Кроме того, в открытом доступе для членов комиссии должны быть отзыв на муниципального служащего, должностная инструкция, положение об отраслевом (функциональном) подразделении.  </w:t>
      </w:r>
    </w:p>
    <w:p w:rsidR="003A21C6" w:rsidRPr="00623887" w:rsidRDefault="0040637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82378A" w:rsidRPr="00623887">
        <w:rPr>
          <w:rFonts w:ascii="Times New Roman" w:hAnsi="Times New Roman" w:cs="Times New Roman"/>
          <w:sz w:val="24"/>
          <w:szCs w:val="24"/>
        </w:rPr>
        <w:t xml:space="preserve">.6. </w:t>
      </w:r>
      <w:r w:rsidR="003A21C6" w:rsidRPr="00623887">
        <w:rPr>
          <w:rFonts w:ascii="Times New Roman" w:hAnsi="Times New Roman" w:cs="Times New Roman"/>
          <w:sz w:val="24"/>
          <w:szCs w:val="24"/>
        </w:rPr>
        <w:t>Комиссия на основании проведения экзаменационных процедур принимает решение о результатах экзамена.</w:t>
      </w:r>
    </w:p>
    <w:p w:rsidR="00406375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Решение принимается в отсутстви</w:t>
      </w:r>
      <w:r w:rsidR="00FB1A98">
        <w:rPr>
          <w:rFonts w:ascii="Times New Roman" w:hAnsi="Times New Roman" w:cs="Times New Roman"/>
          <w:sz w:val="24"/>
          <w:szCs w:val="24"/>
        </w:rPr>
        <w:t>е</w:t>
      </w:r>
      <w:r w:rsidRPr="00623887">
        <w:rPr>
          <w:rFonts w:ascii="Times New Roman" w:hAnsi="Times New Roman" w:cs="Times New Roman"/>
          <w:sz w:val="24"/>
          <w:szCs w:val="24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(непосредственный руководитель участвует только в обсуждении оценки профессиональной компетенции своего подчиненного). </w:t>
      </w:r>
    </w:p>
    <w:p w:rsidR="003A21C6" w:rsidRPr="00623887" w:rsidRDefault="0040637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3A21C6" w:rsidRPr="00623887">
        <w:rPr>
          <w:rFonts w:ascii="Times New Roman" w:hAnsi="Times New Roman" w:cs="Times New Roman"/>
          <w:sz w:val="24"/>
          <w:szCs w:val="24"/>
        </w:rPr>
        <w:t>.7. На период сдачи экзамена муниципальным служащим, являющимся членом комиссии, его членство приостанавливается.</w:t>
      </w:r>
    </w:p>
    <w:p w:rsidR="003A21C6" w:rsidRPr="00623887" w:rsidRDefault="0040637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3.8. </w:t>
      </w:r>
      <w:r w:rsidR="003A21C6" w:rsidRPr="00623887">
        <w:rPr>
          <w:rFonts w:ascii="Times New Roman" w:hAnsi="Times New Roman" w:cs="Times New Roman"/>
          <w:sz w:val="24"/>
          <w:szCs w:val="24"/>
        </w:rPr>
        <w:t>По результатам экзамена в отношении муниципального служащего комиссией выносится одно из следующих решений:</w:t>
      </w:r>
    </w:p>
    <w:p w:rsidR="003A21C6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3A21C6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б) признать, что муниципальный служащий не сдал квалификационный экзамен.</w:t>
      </w:r>
    </w:p>
    <w:p w:rsidR="00AB4256" w:rsidRPr="00623887" w:rsidRDefault="00406375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3.9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Pr="00623887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согласно приложению 6</w:t>
      </w:r>
      <w:r w:rsidR="00CB5715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. В протоколе </w:t>
      </w:r>
      <w:r w:rsidRPr="00623887">
        <w:rPr>
          <w:rFonts w:ascii="Times New Roman" w:hAnsi="Times New Roman" w:cs="Times New Roman"/>
          <w:sz w:val="24"/>
          <w:szCs w:val="24"/>
        </w:rPr>
        <w:t>отража</w:t>
      </w:r>
      <w:r w:rsidR="00FB1A98">
        <w:rPr>
          <w:rFonts w:ascii="Times New Roman" w:hAnsi="Times New Roman" w:cs="Times New Roman"/>
          <w:sz w:val="24"/>
          <w:szCs w:val="24"/>
        </w:rPr>
        <w:t>ю</w:t>
      </w:r>
      <w:r w:rsidRPr="00623887">
        <w:rPr>
          <w:rFonts w:ascii="Times New Roman" w:hAnsi="Times New Roman" w:cs="Times New Roman"/>
          <w:sz w:val="24"/>
          <w:szCs w:val="24"/>
        </w:rPr>
        <w:t>тся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 состав комисс</w:t>
      </w:r>
      <w:r w:rsidR="00AB4256" w:rsidRPr="00623887">
        <w:rPr>
          <w:rFonts w:ascii="Times New Roman" w:hAnsi="Times New Roman" w:cs="Times New Roman"/>
          <w:sz w:val="24"/>
          <w:szCs w:val="24"/>
        </w:rPr>
        <w:t>ии, повестка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 дня, ход </w:t>
      </w:r>
      <w:r w:rsidR="003A21C6" w:rsidRPr="00623887">
        <w:rPr>
          <w:rFonts w:ascii="Times New Roman" w:hAnsi="Times New Roman" w:cs="Times New Roman"/>
          <w:sz w:val="24"/>
          <w:szCs w:val="24"/>
        </w:rPr>
        <w:lastRenderedPageBreak/>
        <w:t xml:space="preserve">экзамена, задаваемые вопросы и краткое содержание ответов экзаменуемого, результаты голосования: количество голосов «за» и «против», а также рекомендации комиссии. Надлежаще оформленный протокол подписывают председатель, его заместитель, секретарь и члены комиссии, присутствующие на заседании. После их подписи в протокол уже нельзя внести ни дополнения, ни изменения. </w:t>
      </w:r>
    </w:p>
    <w:p w:rsidR="003A21C6" w:rsidRPr="00623887" w:rsidRDefault="00AB4256" w:rsidP="0062388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</w:t>
      </w:r>
      <w:r w:rsidR="003A21C6" w:rsidRPr="00623887">
        <w:rPr>
          <w:rFonts w:ascii="Times New Roman" w:hAnsi="Times New Roman" w:cs="Times New Roman"/>
          <w:sz w:val="24"/>
          <w:szCs w:val="24"/>
        </w:rPr>
        <w:t>.</w:t>
      </w:r>
      <w:r w:rsidRPr="00623887">
        <w:rPr>
          <w:rFonts w:ascii="Times New Roman" w:hAnsi="Times New Roman" w:cs="Times New Roman"/>
          <w:sz w:val="24"/>
          <w:szCs w:val="24"/>
        </w:rPr>
        <w:t>10</w:t>
      </w:r>
      <w:r w:rsidR="003A21C6" w:rsidRPr="00623887">
        <w:rPr>
          <w:rFonts w:ascii="Times New Roman" w:hAnsi="Times New Roman" w:cs="Times New Roman"/>
          <w:sz w:val="24"/>
          <w:szCs w:val="24"/>
        </w:rPr>
        <w:t>. Результаты экзамена заносятся в экзаменационный лист муниципального служащего</w:t>
      </w:r>
      <w:r w:rsidRPr="00623887">
        <w:rPr>
          <w:rFonts w:ascii="Times New Roman" w:hAnsi="Times New Roman" w:cs="Times New Roman"/>
          <w:sz w:val="24"/>
          <w:szCs w:val="24"/>
        </w:rPr>
        <w:t>, согласно приложению 7</w:t>
      </w:r>
      <w:r w:rsidR="00CB046B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3A21C6" w:rsidRPr="00623887">
        <w:rPr>
          <w:rFonts w:ascii="Times New Roman" w:hAnsi="Times New Roman" w:cs="Times New Roman"/>
          <w:i/>
          <w:sz w:val="24"/>
          <w:szCs w:val="24"/>
        </w:rPr>
        <w:t>.</w:t>
      </w:r>
    </w:p>
    <w:p w:rsidR="0082378A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Муниципальный служащий знакомится с экзаменационным листом под расписку.</w:t>
      </w:r>
    </w:p>
    <w:p w:rsidR="003A21C6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B734C7" w:rsidRPr="00623887" w:rsidRDefault="00EC6559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3.11</w:t>
      </w:r>
      <w:r w:rsidR="003A21C6" w:rsidRPr="00623887">
        <w:rPr>
          <w:rFonts w:ascii="Times New Roman" w:hAnsi="Times New Roman" w:cs="Times New Roman"/>
          <w:sz w:val="24"/>
          <w:szCs w:val="24"/>
        </w:rPr>
        <w:t>. Результаты экзамена направляются руководителю администрации</w:t>
      </w:r>
      <w:r w:rsidR="00B734C7" w:rsidRPr="00623887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решения о присвоении классного чина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  не позднее чем через семь дней после его проведения. </w:t>
      </w:r>
    </w:p>
    <w:p w:rsidR="007A0B3E" w:rsidRPr="00623887" w:rsidRDefault="003A21C6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734C7" w:rsidRPr="00623887">
        <w:rPr>
          <w:rFonts w:ascii="Times New Roman" w:hAnsi="Times New Roman" w:cs="Times New Roman"/>
          <w:sz w:val="24"/>
          <w:szCs w:val="24"/>
        </w:rPr>
        <w:t>решения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B734C7" w:rsidRPr="00623887">
        <w:rPr>
          <w:rFonts w:ascii="Times New Roman" w:hAnsi="Times New Roman" w:cs="Times New Roman"/>
          <w:sz w:val="24"/>
          <w:szCs w:val="24"/>
        </w:rPr>
        <w:t>руководителя</w:t>
      </w:r>
      <w:r w:rsidRPr="00623887">
        <w:rPr>
          <w:rFonts w:ascii="Times New Roman" w:hAnsi="Times New Roman" w:cs="Times New Roman"/>
          <w:sz w:val="24"/>
          <w:szCs w:val="24"/>
        </w:rPr>
        <w:t xml:space="preserve"> администрации в течение 7 дней после проведения экзамена</w:t>
      </w:r>
      <w:r w:rsidR="00B734C7" w:rsidRPr="00623887">
        <w:rPr>
          <w:rFonts w:ascii="Times New Roman" w:hAnsi="Times New Roman" w:cs="Times New Roman"/>
          <w:sz w:val="24"/>
          <w:szCs w:val="24"/>
        </w:rPr>
        <w:t xml:space="preserve"> сектор </w:t>
      </w:r>
      <w:r w:rsidR="00EC6559" w:rsidRPr="00623887">
        <w:rPr>
          <w:rFonts w:ascii="Times New Roman" w:hAnsi="Times New Roman" w:cs="Times New Roman"/>
          <w:sz w:val="24"/>
          <w:szCs w:val="24"/>
        </w:rPr>
        <w:t>кадровой работы</w:t>
      </w:r>
      <w:r w:rsidRPr="00623887">
        <w:rPr>
          <w:rFonts w:ascii="Times New Roman" w:hAnsi="Times New Roman" w:cs="Times New Roman"/>
          <w:sz w:val="24"/>
          <w:szCs w:val="24"/>
        </w:rPr>
        <w:t xml:space="preserve"> </w:t>
      </w:r>
      <w:r w:rsidR="00B734C7" w:rsidRPr="00623887">
        <w:rPr>
          <w:rFonts w:ascii="Times New Roman" w:hAnsi="Times New Roman" w:cs="Times New Roman"/>
          <w:sz w:val="24"/>
          <w:szCs w:val="24"/>
        </w:rPr>
        <w:t>готовит</w:t>
      </w:r>
      <w:r w:rsidRPr="00623887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о присвоении классного чина муниципальному служащему, сдавшему экзамен</w:t>
      </w:r>
      <w:r w:rsidR="00B91CD0" w:rsidRPr="00623887">
        <w:rPr>
          <w:rFonts w:ascii="Times New Roman" w:hAnsi="Times New Roman" w:cs="Times New Roman"/>
          <w:sz w:val="24"/>
          <w:szCs w:val="24"/>
        </w:rPr>
        <w:t>, согласно приложению 8</w:t>
      </w:r>
      <w:r w:rsidR="00CB046B" w:rsidRPr="0062388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B91CD0" w:rsidRPr="00623887">
        <w:rPr>
          <w:rFonts w:ascii="Times New Roman" w:hAnsi="Times New Roman" w:cs="Times New Roman"/>
          <w:sz w:val="24"/>
          <w:szCs w:val="24"/>
        </w:rPr>
        <w:t xml:space="preserve">. </w:t>
      </w:r>
      <w:r w:rsidRPr="006238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21C6" w:rsidRPr="00623887" w:rsidRDefault="00B91CD0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3.12</w:t>
      </w:r>
      <w:r w:rsidR="003A21C6" w:rsidRPr="00623887">
        <w:rPr>
          <w:rFonts w:ascii="Times New Roman" w:hAnsi="Times New Roman" w:cs="Times New Roman"/>
          <w:sz w:val="24"/>
          <w:szCs w:val="24"/>
        </w:rPr>
        <w:t>.</w:t>
      </w:r>
      <w:r w:rsidR="003A21C6" w:rsidRPr="0062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В трудовую книжку муниципального служащего вносится запись о присвоении классного чина с указанием номера и даты </w:t>
      </w:r>
      <w:r w:rsidR="00B734C7" w:rsidRPr="00623887"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="003A21C6" w:rsidRPr="006238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1C6" w:rsidRPr="00623887" w:rsidRDefault="00B91CD0" w:rsidP="0062388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>3.13</w:t>
      </w:r>
      <w:r w:rsidR="003A21C6" w:rsidRPr="00623887">
        <w:rPr>
          <w:rFonts w:ascii="Times New Roman" w:hAnsi="Times New Roman" w:cs="Times New Roman"/>
          <w:sz w:val="24"/>
          <w:szCs w:val="24"/>
        </w:rPr>
        <w:t>. Муниципальному служащему, не сдавшему квалификационный экзамен, в течение 7 дней со дня проведения экзамена направляется уведомление руководителя администрации об отказе в присвоении классного чина</w:t>
      </w:r>
      <w:r w:rsidR="00CB046B" w:rsidRPr="00623887">
        <w:rPr>
          <w:rFonts w:ascii="Times New Roman" w:hAnsi="Times New Roman" w:cs="Times New Roman"/>
          <w:sz w:val="24"/>
          <w:szCs w:val="24"/>
        </w:rPr>
        <w:t>, согласно приложению 9 к настоящему Положению.</w:t>
      </w:r>
    </w:p>
    <w:p w:rsidR="003A21C6" w:rsidRPr="00623887" w:rsidRDefault="00B91CD0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3.14. </w:t>
      </w:r>
      <w:r w:rsidR="003A21C6" w:rsidRPr="00623887">
        <w:rPr>
          <w:rFonts w:ascii="Times New Roman" w:hAnsi="Times New Roman" w:cs="Times New Roman"/>
          <w:sz w:val="24"/>
          <w:szCs w:val="24"/>
        </w:rPr>
        <w:t>Муниципальный служащий, не сдавший экзамен, может выступить с инициативой о проведении повторного экзамена не ранее чем через шесть месяцев после проведения данного экзамена.</w:t>
      </w:r>
    </w:p>
    <w:p w:rsidR="00492B43" w:rsidRDefault="00B91CD0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887">
        <w:rPr>
          <w:rFonts w:ascii="Times New Roman" w:hAnsi="Times New Roman" w:cs="Times New Roman"/>
          <w:sz w:val="24"/>
          <w:szCs w:val="24"/>
        </w:rPr>
        <w:t xml:space="preserve">3.15. </w:t>
      </w:r>
      <w:r w:rsidR="003A21C6" w:rsidRPr="00623887">
        <w:rPr>
          <w:rFonts w:ascii="Times New Roman" w:hAnsi="Times New Roman" w:cs="Times New Roman"/>
          <w:sz w:val="24"/>
          <w:szCs w:val="24"/>
        </w:rPr>
        <w:t>Муниципальный служащий вправе обжаловать результаты экзамена в соответствии с федеральным законодательством.</w:t>
      </w: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2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</w:tblGrid>
      <w:tr w:rsidR="007762E3" w:rsidTr="00B90394">
        <w:trPr>
          <w:trHeight w:val="17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762E3" w:rsidRPr="00B90394" w:rsidRDefault="007762E3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7762E3" w:rsidRDefault="007762E3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</w:t>
            </w:r>
            <w:r w:rsid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7762E3" w:rsidRDefault="007762E3" w:rsidP="00776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4712" w:rsidRPr="00B71710" w:rsidRDefault="00934396" w:rsidP="00FB47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Надпись 5" o:spid="_x0000_s1026" type="#_x0000_t202" style="position:absolute;left:0;text-align:left;margin-left:275.7pt;margin-top:8.7pt;width:205.2pt;height:62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" strokecolor="white">
            <v:textbox>
              <w:txbxContent>
                <w:p w:rsidR="00F473E0" w:rsidRPr="00FB4712" w:rsidRDefault="00F473E0" w:rsidP="00FB47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B4712">
                    <w:rPr>
                      <w:rFonts w:ascii="Times New Roman" w:hAnsi="Times New Roman" w:cs="Times New Roman"/>
                      <w:b/>
                      <w:bCs/>
                    </w:rPr>
                    <w:t xml:space="preserve"> АДМИНИСТРАЦИЯ </w:t>
                  </w:r>
                </w:p>
                <w:p w:rsidR="00F473E0" w:rsidRPr="00FB4712" w:rsidRDefault="00F473E0" w:rsidP="00FB4712">
                  <w:pPr>
                    <w:pStyle w:val="1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B4712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МУНИЦИПАЛЬНОГО РАЙОНА</w:t>
                  </w:r>
                </w:p>
                <w:p w:rsidR="00F473E0" w:rsidRPr="00FB4712" w:rsidRDefault="00F473E0" w:rsidP="00FB4712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FB4712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lang w:eastAsia="ru-RU"/>
        </w:rPr>
        <w:pict>
          <v:shape id="Надпись 7" o:spid="_x0000_s1027" type="#_x0000_t202" style="position:absolute;left:0;text-align:left;margin-left:-13.5pt;margin-top:9pt;width:214.2pt;height:5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" strokecolor="white">
            <v:textbox>
              <w:txbxContent>
                <w:p w:rsidR="00F473E0" w:rsidRPr="00FB4712" w:rsidRDefault="00F473E0" w:rsidP="00FB47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B4712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F473E0" w:rsidRPr="00FB4712" w:rsidRDefault="00F473E0" w:rsidP="00FB47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FB4712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="00FB4712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712" w:rsidRPr="00B71710" w:rsidRDefault="00FB4712" w:rsidP="00FB4712">
      <w:pPr>
        <w:jc w:val="center"/>
        <w:rPr>
          <w:rFonts w:ascii="Times New Roman" w:hAnsi="Times New Roman"/>
        </w:rPr>
      </w:pPr>
    </w:p>
    <w:p w:rsidR="00FB4712" w:rsidRPr="00B71710" w:rsidRDefault="00FB4712" w:rsidP="00FB4712">
      <w:pPr>
        <w:rPr>
          <w:rFonts w:ascii="Times New Roman" w:hAnsi="Times New Roman"/>
        </w:rPr>
      </w:pPr>
    </w:p>
    <w:p w:rsidR="00FB4712" w:rsidRPr="00B71710" w:rsidRDefault="00FB4712" w:rsidP="00FB4712">
      <w:pPr>
        <w:rPr>
          <w:rFonts w:ascii="Times New Roman" w:hAnsi="Times New Roman"/>
        </w:rPr>
      </w:pPr>
    </w:p>
    <w:p w:rsidR="00FB4712" w:rsidRDefault="00FB4712" w:rsidP="00FB4712">
      <w:pPr>
        <w:pStyle w:val="2"/>
        <w:rPr>
          <w:rFonts w:ascii="Times New Roman" w:hAnsi="Times New Roman"/>
          <w:sz w:val="28"/>
          <w:szCs w:val="28"/>
        </w:rPr>
      </w:pPr>
    </w:p>
    <w:p w:rsidR="00FB4712" w:rsidRDefault="00FB4712" w:rsidP="00FB4712">
      <w:pPr>
        <w:pStyle w:val="2"/>
        <w:rPr>
          <w:rFonts w:ascii="Times New Roman" w:hAnsi="Times New Roman"/>
          <w:sz w:val="28"/>
          <w:szCs w:val="28"/>
        </w:rPr>
      </w:pPr>
    </w:p>
    <w:p w:rsidR="00FB4712" w:rsidRDefault="00FB4712" w:rsidP="00FB4712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492B43" w:rsidRPr="00492B43" w:rsidRDefault="00492B43" w:rsidP="00492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288" w:type="dxa"/>
        <w:tblLayout w:type="fixed"/>
        <w:tblLook w:val="0000"/>
      </w:tblPr>
      <w:tblGrid>
        <w:gridCol w:w="4448"/>
        <w:gridCol w:w="4840"/>
      </w:tblGrid>
      <w:tr w:rsidR="00492B43" w:rsidRPr="00492B43" w:rsidTr="00B442D2">
        <w:trPr>
          <w:cantSplit/>
          <w:trHeight w:val="406"/>
        </w:trPr>
        <w:tc>
          <w:tcPr>
            <w:tcW w:w="4448" w:type="dxa"/>
            <w:vAlign w:val="center"/>
          </w:tcPr>
          <w:p w:rsidR="00492B43" w:rsidRPr="007762E3" w:rsidRDefault="007762E3" w:rsidP="00492B43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 _______</w:t>
            </w:r>
            <w:r w:rsidR="00492B43" w:rsidRPr="0077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года</w:t>
            </w:r>
          </w:p>
        </w:tc>
        <w:tc>
          <w:tcPr>
            <w:tcW w:w="4840" w:type="dxa"/>
            <w:vAlign w:val="center"/>
          </w:tcPr>
          <w:p w:rsidR="00492B43" w:rsidRPr="007762E3" w:rsidRDefault="00492B43" w:rsidP="00492B43">
            <w:pPr>
              <w:keepNext/>
              <w:spacing w:before="240" w:after="6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77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</w:t>
            </w:r>
          </w:p>
        </w:tc>
      </w:tr>
      <w:tr w:rsidR="00492B43" w:rsidRPr="00776BBB" w:rsidTr="00B442D2">
        <w:trPr>
          <w:cantSplit/>
          <w:trHeight w:val="419"/>
        </w:trPr>
        <w:tc>
          <w:tcPr>
            <w:tcW w:w="9288" w:type="dxa"/>
            <w:gridSpan w:val="2"/>
            <w:vAlign w:val="center"/>
          </w:tcPr>
          <w:p w:rsidR="00492B43" w:rsidRPr="00776BBB" w:rsidRDefault="00492B43" w:rsidP="00FB4712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B43" w:rsidRPr="00776BBB" w:rsidRDefault="00492B43" w:rsidP="00FB4712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квалификационного экзамена</w:t>
      </w:r>
    </w:p>
    <w:p w:rsidR="009727F4" w:rsidRPr="00776BBB" w:rsidRDefault="009727F4" w:rsidP="00FB4712">
      <w:pPr>
        <w:spacing w:after="0" w:line="240" w:lineRule="auto"/>
        <w:ind w:right="1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4E8F" w:rsidRPr="00776BBB" w:rsidRDefault="009727F4" w:rsidP="0097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Федеральным законом от 2 марта 2007 года № 25-ФЗ «О муниципальной службе в Российской Федерации», Законом Республики Коми от 21 декабря 2007 года № 133-РЗ «О некоторых вопросах муниципальной службы в Республике Коми», в соответствии с </w:t>
      </w:r>
      <w:r w:rsidR="00FB1A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 порядке проведения и сдачи квалификационного экзамена муниципальными служащими администрации муниципального района «</w:t>
      </w:r>
      <w:proofErr w:type="spell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4E8F" w:rsidRPr="00776BBB" w:rsidRDefault="00A64E8F" w:rsidP="00972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2B43" w:rsidRPr="00776BBB" w:rsidRDefault="00A64E8F" w:rsidP="00A6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ОБЯЗЫВАЮ:</w:t>
      </w:r>
    </w:p>
    <w:p w:rsidR="00492B43" w:rsidRPr="00776BBB" w:rsidRDefault="009E4952" w:rsidP="00776B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«___» __________ 20</w:t>
      </w:r>
      <w:r w:rsidR="00B442D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года 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квалификационный экзамен муниципальных служащих, замещающих должности муниципальной службы в админис</w:t>
      </w:r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муниципального района «</w:t>
      </w:r>
      <w:proofErr w:type="spellStart"/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муниципальные служащие).</w:t>
      </w:r>
    </w:p>
    <w:p w:rsidR="00492B43" w:rsidRPr="00776BBB" w:rsidRDefault="00492B43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график проведения квалификационного экзамена муниципальных служащих (далее - график) согласно приложению к настоящему распоряжению.</w:t>
      </w:r>
    </w:p>
    <w:p w:rsidR="00492B43" w:rsidRPr="00776BBB" w:rsidRDefault="00492B43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перечень документов, необходимых для проведения квалификационного экзамена:</w:t>
      </w:r>
    </w:p>
    <w:p w:rsidR="00492B43" w:rsidRPr="00776BBB" w:rsidRDefault="00FB1A98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заявление муниципального служащего;</w:t>
      </w:r>
    </w:p>
    <w:p w:rsidR="00492B43" w:rsidRPr="00776BBB" w:rsidRDefault="00FB1A98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об уровне знаний, навыков и умений (профессиональном уровне) муниципального служащего и о возможности присвоения ему классного чина, представляемый непосредственным руководителем муниципального служащего;</w:t>
      </w:r>
    </w:p>
    <w:p w:rsidR="00492B43" w:rsidRPr="00776BBB" w:rsidRDefault="00FB1A98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муниципального служащего.</w:t>
      </w:r>
    </w:p>
    <w:p w:rsidR="00492B43" w:rsidRPr="00776BBB" w:rsidRDefault="00492B43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Непосредственным руководителям муниципальных служащих в установленные графиком сроки представить в </w:t>
      </w:r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работы</w:t>
      </w:r>
      <w:r w:rsidR="009E495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делами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</w:t>
      </w:r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муниципального района «</w:t>
      </w:r>
      <w:proofErr w:type="spellStart"/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отзывы об уровне знаний, навыков и умений (профессиональном уровне) муниципальных служащих и о возможности присвоения им классного чина муниципальной службы.</w:t>
      </w:r>
    </w:p>
    <w:p w:rsidR="00492B43" w:rsidRPr="00776BBB" w:rsidRDefault="00492B43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работы</w:t>
      </w:r>
      <w:r w:rsidR="009E495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делами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</w:t>
      </w:r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«</w:t>
      </w:r>
      <w:proofErr w:type="spellStart"/>
      <w:r w:rsidR="00FB471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E495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B43" w:rsidRPr="00776BBB" w:rsidRDefault="00FB1A98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муниципальных служащих с графиком, утвержденным настоящим распоряжением, не позднее, чем за месяц до даты проведения квалификационного экзамена;</w:t>
      </w:r>
    </w:p>
    <w:p w:rsidR="00492B43" w:rsidRPr="00776BBB" w:rsidRDefault="00FB1A98" w:rsidP="00492B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2B4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муниципальных служащих с отзывом непосредственного руководителя не позднее, чем за две недели до даты проведения квалификационного экзамена.</w:t>
      </w:r>
    </w:p>
    <w:p w:rsidR="00492B43" w:rsidRPr="00776BBB" w:rsidRDefault="00492B43" w:rsidP="00492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52" w:rsidRPr="00776BBB" w:rsidRDefault="009E4952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952" w:rsidRPr="00776BBB" w:rsidRDefault="009E4952" w:rsidP="00492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</w:t>
      </w:r>
      <w:r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FB4712"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="00B442D2"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92B43" w:rsidRPr="00776BBB" w:rsidRDefault="00B442D2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распоряжением 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B43" w:rsidRPr="00776BBB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12" w:rsidRPr="00776BBB" w:rsidRDefault="009E4952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__________________          ___________________</w:t>
      </w:r>
    </w:p>
    <w:p w:rsidR="00FB4712" w:rsidRPr="00776BBB" w:rsidRDefault="009E4952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(дата)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 муниципального служащего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FB4712" w:rsidRPr="00776BBB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712" w:rsidRDefault="00FB4712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8F" w:rsidRDefault="00322C8F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22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2"/>
      </w:tblGrid>
      <w:tr w:rsidR="009E4952" w:rsidTr="009E4952">
        <w:trPr>
          <w:trHeight w:val="1755"/>
          <w:jc w:val="right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9E4952" w:rsidRDefault="008E0467" w:rsidP="00F473E0">
            <w:pPr>
              <w:spacing w:after="0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lastRenderedPageBreak/>
              <w:t>Приложение к распоряжению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Княжпогостски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</w:p>
          <w:p w:rsidR="008E0467" w:rsidRDefault="008E0467" w:rsidP="00F473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от «____» _______20 __ года.</w:t>
            </w:r>
          </w:p>
        </w:tc>
      </w:tr>
    </w:tbl>
    <w:p w:rsidR="00322C8F" w:rsidRPr="00322C8F" w:rsidRDefault="00322C8F" w:rsidP="0032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C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322C8F" w:rsidRPr="00322C8F" w:rsidRDefault="00322C8F" w:rsidP="00322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C8F" w:rsidRPr="00776BBB" w:rsidRDefault="00322C8F" w:rsidP="0032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:rsidR="00322C8F" w:rsidRPr="00776BBB" w:rsidRDefault="00322C8F" w:rsidP="0032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квалификационного экзамена муниципальных служащих, замещающих</w:t>
      </w:r>
    </w:p>
    <w:p w:rsidR="00322C8F" w:rsidRPr="00776BBB" w:rsidRDefault="00322C8F" w:rsidP="0032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 в администрации муниципального района «</w:t>
      </w:r>
      <w:proofErr w:type="spell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322C8F" w:rsidRPr="009E4952" w:rsidRDefault="00322C8F" w:rsidP="00322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901"/>
        <w:gridCol w:w="3178"/>
        <w:gridCol w:w="2231"/>
        <w:gridCol w:w="2142"/>
        <w:gridCol w:w="2145"/>
        <w:gridCol w:w="2137"/>
      </w:tblGrid>
      <w:tr w:rsidR="00322C8F" w:rsidRPr="00322C8F" w:rsidTr="00B442D2">
        <w:tc>
          <w:tcPr>
            <w:tcW w:w="807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1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муниципального служащего, сдающего экзамен</w:t>
            </w:r>
          </w:p>
        </w:tc>
        <w:tc>
          <w:tcPr>
            <w:tcW w:w="3178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</w:t>
            </w:r>
          </w:p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31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экзамена</w:t>
            </w:r>
          </w:p>
        </w:tc>
        <w:tc>
          <w:tcPr>
            <w:tcW w:w="2142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экзамена</w:t>
            </w:r>
          </w:p>
        </w:tc>
        <w:tc>
          <w:tcPr>
            <w:tcW w:w="2145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и представление отзыва</w:t>
            </w:r>
          </w:p>
        </w:tc>
        <w:tc>
          <w:tcPr>
            <w:tcW w:w="2137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отзыва</w:t>
            </w:r>
          </w:p>
        </w:tc>
      </w:tr>
      <w:tr w:rsidR="00322C8F" w:rsidRPr="00322C8F" w:rsidTr="00B442D2">
        <w:tc>
          <w:tcPr>
            <w:tcW w:w="807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1" w:type="dxa"/>
          </w:tcPr>
          <w:p w:rsidR="00322C8F" w:rsidRDefault="00322C8F" w:rsidP="0032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Default="00B442D2" w:rsidP="0032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Default="00B442D2" w:rsidP="0032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Pr="00322C8F" w:rsidRDefault="00B442D2" w:rsidP="0032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322C8F" w:rsidRPr="00322C8F" w:rsidRDefault="00322C8F" w:rsidP="0032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C8F" w:rsidRPr="00322C8F" w:rsidTr="00B442D2">
        <w:tc>
          <w:tcPr>
            <w:tcW w:w="807" w:type="dxa"/>
          </w:tcPr>
          <w:p w:rsidR="00322C8F" w:rsidRPr="00322C8F" w:rsidRDefault="00322C8F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1" w:type="dxa"/>
          </w:tcPr>
          <w:p w:rsidR="00322C8F" w:rsidRDefault="00322C8F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Default="00B442D2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Default="00B442D2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2D2" w:rsidRPr="00322C8F" w:rsidRDefault="00B442D2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</w:tcPr>
          <w:p w:rsidR="00322C8F" w:rsidRPr="00322C8F" w:rsidRDefault="00322C8F" w:rsidP="00322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322C8F" w:rsidRPr="00322C8F" w:rsidRDefault="00322C8F" w:rsidP="0032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2B43" w:rsidRPr="00492B43" w:rsidRDefault="00492B43" w:rsidP="00492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8F" w:rsidRDefault="00322C8F" w:rsidP="00410504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322C8F" w:rsidSect="00322C8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4395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</w:tblGrid>
      <w:tr w:rsidR="009E4952" w:rsidTr="00B90394">
        <w:trPr>
          <w:trHeight w:val="17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E4952" w:rsidRPr="00B90394" w:rsidRDefault="00875B01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9E4952" w:rsidRDefault="00FB1A98" w:rsidP="00B90394">
            <w:pPr>
              <w:spacing w:after="0"/>
              <w:ind w:left="-108" w:firstLine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 П</w:t>
            </w:r>
            <w:r w:rsidR="009E4952"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="009E4952"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9E4952"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713ECA" w:rsidRPr="00713ECA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Руководителю администрации </w:t>
      </w: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3ECA" w:rsidRPr="00776BBB" w:rsidRDefault="009E4952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E4952" w:rsidRPr="00776BBB" w:rsidRDefault="009E4952" w:rsidP="009E4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муниципального служащего,</w:t>
      </w:r>
      <w:proofErr w:type="gramEnd"/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структурное подразделение)</w:t>
      </w:r>
    </w:p>
    <w:p w:rsidR="00713ECA" w:rsidRPr="00776BBB" w:rsidRDefault="00713ECA" w:rsidP="00713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ECA" w:rsidRPr="00776BBB" w:rsidRDefault="00713ECA" w:rsidP="00713E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Республики Коми от 21 декабря 2007 года № 133-РЗ «О некоторых вопросах муниципальной службы в Республике Коми», прошу присвоить (первый, очередной) классный чин муниципальной службы в Республике Коми в соответствии с замещаемой должностью.</w:t>
      </w:r>
    </w:p>
    <w:p w:rsidR="00713ECA" w:rsidRPr="00713ECA" w:rsidRDefault="00713ECA" w:rsidP="0071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Pr="00713ECA" w:rsidRDefault="00713ECA" w:rsidP="0071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Pr="00713ECA" w:rsidRDefault="00713ECA" w:rsidP="0071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Pr="00713ECA" w:rsidRDefault="00713ECA" w:rsidP="00713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Pr="00713ECA" w:rsidRDefault="009E4952" w:rsidP="009E49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</w:t>
      </w:r>
      <w:r w:rsidR="00A5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__________________________</w:t>
      </w:r>
      <w:r w:rsidR="00A5759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13ECA" w:rsidRPr="00A57593" w:rsidRDefault="003506E8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(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A5759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ECA" w:rsidRDefault="00713ECA" w:rsidP="00713E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A57593" w:rsidTr="00B90394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7593" w:rsidRPr="00B90394" w:rsidRDefault="00875B01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A57593" w:rsidRDefault="00A57593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A57593" w:rsidRDefault="00A57593" w:rsidP="008D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93" w:rsidRDefault="00A57593" w:rsidP="008D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AE" w:rsidRPr="00A57593" w:rsidRDefault="008D2AAE" w:rsidP="00A5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</w:p>
    <w:p w:rsidR="008D2AAE" w:rsidRPr="008D2AAE" w:rsidRDefault="008D2AAE" w:rsidP="008D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муниципального служащего,</w:t>
      </w:r>
    </w:p>
    <w:p w:rsidR="008D2AAE" w:rsidRPr="008D2AAE" w:rsidRDefault="008D2AAE" w:rsidP="008D2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сдаче квалификационного экзамена</w:t>
      </w:r>
    </w:p>
    <w:p w:rsidR="008D2AAE" w:rsidRPr="008D2AAE" w:rsidRDefault="008D2AAE" w:rsidP="008D2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8"/>
        <w:gridCol w:w="5542"/>
      </w:tblGrid>
      <w:tr w:rsidR="008D2AAE" w:rsidRPr="008D2AAE" w:rsidTr="00A57593"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rPr>
          <w:trHeight w:val="477"/>
        </w:trPr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rPr>
          <w:trHeight w:val="732"/>
        </w:trPr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Замещаемая должность и дата назначения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профессиональной переподготовке, повышении квалификации или стажировке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rPr>
          <w:trHeight w:val="373"/>
        </w:trPr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чин, дата присвоения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rPr>
          <w:trHeight w:val="373"/>
        </w:trPr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вопросов (документов), в решении (разработке) которых принимал участие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ind w:right="175"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2AAE" w:rsidRPr="008D2AAE" w:rsidTr="00A57593"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знаний, навыков и умений (профессиональный уровень)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spacing w:after="120" w:line="240" w:lineRule="auto"/>
              <w:ind w:firstLine="50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2A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AAE" w:rsidRPr="008D2AAE" w:rsidTr="00A57593">
        <w:tc>
          <w:tcPr>
            <w:tcW w:w="3458" w:type="dxa"/>
          </w:tcPr>
          <w:p w:rsidR="008D2AAE" w:rsidRPr="00A57593" w:rsidRDefault="008D2AAE" w:rsidP="008D2A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75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Мнение руководителя          о возможности присвоения классного чина муниципальному служащему</w:t>
            </w:r>
          </w:p>
        </w:tc>
        <w:tc>
          <w:tcPr>
            <w:tcW w:w="5542" w:type="dxa"/>
          </w:tcPr>
          <w:p w:rsidR="008D2AAE" w:rsidRPr="008D2AAE" w:rsidRDefault="008D2AAE" w:rsidP="008D2AA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2AAE" w:rsidRPr="008D2AAE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AE" w:rsidRPr="008D2AAE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Непосредственный руководитель                                                ________________________</w:t>
      </w:r>
    </w:p>
    <w:p w:rsidR="008D2AAE" w:rsidRPr="003506E8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8D2AAE" w:rsidRPr="008D2AAE" w:rsidRDefault="008D2AAE" w:rsidP="003506E8">
      <w:pPr>
        <w:tabs>
          <w:tab w:val="left" w:pos="7635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20___ г.</w:t>
      </w:r>
      <w:r w:rsidR="003506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2AAE" w:rsidRPr="008D2AAE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AAE" w:rsidRPr="008D2AAE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отзывом </w:t>
      </w:r>
      <w:proofErr w:type="gramStart"/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______________________</w:t>
      </w:r>
    </w:p>
    <w:p w:rsidR="008D2AAE" w:rsidRPr="003506E8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6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8D2AAE" w:rsidRPr="008D2AAE" w:rsidRDefault="008D2AAE" w:rsidP="008D2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AA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20___г.</w:t>
      </w:r>
    </w:p>
    <w:p w:rsidR="00713ECA" w:rsidRPr="00713ECA" w:rsidRDefault="008D2AAE" w:rsidP="008D2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A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tbl>
      <w:tblPr>
        <w:tblW w:w="382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</w:tblGrid>
      <w:tr w:rsidR="00A57593" w:rsidTr="00B90394">
        <w:trPr>
          <w:trHeight w:val="175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57593" w:rsidRPr="00B90394" w:rsidRDefault="00A57593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</w:t>
            </w:r>
            <w:r w:rsidR="00875B01"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ие 4</w:t>
            </w:r>
          </w:p>
          <w:p w:rsidR="00A57593" w:rsidRDefault="00A57593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1A1CD0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93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аттестационной</w:t>
      </w:r>
      <w:proofErr w:type="gramEnd"/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CD0" w:rsidRPr="00776BBB" w:rsidRDefault="00A57593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(квалификационной)</w:t>
      </w:r>
      <w:r w:rsidR="001A1CD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</w:p>
    <w:p w:rsidR="00A57593" w:rsidRPr="00776BBB" w:rsidRDefault="00A57593" w:rsidP="00A57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муниципального служащего,</w:t>
      </w:r>
      <w:proofErr w:type="gramEnd"/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должность, структурное подразделение)</w:t>
      </w:r>
    </w:p>
    <w:p w:rsidR="001A1CD0" w:rsidRPr="00776BBB" w:rsidRDefault="001A1CD0" w:rsidP="001A1C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D0" w:rsidRPr="00776BBB" w:rsidRDefault="001A1CD0" w:rsidP="001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D0" w:rsidRPr="00776BBB" w:rsidRDefault="001A1CD0" w:rsidP="001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D0" w:rsidRPr="00776BBB" w:rsidRDefault="001A1CD0" w:rsidP="001A1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57593" w:rsidRPr="00776BBB" w:rsidRDefault="001A1CD0" w:rsidP="001A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Я, ____________________</w:t>
      </w:r>
      <w:r w:rsid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57593" w:rsidRPr="00776BBB" w:rsidRDefault="00A57593" w:rsidP="001A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(ФИО муниципального служащего)</w:t>
      </w:r>
    </w:p>
    <w:p w:rsidR="00A57593" w:rsidRPr="00776BBB" w:rsidRDefault="001A1CD0" w:rsidP="001A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представленным в аттестационную</w:t>
      </w:r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(квалификационную)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отзывом об исполнении мною должностных обязанностей по замещаемой должности ________________________________</w:t>
      </w:r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57593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776BBB" w:rsidRDefault="001A1CD0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замещаемой должности муниципальной службы на день проведения квалификационного экзамена; </w:t>
      </w:r>
    </w:p>
    <w:p w:rsidR="00A57593" w:rsidRPr="00776BBB" w:rsidRDefault="001A1CD0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структурного подразделения)</w:t>
      </w:r>
    </w:p>
    <w:p w:rsidR="001A1CD0" w:rsidRPr="00776BBB" w:rsidRDefault="001A1CD0" w:rsidP="001A1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основаниям:</w:t>
      </w:r>
    </w:p>
    <w:p w:rsidR="001A1CD0" w:rsidRPr="00776BBB" w:rsidRDefault="00A57593" w:rsidP="00A57593">
      <w:pPr>
        <w:pStyle w:val="a3"/>
        <w:numPr>
          <w:ilvl w:val="0"/>
          <w:numId w:val="3"/>
        </w:numPr>
        <w:shd w:val="clear" w:color="auto" w:fill="FFFFFF"/>
        <w:spacing w:before="2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A1CD0" w:rsidRPr="0077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A57593" w:rsidRPr="00776BBB" w:rsidRDefault="00A57593" w:rsidP="00A57593">
      <w:pPr>
        <w:pStyle w:val="a3"/>
        <w:shd w:val="clear" w:color="auto" w:fill="FFFFFF"/>
        <w:spacing w:before="269" w:after="0" w:line="240" w:lineRule="auto"/>
        <w:ind w:left="37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(положение отзыва – его опровержение)</w:t>
      </w:r>
    </w:p>
    <w:p w:rsidR="001A1CD0" w:rsidRPr="00776BBB" w:rsidRDefault="001A1CD0" w:rsidP="001A1CD0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2._________________________________________________________________.</w:t>
      </w:r>
    </w:p>
    <w:p w:rsidR="001A1CD0" w:rsidRPr="00776BBB" w:rsidRDefault="001A1CD0" w:rsidP="001A1CD0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Представляю в аттестационную комиссию дополнительные сведения о своей профессиональной служебной деятельности за указанный период</w:t>
      </w:r>
      <w:r w:rsid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1A1CD0" w:rsidRPr="00776BBB" w:rsidRDefault="001A1CD0" w:rsidP="001A1CD0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D0" w:rsidRPr="00776BBB" w:rsidRDefault="001A1CD0" w:rsidP="001A1CD0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CD0" w:rsidRPr="00776BBB" w:rsidRDefault="001A1CD0" w:rsidP="001A1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_______________ 20___ г.                    </w:t>
      </w:r>
      <w:r w:rsid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506E8" w:rsidRPr="00776BBB" w:rsidRDefault="003506E8" w:rsidP="001A1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(подпись)</w:t>
      </w:r>
    </w:p>
    <w:p w:rsidR="001A1CD0" w:rsidRPr="001A1CD0" w:rsidRDefault="001A1CD0" w:rsidP="001A1CD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D0" w:rsidRPr="001A1CD0" w:rsidRDefault="001A1CD0" w:rsidP="001A1CD0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1A1CD0" w:rsidRPr="001A1CD0" w:rsidSect="00B442D2">
          <w:pgSz w:w="11906" w:h="16838"/>
          <w:pgMar w:top="1134" w:right="746" w:bottom="1134" w:left="1701" w:header="708" w:footer="708" w:gutter="0"/>
          <w:cols w:space="708"/>
          <w:docGrid w:linePitch="360"/>
        </w:sectPr>
      </w:pPr>
    </w:p>
    <w:p w:rsidR="004877C2" w:rsidRDefault="004877C2" w:rsidP="00487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3848" w:type="dxa"/>
        <w:jc w:val="right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48"/>
      </w:tblGrid>
      <w:tr w:rsidR="003506E8" w:rsidTr="00B90394">
        <w:trPr>
          <w:trHeight w:val="1755"/>
          <w:jc w:val="right"/>
        </w:trPr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</w:tcPr>
          <w:p w:rsidR="003506E8" w:rsidRPr="00B90394" w:rsidRDefault="00875B01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Приложение 5</w:t>
            </w:r>
          </w:p>
          <w:p w:rsidR="003506E8" w:rsidRDefault="003506E8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3506E8" w:rsidRPr="003506E8" w:rsidRDefault="003506E8" w:rsidP="00487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6E8" w:rsidRDefault="003506E8" w:rsidP="00487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7C2" w:rsidRPr="00776BBB" w:rsidRDefault="004877C2" w:rsidP="00350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муниципальных служащих, сдающих квалификационный экзамен</w:t>
      </w:r>
    </w:p>
    <w:p w:rsidR="004877C2" w:rsidRPr="004877C2" w:rsidRDefault="004877C2" w:rsidP="00487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877C2" w:rsidRPr="004877C2" w:rsidRDefault="004877C2" w:rsidP="004877C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392"/>
        <w:gridCol w:w="2520"/>
        <w:gridCol w:w="1980"/>
        <w:gridCol w:w="2138"/>
        <w:gridCol w:w="1462"/>
        <w:gridCol w:w="1800"/>
        <w:gridCol w:w="1980"/>
      </w:tblGrid>
      <w:tr w:rsidR="004877C2" w:rsidRPr="004877C2" w:rsidTr="00B442D2">
        <w:tc>
          <w:tcPr>
            <w:tcW w:w="776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2392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муниципального служащего, сдающего экзамен</w:t>
            </w:r>
          </w:p>
        </w:tc>
        <w:tc>
          <w:tcPr>
            <w:tcW w:w="2520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</w:t>
            </w:r>
          </w:p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дата назначения</w:t>
            </w:r>
          </w:p>
        </w:tc>
        <w:tc>
          <w:tcPr>
            <w:tcW w:w="1980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138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переподготовка, стажировка</w:t>
            </w:r>
          </w:p>
        </w:tc>
        <w:tc>
          <w:tcPr>
            <w:tcW w:w="1462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00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Имеющийся классный чин муниципальной службы, дата присвоения  </w:t>
            </w:r>
          </w:p>
        </w:tc>
        <w:tc>
          <w:tcPr>
            <w:tcW w:w="1980" w:type="dxa"/>
          </w:tcPr>
          <w:p w:rsidR="004877C2" w:rsidRPr="003506E8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чин муниципальной службы, предполагаемый к присвоению</w:t>
            </w:r>
          </w:p>
        </w:tc>
      </w:tr>
      <w:tr w:rsidR="004877C2" w:rsidRPr="004877C2" w:rsidTr="00B442D2">
        <w:tc>
          <w:tcPr>
            <w:tcW w:w="776" w:type="dxa"/>
          </w:tcPr>
          <w:p w:rsidR="004877C2" w:rsidRPr="004877C2" w:rsidRDefault="004877C2" w:rsidP="004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92" w:type="dxa"/>
          </w:tcPr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P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4877C2" w:rsidRP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</w:tcPr>
          <w:p w:rsidR="004877C2" w:rsidRPr="004877C2" w:rsidRDefault="004877C2" w:rsidP="004877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7C2" w:rsidRPr="004877C2" w:rsidTr="00B442D2">
        <w:tc>
          <w:tcPr>
            <w:tcW w:w="776" w:type="dxa"/>
          </w:tcPr>
          <w:p w:rsidR="004877C2" w:rsidRP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2" w:type="dxa"/>
          </w:tcPr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77C2" w:rsidRP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4877C2" w:rsidRPr="004877C2" w:rsidRDefault="004877C2" w:rsidP="00487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</w:tcPr>
          <w:p w:rsidR="004877C2" w:rsidRPr="004877C2" w:rsidRDefault="004877C2" w:rsidP="0048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77C2" w:rsidRDefault="004877C2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7C2" w:rsidRDefault="004877C2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7C2" w:rsidRDefault="004877C2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877C2" w:rsidRDefault="004877C2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4877C2" w:rsidSect="00B442D2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tbl>
      <w:tblPr>
        <w:tblW w:w="3969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3506E8" w:rsidTr="00B90394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506E8" w:rsidRPr="00B90394" w:rsidRDefault="00875B01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6</w:t>
            </w:r>
          </w:p>
          <w:p w:rsidR="003506E8" w:rsidRDefault="003506E8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4877C2" w:rsidRPr="004877C2" w:rsidRDefault="004877C2" w:rsidP="004877C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4877C2" w:rsidRPr="00776BBB" w:rsidRDefault="003506E8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</w:t>
      </w: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аттестационной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(квалификационной)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квалификационного экзамена </w:t>
      </w: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</w:t>
      </w: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877C2" w:rsidRPr="00776BBB" w:rsidRDefault="004877C2" w:rsidP="0048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3506E8" w:rsidRPr="0077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77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3506E8" w:rsidRPr="00776BBB" w:rsidRDefault="003506E8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3506E8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_______________________________________________</w:t>
      </w:r>
    </w:p>
    <w:p w:rsidR="003506E8" w:rsidRPr="00776BBB" w:rsidRDefault="003506E8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(ФИО)                                                                                                      (должность, структурное подразделение)</w:t>
      </w:r>
    </w:p>
    <w:p w:rsidR="003506E8" w:rsidRPr="00776BBB" w:rsidRDefault="003506E8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аттестационной комиссии присутствуют </w:t>
      </w:r>
      <w:r w:rsidR="002A007B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 (отсутствует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34DAE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877C2" w:rsidRPr="00776BBB" w:rsidRDefault="00434DAE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(ФИО)</w:t>
      </w:r>
    </w:p>
    <w:p w:rsidR="004877C2" w:rsidRPr="00776BBB" w:rsidRDefault="004877C2" w:rsidP="0048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квалификационного экзамена для решения вопроса о присвоении классных чинов муниципальной службы лицам, замещающим должности муниципальной службы в админис</w:t>
      </w:r>
      <w:r w:rsidR="002A007B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муниципального района «</w:t>
      </w:r>
      <w:proofErr w:type="spellStart"/>
      <w:r w:rsidR="002A007B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4877C2" w:rsidRPr="00776BBB" w:rsidRDefault="00434DAE" w:rsidP="0043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34DAE" w:rsidRPr="00776BBB" w:rsidRDefault="00434DAE" w:rsidP="00434D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((ФИО) -  должность, структурное подразделение)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</w:t>
      </w:r>
      <w:r w:rsidR="00434DAE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 квалификационного экзамена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приглашается муниципальный служащий </w:t>
      </w:r>
      <w:r w:rsidR="00434DAE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434DAE" w:rsidRPr="00776BBB" w:rsidRDefault="00434DAE" w:rsidP="00434D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((ФИО) </w:t>
      </w:r>
      <w:r w:rsidRPr="00776BB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– 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должность, структурное подразделение)</w:t>
      </w:r>
    </w:p>
    <w:p w:rsidR="00434DAE" w:rsidRPr="00776BBB" w:rsidRDefault="00434DAE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-</w:t>
      </w:r>
    </w:p>
    <w:p w:rsidR="00434DAE" w:rsidRPr="00776BBB" w:rsidRDefault="00434DAE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(ФИО)</w:t>
      </w:r>
    </w:p>
    <w:p w:rsidR="004877C2" w:rsidRPr="00776BBB" w:rsidRDefault="00434DAE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непосредственный руководитель муниципального служащего,  зачитывает отзыв об уровне знаний, навыков и умений (профессиональном уровне) муниципального служащего и о возможности присвоения первого классного чина в соответствии с замещаемой должностью муниципальной службы.</w:t>
      </w:r>
    </w:p>
    <w:p w:rsidR="00434DAE" w:rsidRPr="00776BBB" w:rsidRDefault="00434DAE" w:rsidP="00434D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434DAE" w:rsidRPr="00776BBB" w:rsidRDefault="00434DAE" w:rsidP="00434DA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(ФИО)</w:t>
      </w:r>
    </w:p>
    <w:p w:rsidR="004877C2" w:rsidRPr="00776BBB" w:rsidRDefault="004877C2" w:rsidP="0043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(секретарь комиссии) доложила членам комиссии результаты тестирования </w:t>
      </w:r>
      <w:r w:rsidRPr="00776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результаты). </w:t>
      </w:r>
    </w:p>
    <w:p w:rsidR="004877C2" w:rsidRPr="00776BBB" w:rsidRDefault="004877C2" w:rsidP="0043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собеседовании членами комиссии были заданы следующие вопросы:</w:t>
      </w:r>
    </w:p>
    <w:p w:rsidR="003100AF" w:rsidRPr="00776BBB" w:rsidRDefault="003100AF" w:rsidP="00310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0AF" w:rsidRPr="00776BBB" w:rsidRDefault="004877C2" w:rsidP="00310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0AF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100AF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3100AF" w:rsidRPr="00776BBB" w:rsidRDefault="003100AF" w:rsidP="003100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4877C2" w:rsidRPr="00776BBB" w:rsidRDefault="003100AF" w:rsidP="003100A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(содержание вопроса)</w:t>
      </w:r>
    </w:p>
    <w:p w:rsidR="003100AF" w:rsidRPr="00776BBB" w:rsidRDefault="003100AF" w:rsidP="00310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</w:t>
      </w:r>
    </w:p>
    <w:p w:rsidR="004877C2" w:rsidRPr="00776BBB" w:rsidRDefault="003100AF" w:rsidP="00310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(краткое содержание ответа)</w:t>
      </w:r>
    </w:p>
    <w:p w:rsidR="004877C2" w:rsidRPr="00776BBB" w:rsidRDefault="004877C2" w:rsidP="002A0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100AF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отсутствии  муниципального служащего </w:t>
      </w:r>
      <w:r w:rsidR="003100AF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(ФИО)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(ФИО)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комиссии выносится на голосование следующее решение:</w:t>
      </w:r>
    </w:p>
    <w:p w:rsidR="00F473E0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признать, что муниципальный служащий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(ФИО)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экзамен, и рекомендовать его к 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присвоению классного чина - </w:t>
      </w:r>
      <w:r w:rsidR="004877C2" w:rsidRPr="00776B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A007B" w:rsidRPr="00FB1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FB1A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7C2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чина)</w:t>
      </w:r>
    </w:p>
    <w:p w:rsidR="004877C2" w:rsidRPr="00776BBB" w:rsidRDefault="00F473E0" w:rsidP="00F473E0">
      <w:pPr>
        <w:tabs>
          <w:tab w:val="left" w:pos="12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«за»- </w:t>
      </w:r>
    </w:p>
    <w:p w:rsidR="004877C2" w:rsidRPr="00776BBB" w:rsidRDefault="002A007B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«против»- </w:t>
      </w:r>
    </w:p>
    <w:p w:rsidR="00F473E0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признать, что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F473E0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(ФИО)</w:t>
      </w:r>
    </w:p>
    <w:p w:rsidR="00F473E0" w:rsidRPr="00776BBB" w:rsidRDefault="002A007B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</w:t>
      </w:r>
      <w:proofErr w:type="gramStart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экзамен, и рекомендовать его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присвоению классного чина муниципальной службы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4877C2" w:rsidRPr="00776BBB" w:rsidRDefault="00F473E0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чина)</w:t>
      </w: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2A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473E0" w:rsidRPr="00776BBB" w:rsidRDefault="00776BBB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F473E0" w:rsidRPr="00776BBB" w:rsidRDefault="004877C2" w:rsidP="00F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_________________</w:t>
      </w:r>
    </w:p>
    <w:p w:rsidR="004877C2" w:rsidRPr="00776BBB" w:rsidRDefault="00F473E0" w:rsidP="00776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 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(ФИО)</w:t>
      </w:r>
    </w:p>
    <w:p w:rsidR="00F473E0" w:rsidRPr="00776BBB" w:rsidRDefault="00F473E0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3E0" w:rsidRPr="00776BBB" w:rsidRDefault="004877C2" w:rsidP="00F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_________________</w:t>
      </w:r>
    </w:p>
    <w:p w:rsidR="00F473E0" w:rsidRPr="00776BBB" w:rsidRDefault="00776BBB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F473E0" w:rsidRPr="00776BBB" w:rsidRDefault="00F473E0" w:rsidP="00F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омиссии:             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877C2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F473E0" w:rsidRPr="00776BBB" w:rsidRDefault="00776BBB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F473E0" w:rsidRPr="00776BBB" w:rsidRDefault="004877C2" w:rsidP="00F47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Независимые эксперты:           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_________________</w:t>
      </w:r>
    </w:p>
    <w:p w:rsidR="00F473E0" w:rsidRPr="00776BBB" w:rsidRDefault="00776BBB" w:rsidP="00776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F473E0" w:rsidRPr="00776B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(ФИО)</w:t>
      </w:r>
    </w:p>
    <w:p w:rsidR="004877C2" w:rsidRPr="00776BBB" w:rsidRDefault="004877C2" w:rsidP="0048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007B"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7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07B" w:rsidRPr="00776BBB" w:rsidRDefault="002A007B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Default="002A007B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Default="002A007B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Default="002A007B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Default="002A007B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Pr="002A007B" w:rsidRDefault="002A007B" w:rsidP="002A007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F473E0" w:rsidTr="00B90394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73E0" w:rsidRPr="00B90394" w:rsidRDefault="00875B01" w:rsidP="00B90394">
            <w:pPr>
              <w:spacing w:after="0"/>
              <w:ind w:firstLine="708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7</w:t>
            </w:r>
          </w:p>
          <w:p w:rsidR="00F473E0" w:rsidRPr="00B90394" w:rsidRDefault="00F473E0" w:rsidP="00FB1A9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2A007B" w:rsidRPr="00F473E0" w:rsidRDefault="002A007B" w:rsidP="002A007B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7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Экзаменационный лист муниципального служащего</w:t>
      </w:r>
      <w:r w:rsidRPr="00F47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2A007B" w:rsidRPr="002A007B" w:rsidRDefault="002A007B" w:rsidP="002A007B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1. Фамилия, имя, отчество      </w:t>
      </w: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ind w:left="283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sz w:val="2"/>
          <w:szCs w:val="2"/>
          <w:lang w:eastAsia="ru-RU"/>
        </w:rPr>
        <w:t>Иванов</w:t>
      </w:r>
    </w:p>
    <w:p w:rsidR="002A007B" w:rsidRPr="003E4217" w:rsidRDefault="003E4217" w:rsidP="002A007B">
      <w:pPr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Год, число и месяц рождения </w:t>
      </w:r>
      <w:r w:rsidR="002A007B" w:rsidRPr="003E4217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3E4217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3. Сведения о профессиональном образовании, наличии ученой степени, ученого звания</w:t>
      </w: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br/>
      </w: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(когда и какое учебное заведение окончил,</w:t>
      </w:r>
      <w:proofErr w:type="gramEnd"/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специальность и квалификация по образованию,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ученая степень, ученое звание)</w:t>
      </w:r>
    </w:p>
    <w:p w:rsidR="003E4217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4. Сведения о профессиональной переподготовке, повышении квалификации или стажировке</w:t>
      </w: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br/>
      </w:r>
    </w:p>
    <w:p w:rsidR="002A007B" w:rsidRDefault="002A007B" w:rsidP="002A00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(документы о профессиональной переподготовке, повышении квалификации или стажировке)</w:t>
      </w:r>
    </w:p>
    <w:p w:rsidR="00783740" w:rsidRPr="002A007B" w:rsidRDefault="00783740" w:rsidP="002A007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5. Замещаемая должность муниципальной службы на день проведения квалификационного экзамена и дата назначения на эту должность  </w:t>
      </w: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6. Стаж муниципальной службы ____________________________________________________</w:t>
      </w:r>
    </w:p>
    <w:p w:rsidR="002A007B" w:rsidRPr="003E4217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7. Общий трудовой стаж  </w:t>
      </w:r>
      <w:r w:rsidRPr="003E4217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2A007B" w:rsidRPr="002A007B" w:rsidRDefault="002A007B" w:rsidP="002A007B">
      <w:pPr>
        <w:spacing w:before="120"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8. Классный чин муниципальной службы  </w:t>
      </w:r>
      <w:r w:rsidRPr="002A007B">
        <w:rPr>
          <w:rFonts w:ascii="Times New Roman" w:eastAsia="Times New Roman" w:hAnsi="Times New Roman" w:cs="Times New Roman"/>
          <w:u w:val="single"/>
          <w:lang w:eastAsia="ru-RU"/>
        </w:rPr>
        <w:t>-</w:t>
      </w:r>
      <w:r w:rsidRPr="003E4217">
        <w:rPr>
          <w:rFonts w:ascii="Times New Roman" w:eastAsia="Times New Roman" w:hAnsi="Times New Roman" w:cs="Times New Roman"/>
          <w:lang w:eastAsia="ru-RU"/>
        </w:rPr>
        <w:t>_______</w:t>
      </w:r>
      <w:r w:rsidRPr="003E4217">
        <w:rPr>
          <w:rFonts w:ascii="Times New Roman" w:eastAsia="Times New Roman" w:hAnsi="Times New Roman" w:cs="Times New Roman"/>
          <w:i/>
          <w:lang w:eastAsia="ru-RU"/>
        </w:rPr>
        <w:t xml:space="preserve">_________________________________________  </w:t>
      </w:r>
      <w:r w:rsidRPr="002A007B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                                                  </w:t>
      </w:r>
      <w:r w:rsidR="003E4217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           </w:t>
      </w:r>
      <w:r w:rsidR="003E421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классного чина и дата его присвоения)</w:t>
      </w: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9. Вопросы к муниципальному служащему и краткие ответы на них</w:t>
      </w:r>
      <w:r w:rsidRPr="002A007B">
        <w:rPr>
          <w:rFonts w:ascii="Times New Roman" w:eastAsia="Times New Roman" w:hAnsi="Times New Roman" w:cs="Times New Roman"/>
          <w:lang w:eastAsia="ru-RU"/>
        </w:rPr>
        <w:br/>
      </w:r>
    </w:p>
    <w:p w:rsidR="002A007B" w:rsidRPr="003E4217" w:rsidRDefault="002A007B" w:rsidP="002A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 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10. Замечания и предложения, высказанные аттестационной (конкурсной) комиссией</w:t>
      </w: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  <w:r w:rsidRPr="002A007B">
        <w:rPr>
          <w:rFonts w:ascii="Times New Roman" w:eastAsia="Times New Roman" w:hAnsi="Times New Roman" w:cs="Times New Roman"/>
          <w:lang w:eastAsia="ru-RU"/>
        </w:rPr>
        <w:br/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11. Предложения, выск</w:t>
      </w:r>
      <w:r w:rsidR="003E4217">
        <w:rPr>
          <w:rFonts w:ascii="Times New Roman" w:eastAsia="Times New Roman" w:hAnsi="Times New Roman" w:cs="Times New Roman"/>
          <w:lang w:eastAsia="ru-RU"/>
        </w:rPr>
        <w:t xml:space="preserve">азанные муниципальным служащим </w:t>
      </w:r>
      <w:r w:rsidRPr="003E4217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___</w:t>
      </w:r>
      <w:r w:rsidRPr="002A007B">
        <w:rPr>
          <w:rFonts w:ascii="Times New Roman" w:eastAsia="Times New Roman" w:hAnsi="Times New Roman" w:cs="Times New Roman"/>
          <w:lang w:eastAsia="ru-RU"/>
        </w:rPr>
        <w:t xml:space="preserve">______________________________ 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12. Оценка знаний, навыков и умений (профессионального уровня) муниципального служащего по результатам квалификационного экзамена  </w:t>
      </w:r>
    </w:p>
    <w:p w:rsidR="002A007B" w:rsidRPr="003E4217" w:rsidRDefault="00783740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421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</w:t>
      </w:r>
    </w:p>
    <w:p w:rsidR="002A007B" w:rsidRPr="003E4217" w:rsidRDefault="002A007B" w:rsidP="002A007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lastRenderedPageBreak/>
        <w:t>(признать, что муниципальный служащий сдал квалификационный экзамен, и рекомендовать его для присвоения классного чина муниципальной службы; признать, что муниципальный служащий не сдал квалификационный экзамен)</w:t>
      </w:r>
    </w:p>
    <w:p w:rsidR="002A007B" w:rsidRPr="003E4217" w:rsidRDefault="002A007B" w:rsidP="002A007B">
      <w:pPr>
        <w:tabs>
          <w:tab w:val="center" w:pos="8647"/>
        </w:tabs>
        <w:spacing w:before="120"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13. Количественный состав аттестационной (конкурсной) комиссии  </w:t>
      </w:r>
      <w:r w:rsidR="00783740" w:rsidRPr="003E4217">
        <w:rPr>
          <w:rFonts w:ascii="Times New Roman" w:eastAsia="Times New Roman" w:hAnsi="Times New Roman" w:cs="Times New Roman"/>
          <w:lang w:eastAsia="ru-RU"/>
        </w:rPr>
        <w:t>__________</w:t>
      </w:r>
      <w:r w:rsidRPr="003E4217">
        <w:rPr>
          <w:rFonts w:ascii="Times New Roman" w:eastAsia="Times New Roman" w:hAnsi="Times New Roman" w:cs="Times New Roman"/>
          <w:lang w:eastAsia="ru-RU"/>
        </w:rPr>
        <w:t>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596"/>
        <w:gridCol w:w="198"/>
        <w:gridCol w:w="596"/>
        <w:gridCol w:w="141"/>
        <w:gridCol w:w="595"/>
        <w:gridCol w:w="4225"/>
      </w:tblGrid>
      <w:tr w:rsidR="002A007B" w:rsidRPr="002A007B" w:rsidTr="00B442D2"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На заседании присутствовало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членов аттестационной (конкурсной) комиссии</w:t>
            </w:r>
          </w:p>
        </w:tc>
      </w:tr>
      <w:tr w:rsidR="002A007B" w:rsidRPr="002A007B" w:rsidTr="00B442D2">
        <w:trPr>
          <w:gridAfter w:val="1"/>
          <w:wAfter w:w="4225" w:type="dxa"/>
          <w:cantSplit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голосов </w:t>
            </w:r>
            <w:proofErr w:type="gramStart"/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, против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2A007B" w:rsidRPr="003E4217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14. Примечания  </w:t>
      </w:r>
      <w:r w:rsidR="00783740" w:rsidRPr="003E4217">
        <w:rPr>
          <w:rFonts w:ascii="Times New Roman" w:eastAsia="Times New Roman" w:hAnsi="Times New Roman" w:cs="Times New Roman"/>
          <w:lang w:eastAsia="ru-RU"/>
        </w:rPr>
        <w:t>____________________________________</w:t>
      </w:r>
      <w:r w:rsidRPr="003E4217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2A007B" w:rsidRPr="002A007B" w:rsidRDefault="002A007B" w:rsidP="002A007B">
      <w:pPr>
        <w:pBdr>
          <w:top w:val="single" w:sz="4" w:space="1" w:color="auto"/>
        </w:pBdr>
        <w:spacing w:after="3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084"/>
        <w:gridCol w:w="482"/>
        <w:gridCol w:w="2679"/>
      </w:tblGrid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br/>
              <w:t>аттестационной (конкурсной)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br/>
              <w:t>аттестационной (конкурсной)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Секретарь аттестационной</w:t>
            </w: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br/>
              <w:t>(конкурсной)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 xml:space="preserve">Члены </w:t>
            </w:r>
            <w:proofErr w:type="gramStart"/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аттестационной</w:t>
            </w:r>
            <w:proofErr w:type="gramEnd"/>
          </w:p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lang w:eastAsia="ru-RU"/>
              </w:rPr>
              <w:t>(конкурсной) комиссии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007B" w:rsidRPr="002A007B" w:rsidTr="00B442D2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2A007B" w:rsidRPr="002A007B" w:rsidRDefault="002A007B" w:rsidP="002A0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00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2A007B" w:rsidRPr="002A007B" w:rsidRDefault="002A007B" w:rsidP="002A007B">
      <w:pPr>
        <w:tabs>
          <w:tab w:val="center" w:pos="4395"/>
        </w:tabs>
        <w:spacing w:before="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>Дата проведения квалификационного экзамена</w:t>
      </w:r>
    </w:p>
    <w:p w:rsidR="002A007B" w:rsidRPr="002A007B" w:rsidRDefault="002A007B" w:rsidP="002A007B">
      <w:pPr>
        <w:tabs>
          <w:tab w:val="center" w:pos="2410"/>
          <w:tab w:val="center" w:pos="4395"/>
        </w:tabs>
        <w:spacing w:after="0" w:line="240" w:lineRule="auto"/>
        <w:ind w:right="4536"/>
        <w:rPr>
          <w:rFonts w:ascii="Times New Roman" w:eastAsia="Times New Roman" w:hAnsi="Times New Roman" w:cs="Times New Roman"/>
          <w:i/>
          <w:lang w:eastAsia="ru-RU"/>
        </w:rPr>
      </w:pPr>
      <w:r w:rsidRPr="002A007B">
        <w:rPr>
          <w:rFonts w:ascii="Times New Roman" w:eastAsia="Times New Roman" w:hAnsi="Times New Roman" w:cs="Times New Roman"/>
          <w:i/>
          <w:lang w:eastAsia="ru-RU"/>
        </w:rPr>
        <w:tab/>
      </w: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ind w:right="535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A007B" w:rsidRPr="002A007B" w:rsidRDefault="002A007B" w:rsidP="002A007B">
      <w:pPr>
        <w:tabs>
          <w:tab w:val="left" w:pos="7371"/>
        </w:tabs>
        <w:spacing w:before="28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007B">
        <w:rPr>
          <w:rFonts w:ascii="Times New Roman" w:eastAsia="Times New Roman" w:hAnsi="Times New Roman" w:cs="Times New Roman"/>
          <w:lang w:eastAsia="ru-RU"/>
        </w:rPr>
        <w:t xml:space="preserve">С экзаменационным листом ознакомился  </w:t>
      </w:r>
      <w:r w:rsidRPr="002A007B">
        <w:rPr>
          <w:rFonts w:ascii="Times New Roman" w:eastAsia="Times New Roman" w:hAnsi="Times New Roman" w:cs="Times New Roman"/>
          <w:lang w:eastAsia="ru-RU"/>
        </w:rPr>
        <w:tab/>
      </w:r>
    </w:p>
    <w:p w:rsidR="002A007B" w:rsidRPr="002A007B" w:rsidRDefault="002A007B" w:rsidP="002A007B">
      <w:pPr>
        <w:pBdr>
          <w:top w:val="single" w:sz="4" w:space="1" w:color="auto"/>
        </w:pBd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 муниципального служащего, дата)</w:t>
      </w:r>
    </w:p>
    <w:p w:rsidR="002A007B" w:rsidRPr="002A007B" w:rsidRDefault="002A007B" w:rsidP="002A007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007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для печати органа местного самоуправления)</w:t>
      </w:r>
    </w:p>
    <w:p w:rsidR="002A007B" w:rsidRPr="002A007B" w:rsidRDefault="002A007B" w:rsidP="002A0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07B" w:rsidRPr="002A007B" w:rsidRDefault="002A007B" w:rsidP="002A0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783740" w:rsidP="004877C2">
      <w:pPr>
        <w:shd w:val="clear" w:color="auto" w:fill="FFFFFF"/>
        <w:spacing w:before="269" w:after="0" w:line="240" w:lineRule="auto"/>
        <w:ind w:left="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3E4217" w:rsidTr="00B90394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4217" w:rsidRPr="00B90394" w:rsidRDefault="00875B01" w:rsidP="00B90394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8</w:t>
            </w:r>
          </w:p>
          <w:p w:rsidR="003E4217" w:rsidRDefault="003E4217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783740" w:rsidRPr="00783740" w:rsidRDefault="003E4217" w:rsidP="003E4217">
      <w:pPr>
        <w:shd w:val="clear" w:color="auto" w:fill="FFFFFF"/>
        <w:spacing w:before="269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r w:rsidR="009343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Надпись 10" o:spid="_x0000_s1028" type="#_x0000_t202" style="position:absolute;margin-left:-13.5pt;margin-top:9pt;width:214.2pt;height:59.1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" strokecolor="white">
            <v:textbox>
              <w:txbxContent>
                <w:p w:rsidR="00F473E0" w:rsidRPr="00783740" w:rsidRDefault="00F473E0" w:rsidP="007837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3740">
                    <w:rPr>
                      <w:rFonts w:ascii="Times New Roman" w:hAnsi="Times New Roman" w:cs="Times New Roman"/>
                      <w:b/>
                      <w:bCs/>
                    </w:rPr>
                    <w:t xml:space="preserve">«КНЯЖПОГОСТ» </w:t>
                  </w:r>
                </w:p>
                <w:p w:rsidR="00F473E0" w:rsidRPr="00783740" w:rsidRDefault="00F473E0" w:rsidP="007837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83740">
                    <w:rPr>
                      <w:rFonts w:ascii="Times New Roman" w:hAnsi="Times New Roman" w:cs="Times New Roman"/>
                      <w:b/>
                      <w:bCs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  <w:r w:rsidR="00783740" w:rsidRPr="0078374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9" name="Рисунок 9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39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>
          <v:shape id="Надпись 8" o:spid="_x0000_s1029" type="#_x0000_t202" style="position:absolute;margin-left:276.3pt;margin-top:11.35pt;width:205.2pt;height:59.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" strokecolor="white">
            <v:textbox>
              <w:txbxContent>
                <w:p w:rsidR="00F473E0" w:rsidRPr="00783740" w:rsidRDefault="00F473E0" w:rsidP="007837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 xml:space="preserve"> </w:t>
                  </w:r>
                  <w:r w:rsidRPr="00783740">
                    <w:rPr>
                      <w:rFonts w:ascii="Times New Roman" w:hAnsi="Times New Roman" w:cs="Times New Roman"/>
                      <w:b/>
                      <w:bCs/>
                    </w:rPr>
                    <w:t xml:space="preserve">АДМИНИСТРАЦИЯ </w:t>
                  </w:r>
                </w:p>
                <w:p w:rsidR="00F473E0" w:rsidRPr="00783740" w:rsidRDefault="00F473E0" w:rsidP="00783740">
                  <w:pPr>
                    <w:pStyle w:val="1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83740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МУНИЦИПАЛЬНОГО РАЙОНА</w:t>
                  </w:r>
                </w:p>
                <w:p w:rsidR="00F473E0" w:rsidRPr="00783740" w:rsidRDefault="00F473E0" w:rsidP="0078374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83740">
                    <w:rPr>
                      <w:rFonts w:ascii="Times New Roman" w:hAnsi="Times New Roman" w:cs="Times New Roman"/>
                      <w:b/>
                      <w:bCs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783740" w:rsidRPr="00783740" w:rsidRDefault="00783740" w:rsidP="007837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740" w:rsidRPr="00783740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740" w:rsidRPr="00783740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740" w:rsidRPr="00783740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740" w:rsidRPr="00783740" w:rsidRDefault="00783740" w:rsidP="007837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740" w:rsidRPr="00783740" w:rsidRDefault="00783740" w:rsidP="007837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3740" w:rsidRPr="00B82B69" w:rsidRDefault="00783740" w:rsidP="0078374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783740" w:rsidRPr="00B82B69" w:rsidRDefault="00783740" w:rsidP="0078374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783740" w:rsidRPr="00B82B69" w:rsidRDefault="00783740" w:rsidP="00783740">
      <w:pPr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783740" w:rsidRPr="00B82B69" w:rsidRDefault="00EA764E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 20__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присвоении классного чина </w:t>
      </w: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службы и </w:t>
      </w:r>
      <w:proofErr w:type="gram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proofErr w:type="gramEnd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ежемесячной надбавки к </w:t>
      </w:r>
      <w:proofErr w:type="gram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</w:t>
      </w:r>
      <w:proofErr w:type="gramEnd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окладу за классный чин муниципальной службы</w:t>
      </w:r>
    </w:p>
    <w:p w:rsidR="00EA764E" w:rsidRPr="00B82B69" w:rsidRDefault="00EA764E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4E" w:rsidRPr="00B82B69" w:rsidRDefault="00EA764E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Законом Республики Коми от 21 декабря 2007 года № 133-РЗ «О некоторых вопросах муниципальной службы в Республике Коми»</w:t>
      </w:r>
      <w:r w:rsidR="00FB1A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764E" w:rsidRPr="00B82B69" w:rsidRDefault="00EA764E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Default="00EA764E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ОБЯЗЫВАЮ:</w:t>
      </w:r>
    </w:p>
    <w:p w:rsidR="00B82B69" w:rsidRPr="00B82B69" w:rsidRDefault="00B82B69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4E" w:rsidRPr="00B82B69" w:rsidRDefault="00783740" w:rsidP="00783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Присвоить с 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764E" w:rsidRPr="00B82B69" w:rsidRDefault="00EA764E" w:rsidP="007837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( (ФИО), должность, структурное подразделение)</w:t>
      </w:r>
    </w:p>
    <w:p w:rsidR="00EA764E" w:rsidRPr="00B82B69" w:rsidRDefault="00783740" w:rsidP="00EA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proofErr w:type="gram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«_______________________»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83740" w:rsidRPr="00B82B69" w:rsidRDefault="00EA764E" w:rsidP="00EA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</w:t>
      </w:r>
      <w:r w:rsid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</w:t>
      </w:r>
      <w:r w:rsidR="00783740"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классного чина</w:t>
      </w: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A764E" w:rsidRPr="00B82B69" w:rsidRDefault="00783740" w:rsidP="00EA764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_____________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A764E" w:rsidRPr="00B82B69" w:rsidRDefault="00EA764E" w:rsidP="00EA764E">
      <w:pPr>
        <w:pStyle w:val="a3"/>
        <w:spacing w:after="0" w:line="240" w:lineRule="auto"/>
        <w:ind w:left="37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(ФИО)</w:t>
      </w:r>
    </w:p>
    <w:p w:rsidR="00783740" w:rsidRPr="00B82B69" w:rsidRDefault="00783740" w:rsidP="00EA7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надбавку к должностному окладу за классный чин в размере «______» рублей.</w:t>
      </w:r>
    </w:p>
    <w:p w:rsidR="00783740" w:rsidRPr="00B82B69" w:rsidRDefault="00783740" w:rsidP="00EA764E">
      <w:pPr>
        <w:tabs>
          <w:tab w:val="left" w:pos="993"/>
          <w:tab w:val="left" w:pos="1701"/>
          <w:tab w:val="left" w:pos="1843"/>
          <w:tab w:val="left" w:pos="19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764E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Сектору бухгалтерского учета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производить указанные в п.2 настоящего распоряжения выплаты.</w:t>
      </w:r>
    </w:p>
    <w:p w:rsidR="00783740" w:rsidRPr="00B82B69" w:rsidRDefault="00783740" w:rsidP="0078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740" w:rsidRPr="00B82B69" w:rsidRDefault="00B82B69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740" w:rsidRPr="00B82B69" w:rsidRDefault="00783740" w:rsidP="00783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                       </w:t>
      </w:r>
      <w:r w:rsidR="00FC6B0F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C6B0F"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В.И. </w:t>
      </w:r>
      <w:proofErr w:type="spell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Ивочкин</w:t>
      </w:r>
      <w:proofErr w:type="spellEnd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740" w:rsidRPr="00783740" w:rsidRDefault="00783740" w:rsidP="00783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740" w:rsidRPr="00783740" w:rsidRDefault="00783740" w:rsidP="00783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EA764E" w:rsidTr="00B90394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A764E" w:rsidRPr="00B90394" w:rsidRDefault="00875B01" w:rsidP="00B90394">
            <w:pPr>
              <w:spacing w:after="0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Приложение 9</w:t>
            </w:r>
            <w:bookmarkStart w:id="0" w:name="_GoBack"/>
            <w:bookmarkEnd w:id="0"/>
          </w:p>
          <w:p w:rsidR="00EA764E" w:rsidRDefault="00EA764E" w:rsidP="00FB1A9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к </w:t>
            </w:r>
            <w:r w:rsidR="00FB1A9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</w:t>
            </w:r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оложению о порядке проведения и сдачи квалификационного экзамена муниципальными служащими администрации муниципального района «</w:t>
            </w:r>
            <w:proofErr w:type="spellStart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Pr="00B9039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»</w:t>
            </w:r>
          </w:p>
        </w:tc>
      </w:tr>
    </w:tbl>
    <w:p w:rsidR="00B442D2" w:rsidRPr="00B442D2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D2" w:rsidRPr="00B442D2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D2" w:rsidRPr="00CE008E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____________________________, </w:t>
      </w:r>
    </w:p>
    <w:p w:rsidR="00B442D2" w:rsidRPr="00B82B69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муниципального служащего,</w:t>
      </w:r>
      <w:proofErr w:type="gramEnd"/>
    </w:p>
    <w:p w:rsidR="00B442D2" w:rsidRPr="00B82B69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442D2" w:rsidRPr="00B82B69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структурное подразделение)</w:t>
      </w:r>
    </w:p>
    <w:p w:rsidR="00B442D2" w:rsidRPr="00B82B69" w:rsidRDefault="00B442D2" w:rsidP="00B442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D2" w:rsidRPr="00B82B69" w:rsidRDefault="00B442D2" w:rsidP="00B44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D2" w:rsidRPr="00B82B69" w:rsidRDefault="00B442D2" w:rsidP="00B44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D2" w:rsidRPr="00B82B69" w:rsidRDefault="00B442D2" w:rsidP="00B44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Уважаемый </w:t>
      </w:r>
      <w:r w:rsidRPr="00B8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442D2" w:rsidRPr="00B82B69" w:rsidRDefault="00B442D2" w:rsidP="00B44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442D2" w:rsidRPr="00B82B69" w:rsidRDefault="00B442D2" w:rsidP="00B442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Вас об отказе в присвоении очередного классного чина по результатам квалификационного экзамена.</w:t>
      </w:r>
    </w:p>
    <w:p w:rsidR="00B442D2" w:rsidRPr="00B82B69" w:rsidRDefault="00B442D2" w:rsidP="00B442D2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протокол заседания аттестационной комиссии от «____» ________ 201_ года № _____.</w:t>
      </w:r>
    </w:p>
    <w:p w:rsidR="00B442D2" w:rsidRPr="00B82B69" w:rsidRDefault="00B442D2" w:rsidP="00B442D2">
      <w:pPr>
        <w:shd w:val="clear" w:color="auto" w:fill="FFFFFF"/>
        <w:spacing w:before="269" w:after="0" w:line="240" w:lineRule="auto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2D2" w:rsidRPr="00B82B69" w:rsidRDefault="00B442D2" w:rsidP="00B4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</w:t>
      </w:r>
      <w:r w:rsidRPr="00B8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B8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B82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___________                                                                                                                                                                                </w:t>
      </w:r>
    </w:p>
    <w:p w:rsidR="00B442D2" w:rsidRPr="00B82B69" w:rsidRDefault="00B442D2" w:rsidP="00B4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82B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</w:t>
      </w:r>
      <w:r w:rsidR="00B82B69" w:rsidRPr="00B82B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B82B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="00B82B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Pr="00B82B6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    </w:t>
      </w:r>
      <w:r w:rsidR="00CE008E"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ФИО</w:t>
      </w:r>
      <w:r w:rsidR="00CE008E" w:rsidRPr="00B82B6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B442D2" w:rsidRPr="00B82B69" w:rsidRDefault="00B442D2" w:rsidP="00B44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2D2" w:rsidRPr="00B82B69" w:rsidRDefault="00B442D2" w:rsidP="00B4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B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получил:</w:t>
      </w:r>
    </w:p>
    <w:p w:rsidR="00B442D2" w:rsidRPr="00B442D2" w:rsidRDefault="00B442D2" w:rsidP="00B44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8E" w:rsidRDefault="00CE008E" w:rsidP="00CE008E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________________           ______________________</w:t>
      </w:r>
      <w:r w:rsidR="004877C2" w:rsidRPr="00FC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E008E" w:rsidRDefault="004877C2" w:rsidP="00CE008E">
      <w:pPr>
        <w:shd w:val="clear" w:color="auto" w:fill="FFFFFF"/>
        <w:spacing w:line="24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0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(ФИО)</w:t>
      </w:r>
      <w:r w:rsidRPr="00FC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008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(подпись)                                                              (дата)</w:t>
      </w:r>
      <w:r w:rsidRPr="00FC6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sectPr w:rsidR="00CE008E" w:rsidSect="004877C2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0885677"/>
    <w:multiLevelType w:val="multilevel"/>
    <w:tmpl w:val="594887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A2"/>
    <w:rsid w:val="000343A8"/>
    <w:rsid w:val="00057C01"/>
    <w:rsid w:val="000776B8"/>
    <w:rsid w:val="0008610E"/>
    <w:rsid w:val="00097EF7"/>
    <w:rsid w:val="000C25E6"/>
    <w:rsid w:val="001506AF"/>
    <w:rsid w:val="001630D5"/>
    <w:rsid w:val="001A1CD0"/>
    <w:rsid w:val="001C6C63"/>
    <w:rsid w:val="001E0872"/>
    <w:rsid w:val="00210E9E"/>
    <w:rsid w:val="0021782E"/>
    <w:rsid w:val="002639E0"/>
    <w:rsid w:val="00274288"/>
    <w:rsid w:val="002A007B"/>
    <w:rsid w:val="003039DC"/>
    <w:rsid w:val="003100AF"/>
    <w:rsid w:val="00322C8F"/>
    <w:rsid w:val="003506E8"/>
    <w:rsid w:val="00386B21"/>
    <w:rsid w:val="003A21C6"/>
    <w:rsid w:val="003B424F"/>
    <w:rsid w:val="003E4217"/>
    <w:rsid w:val="003E4F94"/>
    <w:rsid w:val="00406375"/>
    <w:rsid w:val="00410504"/>
    <w:rsid w:val="00434DAE"/>
    <w:rsid w:val="00437006"/>
    <w:rsid w:val="00443150"/>
    <w:rsid w:val="0047287D"/>
    <w:rsid w:val="004877C2"/>
    <w:rsid w:val="00492B43"/>
    <w:rsid w:val="004F04A5"/>
    <w:rsid w:val="00563F06"/>
    <w:rsid w:val="005C1715"/>
    <w:rsid w:val="00623887"/>
    <w:rsid w:val="00677C37"/>
    <w:rsid w:val="006E2E08"/>
    <w:rsid w:val="00713ECA"/>
    <w:rsid w:val="007161A2"/>
    <w:rsid w:val="00736665"/>
    <w:rsid w:val="00740F4B"/>
    <w:rsid w:val="00762A4B"/>
    <w:rsid w:val="007762E3"/>
    <w:rsid w:val="00776BBB"/>
    <w:rsid w:val="00782760"/>
    <w:rsid w:val="00783740"/>
    <w:rsid w:val="00785CF1"/>
    <w:rsid w:val="007A0B3E"/>
    <w:rsid w:val="007B605B"/>
    <w:rsid w:val="00814090"/>
    <w:rsid w:val="0082378A"/>
    <w:rsid w:val="00825E65"/>
    <w:rsid w:val="00843B8F"/>
    <w:rsid w:val="00875435"/>
    <w:rsid w:val="00875B01"/>
    <w:rsid w:val="008D2AAE"/>
    <w:rsid w:val="008D4198"/>
    <w:rsid w:val="008E0467"/>
    <w:rsid w:val="008F5F11"/>
    <w:rsid w:val="0092514F"/>
    <w:rsid w:val="00934396"/>
    <w:rsid w:val="009422E4"/>
    <w:rsid w:val="009727F4"/>
    <w:rsid w:val="009C1592"/>
    <w:rsid w:val="009E4952"/>
    <w:rsid w:val="00A36693"/>
    <w:rsid w:val="00A560FA"/>
    <w:rsid w:val="00A57593"/>
    <w:rsid w:val="00A64E8F"/>
    <w:rsid w:val="00AB4256"/>
    <w:rsid w:val="00AC3656"/>
    <w:rsid w:val="00AE7FFA"/>
    <w:rsid w:val="00AF7B01"/>
    <w:rsid w:val="00B22B2A"/>
    <w:rsid w:val="00B273C3"/>
    <w:rsid w:val="00B37419"/>
    <w:rsid w:val="00B442D2"/>
    <w:rsid w:val="00B4631A"/>
    <w:rsid w:val="00B734C7"/>
    <w:rsid w:val="00B82B69"/>
    <w:rsid w:val="00B90394"/>
    <w:rsid w:val="00B91CD0"/>
    <w:rsid w:val="00B97C9B"/>
    <w:rsid w:val="00BB7E4C"/>
    <w:rsid w:val="00BE5548"/>
    <w:rsid w:val="00C33D40"/>
    <w:rsid w:val="00CB046B"/>
    <w:rsid w:val="00CB5715"/>
    <w:rsid w:val="00CE008E"/>
    <w:rsid w:val="00D24B7F"/>
    <w:rsid w:val="00D524F7"/>
    <w:rsid w:val="00DB798E"/>
    <w:rsid w:val="00E1152E"/>
    <w:rsid w:val="00E1525F"/>
    <w:rsid w:val="00E17219"/>
    <w:rsid w:val="00E56B9B"/>
    <w:rsid w:val="00E647B4"/>
    <w:rsid w:val="00E71326"/>
    <w:rsid w:val="00EA764E"/>
    <w:rsid w:val="00EC6559"/>
    <w:rsid w:val="00ED05E7"/>
    <w:rsid w:val="00ED4F14"/>
    <w:rsid w:val="00F0446E"/>
    <w:rsid w:val="00F0570A"/>
    <w:rsid w:val="00F473E0"/>
    <w:rsid w:val="00F47714"/>
    <w:rsid w:val="00F64FD6"/>
    <w:rsid w:val="00F744F1"/>
    <w:rsid w:val="00FB1A98"/>
    <w:rsid w:val="00FB4712"/>
    <w:rsid w:val="00FC2FAE"/>
    <w:rsid w:val="00FC61E3"/>
    <w:rsid w:val="00FC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8"/>
  </w:style>
  <w:style w:type="paragraph" w:styleId="1">
    <w:name w:val="heading 1"/>
    <w:basedOn w:val="a"/>
    <w:next w:val="a"/>
    <w:link w:val="10"/>
    <w:qFormat/>
    <w:rsid w:val="00FB471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4712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8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06AF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1506A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06AF"/>
  </w:style>
  <w:style w:type="paragraph" w:styleId="a7">
    <w:name w:val="Balloon Text"/>
    <w:basedOn w:val="a"/>
    <w:link w:val="a8"/>
    <w:uiPriority w:val="99"/>
    <w:semiHidden/>
    <w:unhideWhenUsed/>
    <w:rsid w:val="0009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E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B471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4712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238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62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19607-AA64-4833-85F1-9717EBFE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18</Pages>
  <Words>4755</Words>
  <Characters>27110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Geniatullina</cp:lastModifiedBy>
  <cp:revision>42</cp:revision>
  <cp:lastPrinted>2015-05-06T09:34:00Z</cp:lastPrinted>
  <dcterms:created xsi:type="dcterms:W3CDTF">2015-01-27T08:12:00Z</dcterms:created>
  <dcterms:modified xsi:type="dcterms:W3CDTF">2015-05-18T13:15:00Z</dcterms:modified>
</cp:coreProperties>
</file>