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D7" w:rsidRDefault="003760D7" w:rsidP="00326938">
      <w:pPr>
        <w:tabs>
          <w:tab w:val="left" w:pos="993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987" w:rsidRPr="00CF0BF6" w:rsidRDefault="004A2987" w:rsidP="004A2987">
      <w:pPr>
        <w:jc w:val="center"/>
      </w:pPr>
      <w:r w:rsidRPr="00CF0BF6"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40715" cy="800100"/>
            <wp:effectExtent l="19050" t="0" r="6985" b="0"/>
            <wp:wrapNone/>
            <wp:docPr id="10" name="Рисунок 10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36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9pt;margin-top:-18pt;width:205.2pt;height:54pt;z-index:251657728;mso-position-horizontal-relative:text;mso-position-vertical-relative:text" strokecolor="white">
            <v:textbox style="mso-next-textbox:#_x0000_s1029">
              <w:txbxContent>
                <w:p w:rsidR="004A2987" w:rsidRPr="00CF0BF6" w:rsidRDefault="004A2987" w:rsidP="004A298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</w:p>
                <w:p w:rsidR="004A2987" w:rsidRPr="00CF0BF6" w:rsidRDefault="004A2987" w:rsidP="004A298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 РАЙОНА</w:t>
                  </w:r>
                </w:p>
                <w:p w:rsidR="004A2987" w:rsidRPr="00CF0BF6" w:rsidRDefault="004A2987" w:rsidP="004A298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«КНЯЖПОГОСТСКИЙ»</w:t>
                  </w:r>
                </w:p>
              </w:txbxContent>
            </v:textbox>
          </v:shape>
        </w:pict>
      </w:r>
      <w:r w:rsidR="00F7636F">
        <w:pict>
          <v:shape id="_x0000_s1030" type="#_x0000_t202" style="position:absolute;left:0;text-align:left;margin-left:-27pt;margin-top:-18pt;width:205.2pt;height:54pt;z-index:251658752;mso-position-horizontal-relative:text;mso-position-vertical-relative:text" strokecolor="white">
            <v:textbox>
              <w:txbxContent>
                <w:p w:rsidR="004A2987" w:rsidRPr="00CF0BF6" w:rsidRDefault="004A2987" w:rsidP="004A298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«КНЯЖПОГОСТ» </w:t>
                  </w:r>
                </w:p>
                <w:p w:rsidR="004A2987" w:rsidRPr="00CF0BF6" w:rsidRDefault="004A2987" w:rsidP="004A298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</w:p>
    <w:p w:rsidR="004A2987" w:rsidRPr="00CF0BF6" w:rsidRDefault="004A2987" w:rsidP="004A2987">
      <w:pPr>
        <w:jc w:val="center"/>
      </w:pPr>
    </w:p>
    <w:p w:rsidR="004A2987" w:rsidRPr="00CF0BF6" w:rsidRDefault="004A2987" w:rsidP="004A2987">
      <w:pPr>
        <w:jc w:val="center"/>
      </w:pPr>
    </w:p>
    <w:p w:rsidR="004A2987" w:rsidRPr="00CF0BF6" w:rsidRDefault="004A2987" w:rsidP="004A2987">
      <w:pPr>
        <w:pStyle w:val="2"/>
        <w:jc w:val="center"/>
        <w:rPr>
          <w:rFonts w:ascii="Times New Roman" w:hAnsi="Times New Roman"/>
          <w:color w:val="auto"/>
          <w:szCs w:val="32"/>
        </w:rPr>
      </w:pPr>
      <w:r w:rsidRPr="00CF0BF6">
        <w:rPr>
          <w:rFonts w:ascii="Times New Roman" w:hAnsi="Times New Roman"/>
          <w:color w:val="auto"/>
          <w:szCs w:val="32"/>
        </w:rPr>
        <w:t>ПОСТАНОВЛЕНИЕ</w:t>
      </w:r>
    </w:p>
    <w:p w:rsidR="004A2987" w:rsidRDefault="004A2987" w:rsidP="004A2987"/>
    <w:p w:rsidR="004A2987" w:rsidRPr="00042B38" w:rsidRDefault="004A2987" w:rsidP="004A2987">
      <w:pPr>
        <w:rPr>
          <w:rFonts w:ascii="Times New Roman" w:hAnsi="Times New Roman"/>
          <w:sz w:val="24"/>
        </w:rPr>
      </w:pPr>
      <w:r w:rsidRPr="00042B38">
        <w:rPr>
          <w:rFonts w:ascii="Times New Roman" w:hAnsi="Times New Roman"/>
          <w:sz w:val="24"/>
        </w:rPr>
        <w:t xml:space="preserve">от    </w:t>
      </w:r>
      <w:r w:rsidR="003B02EA">
        <w:rPr>
          <w:rFonts w:ascii="Times New Roman" w:hAnsi="Times New Roman"/>
          <w:sz w:val="24"/>
        </w:rPr>
        <w:t>18 мая</w:t>
      </w:r>
      <w:r>
        <w:rPr>
          <w:rFonts w:ascii="Times New Roman" w:hAnsi="Times New Roman"/>
          <w:sz w:val="24"/>
        </w:rPr>
        <w:t xml:space="preserve"> </w:t>
      </w:r>
      <w:r w:rsidRPr="00042B38">
        <w:rPr>
          <w:rFonts w:ascii="Times New Roman" w:hAnsi="Times New Roman"/>
          <w:sz w:val="24"/>
        </w:rPr>
        <w:t xml:space="preserve">2015 г.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</w:t>
      </w:r>
      <w:r w:rsidRPr="00042B38">
        <w:rPr>
          <w:rFonts w:ascii="Times New Roman" w:hAnsi="Times New Roman"/>
          <w:sz w:val="24"/>
        </w:rPr>
        <w:t xml:space="preserve">                   № </w:t>
      </w:r>
      <w:r>
        <w:rPr>
          <w:rFonts w:ascii="Times New Roman" w:hAnsi="Times New Roman"/>
          <w:sz w:val="24"/>
        </w:rPr>
        <w:t xml:space="preserve"> </w:t>
      </w:r>
      <w:r w:rsidR="003B02EA">
        <w:rPr>
          <w:rFonts w:ascii="Times New Roman" w:hAnsi="Times New Roman"/>
          <w:sz w:val="24"/>
        </w:rPr>
        <w:t>331</w:t>
      </w:r>
      <w:r>
        <w:rPr>
          <w:rFonts w:ascii="Times New Roman" w:hAnsi="Times New Roman"/>
          <w:sz w:val="24"/>
        </w:rPr>
        <w:t xml:space="preserve"> </w:t>
      </w:r>
      <w:r w:rsidRPr="00042B38">
        <w:rPr>
          <w:rFonts w:ascii="Times New Roman" w:hAnsi="Times New Roman"/>
          <w:sz w:val="24"/>
        </w:rPr>
        <w:t xml:space="preserve">    </w:t>
      </w:r>
    </w:p>
    <w:p w:rsidR="004A2987" w:rsidRPr="00042B38" w:rsidRDefault="004A2987" w:rsidP="004A2987">
      <w:pPr>
        <w:ind w:firstLine="708"/>
        <w:rPr>
          <w:rFonts w:ascii="Times New Roman" w:hAnsi="Times New Roman"/>
          <w:sz w:val="24"/>
        </w:rPr>
      </w:pPr>
    </w:p>
    <w:tbl>
      <w:tblPr>
        <w:tblW w:w="8897" w:type="dxa"/>
        <w:tblLook w:val="04A0"/>
      </w:tblPr>
      <w:tblGrid>
        <w:gridCol w:w="5211"/>
        <w:gridCol w:w="3686"/>
      </w:tblGrid>
      <w:tr w:rsidR="004A2987" w:rsidRPr="006312A7" w:rsidTr="004A2987">
        <w:tc>
          <w:tcPr>
            <w:tcW w:w="5211" w:type="dxa"/>
          </w:tcPr>
          <w:p w:rsidR="004A2987" w:rsidRPr="004A2987" w:rsidRDefault="004A2987" w:rsidP="004A2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A7">
              <w:rPr>
                <w:rFonts w:ascii="Times New Roman" w:hAnsi="Times New Roman"/>
                <w:sz w:val="24"/>
              </w:rPr>
              <w:t xml:space="preserve">Об утверждении </w:t>
            </w:r>
            <w:r>
              <w:rPr>
                <w:rFonts w:ascii="Times New Roman" w:hAnsi="Times New Roman"/>
                <w:sz w:val="24"/>
              </w:rPr>
              <w:t xml:space="preserve">Положения </w:t>
            </w:r>
            <w:r w:rsidRPr="004A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аттестационной (квалификационной) комиссии администрации муниципального района «</w:t>
            </w:r>
            <w:proofErr w:type="spellStart"/>
            <w:r w:rsidRPr="004A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4A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A2987" w:rsidRPr="006312A7" w:rsidRDefault="004A2987" w:rsidP="0089490D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  <w:p w:rsidR="004A2987" w:rsidRPr="006312A7" w:rsidRDefault="004A2987" w:rsidP="0089490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4A2987" w:rsidRPr="006312A7" w:rsidRDefault="004A2987" w:rsidP="0089490D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A2987" w:rsidRPr="004A2987" w:rsidRDefault="004A2987" w:rsidP="004A298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 марта 2007 года № 25-ФЗ «О муниципальной службе в Российской Федерации», Законом Республики Коми от 21 декабря 2007 года № 133-РЗ «О некоторых вопросах муниципальной службы в Республике Коми»,</w:t>
      </w:r>
    </w:p>
    <w:p w:rsidR="004A2987" w:rsidRPr="004A2987" w:rsidRDefault="004A2987" w:rsidP="004A2987">
      <w:pPr>
        <w:jc w:val="both"/>
        <w:rPr>
          <w:rFonts w:ascii="Times New Roman" w:hAnsi="Times New Roman"/>
          <w:sz w:val="24"/>
          <w:szCs w:val="24"/>
        </w:rPr>
      </w:pPr>
      <w:r w:rsidRPr="004A2987">
        <w:rPr>
          <w:rFonts w:ascii="Times New Roman" w:hAnsi="Times New Roman"/>
          <w:sz w:val="24"/>
          <w:szCs w:val="24"/>
        </w:rPr>
        <w:t xml:space="preserve"> </w:t>
      </w:r>
    </w:p>
    <w:p w:rsidR="004A2987" w:rsidRPr="00042B38" w:rsidRDefault="004A2987" w:rsidP="004A2987">
      <w:pPr>
        <w:jc w:val="both"/>
        <w:rPr>
          <w:rFonts w:ascii="Times New Roman" w:hAnsi="Times New Roman"/>
          <w:sz w:val="24"/>
        </w:rPr>
      </w:pPr>
      <w:r w:rsidRPr="00042B38">
        <w:rPr>
          <w:rFonts w:ascii="Times New Roman" w:hAnsi="Times New Roman"/>
          <w:sz w:val="24"/>
        </w:rPr>
        <w:t>ПОСТАНОВЛЯ</w:t>
      </w:r>
      <w:r>
        <w:rPr>
          <w:rFonts w:ascii="Times New Roman" w:hAnsi="Times New Roman"/>
          <w:sz w:val="24"/>
        </w:rPr>
        <w:t>Ю</w:t>
      </w:r>
      <w:r w:rsidRPr="00042B38">
        <w:rPr>
          <w:rFonts w:ascii="Times New Roman" w:hAnsi="Times New Roman"/>
          <w:sz w:val="24"/>
        </w:rPr>
        <w:t>:</w:t>
      </w:r>
    </w:p>
    <w:p w:rsidR="004A2987" w:rsidRDefault="004A2987" w:rsidP="004A2987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042B38">
        <w:rPr>
          <w:rFonts w:ascii="Times New Roman" w:hAnsi="Times New Roman"/>
          <w:sz w:val="24"/>
        </w:rPr>
        <w:t xml:space="preserve">Утвердить </w:t>
      </w:r>
      <w:r>
        <w:rPr>
          <w:rFonts w:ascii="Times New Roman" w:hAnsi="Times New Roman"/>
          <w:sz w:val="24"/>
        </w:rPr>
        <w:t>Положени</w:t>
      </w:r>
      <w:r w:rsidR="003B02EA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</w:t>
      </w:r>
      <w:r w:rsidRPr="004A29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аттестационной (квалификационной) комиссии администрации муниципального района «</w:t>
      </w:r>
      <w:proofErr w:type="spellStart"/>
      <w:r w:rsidRPr="004A2987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Княжпогостский</w:t>
      </w:r>
      <w:proofErr w:type="spellEnd"/>
      <w:r w:rsidRPr="004A29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B38">
        <w:rPr>
          <w:rFonts w:ascii="Times New Roman" w:hAnsi="Times New Roman"/>
          <w:sz w:val="24"/>
        </w:rPr>
        <w:t>согласно приложению</w:t>
      </w:r>
      <w:r>
        <w:rPr>
          <w:rFonts w:ascii="Times New Roman" w:hAnsi="Times New Roman"/>
          <w:sz w:val="24"/>
        </w:rPr>
        <w:t xml:space="preserve"> к настоящему постановлению</w:t>
      </w:r>
      <w:r w:rsidRPr="00042B38">
        <w:rPr>
          <w:rFonts w:ascii="Times New Roman" w:hAnsi="Times New Roman"/>
          <w:sz w:val="24"/>
        </w:rPr>
        <w:t>.</w:t>
      </w:r>
    </w:p>
    <w:p w:rsidR="004A2987" w:rsidRPr="00CF0BF6" w:rsidRDefault="004A2987" w:rsidP="004A298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CF0BF6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2. </w:t>
      </w:r>
      <w:r w:rsidRPr="00CF0BF6">
        <w:rPr>
          <w:rFonts w:ascii="Times New Roman" w:eastAsia="Calibri" w:hAnsi="Times New Roman" w:cs="Times New Roman"/>
          <w:sz w:val="24"/>
          <w:szCs w:val="22"/>
          <w:lang w:eastAsia="en-US"/>
        </w:rPr>
        <w:t>Руководителя</w:t>
      </w:r>
      <w:r>
        <w:rPr>
          <w:rFonts w:ascii="Times New Roman" w:eastAsia="Calibri" w:hAnsi="Times New Roman" w:cs="Times New Roman"/>
          <w:sz w:val="24"/>
          <w:szCs w:val="22"/>
          <w:lang w:eastAsia="en-US"/>
        </w:rPr>
        <w:t>м</w:t>
      </w:r>
      <w:r w:rsidRPr="00CF0BF6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отраслевых (функциональных) подразделений администрации муниципального района «</w:t>
      </w:r>
      <w:proofErr w:type="spellStart"/>
      <w:r w:rsidRPr="00CF0BF6">
        <w:rPr>
          <w:rFonts w:ascii="Times New Roman" w:eastAsia="Calibri" w:hAnsi="Times New Roman" w:cs="Times New Roman"/>
          <w:sz w:val="24"/>
          <w:szCs w:val="22"/>
          <w:lang w:eastAsia="en-US"/>
        </w:rPr>
        <w:t>Княжпогостский</w:t>
      </w:r>
      <w:proofErr w:type="spellEnd"/>
      <w:r w:rsidRPr="00CF0BF6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», имеющих статус юридического лица, </w:t>
      </w:r>
      <w:r w:rsidRPr="00CF0BF6">
        <w:rPr>
          <w:rFonts w:ascii="Times New Roman" w:eastAsiaTheme="minorHAnsi" w:hAnsi="Times New Roman" w:cstheme="minorBidi"/>
          <w:sz w:val="24"/>
          <w:szCs w:val="22"/>
          <w:lang w:eastAsia="en-US"/>
        </w:rPr>
        <w:t>разработать и утвердить правовые акты в соответствии с положением, утвержденным настоящим постановлением</w:t>
      </w:r>
      <w:r>
        <w:rPr>
          <w:rFonts w:ascii="Times New Roman" w:eastAsiaTheme="minorHAnsi" w:hAnsi="Times New Roman" w:cstheme="minorBidi"/>
          <w:sz w:val="24"/>
          <w:szCs w:val="22"/>
          <w:lang w:eastAsia="en-US"/>
        </w:rPr>
        <w:t>.</w:t>
      </w:r>
    </w:p>
    <w:p w:rsidR="004A2987" w:rsidRPr="00CF0BF6" w:rsidRDefault="004A2987" w:rsidP="004A298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2"/>
          <w:lang w:eastAsia="en-US"/>
        </w:rPr>
        <w:t>3</w:t>
      </w:r>
      <w:r w:rsidRPr="00CF0BF6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. Рекомендовать руководителям городских и главам сельских поселений </w:t>
      </w:r>
      <w:r w:rsidRPr="00CF0BF6">
        <w:rPr>
          <w:rFonts w:ascii="Times New Roman" w:eastAsiaTheme="minorHAnsi" w:hAnsi="Times New Roman" w:cstheme="minorBidi"/>
          <w:sz w:val="24"/>
          <w:szCs w:val="22"/>
          <w:lang w:eastAsia="en-US"/>
        </w:rPr>
        <w:t>разработать и утвердить правовые акты в соответствии с положением, утвержденным настоящим постановлением</w:t>
      </w:r>
      <w:r>
        <w:rPr>
          <w:rFonts w:ascii="Times New Roman" w:eastAsiaTheme="minorHAnsi" w:hAnsi="Times New Roman" w:cstheme="minorBidi"/>
          <w:sz w:val="24"/>
          <w:szCs w:val="22"/>
          <w:lang w:eastAsia="en-US"/>
        </w:rPr>
        <w:t>.</w:t>
      </w:r>
    </w:p>
    <w:p w:rsidR="004A2987" w:rsidRPr="00042B38" w:rsidRDefault="004A2987" w:rsidP="004A29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eastAsiaTheme="minorHAnsi" w:cstheme="minorBidi"/>
          <w:szCs w:val="22"/>
          <w:lang w:eastAsia="en-US"/>
        </w:rPr>
        <w:t>4</w:t>
      </w:r>
      <w:r w:rsidRPr="00CF0BF6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. </w:t>
      </w:r>
      <w:proofErr w:type="gramStart"/>
      <w:r w:rsidRPr="00CF0BF6">
        <w:rPr>
          <w:rFonts w:ascii="Times New Roman" w:eastAsiaTheme="minorHAnsi" w:hAnsi="Times New Roman" w:cstheme="minorBidi"/>
          <w:sz w:val="24"/>
          <w:szCs w:val="22"/>
          <w:lang w:eastAsia="en-US"/>
        </w:rPr>
        <w:t>Контроль за</w:t>
      </w:r>
      <w:proofErr w:type="gramEnd"/>
      <w:r w:rsidRPr="00CF0BF6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исполнением данного постановления  возложить на начальника</w:t>
      </w:r>
      <w:r w:rsidRPr="00042B38">
        <w:rPr>
          <w:rFonts w:ascii="Times New Roman" w:hAnsi="Times New Roman"/>
          <w:sz w:val="24"/>
        </w:rPr>
        <w:t xml:space="preserve"> управления делами  администрации </w:t>
      </w:r>
      <w:r>
        <w:rPr>
          <w:rFonts w:ascii="Times New Roman" w:hAnsi="Times New Roman"/>
          <w:sz w:val="24"/>
        </w:rPr>
        <w:t>муниципального района «</w:t>
      </w:r>
      <w:proofErr w:type="spellStart"/>
      <w:r>
        <w:rPr>
          <w:rFonts w:ascii="Times New Roman" w:hAnsi="Times New Roman"/>
          <w:sz w:val="24"/>
        </w:rPr>
        <w:t>Княжпогостский</w:t>
      </w:r>
      <w:proofErr w:type="spellEnd"/>
      <w:r>
        <w:rPr>
          <w:rFonts w:ascii="Times New Roman" w:hAnsi="Times New Roman"/>
          <w:sz w:val="24"/>
        </w:rPr>
        <w:t xml:space="preserve">» </w:t>
      </w:r>
      <w:r w:rsidRPr="00042B38">
        <w:rPr>
          <w:rFonts w:ascii="Times New Roman" w:hAnsi="Times New Roman"/>
          <w:sz w:val="24"/>
        </w:rPr>
        <w:t xml:space="preserve">Е.М. </w:t>
      </w:r>
      <w:proofErr w:type="spellStart"/>
      <w:r w:rsidRPr="00042B38">
        <w:rPr>
          <w:rFonts w:ascii="Times New Roman" w:hAnsi="Times New Roman"/>
          <w:sz w:val="24"/>
        </w:rPr>
        <w:t>Шепеленко</w:t>
      </w:r>
      <w:proofErr w:type="spellEnd"/>
      <w:r w:rsidRPr="00042B38">
        <w:rPr>
          <w:rFonts w:ascii="Times New Roman" w:hAnsi="Times New Roman"/>
          <w:sz w:val="24"/>
        </w:rPr>
        <w:t>.</w:t>
      </w:r>
    </w:p>
    <w:p w:rsidR="004A2987" w:rsidRDefault="004A2987" w:rsidP="004A2987">
      <w:pPr>
        <w:ind w:firstLine="709"/>
        <w:jc w:val="both"/>
        <w:rPr>
          <w:rFonts w:ascii="Times New Roman" w:hAnsi="Times New Roman"/>
          <w:sz w:val="24"/>
        </w:rPr>
      </w:pPr>
    </w:p>
    <w:p w:rsidR="004A2987" w:rsidRDefault="004A2987" w:rsidP="004A2987">
      <w:pPr>
        <w:ind w:firstLine="709"/>
        <w:jc w:val="both"/>
        <w:rPr>
          <w:rFonts w:ascii="Times New Roman" w:hAnsi="Times New Roman"/>
          <w:sz w:val="24"/>
        </w:rPr>
      </w:pPr>
    </w:p>
    <w:p w:rsidR="004A2987" w:rsidRPr="00042B38" w:rsidRDefault="004A2987" w:rsidP="004A2987">
      <w:pPr>
        <w:ind w:firstLine="709"/>
        <w:jc w:val="both"/>
        <w:rPr>
          <w:rFonts w:ascii="Times New Roman" w:hAnsi="Times New Roman"/>
          <w:sz w:val="24"/>
        </w:rPr>
      </w:pPr>
    </w:p>
    <w:p w:rsidR="004A2987" w:rsidRDefault="004A2987" w:rsidP="004A2987">
      <w:pPr>
        <w:jc w:val="both"/>
        <w:rPr>
          <w:rFonts w:ascii="Times New Roman" w:hAnsi="Times New Roman"/>
          <w:sz w:val="24"/>
        </w:rPr>
      </w:pPr>
      <w:r w:rsidRPr="00042B38">
        <w:rPr>
          <w:rFonts w:ascii="Times New Roman" w:hAnsi="Times New Roman"/>
          <w:sz w:val="24"/>
        </w:rPr>
        <w:t xml:space="preserve"> Руководитель администрации</w:t>
      </w:r>
      <w:r w:rsidRPr="00042B38">
        <w:rPr>
          <w:rFonts w:ascii="Times New Roman" w:hAnsi="Times New Roman"/>
          <w:sz w:val="24"/>
        </w:rPr>
        <w:tab/>
      </w:r>
      <w:r w:rsidRPr="00042B38">
        <w:rPr>
          <w:rFonts w:ascii="Times New Roman" w:hAnsi="Times New Roman"/>
          <w:sz w:val="24"/>
        </w:rPr>
        <w:tab/>
      </w:r>
      <w:r w:rsidRPr="00042B38">
        <w:rPr>
          <w:rFonts w:ascii="Times New Roman" w:hAnsi="Times New Roman"/>
          <w:sz w:val="24"/>
        </w:rPr>
        <w:tab/>
        <w:t xml:space="preserve">      </w:t>
      </w:r>
      <w:r>
        <w:rPr>
          <w:rFonts w:ascii="Times New Roman" w:hAnsi="Times New Roman"/>
          <w:sz w:val="24"/>
        </w:rPr>
        <w:t xml:space="preserve">    </w:t>
      </w:r>
      <w:r w:rsidRPr="00042B38">
        <w:rPr>
          <w:rFonts w:ascii="Times New Roman" w:hAnsi="Times New Roman"/>
          <w:sz w:val="24"/>
        </w:rPr>
        <w:t xml:space="preserve">     </w:t>
      </w:r>
      <w:r w:rsidRPr="00042B38">
        <w:rPr>
          <w:rFonts w:ascii="Times New Roman" w:hAnsi="Times New Roman"/>
          <w:sz w:val="24"/>
        </w:rPr>
        <w:tab/>
      </w:r>
      <w:r w:rsidRPr="00042B38">
        <w:rPr>
          <w:rFonts w:ascii="Times New Roman" w:hAnsi="Times New Roman"/>
          <w:sz w:val="24"/>
        </w:rPr>
        <w:tab/>
        <w:t xml:space="preserve">    В.И. </w:t>
      </w:r>
      <w:proofErr w:type="spellStart"/>
      <w:r w:rsidRPr="00042B38">
        <w:rPr>
          <w:rFonts w:ascii="Times New Roman" w:hAnsi="Times New Roman"/>
          <w:sz w:val="24"/>
        </w:rPr>
        <w:t>Ивочкин</w:t>
      </w:r>
      <w:proofErr w:type="spellEnd"/>
    </w:p>
    <w:p w:rsidR="004A2987" w:rsidRDefault="004A2987" w:rsidP="004A2987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87" w:rsidRDefault="004A2987" w:rsidP="004A2987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87" w:rsidRDefault="004A2987" w:rsidP="004A2987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87" w:rsidRDefault="004A2987" w:rsidP="004A2987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87" w:rsidRDefault="004A2987" w:rsidP="004A2987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87" w:rsidRDefault="004A2987" w:rsidP="004A2987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A2987" w:rsidTr="004A2987">
        <w:tc>
          <w:tcPr>
            <w:tcW w:w="4785" w:type="dxa"/>
          </w:tcPr>
          <w:p w:rsidR="004A2987" w:rsidRDefault="004A2987" w:rsidP="004A298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A2987" w:rsidRPr="004A2987" w:rsidRDefault="004A2987" w:rsidP="004A298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8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4A2987" w:rsidRPr="004A2987" w:rsidRDefault="004A2987" w:rsidP="004A2987">
            <w:pPr>
              <w:tabs>
                <w:tab w:val="left" w:pos="993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4A2987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4A2987" w:rsidRPr="004A2987" w:rsidRDefault="004A2987" w:rsidP="004A2987">
            <w:pPr>
              <w:tabs>
                <w:tab w:val="left" w:pos="993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4A298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4A2987" w:rsidRPr="004A2987" w:rsidRDefault="004A2987" w:rsidP="004A2987">
            <w:pPr>
              <w:tabs>
                <w:tab w:val="left" w:pos="993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87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spellStart"/>
            <w:r w:rsidRPr="004A2987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4A29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2987" w:rsidRPr="004A2987" w:rsidRDefault="004A2987" w:rsidP="004A29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9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B02EA">
              <w:rPr>
                <w:rFonts w:ascii="Times New Roman" w:hAnsi="Times New Roman" w:cs="Times New Roman"/>
                <w:sz w:val="24"/>
                <w:szCs w:val="24"/>
              </w:rPr>
              <w:t>от 18 мая 2015г. № 331</w:t>
            </w:r>
          </w:p>
          <w:p w:rsidR="004A2987" w:rsidRDefault="004A2987" w:rsidP="004A298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987" w:rsidRDefault="004A2987" w:rsidP="004A2987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0ECB" w:rsidRPr="004A2987" w:rsidRDefault="00BA0ECB" w:rsidP="00BA0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BA0ECB" w:rsidRPr="004A2987" w:rsidRDefault="00BA0ECB" w:rsidP="00BA0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9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аттестационной (квалификационной) комиссии администрации муниципального района «</w:t>
      </w:r>
      <w:proofErr w:type="spellStart"/>
      <w:r w:rsidRPr="004A2987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Княжпогостский</w:t>
      </w:r>
      <w:proofErr w:type="spellEnd"/>
      <w:r w:rsidRPr="004A29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A0ECB" w:rsidRPr="004A2987" w:rsidRDefault="00BA0ECB" w:rsidP="00BA0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ECB" w:rsidRPr="004A2987" w:rsidRDefault="00BA0ECB" w:rsidP="00C831FE">
      <w:pPr>
        <w:tabs>
          <w:tab w:val="left" w:pos="540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987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Аттестационная (квалификационная) комиссия администрации муниципального района «</w:t>
      </w:r>
      <w:proofErr w:type="spellStart"/>
      <w:r w:rsidRPr="004A2987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Княжпогостский</w:t>
      </w:r>
      <w:proofErr w:type="spellEnd"/>
      <w:r w:rsidRPr="004A298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комиссия) создается для проведения аттестаций муниципальных служащих администрации муниципального района «</w:t>
      </w:r>
      <w:proofErr w:type="spellStart"/>
      <w:r w:rsidRPr="004A2987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Княжпогостский</w:t>
      </w:r>
      <w:proofErr w:type="spellEnd"/>
      <w:r w:rsidRPr="004A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администрация) и квалификационного экзамена муниципальных служащих администрации.   </w:t>
      </w:r>
    </w:p>
    <w:p w:rsidR="00BA0ECB" w:rsidRPr="004A2987" w:rsidRDefault="00BA0ECB" w:rsidP="00C831FE">
      <w:pPr>
        <w:tabs>
          <w:tab w:val="left" w:pos="540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98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своей работе комиссия руководствуется Федеральным законом от 2 марта  2007 года № 25-ФЗ «О муниципальной службе в Российской Федерации», Законом Республики Коми от 21 декабря 2007 года № 133-РЗ «О некоторых вопросах муниципальной службы в Республике Коми», а также настоящим Положением.</w:t>
      </w:r>
    </w:p>
    <w:p w:rsidR="00BA0ECB" w:rsidRPr="004A2987" w:rsidRDefault="00BA0ECB" w:rsidP="00C831FE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Работой комиссии руководит председатель, а в отсутствие председателя по его поручению - заместитель председателя. </w:t>
      </w:r>
    </w:p>
    <w:p w:rsidR="00BA0ECB" w:rsidRPr="004A2987" w:rsidRDefault="00BA0ECB" w:rsidP="00C831FE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98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Состав комиссии и последующие изменения в его составе утверждаются распоряжением администрации муниципального района «</w:t>
      </w:r>
      <w:proofErr w:type="spellStart"/>
      <w:r w:rsidR="008414FE" w:rsidRPr="004A2987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</w:t>
      </w:r>
      <w:r w:rsidRPr="004A298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Pr="004A29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60B2D" w:rsidRPr="004A29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14FE" w:rsidRPr="004A2987" w:rsidRDefault="008414FE" w:rsidP="00C831FE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комиссии включаются заместитель руководителя администрации,</w:t>
      </w:r>
      <w:r w:rsidR="00C831FE" w:rsidRPr="004A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управления делами администрации,</w:t>
      </w:r>
      <w:r w:rsidRPr="004A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 кадровой работы и сектора юридической работы управления делами администрации, представители отраслевых (функциональных) подразделений, в которых муниципальные служащие замещают должности муниципальной службы.</w:t>
      </w:r>
    </w:p>
    <w:p w:rsidR="008414FE" w:rsidRPr="004A2987" w:rsidRDefault="008414FE" w:rsidP="00C831FE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могут быть включены</w:t>
      </w:r>
      <w:r w:rsidR="00A60B2D" w:rsidRPr="004A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98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руководители и специалисты муниципальных предприятий и учреждений, муниципальные служащие и другие специалисты.</w:t>
      </w:r>
    </w:p>
    <w:p w:rsidR="008414FE" w:rsidRPr="004A2987" w:rsidRDefault="008414FE" w:rsidP="00C831FE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могут быть привлечены независимые эксперты.</w:t>
      </w:r>
    </w:p>
    <w:p w:rsidR="00BA0ECB" w:rsidRPr="004A2987" w:rsidRDefault="008414FE" w:rsidP="00C831FE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BA0ECB" w:rsidRPr="004A29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считается правомочным, если на нем присутствует не менее двух третей ее состава.</w:t>
      </w:r>
    </w:p>
    <w:p w:rsidR="008414FE" w:rsidRPr="004A2987" w:rsidRDefault="008414FE" w:rsidP="00C831FE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987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Организационное обеспечение деятельности комиссии, координацию работы отраслевых (функциональных) подразделений по подготовке и проведению</w:t>
      </w:r>
      <w:r w:rsidR="00A60B2D" w:rsidRPr="004A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и квалификационного экзамена осуществляет сектор кадровой работы</w:t>
      </w:r>
      <w:r w:rsidR="00C831FE" w:rsidRPr="004A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делами администрации</w:t>
      </w:r>
      <w:bookmarkStart w:id="0" w:name="_GoBack"/>
      <w:bookmarkEnd w:id="0"/>
      <w:r w:rsidR="00A60B2D" w:rsidRPr="004A29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ECB" w:rsidRPr="004A2987" w:rsidRDefault="00A60B2D" w:rsidP="00C831FE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BA0ECB" w:rsidRPr="004A29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комиссии принимаются открытым голосованием простым большинством голосов присутствующих на ее заседании членов.</w:t>
      </w:r>
    </w:p>
    <w:p w:rsidR="00BA0ECB" w:rsidRPr="004A2987" w:rsidRDefault="00A60B2D" w:rsidP="00C831FE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BA0ECB" w:rsidRPr="004A2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равенства голосов при проведении аттестации муниципальный служащий признается соответствующим замещаемой должности муниципальной службы, при проведении квалификационного экзамена – сдавшим его.</w:t>
      </w:r>
    </w:p>
    <w:p w:rsidR="00BA0ECB" w:rsidRPr="004A2987" w:rsidRDefault="00A60B2D" w:rsidP="00C831FE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9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</w:t>
      </w:r>
      <w:r w:rsidR="00BA0ECB" w:rsidRPr="004A29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осуществляет подготовку материалов к заседаниям комиссии, ведет протокол заседания комиссии, в котором фиксирует ее решения и результаты голосования.</w:t>
      </w:r>
    </w:p>
    <w:p w:rsidR="00BA0ECB" w:rsidRPr="004A2987" w:rsidRDefault="00A60B2D" w:rsidP="00C831FE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BA0ECB" w:rsidRPr="004A29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комиссии содержит порядковый номер и дату проведения заседания, сведения о присутствующих членах комиссии, о председательствующем на заседании, выступавших на заседании. Протокол оформляется в течение 3 дней после заседания и подписывается членами комиссии.</w:t>
      </w:r>
    </w:p>
    <w:p w:rsidR="00BA0ECB" w:rsidRPr="004A2987" w:rsidRDefault="00A60B2D" w:rsidP="00C831FE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BA0ECB" w:rsidRPr="004A29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аттестации муниципального служащего, являющегося членом комиссии, и сдачи им квалификационного экзамена его членство в комиссии приостанавливается.</w:t>
      </w:r>
    </w:p>
    <w:p w:rsidR="00BA0ECB" w:rsidRPr="004A2987" w:rsidRDefault="00A60B2D" w:rsidP="00C831FE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BA0ECB" w:rsidRPr="004A29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комиссии могут быть обжалованы в порядке, установленном федеральным законодательством.</w:t>
      </w:r>
    </w:p>
    <w:sectPr w:rsidR="00BA0ECB" w:rsidRPr="004A2987" w:rsidSect="00ED0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319"/>
    <w:rsid w:val="001C4436"/>
    <w:rsid w:val="00326938"/>
    <w:rsid w:val="003760D7"/>
    <w:rsid w:val="003B02EA"/>
    <w:rsid w:val="004A2987"/>
    <w:rsid w:val="008414FE"/>
    <w:rsid w:val="00966543"/>
    <w:rsid w:val="00A60B2D"/>
    <w:rsid w:val="00BA0ECB"/>
    <w:rsid w:val="00BC4334"/>
    <w:rsid w:val="00BD4319"/>
    <w:rsid w:val="00C831FE"/>
    <w:rsid w:val="00CF1FBB"/>
    <w:rsid w:val="00D06467"/>
    <w:rsid w:val="00ED0FD0"/>
    <w:rsid w:val="00F7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38"/>
  </w:style>
  <w:style w:type="paragraph" w:styleId="1">
    <w:name w:val="heading 1"/>
    <w:basedOn w:val="a"/>
    <w:next w:val="a"/>
    <w:link w:val="10"/>
    <w:uiPriority w:val="9"/>
    <w:qFormat/>
    <w:rsid w:val="00A60B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9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E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B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BC4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433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4A29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PlusNormal">
    <w:name w:val="ConsPlusNormal"/>
    <w:rsid w:val="004A29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4A2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Geniatullina</cp:lastModifiedBy>
  <cp:revision>9</cp:revision>
  <cp:lastPrinted>2015-05-06T08:55:00Z</cp:lastPrinted>
  <dcterms:created xsi:type="dcterms:W3CDTF">2015-03-23T08:58:00Z</dcterms:created>
  <dcterms:modified xsi:type="dcterms:W3CDTF">2015-05-18T12:58:00Z</dcterms:modified>
</cp:coreProperties>
</file>