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7A" w:rsidRDefault="00FA2B7A" w:rsidP="00FA2B7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7.3pt;margin-top:-19.05pt;width:159.5pt;height:38.3pt;z-index:251658240" filled="f" stroked="f">
            <v:textbox>
              <w:txbxContent>
                <w:p w:rsidR="00FA2B7A" w:rsidRDefault="00FA2B7A">
                  <w:r w:rsidRPr="00BC57F5">
                    <w:rPr>
                      <w:sz w:val="24"/>
                      <w:szCs w:val="24"/>
                    </w:rPr>
                    <w:t>Приложение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C57F5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C57F5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</w:t>
      </w:r>
    </w:p>
    <w:p w:rsidR="00FA2B7A" w:rsidRPr="00BC57F5" w:rsidRDefault="00FA2B7A" w:rsidP="00FA2B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t xml:space="preserve">           Ресурсное   обеспечение</w:t>
      </w:r>
      <w:r w:rsidRPr="00FA2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</w:t>
      </w:r>
    </w:p>
    <w:p w:rsidR="00FA2B7A" w:rsidRDefault="00FA2B7A" w:rsidP="00FA2B7A">
      <w:pPr>
        <w:widowControl w:val="0"/>
        <w:autoSpaceDE w:val="0"/>
        <w:autoSpaceDN w:val="0"/>
        <w:adjustRightInd w:val="0"/>
        <w:jc w:val="center"/>
      </w:pPr>
      <w:r>
        <w:t xml:space="preserve">реализации муниципальной </w:t>
      </w:r>
      <w:r w:rsidRPr="008467BF">
        <w:t xml:space="preserve">«Развитие дорожной и транспортной системы в </w:t>
      </w:r>
      <w:proofErr w:type="spellStart"/>
      <w:r w:rsidRPr="008467BF">
        <w:t>Княжпогостском</w:t>
      </w:r>
      <w:proofErr w:type="spellEnd"/>
      <w:r w:rsidRPr="008467BF">
        <w:t xml:space="preserve"> районе»</w:t>
      </w:r>
      <w:r>
        <w:t xml:space="preserve"> за счет средств бюджета МР «Княжпогостский» и бюджета Республики Коми.</w:t>
      </w:r>
    </w:p>
    <w:p w:rsidR="00FA2B7A" w:rsidRDefault="00FA2B7A" w:rsidP="00FA2B7A"/>
    <w:p w:rsidR="00FA2B7A" w:rsidRDefault="00FA2B7A" w:rsidP="00FA2B7A"/>
    <w:p w:rsidR="00FA2B7A" w:rsidRPr="009F24F2" w:rsidRDefault="00FA2B7A" w:rsidP="00FA2B7A">
      <w:pPr>
        <w:autoSpaceDE w:val="0"/>
        <w:autoSpaceDN w:val="0"/>
        <w:jc w:val="right"/>
        <w:rPr>
          <w:sz w:val="20"/>
        </w:rPr>
      </w:pPr>
      <w:r w:rsidRPr="009F24F2">
        <w:rPr>
          <w:sz w:val="20"/>
        </w:rPr>
        <w:t xml:space="preserve">                                                                  тыс. руб.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118"/>
        <w:gridCol w:w="2552"/>
        <w:gridCol w:w="708"/>
        <w:gridCol w:w="567"/>
        <w:gridCol w:w="567"/>
        <w:gridCol w:w="426"/>
        <w:gridCol w:w="1275"/>
        <w:gridCol w:w="1134"/>
        <w:gridCol w:w="1134"/>
        <w:gridCol w:w="1134"/>
        <w:gridCol w:w="1134"/>
      </w:tblGrid>
      <w:tr w:rsidR="00FA2B7A" w:rsidTr="00322C95">
        <w:tc>
          <w:tcPr>
            <w:tcW w:w="1668" w:type="dxa"/>
            <w:vMerge w:val="restart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Статус</w:t>
            </w:r>
          </w:p>
        </w:tc>
        <w:tc>
          <w:tcPr>
            <w:tcW w:w="3118" w:type="dxa"/>
            <w:vMerge w:val="restart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Ответвленный исполнитель</w:t>
            </w:r>
          </w:p>
        </w:tc>
        <w:tc>
          <w:tcPr>
            <w:tcW w:w="2268" w:type="dxa"/>
            <w:gridSpan w:val="4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Код бюджетной классификации</w:t>
            </w: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811" w:type="dxa"/>
            <w:gridSpan w:val="5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Расходы (тыс. рублей), годы</w:t>
            </w:r>
          </w:p>
        </w:tc>
      </w:tr>
      <w:tr w:rsidR="00FA2B7A" w:rsidTr="00322C95">
        <w:tc>
          <w:tcPr>
            <w:tcW w:w="1668" w:type="dxa"/>
            <w:vMerge/>
          </w:tcPr>
          <w:p w:rsidR="00FA2B7A" w:rsidRDefault="00FA2B7A" w:rsidP="00322C95">
            <w:pPr>
              <w:autoSpaceDE w:val="0"/>
              <w:autoSpaceDN w:val="0"/>
            </w:pPr>
          </w:p>
        </w:tc>
        <w:tc>
          <w:tcPr>
            <w:tcW w:w="3118" w:type="dxa"/>
            <w:vMerge/>
          </w:tcPr>
          <w:p w:rsidR="00FA2B7A" w:rsidRDefault="00FA2B7A" w:rsidP="00322C95">
            <w:pPr>
              <w:autoSpaceDE w:val="0"/>
              <w:autoSpaceDN w:val="0"/>
            </w:pPr>
          </w:p>
        </w:tc>
        <w:tc>
          <w:tcPr>
            <w:tcW w:w="2552" w:type="dxa"/>
            <w:vMerge/>
          </w:tcPr>
          <w:p w:rsidR="00FA2B7A" w:rsidRDefault="00FA2B7A" w:rsidP="00322C95">
            <w:pPr>
              <w:autoSpaceDE w:val="0"/>
              <w:autoSpaceDN w:val="0"/>
            </w:pP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ГРБС</w:t>
            </w: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proofErr w:type="spellStart"/>
            <w:r w:rsidRPr="0027369E">
              <w:rPr>
                <w:sz w:val="20"/>
              </w:rPr>
              <w:t>Рз</w:t>
            </w:r>
            <w:proofErr w:type="gramStart"/>
            <w:r w:rsidRPr="0027369E">
              <w:rPr>
                <w:sz w:val="20"/>
              </w:rPr>
              <w:t>,П</w:t>
            </w:r>
            <w:proofErr w:type="gramEnd"/>
            <w:r w:rsidRPr="0027369E">
              <w:rPr>
                <w:sz w:val="20"/>
              </w:rPr>
              <w:t>р</w:t>
            </w:r>
            <w:proofErr w:type="spellEnd"/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ЦСР</w:t>
            </w: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ВР</w:t>
            </w:r>
          </w:p>
        </w:tc>
        <w:tc>
          <w:tcPr>
            <w:tcW w:w="1275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2016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FA2B7A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b/>
                <w:sz w:val="20"/>
              </w:rPr>
            </w:pPr>
            <w:r w:rsidRPr="0027369E">
              <w:rPr>
                <w:sz w:val="20"/>
              </w:rPr>
              <w:t>Муниципальная программа</w:t>
            </w: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b/>
                <w:sz w:val="20"/>
              </w:rPr>
            </w:pPr>
            <w:r w:rsidRPr="0027369E">
              <w:rPr>
                <w:sz w:val="20"/>
              </w:rPr>
              <w:t xml:space="preserve">«Развитие дорожной и транспортной системы в </w:t>
            </w:r>
            <w:proofErr w:type="spellStart"/>
            <w:r w:rsidRPr="0027369E">
              <w:rPr>
                <w:sz w:val="20"/>
              </w:rPr>
              <w:t>Княжпогостском</w:t>
            </w:r>
            <w:proofErr w:type="spellEnd"/>
            <w:r w:rsidRPr="0027369E">
              <w:rPr>
                <w:sz w:val="20"/>
              </w:rPr>
              <w:t xml:space="preserve"> районе»</w:t>
            </w: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 xml:space="preserve">Отдел строительства, </w:t>
            </w:r>
            <w:proofErr w:type="spellStart"/>
            <w:r w:rsidRPr="0027369E">
              <w:rPr>
                <w:sz w:val="20"/>
              </w:rPr>
              <w:t>жилищно-комунального</w:t>
            </w:r>
            <w:proofErr w:type="spellEnd"/>
            <w:r w:rsidRPr="0027369E">
              <w:rPr>
                <w:sz w:val="20"/>
              </w:rPr>
              <w:t xml:space="preserve">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106427,003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15281,313</w:t>
            </w: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49097,757</w:t>
            </w:r>
          </w:p>
        </w:tc>
        <w:tc>
          <w:tcPr>
            <w:tcW w:w="1134" w:type="dxa"/>
            <w:vAlign w:val="center"/>
          </w:tcPr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FD016E">
              <w:rPr>
                <w:sz w:val="20"/>
              </w:rPr>
              <w:t>21526,87</w:t>
            </w:r>
            <w:r>
              <w:rPr>
                <w:sz w:val="20"/>
              </w:rPr>
              <w:t>0</w:t>
            </w:r>
          </w:p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</w:tcPr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FD016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FD016E">
              <w:rPr>
                <w:sz w:val="20"/>
              </w:rPr>
              <w:t>20921,063</w:t>
            </w:r>
          </w:p>
        </w:tc>
      </w:tr>
      <w:tr w:rsidR="00FA2B7A" w:rsidRPr="0027369E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7369E">
              <w:rPr>
                <w:sz w:val="20"/>
              </w:rPr>
              <w:t>Подпрограмма 1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Развитие транспортной инфраструктуры и транспортного обслуживания населения и экономики МР «Княжпогостский».</w:t>
            </w: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 xml:space="preserve">Отдел строительства, </w:t>
            </w:r>
            <w:proofErr w:type="spellStart"/>
            <w:r w:rsidRPr="0027369E">
              <w:rPr>
                <w:sz w:val="20"/>
              </w:rPr>
              <w:t>жилищно-комунального</w:t>
            </w:r>
            <w:proofErr w:type="spellEnd"/>
            <w:r w:rsidRPr="0027369E">
              <w:rPr>
                <w:sz w:val="20"/>
              </w:rPr>
              <w:t xml:space="preserve">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both"/>
              <w:rPr>
                <w:sz w:val="20"/>
              </w:rPr>
            </w:pPr>
            <w:r>
              <w:rPr>
                <w:sz w:val="20"/>
              </w:rPr>
              <w:t>106427,003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15281,313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49097,757</w:t>
            </w:r>
          </w:p>
        </w:tc>
        <w:tc>
          <w:tcPr>
            <w:tcW w:w="1134" w:type="dxa"/>
            <w:vAlign w:val="center"/>
          </w:tcPr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712D7D">
              <w:rPr>
                <w:sz w:val="20"/>
              </w:rPr>
              <w:t>21526,870</w:t>
            </w:r>
          </w:p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rPr>
                <w:sz w:val="20"/>
                <w:highlight w:val="yellow"/>
              </w:rPr>
            </w:pPr>
            <w:r w:rsidRPr="00712D7D">
              <w:rPr>
                <w:sz w:val="20"/>
              </w:rPr>
              <w:t>20921,063</w:t>
            </w:r>
          </w:p>
        </w:tc>
      </w:tr>
      <w:tr w:rsidR="00FA2B7A" w:rsidTr="00322C95">
        <w:tc>
          <w:tcPr>
            <w:tcW w:w="14283" w:type="dxa"/>
            <w:gridSpan w:val="11"/>
          </w:tcPr>
          <w:p w:rsidR="00FA2B7A" w:rsidRPr="0027369E" w:rsidRDefault="00FA2B7A" w:rsidP="00322C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7369E">
              <w:rPr>
                <w:sz w:val="20"/>
              </w:rPr>
              <w:t>Задача 1.1. Поддержание существующей сети автомобильных дорог общего пользования.</w:t>
            </w:r>
          </w:p>
        </w:tc>
        <w:tc>
          <w:tcPr>
            <w:tcW w:w="1134" w:type="dxa"/>
          </w:tcPr>
          <w:p w:rsidR="00FA2B7A" w:rsidRPr="0027369E" w:rsidRDefault="00FA2B7A" w:rsidP="00322C95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FA2B7A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lastRenderedPageBreak/>
              <w:t>Основное мероприятие 1.1.</w:t>
            </w: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52" w:type="dxa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 xml:space="preserve">Отдел строительства, </w:t>
            </w:r>
            <w:proofErr w:type="spellStart"/>
            <w:r w:rsidRPr="0027369E">
              <w:rPr>
                <w:sz w:val="20"/>
              </w:rPr>
              <w:t>жилищно-комунального</w:t>
            </w:r>
            <w:proofErr w:type="spellEnd"/>
            <w:r w:rsidRPr="0027369E">
              <w:rPr>
                <w:sz w:val="20"/>
              </w:rPr>
              <w:t xml:space="preserve">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5923</w:t>
            </w:r>
            <w:r>
              <w:rPr>
                <w:sz w:val="22"/>
              </w:rPr>
              <w:t>3</w:t>
            </w:r>
            <w:r>
              <w:rPr>
                <w:sz w:val="20"/>
              </w:rPr>
              <w:t>,009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6999,901</w:t>
            </w: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17030,871</w:t>
            </w: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18113,075</w:t>
            </w:r>
          </w:p>
        </w:tc>
        <w:tc>
          <w:tcPr>
            <w:tcW w:w="1134" w:type="dxa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17489,163</w:t>
            </w:r>
          </w:p>
        </w:tc>
      </w:tr>
      <w:tr w:rsidR="00FA2B7A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Субсидии на содержание из бюджета РК</w:t>
            </w: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6929,9</w:t>
            </w: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12223,500</w:t>
            </w: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9F47B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9F47BD">
              <w:rPr>
                <w:sz w:val="20"/>
              </w:rPr>
              <w:t>12798,1</w:t>
            </w: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9F47B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9F47BD">
              <w:rPr>
                <w:sz w:val="20"/>
              </w:rPr>
              <w:t>13361,2</w:t>
            </w: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FA2B7A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Средства дорожного фонда</w:t>
            </w: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70,001</w:t>
            </w: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4283,900</w:t>
            </w:r>
          </w:p>
        </w:tc>
        <w:tc>
          <w:tcPr>
            <w:tcW w:w="1134" w:type="dxa"/>
            <w:vAlign w:val="center"/>
          </w:tcPr>
          <w:p w:rsidR="00FA2B7A" w:rsidRPr="009F47B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9F47BD">
              <w:rPr>
                <w:sz w:val="20"/>
              </w:rPr>
              <w:t>5314,975</w:t>
            </w:r>
          </w:p>
        </w:tc>
        <w:tc>
          <w:tcPr>
            <w:tcW w:w="1134" w:type="dxa"/>
            <w:vAlign w:val="center"/>
          </w:tcPr>
          <w:p w:rsidR="00FA2B7A" w:rsidRPr="009F47B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9F47BD">
              <w:rPr>
                <w:sz w:val="20"/>
              </w:rPr>
              <w:t>4127,963</w:t>
            </w:r>
          </w:p>
        </w:tc>
      </w:tr>
      <w:tr w:rsidR="00FA2B7A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Средства МБ</w:t>
            </w: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523,471</w:t>
            </w:r>
          </w:p>
        </w:tc>
        <w:tc>
          <w:tcPr>
            <w:tcW w:w="1134" w:type="dxa"/>
            <w:vAlign w:val="center"/>
          </w:tcPr>
          <w:p w:rsidR="00FA2B7A" w:rsidRPr="009F47B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Pr="009F47B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FA2B7A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Основное мероприятие 1.2.</w:t>
            </w:r>
          </w:p>
        </w:tc>
        <w:tc>
          <w:tcPr>
            <w:tcW w:w="3118" w:type="dxa"/>
          </w:tcPr>
          <w:p w:rsidR="00FA2B7A" w:rsidRDefault="00FA2B7A" w:rsidP="00322C95">
            <w:pPr>
              <w:autoSpaceDE w:val="0"/>
              <w:autoSpaceDN w:val="0"/>
            </w:pPr>
            <w:r w:rsidRPr="0027369E">
              <w:rPr>
                <w:sz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Отдел строительства, жилищно-ком</w:t>
            </w:r>
            <w:r>
              <w:rPr>
                <w:sz w:val="20"/>
              </w:rPr>
              <w:t>м</w:t>
            </w:r>
            <w:r w:rsidRPr="0027369E">
              <w:rPr>
                <w:sz w:val="20"/>
              </w:rPr>
              <w:t>унального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2B7A" w:rsidRPr="0027369E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Основное мероприятие 1.3</w:t>
            </w: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Оборудование и содержание ледовых переправ</w:t>
            </w: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Отдел строительства, жилищно-ком</w:t>
            </w:r>
            <w:r>
              <w:rPr>
                <w:sz w:val="20"/>
              </w:rPr>
              <w:t>м</w:t>
            </w:r>
            <w:r w:rsidRPr="0027369E">
              <w:rPr>
                <w:sz w:val="20"/>
              </w:rPr>
              <w:t>унального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sz w:val="20"/>
              </w:rPr>
              <w:t>1557,287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316,422</w:t>
            </w: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7E6F03">
              <w:rPr>
                <w:sz w:val="20"/>
              </w:rPr>
              <w:t>395,170</w:t>
            </w: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7E6F03">
              <w:rPr>
                <w:sz w:val="20"/>
              </w:rPr>
              <w:t>413,795</w:t>
            </w:r>
          </w:p>
        </w:tc>
        <w:tc>
          <w:tcPr>
            <w:tcW w:w="1134" w:type="dxa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431,900</w:t>
            </w:r>
          </w:p>
        </w:tc>
      </w:tr>
      <w:tr w:rsidR="00FA2B7A" w:rsidRPr="0027369E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FA2B7A" w:rsidRPr="0027369E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Субсидии из бюджета РК</w:t>
            </w: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300,600</w:t>
            </w: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375,400</w:t>
            </w: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393,100</w:t>
            </w:r>
          </w:p>
        </w:tc>
        <w:tc>
          <w:tcPr>
            <w:tcW w:w="1134" w:type="dxa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410,300</w:t>
            </w:r>
          </w:p>
        </w:tc>
      </w:tr>
      <w:tr w:rsidR="00FA2B7A" w:rsidRPr="0027369E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</w:tcPr>
          <w:p w:rsidR="00FA2B7A" w:rsidRDefault="00FA2B7A" w:rsidP="00322C95">
            <w:pPr>
              <w:autoSpaceDE w:val="0"/>
              <w:autoSpaceDN w:val="0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из бюджета МР</w:t>
            </w: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15,822</w:t>
            </w: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19,770</w:t>
            </w:r>
          </w:p>
        </w:tc>
        <w:tc>
          <w:tcPr>
            <w:tcW w:w="1134" w:type="dxa"/>
            <w:vAlign w:val="center"/>
          </w:tcPr>
          <w:p w:rsidR="00FA2B7A" w:rsidRPr="007E6F03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20,695</w:t>
            </w:r>
          </w:p>
        </w:tc>
        <w:tc>
          <w:tcPr>
            <w:tcW w:w="1134" w:type="dxa"/>
            <w:vAlign w:val="center"/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21,600</w:t>
            </w:r>
          </w:p>
        </w:tc>
      </w:tr>
      <w:tr w:rsidR="00FA2B7A" w:rsidRPr="0027369E" w:rsidTr="00322C95">
        <w:tc>
          <w:tcPr>
            <w:tcW w:w="166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Основное мероприятие 1.4</w:t>
            </w:r>
          </w:p>
        </w:tc>
        <w:tc>
          <w:tcPr>
            <w:tcW w:w="3118" w:type="dxa"/>
          </w:tcPr>
          <w:p w:rsidR="00FA2B7A" w:rsidRPr="0027369E" w:rsidRDefault="00FA2B7A" w:rsidP="00322C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369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улиц и проездов к дворовым территориям многоквартирных домов, ремонт автомобильных дорог общего пользования местного значения.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552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Отдел строительства, жилищно-ком</w:t>
            </w:r>
            <w:r>
              <w:rPr>
                <w:sz w:val="20"/>
              </w:rPr>
              <w:t>м</w:t>
            </w:r>
            <w:r w:rsidRPr="0027369E">
              <w:rPr>
                <w:sz w:val="20"/>
              </w:rPr>
              <w:t>унального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19636,706</w:t>
            </w:r>
          </w:p>
        </w:tc>
        <w:tc>
          <w:tcPr>
            <w:tcW w:w="1134" w:type="dxa"/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7964,990</w:t>
            </w:r>
          </w:p>
        </w:tc>
        <w:tc>
          <w:tcPr>
            <w:tcW w:w="1134" w:type="dxa"/>
            <w:vAlign w:val="center"/>
          </w:tcPr>
          <w:p w:rsidR="00FA2B7A" w:rsidRPr="00760579" w:rsidRDefault="00FA2B7A" w:rsidP="00322C95">
            <w:pPr>
              <w:autoSpaceDE w:val="0"/>
              <w:autoSpaceDN w:val="0"/>
              <w:jc w:val="center"/>
              <w:rPr>
                <w:sz w:val="20"/>
                <w:highlight w:val="yellow"/>
              </w:rPr>
            </w:pPr>
            <w:r w:rsidRPr="00135022">
              <w:rPr>
                <w:sz w:val="20"/>
              </w:rPr>
              <w:t>5671,716</w:t>
            </w:r>
          </w:p>
        </w:tc>
        <w:tc>
          <w:tcPr>
            <w:tcW w:w="1134" w:type="dxa"/>
            <w:vAlign w:val="center"/>
          </w:tcPr>
          <w:p w:rsidR="00FA2B7A" w:rsidRPr="006D324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6D324D">
              <w:rPr>
                <w:sz w:val="20"/>
              </w:rPr>
              <w:t>3000,000</w:t>
            </w:r>
          </w:p>
        </w:tc>
        <w:tc>
          <w:tcPr>
            <w:tcW w:w="1134" w:type="dxa"/>
          </w:tcPr>
          <w:p w:rsidR="00FA2B7A" w:rsidRPr="006D324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6D324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6D324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6D324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6D324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6D324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6D324D">
              <w:rPr>
                <w:sz w:val="20"/>
              </w:rPr>
              <w:t>3000,000</w:t>
            </w:r>
          </w:p>
        </w:tc>
      </w:tr>
      <w:tr w:rsidR="00FA2B7A" w:rsidRPr="0027369E" w:rsidTr="00322C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C812B8" w:rsidRDefault="00FA2B7A" w:rsidP="00322C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малых проектов в сфере дорожной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Отдел строительства, жилищно-ком</w:t>
            </w:r>
            <w:r>
              <w:rPr>
                <w:sz w:val="20"/>
              </w:rPr>
              <w:t>м</w:t>
            </w:r>
            <w:r w:rsidRPr="0027369E">
              <w:rPr>
                <w:sz w:val="20"/>
              </w:rPr>
              <w:t>унального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2B7A" w:rsidRPr="0027369E" w:rsidTr="00322C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C812B8" w:rsidRDefault="00FA2B7A" w:rsidP="00322C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самоходного парома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Отдел строительства, жилищно-ком</w:t>
            </w:r>
            <w:r>
              <w:rPr>
                <w:sz w:val="20"/>
              </w:rPr>
              <w:t>м</w:t>
            </w:r>
            <w:r w:rsidRPr="0027369E">
              <w:rPr>
                <w:sz w:val="20"/>
              </w:rPr>
              <w:t>унального и муниципального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26000,000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27369E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2B7A" w:rsidRPr="0027369E" w:rsidTr="00322C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Основное мероприятие 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Default="00FA2B7A" w:rsidP="00322C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обеспечение осуществления дорожной деятельности за счет средств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  <w:r w:rsidRPr="0027369E">
              <w:rPr>
                <w:sz w:val="20"/>
              </w:rPr>
              <w:t>Отдел строительства, жилищно-ком</w:t>
            </w:r>
            <w:r>
              <w:rPr>
                <w:sz w:val="20"/>
              </w:rPr>
              <w:t>м</w:t>
            </w:r>
            <w:r w:rsidRPr="0027369E">
              <w:rPr>
                <w:sz w:val="20"/>
              </w:rPr>
              <w:t>унального и муниципального хозяйства администрации муниципального района  «Княжпогостский»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27369E" w:rsidRDefault="00FA2B7A" w:rsidP="00322C9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27369E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9F47BD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7A" w:rsidRPr="00712D7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712D7D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7A" w:rsidRPr="00712D7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FA2B7A" w:rsidRPr="00712D7D" w:rsidRDefault="00FA2B7A" w:rsidP="00322C95">
            <w:pPr>
              <w:autoSpaceDE w:val="0"/>
              <w:autoSpaceDN w:val="0"/>
              <w:jc w:val="center"/>
              <w:rPr>
                <w:sz w:val="20"/>
              </w:rPr>
            </w:pPr>
            <w:r w:rsidRPr="00712D7D">
              <w:rPr>
                <w:sz w:val="20"/>
              </w:rPr>
              <w:t>0</w:t>
            </w:r>
          </w:p>
        </w:tc>
      </w:tr>
    </w:tbl>
    <w:p w:rsidR="00FA2B7A" w:rsidRDefault="00FA2B7A" w:rsidP="00FA2B7A">
      <w:pPr>
        <w:jc w:val="center"/>
      </w:pPr>
    </w:p>
    <w:p w:rsidR="00C65262" w:rsidRDefault="00C65262"/>
    <w:sectPr w:rsidR="00C65262" w:rsidSect="00FA2B7A">
      <w:footerReference w:type="even" r:id="rId4"/>
      <w:footerReference w:type="default" r:id="rId5"/>
      <w:pgSz w:w="16840" w:h="11907" w:orient="landscape" w:code="9"/>
      <w:pgMar w:top="709" w:right="1134" w:bottom="426" w:left="851" w:header="720" w:footer="720" w:gutter="0"/>
      <w:pgNumType w:start="6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C5" w:rsidRDefault="00823B01" w:rsidP="00886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627C5" w:rsidRDefault="00823B01" w:rsidP="00442EC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C5" w:rsidRDefault="00823B01" w:rsidP="003A6FAB">
    <w:pPr>
      <w:pStyle w:val="a3"/>
      <w:framePr w:wrap="around" w:vAnchor="text" w:hAnchor="margin" w:xAlign="right" w:y="1"/>
      <w:rPr>
        <w:rStyle w:val="a5"/>
      </w:rPr>
    </w:pPr>
  </w:p>
  <w:p w:rsidR="00E627C5" w:rsidRDefault="00823B01" w:rsidP="00886179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823B01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823B01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823B01" w:rsidP="00442EC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2B7A"/>
    <w:rsid w:val="000B6035"/>
    <w:rsid w:val="001C128D"/>
    <w:rsid w:val="00214AC2"/>
    <w:rsid w:val="00823B01"/>
    <w:rsid w:val="00C65262"/>
    <w:rsid w:val="00FA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2B7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FA2B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A2B7A"/>
  </w:style>
  <w:style w:type="paragraph" w:customStyle="1" w:styleId="ConsPlusCell">
    <w:name w:val="ConsPlusCell"/>
    <w:rsid w:val="00FA2B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Бажукова</dc:creator>
  <cp:lastModifiedBy>Бажукова</cp:lastModifiedBy>
  <cp:revision>1</cp:revision>
  <cp:lastPrinted>2015-06-04T11:57:00Z</cp:lastPrinted>
  <dcterms:created xsi:type="dcterms:W3CDTF">2015-06-04T11:54:00Z</dcterms:created>
  <dcterms:modified xsi:type="dcterms:W3CDTF">2015-06-04T11:57:00Z</dcterms:modified>
</cp:coreProperties>
</file>