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C56" w:rsidRPr="00382C32" w:rsidRDefault="00264C56" w:rsidP="00264C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-186690</wp:posOffset>
            </wp:positionV>
            <wp:extent cx="685800" cy="800100"/>
            <wp:effectExtent l="19050" t="0" r="0" b="0"/>
            <wp:wrapNone/>
            <wp:docPr id="2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7D8C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9" type="#_x0000_t202" style="position:absolute;margin-left:279pt;margin-top:-18pt;width:205.2pt;height:67.8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" strokecolor="white">
            <v:textbox style="mso-next-textbox:#Поле 2">
              <w:txbxContent>
                <w:p w:rsidR="00264C56" w:rsidRPr="00B9736C" w:rsidRDefault="00264C56" w:rsidP="00264C5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9736C">
                    <w:rPr>
                      <w:rFonts w:ascii="Times New Roman" w:eastAsia="Times New Roman" w:hAnsi="Times New Roman" w:cs="Times New Roman"/>
                      <w:bCs/>
                      <w:sz w:val="24"/>
                    </w:rPr>
                    <w:t xml:space="preserve">АДМИНИСТРАЦИЯ </w:t>
                  </w:r>
                  <w:r w:rsidRPr="00B9736C">
                    <w:rPr>
                      <w:rFonts w:ascii="Times New Roman" w:hAnsi="Times New Roman"/>
                    </w:rPr>
                    <w:t>МУНИЦИПАЛЬНОГО РАЙОНА</w:t>
                  </w:r>
                </w:p>
                <w:p w:rsidR="00264C56" w:rsidRPr="00B9736C" w:rsidRDefault="00264C56" w:rsidP="00264C5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B9736C">
                    <w:rPr>
                      <w:rFonts w:ascii="Times New Roman" w:eastAsia="Times New Roman" w:hAnsi="Times New Roman" w:cs="Times New Roman"/>
                      <w:bCs/>
                      <w:sz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397D8C">
        <w:rPr>
          <w:rFonts w:ascii="Times New Roman" w:hAnsi="Times New Roman" w:cs="Times New Roman"/>
          <w:noProof/>
        </w:rPr>
        <w:pict>
          <v:shape id="Поле 1" o:spid="_x0000_s1028" type="#_x0000_t202" style="position:absolute;margin-left:-27pt;margin-top:-18pt;width:205.2pt;height:61.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" strokecolor="white">
            <v:textbox style="mso-next-textbox:#Поле 1">
              <w:txbxContent>
                <w:p w:rsidR="00264C56" w:rsidRPr="0087755F" w:rsidRDefault="00264C56" w:rsidP="00264C56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</w:rPr>
                  </w:pPr>
                  <w:r w:rsidRPr="0087755F">
                    <w:rPr>
                      <w:rFonts w:ascii="Times New Roman" w:eastAsia="Times New Roman" w:hAnsi="Times New Roman" w:cs="Times New Roman"/>
                      <w:bCs/>
                      <w:sz w:val="24"/>
                    </w:rPr>
                    <w:t xml:space="preserve">«КНЯЖПОГОСТ» </w:t>
                  </w:r>
                </w:p>
                <w:p w:rsidR="00264C56" w:rsidRPr="0087755F" w:rsidRDefault="00264C56" w:rsidP="00264C56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</w:rPr>
                  </w:pPr>
                  <w:r w:rsidRPr="0087755F">
                    <w:rPr>
                      <w:rFonts w:ascii="Times New Roman" w:eastAsia="Times New Roman" w:hAnsi="Times New Roman" w:cs="Times New Roman"/>
                      <w:bCs/>
                      <w:sz w:val="24"/>
                    </w:rPr>
                    <w:t>МУНИЦИПАЛЬНŐЙ РАЙОНСА АДМИНИСТРАЦИЯ</w:t>
                  </w:r>
                </w:p>
              </w:txbxContent>
            </v:textbox>
          </v:shape>
        </w:pict>
      </w:r>
    </w:p>
    <w:p w:rsidR="00264C56" w:rsidRPr="00382C32" w:rsidRDefault="00264C56" w:rsidP="00264C56">
      <w:pPr>
        <w:jc w:val="center"/>
        <w:rPr>
          <w:rFonts w:ascii="Times New Roman" w:hAnsi="Times New Roman" w:cs="Times New Roman"/>
        </w:rPr>
      </w:pPr>
    </w:p>
    <w:p w:rsidR="00264C56" w:rsidRDefault="00264C56" w:rsidP="00264C56">
      <w:pPr>
        <w:pStyle w:val="2"/>
        <w:jc w:val="center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</w:p>
    <w:p w:rsidR="00264C56" w:rsidRPr="00382C32" w:rsidRDefault="00264C56" w:rsidP="00264C56">
      <w:pPr>
        <w:pStyle w:val="2"/>
        <w:jc w:val="center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382C32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ПОСТАНОВЛЕНИЕ</w:t>
      </w:r>
    </w:p>
    <w:p w:rsidR="00264C56" w:rsidRPr="00382C32" w:rsidRDefault="00264C56" w:rsidP="00264C56">
      <w:pPr>
        <w:rPr>
          <w:rFonts w:ascii="Times New Roman" w:hAnsi="Times New Roman" w:cs="Times New Roman"/>
          <w:sz w:val="28"/>
          <w:szCs w:val="28"/>
        </w:rPr>
      </w:pPr>
      <w:r w:rsidRPr="00382C32">
        <w:rPr>
          <w:rFonts w:ascii="Times New Roman" w:hAnsi="Times New Roman" w:cs="Times New Roman"/>
          <w:sz w:val="28"/>
          <w:szCs w:val="28"/>
        </w:rPr>
        <w:t xml:space="preserve">от  </w:t>
      </w:r>
      <w:r w:rsidR="00CB79CF">
        <w:rPr>
          <w:rFonts w:ascii="Times New Roman" w:hAnsi="Times New Roman" w:cs="Times New Roman"/>
          <w:sz w:val="28"/>
          <w:szCs w:val="28"/>
        </w:rPr>
        <w:t>16</w:t>
      </w:r>
      <w:r w:rsidRPr="00382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</w:t>
      </w:r>
      <w:r w:rsidRPr="00382C32">
        <w:rPr>
          <w:rFonts w:ascii="Times New Roman" w:hAnsi="Times New Roman" w:cs="Times New Roman"/>
          <w:sz w:val="28"/>
          <w:szCs w:val="28"/>
        </w:rPr>
        <w:t xml:space="preserve">я 2016 г.  </w:t>
      </w:r>
      <w:r w:rsidRPr="00382C32">
        <w:rPr>
          <w:rFonts w:ascii="Times New Roman" w:hAnsi="Times New Roman" w:cs="Times New Roman"/>
          <w:sz w:val="28"/>
          <w:szCs w:val="28"/>
        </w:rPr>
        <w:tab/>
      </w:r>
      <w:r w:rsidRPr="00382C32">
        <w:rPr>
          <w:rFonts w:ascii="Times New Roman" w:hAnsi="Times New Roman" w:cs="Times New Roman"/>
          <w:sz w:val="28"/>
          <w:szCs w:val="28"/>
        </w:rPr>
        <w:tab/>
      </w:r>
      <w:r w:rsidRPr="00382C32">
        <w:rPr>
          <w:rFonts w:ascii="Times New Roman" w:hAnsi="Times New Roman" w:cs="Times New Roman"/>
          <w:sz w:val="28"/>
          <w:szCs w:val="28"/>
        </w:rPr>
        <w:tab/>
      </w:r>
      <w:r w:rsidRPr="00382C32">
        <w:rPr>
          <w:rFonts w:ascii="Times New Roman" w:hAnsi="Times New Roman" w:cs="Times New Roman"/>
          <w:sz w:val="28"/>
          <w:szCs w:val="28"/>
        </w:rPr>
        <w:tab/>
      </w:r>
      <w:r w:rsidRPr="00382C32">
        <w:rPr>
          <w:rFonts w:ascii="Times New Roman" w:hAnsi="Times New Roman" w:cs="Times New Roman"/>
          <w:sz w:val="28"/>
          <w:szCs w:val="28"/>
        </w:rPr>
        <w:tab/>
      </w:r>
      <w:r w:rsidRPr="00382C32">
        <w:rPr>
          <w:rFonts w:ascii="Times New Roman" w:hAnsi="Times New Roman" w:cs="Times New Roman"/>
          <w:sz w:val="28"/>
          <w:szCs w:val="28"/>
        </w:rPr>
        <w:tab/>
      </w:r>
      <w:r w:rsidRPr="00382C32">
        <w:rPr>
          <w:rFonts w:ascii="Times New Roman" w:hAnsi="Times New Roman" w:cs="Times New Roman"/>
          <w:sz w:val="28"/>
          <w:szCs w:val="28"/>
        </w:rPr>
        <w:tab/>
        <w:t xml:space="preserve">        № </w:t>
      </w:r>
      <w:r w:rsidR="00CB79CF">
        <w:rPr>
          <w:rFonts w:ascii="Times New Roman" w:hAnsi="Times New Roman" w:cs="Times New Roman"/>
          <w:sz w:val="28"/>
          <w:szCs w:val="28"/>
        </w:rPr>
        <w:t>219</w:t>
      </w:r>
    </w:p>
    <w:p w:rsidR="00264C56" w:rsidRDefault="00264C56" w:rsidP="00264C56">
      <w:pPr>
        <w:rPr>
          <w:rFonts w:ascii="Times New Roman" w:hAnsi="Times New Roman" w:cs="Times New Roman"/>
          <w:sz w:val="28"/>
          <w:szCs w:val="28"/>
        </w:rPr>
      </w:pPr>
    </w:p>
    <w:p w:rsidR="00264C56" w:rsidRPr="009B2FA6" w:rsidRDefault="00264C56" w:rsidP="00264C56">
      <w:pPr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9B2FA6">
        <w:rPr>
          <w:rFonts w:ascii="Times New Roman" w:hAnsi="Times New Roman" w:cs="Times New Roman"/>
          <w:color w:val="000000"/>
          <w:sz w:val="28"/>
          <w:szCs w:val="28"/>
        </w:rPr>
        <w:t>о секторе по делам</w:t>
      </w:r>
      <w:r w:rsidR="009B2FA6" w:rsidRPr="009B2F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2FA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</w:t>
      </w:r>
      <w:r w:rsidR="009B2FA6" w:rsidRPr="009B2FA6">
        <w:rPr>
          <w:rFonts w:ascii="Times New Roman" w:hAnsi="Times New Roman" w:cs="Times New Roman"/>
          <w:color w:val="000000"/>
          <w:sz w:val="28"/>
          <w:szCs w:val="28"/>
        </w:rPr>
        <w:t>гражданской обороны</w:t>
      </w:r>
      <w:r w:rsidR="009B2FA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9B2FA6" w:rsidRPr="009B2FA6">
        <w:rPr>
          <w:rFonts w:ascii="Times New Roman" w:hAnsi="Times New Roman" w:cs="Times New Roman"/>
          <w:color w:val="000000"/>
          <w:sz w:val="28"/>
          <w:szCs w:val="28"/>
        </w:rPr>
        <w:t xml:space="preserve"> чрезвычайным ситуациям </w:t>
      </w:r>
      <w:r w:rsidR="009B2FA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="009B2FA6" w:rsidRPr="009B2FA6">
        <w:rPr>
          <w:rFonts w:ascii="Times New Roman" w:hAnsi="Times New Roman" w:cs="Times New Roman"/>
          <w:color w:val="000000"/>
          <w:sz w:val="28"/>
          <w:szCs w:val="28"/>
        </w:rPr>
        <w:t>и мобилизационной работе</w:t>
      </w:r>
      <w:r w:rsidR="009B2FA6" w:rsidRPr="009B2FA6">
        <w:rPr>
          <w:rFonts w:ascii="Times New Roman" w:hAnsi="Times New Roman" w:cs="Times New Roman"/>
          <w:sz w:val="28"/>
          <w:szCs w:val="28"/>
        </w:rPr>
        <w:t xml:space="preserve"> </w:t>
      </w:r>
      <w:r w:rsidR="009B2F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9B2FA6" w:rsidRPr="000542D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B2FA6" w:rsidRPr="00382C32">
        <w:rPr>
          <w:rFonts w:ascii="Times New Roman" w:hAnsi="Times New Roman" w:cs="Times New Roman"/>
          <w:sz w:val="28"/>
          <w:szCs w:val="28"/>
        </w:rPr>
        <w:t>МО</w:t>
      </w:r>
      <w:r w:rsidR="009B2FA6">
        <w:rPr>
          <w:rFonts w:ascii="Times New Roman" w:hAnsi="Times New Roman" w:cs="Times New Roman"/>
          <w:sz w:val="28"/>
          <w:szCs w:val="28"/>
        </w:rPr>
        <w:t xml:space="preserve"> </w:t>
      </w:r>
      <w:r w:rsidR="009B2FA6" w:rsidRPr="00382C32">
        <w:rPr>
          <w:rFonts w:ascii="Times New Roman" w:hAnsi="Times New Roman" w:cs="Times New Roman"/>
          <w:sz w:val="28"/>
          <w:szCs w:val="28"/>
        </w:rPr>
        <w:t>МР</w:t>
      </w:r>
      <w:r w:rsidR="009B2FA6">
        <w:rPr>
          <w:rFonts w:ascii="Times New Roman" w:hAnsi="Times New Roman" w:cs="Times New Roman"/>
          <w:sz w:val="28"/>
          <w:szCs w:val="28"/>
        </w:rPr>
        <w:t xml:space="preserve"> </w:t>
      </w:r>
      <w:r w:rsidR="009B2FA6" w:rsidRPr="00382C32">
        <w:rPr>
          <w:rFonts w:ascii="Times New Roman" w:hAnsi="Times New Roman" w:cs="Times New Roman"/>
          <w:sz w:val="28"/>
          <w:szCs w:val="28"/>
        </w:rPr>
        <w:t>«Княжпогостский»</w:t>
      </w:r>
      <w:r w:rsidRPr="009B2FA6">
        <w:rPr>
          <w:rFonts w:ascii="Times New Roman" w:hAnsi="Times New Roman" w:cs="Times New Roman"/>
          <w:sz w:val="28"/>
          <w:szCs w:val="28"/>
        </w:rPr>
        <w:tab/>
      </w:r>
      <w:r w:rsidRPr="009B2FA6">
        <w:rPr>
          <w:rFonts w:ascii="Times New Roman" w:hAnsi="Times New Roman" w:cs="Times New Roman"/>
          <w:sz w:val="28"/>
          <w:szCs w:val="28"/>
        </w:rPr>
        <w:tab/>
      </w:r>
      <w:r w:rsidRPr="009B2FA6">
        <w:rPr>
          <w:rFonts w:ascii="Times New Roman" w:hAnsi="Times New Roman" w:cs="Times New Roman"/>
          <w:sz w:val="28"/>
          <w:szCs w:val="28"/>
        </w:rPr>
        <w:tab/>
      </w:r>
      <w:r w:rsidRPr="009B2FA6">
        <w:rPr>
          <w:rFonts w:ascii="Times New Roman" w:hAnsi="Times New Roman" w:cs="Times New Roman"/>
          <w:sz w:val="28"/>
          <w:szCs w:val="28"/>
        </w:rPr>
        <w:tab/>
      </w:r>
    </w:p>
    <w:p w:rsidR="00264C56" w:rsidRPr="009B2FA6" w:rsidRDefault="00264C56" w:rsidP="00264C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32">
        <w:rPr>
          <w:rFonts w:ascii="Times New Roman" w:hAnsi="Times New Roman" w:cs="Times New Roman"/>
          <w:sz w:val="28"/>
          <w:szCs w:val="28"/>
        </w:rPr>
        <w:tab/>
      </w:r>
      <w:r w:rsidR="009B2FA6" w:rsidRPr="009B2FA6">
        <w:rPr>
          <w:rFonts w:ascii="Times New Roman" w:hAnsi="Times New Roman" w:cs="Times New Roman"/>
          <w:sz w:val="28"/>
          <w:szCs w:val="28"/>
        </w:rPr>
        <w:t>В соответствии с Федеральными законами: от 06.10.2003 года №131-ФЗ «</w:t>
      </w:r>
      <w:hyperlink r:id="rId5" w:history="1">
        <w:r w:rsidR="009B2FA6" w:rsidRPr="009B2FA6">
          <w:rPr>
            <w:rFonts w:ascii="Times New Roman" w:hAnsi="Times New Roman" w:cs="Times New Roman"/>
            <w:sz w:val="28"/>
            <w:szCs w:val="28"/>
          </w:rPr>
          <w:t>Об общих принципах</w:t>
        </w:r>
      </w:hyperlink>
      <w:r w:rsidR="009B2FA6" w:rsidRPr="009B2FA6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</w:t>
      </w:r>
      <w:r w:rsidR="00EE0A2A">
        <w:rPr>
          <w:rFonts w:ascii="Times New Roman" w:hAnsi="Times New Roman" w:cs="Times New Roman"/>
          <w:sz w:val="28"/>
          <w:szCs w:val="28"/>
        </w:rPr>
        <w:t xml:space="preserve">, </w:t>
      </w:r>
      <w:r w:rsidR="009B2FA6" w:rsidRPr="009B2FA6">
        <w:rPr>
          <w:rFonts w:ascii="Times New Roman" w:hAnsi="Times New Roman" w:cs="Times New Roman"/>
          <w:sz w:val="28"/>
          <w:szCs w:val="28"/>
        </w:rPr>
        <w:t xml:space="preserve"> от 12.02.1998 года №28-ФЗ</w:t>
      </w:r>
      <w:hyperlink r:id="rId6" w:history="1">
        <w:r w:rsidR="009B2FA6" w:rsidRPr="009B2FA6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EE0A2A">
        <w:rPr>
          <w:rFonts w:ascii="Times New Roman" w:hAnsi="Times New Roman" w:cs="Times New Roman"/>
          <w:sz w:val="28"/>
          <w:szCs w:val="28"/>
        </w:rPr>
        <w:t>,</w:t>
      </w:r>
      <w:r w:rsidR="009B2FA6" w:rsidRPr="009B2FA6">
        <w:rPr>
          <w:rFonts w:ascii="Times New Roman" w:hAnsi="Times New Roman" w:cs="Times New Roman"/>
          <w:sz w:val="28"/>
          <w:szCs w:val="28"/>
        </w:rPr>
        <w:t xml:space="preserve"> от 21.12.1994 года №68-ФЗ  «</w:t>
      </w:r>
      <w:hyperlink r:id="rId7" w:history="1">
        <w:r w:rsidR="009B2FA6" w:rsidRPr="009B2FA6">
          <w:rPr>
            <w:rFonts w:ascii="Times New Roman" w:hAnsi="Times New Roman" w:cs="Times New Roman"/>
            <w:sz w:val="28"/>
            <w:szCs w:val="28"/>
          </w:rPr>
          <w:t>О защите населения</w:t>
        </w:r>
      </w:hyperlink>
      <w:r w:rsidR="009B2FA6" w:rsidRPr="009B2FA6">
        <w:rPr>
          <w:rFonts w:ascii="Times New Roman" w:hAnsi="Times New Roman" w:cs="Times New Roman"/>
          <w:sz w:val="28"/>
          <w:szCs w:val="28"/>
        </w:rPr>
        <w:t xml:space="preserve"> от чрезвычайных ситуаций природного и техногенного характера</w:t>
      </w:r>
      <w:r w:rsidR="00EE0A2A">
        <w:rPr>
          <w:rFonts w:ascii="Times New Roman" w:hAnsi="Times New Roman" w:cs="Times New Roman"/>
          <w:sz w:val="28"/>
          <w:szCs w:val="28"/>
        </w:rPr>
        <w:t>,</w:t>
      </w:r>
      <w:r w:rsidR="009B2FA6" w:rsidRPr="009B2FA6">
        <w:rPr>
          <w:rFonts w:ascii="Times New Roman" w:hAnsi="Times New Roman" w:cs="Times New Roman"/>
          <w:sz w:val="28"/>
          <w:szCs w:val="28"/>
        </w:rPr>
        <w:t xml:space="preserve"> от 26.02.1997 года №31-ФЗ «</w:t>
      </w:r>
      <w:hyperlink r:id="rId8" w:history="1">
        <w:r w:rsidR="009B2FA6" w:rsidRPr="009B2FA6">
          <w:rPr>
            <w:rFonts w:ascii="Times New Roman" w:hAnsi="Times New Roman" w:cs="Times New Roman"/>
            <w:sz w:val="28"/>
            <w:szCs w:val="28"/>
          </w:rPr>
          <w:t>О мобилизационной подготовке</w:t>
        </w:r>
      </w:hyperlink>
      <w:r w:rsidR="009B2FA6" w:rsidRPr="009B2FA6">
        <w:rPr>
          <w:rFonts w:ascii="Times New Roman" w:hAnsi="Times New Roman" w:cs="Times New Roman"/>
          <w:sz w:val="28"/>
          <w:szCs w:val="28"/>
        </w:rPr>
        <w:t xml:space="preserve"> и мобилизации в Российской Федерации»</w:t>
      </w:r>
      <w:r w:rsidR="00EE0A2A">
        <w:rPr>
          <w:rFonts w:ascii="Times New Roman" w:hAnsi="Times New Roman" w:cs="Times New Roman"/>
          <w:sz w:val="28"/>
          <w:szCs w:val="28"/>
        </w:rPr>
        <w:t>,</w:t>
      </w:r>
      <w:r w:rsidR="009B2FA6" w:rsidRPr="009B2FA6">
        <w:rPr>
          <w:rFonts w:ascii="Times New Roman" w:hAnsi="Times New Roman" w:cs="Times New Roman"/>
          <w:sz w:val="28"/>
          <w:szCs w:val="28"/>
        </w:rPr>
        <w:t xml:space="preserve"> от 06.03.2006 </w:t>
      </w:r>
      <w:hyperlink r:id="rId9" w:history="1">
        <w:r w:rsidR="009B2FA6" w:rsidRPr="009B2FA6">
          <w:rPr>
            <w:rFonts w:ascii="Times New Roman" w:hAnsi="Times New Roman" w:cs="Times New Roman"/>
            <w:sz w:val="28"/>
            <w:szCs w:val="28"/>
          </w:rPr>
          <w:t>N 35-ФЗ</w:t>
        </w:r>
      </w:hyperlink>
      <w:r w:rsidR="009B2FA6" w:rsidRPr="009B2FA6">
        <w:rPr>
          <w:rFonts w:ascii="Times New Roman" w:hAnsi="Times New Roman" w:cs="Times New Roman"/>
          <w:sz w:val="28"/>
          <w:szCs w:val="28"/>
        </w:rPr>
        <w:t xml:space="preserve"> «О противодействии терроризму»,</w:t>
      </w:r>
    </w:p>
    <w:p w:rsidR="00264C56" w:rsidRDefault="00264C56" w:rsidP="00264C5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C3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264C56" w:rsidRPr="00382C32" w:rsidRDefault="00264C56" w:rsidP="00264C5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4C56" w:rsidRDefault="00264C56" w:rsidP="009B2F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2D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2DF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9B2FA6">
        <w:rPr>
          <w:rFonts w:ascii="Times New Roman" w:hAnsi="Times New Roman" w:cs="Times New Roman"/>
          <w:color w:val="000000"/>
          <w:sz w:val="28"/>
          <w:szCs w:val="28"/>
        </w:rPr>
        <w:t>о секторе по делам г</w:t>
      </w:r>
      <w:r w:rsidR="009B2FA6" w:rsidRPr="009B2FA6">
        <w:rPr>
          <w:rFonts w:ascii="Times New Roman" w:hAnsi="Times New Roman" w:cs="Times New Roman"/>
          <w:color w:val="000000"/>
          <w:sz w:val="28"/>
          <w:szCs w:val="28"/>
        </w:rPr>
        <w:t>ражданской обороны</w:t>
      </w:r>
      <w:r w:rsidR="009B2FA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9B2FA6" w:rsidRPr="009B2FA6">
        <w:rPr>
          <w:rFonts w:ascii="Times New Roman" w:hAnsi="Times New Roman" w:cs="Times New Roman"/>
          <w:color w:val="000000"/>
          <w:sz w:val="28"/>
          <w:szCs w:val="28"/>
        </w:rPr>
        <w:t xml:space="preserve"> чрезвычайным ситуациями мобилизационной работе</w:t>
      </w:r>
      <w:r w:rsidR="009B2FA6" w:rsidRPr="009B2FA6">
        <w:rPr>
          <w:rFonts w:ascii="Times New Roman" w:hAnsi="Times New Roman" w:cs="Times New Roman"/>
          <w:sz w:val="28"/>
          <w:szCs w:val="28"/>
        </w:rPr>
        <w:t xml:space="preserve"> </w:t>
      </w:r>
      <w:r w:rsidR="009B2FA6" w:rsidRPr="000542D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B2FA6" w:rsidRPr="00382C32">
        <w:rPr>
          <w:rFonts w:ascii="Times New Roman" w:hAnsi="Times New Roman" w:cs="Times New Roman"/>
          <w:sz w:val="28"/>
          <w:szCs w:val="28"/>
        </w:rPr>
        <w:t>МО</w:t>
      </w:r>
      <w:r w:rsidR="009B2FA6">
        <w:rPr>
          <w:rFonts w:ascii="Times New Roman" w:hAnsi="Times New Roman" w:cs="Times New Roman"/>
          <w:sz w:val="28"/>
          <w:szCs w:val="28"/>
        </w:rPr>
        <w:t xml:space="preserve"> </w:t>
      </w:r>
      <w:r w:rsidR="009B2FA6" w:rsidRPr="00382C32">
        <w:rPr>
          <w:rFonts w:ascii="Times New Roman" w:hAnsi="Times New Roman" w:cs="Times New Roman"/>
          <w:sz w:val="28"/>
          <w:szCs w:val="28"/>
        </w:rPr>
        <w:t>МР</w:t>
      </w:r>
      <w:r w:rsidR="009B2FA6">
        <w:rPr>
          <w:rFonts w:ascii="Times New Roman" w:hAnsi="Times New Roman" w:cs="Times New Roman"/>
          <w:sz w:val="28"/>
          <w:szCs w:val="28"/>
        </w:rPr>
        <w:t xml:space="preserve"> </w:t>
      </w:r>
      <w:r w:rsidR="009B2FA6" w:rsidRPr="00382C32">
        <w:rPr>
          <w:rFonts w:ascii="Times New Roman" w:hAnsi="Times New Roman" w:cs="Times New Roman"/>
          <w:sz w:val="28"/>
          <w:szCs w:val="28"/>
        </w:rPr>
        <w:t>«Княжпогостский»</w:t>
      </w:r>
      <w:r w:rsidR="009B2FA6">
        <w:rPr>
          <w:rFonts w:ascii="Times New Roman" w:hAnsi="Times New Roman" w:cs="Times New Roman"/>
          <w:sz w:val="28"/>
          <w:szCs w:val="28"/>
        </w:rPr>
        <w:t xml:space="preserve"> </w:t>
      </w:r>
      <w:r w:rsidRPr="000542DF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0542DF">
        <w:rPr>
          <w:rFonts w:ascii="Times New Roman" w:hAnsi="Times New Roman" w:cs="Times New Roman"/>
          <w:sz w:val="28"/>
          <w:szCs w:val="28"/>
        </w:rPr>
        <w:t xml:space="preserve"> к настоящему постановлению. </w:t>
      </w:r>
    </w:p>
    <w:p w:rsidR="00264C56" w:rsidRDefault="00264C56" w:rsidP="00264C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1E5">
        <w:rPr>
          <w:rFonts w:ascii="Times New Roman" w:hAnsi="Times New Roman" w:cs="Times New Roman"/>
          <w:sz w:val="28"/>
          <w:szCs w:val="28"/>
        </w:rPr>
        <w:t xml:space="preserve">2. </w:t>
      </w:r>
      <w:r w:rsidRPr="00AA41E5">
        <w:rPr>
          <w:rFonts w:ascii="Times New Roman" w:eastAsia="Times New Roman" w:hAnsi="Times New Roman" w:cs="Times New Roman"/>
          <w:sz w:val="28"/>
          <w:szCs w:val="28"/>
        </w:rPr>
        <w:t xml:space="preserve">Утвердить структуру </w:t>
      </w:r>
      <w:r w:rsidR="009B2FA6">
        <w:rPr>
          <w:rFonts w:ascii="Times New Roman" w:hAnsi="Times New Roman" w:cs="Times New Roman"/>
          <w:color w:val="000000"/>
          <w:sz w:val="28"/>
          <w:szCs w:val="28"/>
        </w:rPr>
        <w:t>сектора по делам г</w:t>
      </w:r>
      <w:r w:rsidR="009B2FA6" w:rsidRPr="009B2FA6">
        <w:rPr>
          <w:rFonts w:ascii="Times New Roman" w:hAnsi="Times New Roman" w:cs="Times New Roman"/>
          <w:color w:val="000000"/>
          <w:sz w:val="28"/>
          <w:szCs w:val="28"/>
        </w:rPr>
        <w:t>ражданской обороны</w:t>
      </w:r>
      <w:r w:rsidR="009B2FA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9B2FA6" w:rsidRPr="009B2FA6">
        <w:rPr>
          <w:rFonts w:ascii="Times New Roman" w:hAnsi="Times New Roman" w:cs="Times New Roman"/>
          <w:color w:val="000000"/>
          <w:sz w:val="28"/>
          <w:szCs w:val="28"/>
        </w:rPr>
        <w:t xml:space="preserve"> чрезвычайным ситуациями мобилизационной работе</w:t>
      </w:r>
      <w:r w:rsidR="009B2FA6" w:rsidRPr="009B2FA6">
        <w:rPr>
          <w:rFonts w:ascii="Times New Roman" w:hAnsi="Times New Roman" w:cs="Times New Roman"/>
          <w:sz w:val="28"/>
          <w:szCs w:val="28"/>
        </w:rPr>
        <w:t xml:space="preserve"> </w:t>
      </w:r>
      <w:r w:rsidR="009B2FA6" w:rsidRPr="000542D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B2FA6" w:rsidRPr="00382C32">
        <w:rPr>
          <w:rFonts w:ascii="Times New Roman" w:hAnsi="Times New Roman" w:cs="Times New Roman"/>
          <w:sz w:val="28"/>
          <w:szCs w:val="28"/>
        </w:rPr>
        <w:t>МО</w:t>
      </w:r>
      <w:r w:rsidR="009B2FA6">
        <w:rPr>
          <w:rFonts w:ascii="Times New Roman" w:hAnsi="Times New Roman" w:cs="Times New Roman"/>
          <w:sz w:val="28"/>
          <w:szCs w:val="28"/>
        </w:rPr>
        <w:t xml:space="preserve"> </w:t>
      </w:r>
      <w:r w:rsidR="009B2FA6" w:rsidRPr="00382C32">
        <w:rPr>
          <w:rFonts w:ascii="Times New Roman" w:hAnsi="Times New Roman" w:cs="Times New Roman"/>
          <w:sz w:val="28"/>
          <w:szCs w:val="28"/>
        </w:rPr>
        <w:t>МР</w:t>
      </w:r>
      <w:r w:rsidR="009B2FA6">
        <w:rPr>
          <w:rFonts w:ascii="Times New Roman" w:hAnsi="Times New Roman" w:cs="Times New Roman"/>
          <w:sz w:val="28"/>
          <w:szCs w:val="28"/>
        </w:rPr>
        <w:t xml:space="preserve"> </w:t>
      </w:r>
      <w:r w:rsidR="009B2FA6" w:rsidRPr="00382C32">
        <w:rPr>
          <w:rFonts w:ascii="Times New Roman" w:hAnsi="Times New Roman" w:cs="Times New Roman"/>
          <w:sz w:val="28"/>
          <w:szCs w:val="28"/>
        </w:rPr>
        <w:t>«Княжпогостский»</w:t>
      </w:r>
      <w:r w:rsidR="009B2FA6">
        <w:rPr>
          <w:rFonts w:ascii="Times New Roman" w:hAnsi="Times New Roman" w:cs="Times New Roman"/>
          <w:sz w:val="28"/>
          <w:szCs w:val="28"/>
        </w:rPr>
        <w:t xml:space="preserve"> </w:t>
      </w:r>
      <w:r w:rsidRPr="00AA41E5">
        <w:rPr>
          <w:rFonts w:ascii="Times New Roman" w:eastAsia="Times New Roman" w:hAnsi="Times New Roman" w:cs="Times New Roman"/>
          <w:sz w:val="28"/>
          <w:szCs w:val="28"/>
        </w:rPr>
        <w:t>согласно приложению № 2</w:t>
      </w:r>
      <w:r>
        <w:rPr>
          <w:rFonts w:ascii="Times New Roman" w:hAnsi="Times New Roman"/>
        </w:rPr>
        <w:t xml:space="preserve"> </w:t>
      </w:r>
      <w:r w:rsidRPr="000542DF">
        <w:rPr>
          <w:rFonts w:ascii="Times New Roman" w:hAnsi="Times New Roman" w:cs="Times New Roman"/>
          <w:sz w:val="28"/>
          <w:szCs w:val="28"/>
        </w:rPr>
        <w:t xml:space="preserve">к настоящему постановлению. </w:t>
      </w:r>
    </w:p>
    <w:p w:rsidR="00525CE4" w:rsidRDefault="00525CE4" w:rsidP="00264C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</w:t>
      </w:r>
      <w:r w:rsidRPr="000542D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82C32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C32">
        <w:rPr>
          <w:rFonts w:ascii="Times New Roman" w:hAnsi="Times New Roman" w:cs="Times New Roman"/>
          <w:sz w:val="28"/>
          <w:szCs w:val="28"/>
        </w:rPr>
        <w:t>МР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C32">
        <w:rPr>
          <w:rFonts w:ascii="Times New Roman" w:hAnsi="Times New Roman" w:cs="Times New Roman"/>
          <w:sz w:val="28"/>
          <w:szCs w:val="28"/>
        </w:rPr>
        <w:t>«Княжпогостский»</w:t>
      </w:r>
      <w:r>
        <w:rPr>
          <w:rFonts w:ascii="Times New Roman" w:hAnsi="Times New Roman" w:cs="Times New Roman"/>
          <w:sz w:val="28"/>
          <w:szCs w:val="28"/>
        </w:rPr>
        <w:t xml:space="preserve"> от 20.09.2011 г. №646 «Об утверждении Положения об организации и ведения гражданской обороны в МО МР «Княжпогостский» считать утратившим силу. </w:t>
      </w:r>
    </w:p>
    <w:p w:rsidR="00264C56" w:rsidRPr="000542DF" w:rsidRDefault="00525CE4" w:rsidP="00264C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64C56">
        <w:rPr>
          <w:rFonts w:ascii="Times New Roman" w:hAnsi="Times New Roman" w:cs="Times New Roman"/>
          <w:sz w:val="28"/>
          <w:szCs w:val="28"/>
        </w:rPr>
        <w:t xml:space="preserve">. </w:t>
      </w:r>
      <w:r w:rsidR="00264C56" w:rsidRPr="000542D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264C56">
        <w:rPr>
          <w:rFonts w:ascii="Times New Roman" w:hAnsi="Times New Roman" w:cs="Times New Roman"/>
          <w:sz w:val="28"/>
          <w:szCs w:val="28"/>
        </w:rPr>
        <w:t>руководителя</w:t>
      </w:r>
      <w:r w:rsidR="00264C56" w:rsidRPr="000542DF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r w:rsidR="00264C56">
        <w:rPr>
          <w:rFonts w:ascii="Times New Roman" w:hAnsi="Times New Roman" w:cs="Times New Roman"/>
          <w:sz w:val="28"/>
          <w:szCs w:val="28"/>
        </w:rPr>
        <w:t>МР «Княжпогостский» Немчинова А.Л</w:t>
      </w:r>
      <w:r w:rsidR="00264C56" w:rsidRPr="000542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4C56" w:rsidRDefault="00264C56" w:rsidP="00264C5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4C56" w:rsidRDefault="00264C56" w:rsidP="00264C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4C56" w:rsidRPr="00382C32" w:rsidRDefault="009B2FA6" w:rsidP="00264C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И.о.</w:t>
      </w:r>
      <w:r w:rsidR="00264C56" w:rsidRPr="00382C32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64C56" w:rsidRPr="00382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264C56" w:rsidRPr="00382C3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64C56" w:rsidRPr="00382C3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64C56" w:rsidRPr="00382C3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64C56" w:rsidRPr="00382C3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64C56" w:rsidRPr="00382C3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И.В.Панченко</w:t>
      </w:r>
    </w:p>
    <w:p w:rsidR="00264C56" w:rsidRDefault="00264C56" w:rsidP="00264C5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FA6" w:rsidRPr="004606F3" w:rsidRDefault="009B2FA6" w:rsidP="009B2FA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6F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9B2FA6" w:rsidRPr="004606F3" w:rsidRDefault="009B2FA6" w:rsidP="009B2FA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6F3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9B2FA6" w:rsidRPr="00CB79CF" w:rsidRDefault="009B2FA6" w:rsidP="00CB79CF">
      <w:pPr>
        <w:spacing w:after="0"/>
        <w:jc w:val="right"/>
        <w:rPr>
          <w:rFonts w:ascii="Times New Roman" w:hAnsi="Times New Roman" w:cs="Times New Roman"/>
        </w:rPr>
      </w:pPr>
      <w:r w:rsidRPr="004606F3">
        <w:rPr>
          <w:rFonts w:ascii="Times New Roman" w:eastAsia="Times New Roman" w:hAnsi="Times New Roman" w:cs="Times New Roman"/>
          <w:color w:val="000000"/>
          <w:sz w:val="24"/>
          <w:szCs w:val="24"/>
        </w:rPr>
        <w:t>МО МР «Княжпогостский»</w:t>
      </w:r>
      <w:r w:rsidR="00CB7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CB79CF">
        <w:rPr>
          <w:rFonts w:ascii="Times New Roman" w:hAnsi="Times New Roman" w:cs="Times New Roman"/>
        </w:rPr>
        <w:t xml:space="preserve">от </w:t>
      </w:r>
      <w:r w:rsidR="00CB79CF" w:rsidRPr="00CB79CF">
        <w:rPr>
          <w:rFonts w:ascii="Times New Roman" w:hAnsi="Times New Roman" w:cs="Times New Roman"/>
        </w:rPr>
        <w:t>16</w:t>
      </w:r>
      <w:r w:rsidRPr="00CB79CF">
        <w:rPr>
          <w:rFonts w:ascii="Times New Roman" w:hAnsi="Times New Roman" w:cs="Times New Roman"/>
        </w:rPr>
        <w:t xml:space="preserve">.06. 2016 г. № </w:t>
      </w:r>
      <w:r w:rsidR="00CB79CF" w:rsidRPr="00CB79CF">
        <w:rPr>
          <w:rFonts w:ascii="Times New Roman" w:hAnsi="Times New Roman" w:cs="Times New Roman"/>
        </w:rPr>
        <w:t>219</w:t>
      </w:r>
    </w:p>
    <w:p w:rsidR="00264C56" w:rsidRDefault="00264C56" w:rsidP="00264C5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FA6" w:rsidRPr="009B2FA6" w:rsidRDefault="009B2FA6" w:rsidP="009B2F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5"/>
      <w:bookmarkEnd w:id="0"/>
      <w:r w:rsidRPr="009B2FA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9B2FA6">
        <w:rPr>
          <w:rFonts w:ascii="Times New Roman" w:hAnsi="Times New Roman" w:cs="Times New Roman"/>
          <w:b/>
          <w:color w:val="000000"/>
          <w:sz w:val="28"/>
          <w:szCs w:val="28"/>
        </w:rPr>
        <w:t>о секторе по делам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B2FA6">
        <w:rPr>
          <w:rFonts w:ascii="Times New Roman" w:hAnsi="Times New Roman" w:cs="Times New Roman"/>
          <w:b/>
          <w:color w:val="000000"/>
          <w:sz w:val="28"/>
          <w:szCs w:val="28"/>
        </w:rPr>
        <w:t>гражданской обороны и  чрезвычайным ситуациям                                                                и мобилизационной работе</w:t>
      </w:r>
      <w:r w:rsidRPr="009B2F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администрации МО МР «Княжпогостский»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43"/>
      <w:bookmarkEnd w:id="1"/>
      <w:r w:rsidRPr="009B2FA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 xml:space="preserve">1.1. Сектор </w:t>
      </w:r>
      <w:r w:rsidR="00EE0A2A">
        <w:rPr>
          <w:rFonts w:ascii="Times New Roman" w:hAnsi="Times New Roman" w:cs="Times New Roman"/>
          <w:color w:val="000000"/>
          <w:sz w:val="28"/>
          <w:szCs w:val="28"/>
        </w:rPr>
        <w:t>по делам г</w:t>
      </w:r>
      <w:r w:rsidR="00EE0A2A" w:rsidRPr="009B2FA6">
        <w:rPr>
          <w:rFonts w:ascii="Times New Roman" w:hAnsi="Times New Roman" w:cs="Times New Roman"/>
          <w:color w:val="000000"/>
          <w:sz w:val="28"/>
          <w:szCs w:val="28"/>
        </w:rPr>
        <w:t>ражданской обороны</w:t>
      </w:r>
      <w:r w:rsidR="00EE0A2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EE0A2A" w:rsidRPr="009B2FA6">
        <w:rPr>
          <w:rFonts w:ascii="Times New Roman" w:hAnsi="Times New Roman" w:cs="Times New Roman"/>
          <w:color w:val="000000"/>
          <w:sz w:val="28"/>
          <w:szCs w:val="28"/>
        </w:rPr>
        <w:t xml:space="preserve"> чрезвычайным ситуациями мобилизационной работе</w:t>
      </w:r>
      <w:r w:rsidR="00EE0A2A" w:rsidRPr="009B2FA6">
        <w:rPr>
          <w:rFonts w:ascii="Times New Roman" w:hAnsi="Times New Roman" w:cs="Times New Roman"/>
          <w:sz w:val="28"/>
          <w:szCs w:val="28"/>
        </w:rPr>
        <w:t xml:space="preserve"> </w:t>
      </w:r>
      <w:r w:rsidR="00EE0A2A" w:rsidRPr="000542D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E0A2A" w:rsidRPr="00382C32">
        <w:rPr>
          <w:rFonts w:ascii="Times New Roman" w:hAnsi="Times New Roman" w:cs="Times New Roman"/>
          <w:sz w:val="28"/>
          <w:szCs w:val="28"/>
        </w:rPr>
        <w:t>МО</w:t>
      </w:r>
      <w:r w:rsidR="00EE0A2A">
        <w:rPr>
          <w:rFonts w:ascii="Times New Roman" w:hAnsi="Times New Roman" w:cs="Times New Roman"/>
          <w:sz w:val="28"/>
          <w:szCs w:val="28"/>
        </w:rPr>
        <w:t xml:space="preserve"> </w:t>
      </w:r>
      <w:r w:rsidR="00EE0A2A" w:rsidRPr="00382C32">
        <w:rPr>
          <w:rFonts w:ascii="Times New Roman" w:hAnsi="Times New Roman" w:cs="Times New Roman"/>
          <w:sz w:val="28"/>
          <w:szCs w:val="28"/>
        </w:rPr>
        <w:t>МР</w:t>
      </w:r>
      <w:r w:rsidR="00EE0A2A">
        <w:rPr>
          <w:rFonts w:ascii="Times New Roman" w:hAnsi="Times New Roman" w:cs="Times New Roman"/>
          <w:sz w:val="28"/>
          <w:szCs w:val="28"/>
        </w:rPr>
        <w:t xml:space="preserve"> </w:t>
      </w:r>
      <w:r w:rsidR="00EE0A2A" w:rsidRPr="00382C32">
        <w:rPr>
          <w:rFonts w:ascii="Times New Roman" w:hAnsi="Times New Roman" w:cs="Times New Roman"/>
          <w:sz w:val="28"/>
          <w:szCs w:val="28"/>
        </w:rPr>
        <w:t>«Княжпогостский»</w:t>
      </w:r>
      <w:r w:rsidR="00EE0A2A">
        <w:rPr>
          <w:rFonts w:ascii="Times New Roman" w:hAnsi="Times New Roman" w:cs="Times New Roman"/>
          <w:sz w:val="28"/>
          <w:szCs w:val="28"/>
        </w:rPr>
        <w:t xml:space="preserve"> </w:t>
      </w:r>
      <w:r w:rsidRPr="009B2FA6">
        <w:rPr>
          <w:rFonts w:ascii="Times New Roman" w:hAnsi="Times New Roman" w:cs="Times New Roman"/>
          <w:sz w:val="28"/>
          <w:szCs w:val="28"/>
        </w:rPr>
        <w:t xml:space="preserve">создан в соответствии с федеральными законами: от 06.10.2003 </w:t>
      </w:r>
      <w:hyperlink r:id="rId10" w:history="1">
        <w:r w:rsidR="00EE0A2A">
          <w:rPr>
            <w:rFonts w:ascii="Times New Roman" w:hAnsi="Times New Roman" w:cs="Times New Roman"/>
            <w:sz w:val="28"/>
            <w:szCs w:val="28"/>
          </w:rPr>
          <w:t>№</w:t>
        </w:r>
        <w:r w:rsidRPr="009B2FA6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Pr="009B2FA6">
        <w:rPr>
          <w:rFonts w:ascii="Times New Roman" w:hAnsi="Times New Roman" w:cs="Times New Roman"/>
          <w:sz w:val="28"/>
          <w:szCs w:val="28"/>
        </w:rPr>
        <w:t xml:space="preserve"> </w:t>
      </w:r>
      <w:r w:rsidR="00EE0A2A">
        <w:rPr>
          <w:rFonts w:ascii="Times New Roman" w:hAnsi="Times New Roman" w:cs="Times New Roman"/>
          <w:sz w:val="28"/>
          <w:szCs w:val="28"/>
        </w:rPr>
        <w:t>«</w:t>
      </w:r>
      <w:r w:rsidRPr="009B2FA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E0A2A">
        <w:rPr>
          <w:rFonts w:ascii="Times New Roman" w:hAnsi="Times New Roman" w:cs="Times New Roman"/>
          <w:sz w:val="28"/>
          <w:szCs w:val="28"/>
        </w:rPr>
        <w:t>»,</w:t>
      </w:r>
      <w:r w:rsidRPr="009B2FA6">
        <w:rPr>
          <w:rFonts w:ascii="Times New Roman" w:hAnsi="Times New Roman" w:cs="Times New Roman"/>
          <w:sz w:val="28"/>
          <w:szCs w:val="28"/>
        </w:rPr>
        <w:t xml:space="preserve"> от 12.02.1998 </w:t>
      </w:r>
      <w:hyperlink r:id="rId11" w:history="1">
        <w:r w:rsidR="00EE0A2A">
          <w:rPr>
            <w:rFonts w:ascii="Times New Roman" w:hAnsi="Times New Roman" w:cs="Times New Roman"/>
            <w:sz w:val="28"/>
            <w:szCs w:val="28"/>
          </w:rPr>
          <w:t>№</w:t>
        </w:r>
        <w:r w:rsidRPr="009B2FA6">
          <w:rPr>
            <w:rFonts w:ascii="Times New Roman" w:hAnsi="Times New Roman" w:cs="Times New Roman"/>
            <w:sz w:val="28"/>
            <w:szCs w:val="28"/>
          </w:rPr>
          <w:t>28-ФЗ</w:t>
        </w:r>
      </w:hyperlink>
      <w:r w:rsidRPr="009B2FA6">
        <w:rPr>
          <w:rFonts w:ascii="Times New Roman" w:hAnsi="Times New Roman" w:cs="Times New Roman"/>
          <w:sz w:val="28"/>
          <w:szCs w:val="28"/>
        </w:rPr>
        <w:t xml:space="preserve"> </w:t>
      </w:r>
      <w:r w:rsidR="00EE0A2A">
        <w:rPr>
          <w:rFonts w:ascii="Times New Roman" w:hAnsi="Times New Roman" w:cs="Times New Roman"/>
          <w:sz w:val="28"/>
          <w:szCs w:val="28"/>
        </w:rPr>
        <w:t>«</w:t>
      </w:r>
      <w:r w:rsidRPr="009B2FA6">
        <w:rPr>
          <w:rFonts w:ascii="Times New Roman" w:hAnsi="Times New Roman" w:cs="Times New Roman"/>
          <w:sz w:val="28"/>
          <w:szCs w:val="28"/>
        </w:rPr>
        <w:t>О гражданской обороне</w:t>
      </w:r>
      <w:r w:rsidR="00EE0A2A">
        <w:rPr>
          <w:rFonts w:ascii="Times New Roman" w:hAnsi="Times New Roman" w:cs="Times New Roman"/>
          <w:sz w:val="28"/>
          <w:szCs w:val="28"/>
        </w:rPr>
        <w:t>»,</w:t>
      </w:r>
      <w:r w:rsidRPr="009B2FA6">
        <w:rPr>
          <w:rFonts w:ascii="Times New Roman" w:hAnsi="Times New Roman" w:cs="Times New Roman"/>
          <w:sz w:val="28"/>
          <w:szCs w:val="28"/>
        </w:rPr>
        <w:t xml:space="preserve"> от 21.12.1994 </w:t>
      </w:r>
      <w:hyperlink r:id="rId12" w:history="1">
        <w:r w:rsidR="00EE0A2A">
          <w:rPr>
            <w:rFonts w:ascii="Times New Roman" w:hAnsi="Times New Roman" w:cs="Times New Roman"/>
            <w:sz w:val="28"/>
            <w:szCs w:val="28"/>
          </w:rPr>
          <w:t>№</w:t>
        </w:r>
        <w:r w:rsidRPr="009B2FA6">
          <w:rPr>
            <w:rFonts w:ascii="Times New Roman" w:hAnsi="Times New Roman" w:cs="Times New Roman"/>
            <w:sz w:val="28"/>
            <w:szCs w:val="28"/>
          </w:rPr>
          <w:t>68-ФЗ</w:t>
        </w:r>
      </w:hyperlink>
      <w:r w:rsidRPr="009B2FA6">
        <w:rPr>
          <w:rFonts w:ascii="Times New Roman" w:hAnsi="Times New Roman" w:cs="Times New Roman"/>
          <w:sz w:val="28"/>
          <w:szCs w:val="28"/>
        </w:rPr>
        <w:t xml:space="preserve"> </w:t>
      </w:r>
      <w:r w:rsidR="00EE0A2A">
        <w:rPr>
          <w:rFonts w:ascii="Times New Roman" w:hAnsi="Times New Roman" w:cs="Times New Roman"/>
          <w:sz w:val="28"/>
          <w:szCs w:val="28"/>
        </w:rPr>
        <w:t>«</w:t>
      </w:r>
      <w:r w:rsidRPr="009B2FA6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EE0A2A">
        <w:rPr>
          <w:rFonts w:ascii="Times New Roman" w:hAnsi="Times New Roman" w:cs="Times New Roman"/>
          <w:sz w:val="28"/>
          <w:szCs w:val="28"/>
        </w:rPr>
        <w:t>»</w:t>
      </w:r>
      <w:r w:rsidRPr="009B2FA6">
        <w:rPr>
          <w:rFonts w:ascii="Times New Roman" w:hAnsi="Times New Roman" w:cs="Times New Roman"/>
          <w:sz w:val="28"/>
          <w:szCs w:val="28"/>
        </w:rPr>
        <w:t xml:space="preserve">, от 21.12.1994 </w:t>
      </w:r>
      <w:hyperlink r:id="rId13" w:history="1">
        <w:r w:rsidR="00EE0A2A">
          <w:rPr>
            <w:rFonts w:ascii="Times New Roman" w:hAnsi="Times New Roman" w:cs="Times New Roman"/>
            <w:sz w:val="28"/>
            <w:szCs w:val="28"/>
          </w:rPr>
          <w:t>№</w:t>
        </w:r>
        <w:r w:rsidRPr="009B2FA6">
          <w:rPr>
            <w:rFonts w:ascii="Times New Roman" w:hAnsi="Times New Roman" w:cs="Times New Roman"/>
            <w:sz w:val="28"/>
            <w:szCs w:val="28"/>
          </w:rPr>
          <w:t>69-ФЗ</w:t>
        </w:r>
      </w:hyperlink>
      <w:r w:rsidRPr="009B2FA6">
        <w:rPr>
          <w:rFonts w:ascii="Times New Roman" w:hAnsi="Times New Roman" w:cs="Times New Roman"/>
          <w:sz w:val="28"/>
          <w:szCs w:val="28"/>
        </w:rPr>
        <w:t xml:space="preserve"> </w:t>
      </w:r>
      <w:r w:rsidR="00EE0A2A">
        <w:rPr>
          <w:rFonts w:ascii="Times New Roman" w:hAnsi="Times New Roman" w:cs="Times New Roman"/>
          <w:sz w:val="28"/>
          <w:szCs w:val="28"/>
        </w:rPr>
        <w:t>«</w:t>
      </w:r>
      <w:r w:rsidRPr="009B2FA6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 w:rsidR="00EE0A2A">
        <w:rPr>
          <w:rFonts w:ascii="Times New Roman" w:hAnsi="Times New Roman" w:cs="Times New Roman"/>
          <w:sz w:val="28"/>
          <w:szCs w:val="28"/>
        </w:rPr>
        <w:t xml:space="preserve">», </w:t>
      </w:r>
      <w:r w:rsidRPr="009B2FA6">
        <w:rPr>
          <w:rFonts w:ascii="Times New Roman" w:hAnsi="Times New Roman" w:cs="Times New Roman"/>
          <w:sz w:val="28"/>
          <w:szCs w:val="28"/>
        </w:rPr>
        <w:t xml:space="preserve">от 26.12.1997 </w:t>
      </w:r>
      <w:hyperlink r:id="rId14" w:history="1">
        <w:r w:rsidR="00EE0A2A">
          <w:rPr>
            <w:rFonts w:ascii="Times New Roman" w:hAnsi="Times New Roman" w:cs="Times New Roman"/>
            <w:sz w:val="28"/>
            <w:szCs w:val="28"/>
          </w:rPr>
          <w:t>№</w:t>
        </w:r>
        <w:r w:rsidRPr="009B2FA6">
          <w:rPr>
            <w:rFonts w:ascii="Times New Roman" w:hAnsi="Times New Roman" w:cs="Times New Roman"/>
            <w:sz w:val="28"/>
            <w:szCs w:val="28"/>
          </w:rPr>
          <w:t>31-ФЗ</w:t>
        </w:r>
      </w:hyperlink>
      <w:r w:rsidRPr="009B2FA6">
        <w:rPr>
          <w:rFonts w:ascii="Times New Roman" w:hAnsi="Times New Roman" w:cs="Times New Roman"/>
          <w:sz w:val="28"/>
          <w:szCs w:val="28"/>
        </w:rPr>
        <w:t xml:space="preserve"> </w:t>
      </w:r>
      <w:r w:rsidR="00EE0A2A">
        <w:rPr>
          <w:rFonts w:ascii="Times New Roman" w:hAnsi="Times New Roman" w:cs="Times New Roman"/>
          <w:sz w:val="28"/>
          <w:szCs w:val="28"/>
        </w:rPr>
        <w:t>«</w:t>
      </w:r>
      <w:r w:rsidRPr="009B2FA6">
        <w:rPr>
          <w:rFonts w:ascii="Times New Roman" w:hAnsi="Times New Roman" w:cs="Times New Roman"/>
          <w:sz w:val="28"/>
          <w:szCs w:val="28"/>
        </w:rPr>
        <w:t>О мобилизационной подготовке и мобилизации в Российской Федерации</w:t>
      </w:r>
      <w:r w:rsidR="00EE0A2A">
        <w:rPr>
          <w:rFonts w:ascii="Times New Roman" w:hAnsi="Times New Roman" w:cs="Times New Roman"/>
          <w:sz w:val="28"/>
          <w:szCs w:val="28"/>
        </w:rPr>
        <w:t>»,</w:t>
      </w:r>
      <w:r w:rsidRPr="009B2FA6">
        <w:rPr>
          <w:rFonts w:ascii="Times New Roman" w:hAnsi="Times New Roman" w:cs="Times New Roman"/>
          <w:sz w:val="28"/>
          <w:szCs w:val="28"/>
        </w:rPr>
        <w:t xml:space="preserve"> от 06.03.2006 </w:t>
      </w:r>
      <w:hyperlink r:id="rId15" w:history="1">
        <w:r w:rsidR="00EE0A2A">
          <w:rPr>
            <w:rFonts w:ascii="Times New Roman" w:hAnsi="Times New Roman" w:cs="Times New Roman"/>
            <w:sz w:val="28"/>
            <w:szCs w:val="28"/>
          </w:rPr>
          <w:t>№</w:t>
        </w:r>
        <w:r w:rsidRPr="009B2FA6">
          <w:rPr>
            <w:rFonts w:ascii="Times New Roman" w:hAnsi="Times New Roman" w:cs="Times New Roman"/>
            <w:sz w:val="28"/>
            <w:szCs w:val="28"/>
          </w:rPr>
          <w:t>35-ФЗ</w:t>
        </w:r>
      </w:hyperlink>
      <w:r w:rsidRPr="009B2FA6">
        <w:rPr>
          <w:rFonts w:ascii="Times New Roman" w:hAnsi="Times New Roman" w:cs="Times New Roman"/>
          <w:sz w:val="28"/>
          <w:szCs w:val="28"/>
        </w:rPr>
        <w:t xml:space="preserve"> </w:t>
      </w:r>
      <w:r w:rsidR="00EE0A2A">
        <w:rPr>
          <w:rFonts w:ascii="Times New Roman" w:hAnsi="Times New Roman" w:cs="Times New Roman"/>
          <w:sz w:val="28"/>
          <w:szCs w:val="28"/>
        </w:rPr>
        <w:t>«</w:t>
      </w:r>
      <w:r w:rsidRPr="009B2FA6">
        <w:rPr>
          <w:rFonts w:ascii="Times New Roman" w:hAnsi="Times New Roman" w:cs="Times New Roman"/>
          <w:sz w:val="28"/>
          <w:szCs w:val="28"/>
        </w:rPr>
        <w:t>О противодействии терроризму</w:t>
      </w:r>
      <w:r w:rsidR="00EE0A2A">
        <w:rPr>
          <w:rFonts w:ascii="Times New Roman" w:hAnsi="Times New Roman" w:cs="Times New Roman"/>
          <w:sz w:val="28"/>
          <w:szCs w:val="28"/>
        </w:rPr>
        <w:t>.</w:t>
      </w:r>
    </w:p>
    <w:p w:rsidR="009B2FA6" w:rsidRPr="009B2FA6" w:rsidRDefault="00EE0A2A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 xml:space="preserve">Сектор </w:t>
      </w:r>
      <w:r>
        <w:rPr>
          <w:rFonts w:ascii="Times New Roman" w:hAnsi="Times New Roman" w:cs="Times New Roman"/>
          <w:color w:val="000000"/>
          <w:sz w:val="28"/>
          <w:szCs w:val="28"/>
        </w:rPr>
        <w:t>по делам г</w:t>
      </w:r>
      <w:r w:rsidRPr="009B2FA6">
        <w:rPr>
          <w:rFonts w:ascii="Times New Roman" w:hAnsi="Times New Roman" w:cs="Times New Roman"/>
          <w:color w:val="000000"/>
          <w:sz w:val="28"/>
          <w:szCs w:val="28"/>
        </w:rPr>
        <w:t>ражданской обороны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9B2FA6">
        <w:rPr>
          <w:rFonts w:ascii="Times New Roman" w:hAnsi="Times New Roman" w:cs="Times New Roman"/>
          <w:color w:val="000000"/>
          <w:sz w:val="28"/>
          <w:szCs w:val="28"/>
        </w:rPr>
        <w:t xml:space="preserve"> чрезвычайным ситуациями мобилизационной работе</w:t>
      </w:r>
      <w:r w:rsidRPr="009B2FA6">
        <w:rPr>
          <w:rFonts w:ascii="Times New Roman" w:hAnsi="Times New Roman" w:cs="Times New Roman"/>
          <w:sz w:val="28"/>
          <w:szCs w:val="28"/>
        </w:rPr>
        <w:t xml:space="preserve"> </w:t>
      </w:r>
      <w:r w:rsidRPr="000542D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82C32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C32">
        <w:rPr>
          <w:rFonts w:ascii="Times New Roman" w:hAnsi="Times New Roman" w:cs="Times New Roman"/>
          <w:sz w:val="28"/>
          <w:szCs w:val="28"/>
        </w:rPr>
        <w:t>МР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C32">
        <w:rPr>
          <w:rFonts w:ascii="Times New Roman" w:hAnsi="Times New Roman" w:cs="Times New Roman"/>
          <w:sz w:val="28"/>
          <w:szCs w:val="28"/>
        </w:rPr>
        <w:t>«Княжпогостский»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FA6" w:rsidRPr="009B2FA6">
        <w:rPr>
          <w:rFonts w:ascii="Times New Roman" w:hAnsi="Times New Roman" w:cs="Times New Roman"/>
          <w:sz w:val="28"/>
          <w:szCs w:val="28"/>
        </w:rPr>
        <w:t xml:space="preserve">(далее - Сектор) входит  в структуру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B2FA6" w:rsidRPr="009B2FA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B2FA6" w:rsidRPr="009B2FA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«Княжпогостский» (далее – администрация МО МР «Княжпогостский») </w:t>
      </w:r>
      <w:r w:rsidR="009B2FA6" w:rsidRPr="009B2FA6">
        <w:rPr>
          <w:rFonts w:ascii="Times New Roman" w:hAnsi="Times New Roman" w:cs="Times New Roman"/>
          <w:sz w:val="28"/>
          <w:szCs w:val="28"/>
        </w:rPr>
        <w:t xml:space="preserve">и является  уполномоченным на решение задач: по организации и осуществлению мероприятий гражданской обороны, защите населения и территорий муниципального района от чрезвычайных ситуаций природного и техногенного характера; по участию в предупреждении и ликвидации последствий чрезвычайных ситуаций на территории муниципального района; по осуществлению мероприятий по обеспечению безопасности людей на водных объектах, охране жизни и здоровья; по осуществлению полномочий в области мобилизационной подготовки и мобилизации в соответствии с действующим законодательством. По осуществлению части полномочий органов местного самоуправления поселений, передаваемых ими в соответствии с соглашениями </w:t>
      </w:r>
      <w:r>
        <w:rPr>
          <w:rFonts w:ascii="Times New Roman" w:hAnsi="Times New Roman" w:cs="Times New Roman"/>
          <w:sz w:val="28"/>
          <w:szCs w:val="28"/>
        </w:rPr>
        <w:t>администрации МО МР «Княжпогостский»</w:t>
      </w:r>
      <w:r w:rsidR="009B2FA6" w:rsidRPr="009B2FA6">
        <w:rPr>
          <w:rFonts w:ascii="Times New Roman" w:hAnsi="Times New Roman" w:cs="Times New Roman"/>
          <w:sz w:val="28"/>
          <w:szCs w:val="28"/>
        </w:rPr>
        <w:t xml:space="preserve">. А именно: по созданию, содержанию и организации деятельности аварийно-спасательных служб и аварийно-спасательных формирований на территории поселения; по созданию и содержанию резервов финансовых и материальных ресурсов из вопроса местного значения поселений - участие в предупреждении и ликвидации последствий </w:t>
      </w:r>
      <w:r w:rsidR="009B2FA6" w:rsidRPr="009B2FA6">
        <w:rPr>
          <w:rFonts w:ascii="Times New Roman" w:hAnsi="Times New Roman" w:cs="Times New Roman"/>
          <w:sz w:val="28"/>
          <w:szCs w:val="28"/>
        </w:rPr>
        <w:lastRenderedPageBreak/>
        <w:t>чрезвычайных ситуаций в границах поселений, по осуществлению организации и проведения мероприятий по мобилизационной подготовке и мобилизации муниципальных предприятий и учреждений в соответствии с действующим законодательством.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 xml:space="preserve">Сектор создан в </w:t>
      </w:r>
      <w:proofErr w:type="gramStart"/>
      <w:r w:rsidRPr="009B2FA6">
        <w:rPr>
          <w:rFonts w:ascii="Times New Roman" w:hAnsi="Times New Roman" w:cs="Times New Roman"/>
          <w:sz w:val="28"/>
          <w:szCs w:val="28"/>
        </w:rPr>
        <w:t>целях  организации</w:t>
      </w:r>
      <w:proofErr w:type="gramEnd"/>
      <w:r w:rsidRPr="009B2FA6">
        <w:rPr>
          <w:rFonts w:ascii="Times New Roman" w:hAnsi="Times New Roman" w:cs="Times New Roman"/>
          <w:sz w:val="28"/>
          <w:szCs w:val="28"/>
        </w:rPr>
        <w:t xml:space="preserve"> и управления выполнения мероприятий по гражданской обороне и предупреждению чрезвычайных ситуаций, правопорядка и мобилизационной подготовки, контроля за выполнением указанных мероприятий и готовностью органов управления и объектов экономики к действиям в условиях чрезвычайных ситуаций,  как в мирное, так и в военное время.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 xml:space="preserve">1.2. Сектор осуществляет свою деятельность под  руководством заведующего сектором. Заведующий сектором подчиняется </w:t>
      </w:r>
      <w:r w:rsidR="00EE0A2A">
        <w:rPr>
          <w:rFonts w:ascii="Times New Roman" w:hAnsi="Times New Roman" w:cs="Times New Roman"/>
          <w:sz w:val="28"/>
          <w:szCs w:val="28"/>
        </w:rPr>
        <w:t>руководителю администрации МО МР «Княжпогостский»</w:t>
      </w:r>
      <w:r w:rsidRPr="009B2FA6">
        <w:rPr>
          <w:rFonts w:ascii="Times New Roman" w:hAnsi="Times New Roman" w:cs="Times New Roman"/>
          <w:sz w:val="28"/>
          <w:szCs w:val="28"/>
        </w:rPr>
        <w:t>.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 xml:space="preserve">1.3. В своей деятельности Сектор руководствуется </w:t>
      </w:r>
      <w:hyperlink r:id="rId16" w:history="1">
        <w:r w:rsidRPr="009B2FA6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9B2FA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законодательством, актами Президента Российской Федерации, Правительства Российской Федерации, приказами и директивами Министра Российской Федерации по делам гражданской обороны, чрезвычайным ситуациям и ликвидации последствий стихийных бедствий, приказами начальника </w:t>
      </w:r>
      <w:r w:rsidR="00EE0A2A">
        <w:rPr>
          <w:rFonts w:ascii="Times New Roman" w:hAnsi="Times New Roman" w:cs="Times New Roman"/>
          <w:sz w:val="28"/>
          <w:szCs w:val="28"/>
        </w:rPr>
        <w:t>Г</w:t>
      </w:r>
      <w:r w:rsidRPr="009B2FA6">
        <w:rPr>
          <w:rFonts w:ascii="Times New Roman" w:hAnsi="Times New Roman" w:cs="Times New Roman"/>
          <w:sz w:val="28"/>
          <w:szCs w:val="28"/>
        </w:rPr>
        <w:t xml:space="preserve">лавного управления МЧС России по </w:t>
      </w:r>
      <w:r w:rsidR="00EE0A2A">
        <w:rPr>
          <w:rFonts w:ascii="Times New Roman" w:hAnsi="Times New Roman" w:cs="Times New Roman"/>
          <w:sz w:val="28"/>
          <w:szCs w:val="28"/>
        </w:rPr>
        <w:t>Республике Коми</w:t>
      </w:r>
      <w:r w:rsidRPr="009B2FA6">
        <w:rPr>
          <w:rFonts w:ascii="Times New Roman" w:hAnsi="Times New Roman" w:cs="Times New Roman"/>
          <w:sz w:val="28"/>
          <w:szCs w:val="28"/>
        </w:rPr>
        <w:t xml:space="preserve">, начальника управления мобилизационной подготовки </w:t>
      </w:r>
      <w:r w:rsidR="00EE0A2A">
        <w:rPr>
          <w:rFonts w:ascii="Times New Roman" w:hAnsi="Times New Roman" w:cs="Times New Roman"/>
          <w:sz w:val="28"/>
          <w:szCs w:val="28"/>
        </w:rPr>
        <w:t>Администрации Главы Республики Коми</w:t>
      </w:r>
      <w:r w:rsidRPr="009B2FA6">
        <w:rPr>
          <w:rFonts w:ascii="Times New Roman" w:hAnsi="Times New Roman" w:cs="Times New Roman"/>
          <w:sz w:val="28"/>
          <w:szCs w:val="28"/>
        </w:rPr>
        <w:t xml:space="preserve">, руководителя антитеррористической комиссии </w:t>
      </w:r>
      <w:r w:rsidR="00EE0A2A">
        <w:rPr>
          <w:rFonts w:ascii="Times New Roman" w:hAnsi="Times New Roman" w:cs="Times New Roman"/>
          <w:sz w:val="28"/>
          <w:szCs w:val="28"/>
        </w:rPr>
        <w:t>Республики Коми</w:t>
      </w:r>
      <w:r w:rsidRPr="009B2FA6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</w:t>
      </w:r>
      <w:r w:rsidR="00EE0A2A">
        <w:rPr>
          <w:rFonts w:ascii="Times New Roman" w:hAnsi="Times New Roman" w:cs="Times New Roman"/>
          <w:sz w:val="28"/>
          <w:szCs w:val="28"/>
        </w:rPr>
        <w:t>Республики Коми</w:t>
      </w:r>
      <w:r w:rsidRPr="009B2FA6">
        <w:rPr>
          <w:rFonts w:ascii="Times New Roman" w:hAnsi="Times New Roman" w:cs="Times New Roman"/>
          <w:sz w:val="28"/>
          <w:szCs w:val="28"/>
        </w:rPr>
        <w:t xml:space="preserve">, постановлениями и распоряжениями </w:t>
      </w:r>
      <w:r w:rsidR="00EE0A2A">
        <w:rPr>
          <w:rFonts w:ascii="Times New Roman" w:hAnsi="Times New Roman" w:cs="Times New Roman"/>
          <w:sz w:val="28"/>
          <w:szCs w:val="28"/>
        </w:rPr>
        <w:t>руководителя администрации МО МР «Княжпогостский»</w:t>
      </w:r>
      <w:r w:rsidRPr="009B2FA6">
        <w:rPr>
          <w:rFonts w:ascii="Times New Roman" w:hAnsi="Times New Roman" w:cs="Times New Roman"/>
          <w:sz w:val="28"/>
          <w:szCs w:val="28"/>
        </w:rPr>
        <w:t>.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51"/>
      <w:bookmarkEnd w:id="2"/>
      <w:r w:rsidRPr="009B2FA6">
        <w:rPr>
          <w:rFonts w:ascii="Times New Roman" w:hAnsi="Times New Roman" w:cs="Times New Roman"/>
          <w:sz w:val="28"/>
          <w:szCs w:val="28"/>
        </w:rPr>
        <w:t>2. ЗАДАЧИ СЕКТОРА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>Основные задачи Сектора: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 xml:space="preserve">- разработка мероприятий в </w:t>
      </w:r>
      <w:r w:rsidR="00EE0A2A">
        <w:rPr>
          <w:rFonts w:ascii="Times New Roman" w:hAnsi="Times New Roman" w:cs="Times New Roman"/>
          <w:sz w:val="28"/>
          <w:szCs w:val="28"/>
        </w:rPr>
        <w:t xml:space="preserve">Княжпогостском </w:t>
      </w:r>
      <w:r w:rsidRPr="009B2FA6">
        <w:rPr>
          <w:rFonts w:ascii="Times New Roman" w:hAnsi="Times New Roman" w:cs="Times New Roman"/>
          <w:sz w:val="28"/>
          <w:szCs w:val="28"/>
        </w:rPr>
        <w:t>районе по вопросам гражданской обороны, предупреждения и ликвидации чрезвычайных ситуаций и мобилизационной подготовки, реализация принятых по ним решений;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>- разработка предложений по созданию, функционированию и развитию органов управления гражданской обороны и районного звена территориальной подсистемы единой государственной системы предупреждения и ликвидации чрезвычайных ситуаций, органов управления мобилизационной подготовки;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 xml:space="preserve">- организация планирования, разработки и осуществления мероприятий по гражданской обороне, предупреждению и ликвидации чрезвычайных ситуаций и мобилизационной подготовки, обеспечению выживания населения в военное время, а также обеспечению безопасности работы потенциально опасных объектов </w:t>
      </w:r>
      <w:r w:rsidRPr="009B2FA6">
        <w:rPr>
          <w:rFonts w:ascii="Times New Roman" w:hAnsi="Times New Roman" w:cs="Times New Roman"/>
          <w:sz w:val="28"/>
          <w:szCs w:val="28"/>
        </w:rPr>
        <w:lastRenderedPageBreak/>
        <w:t xml:space="preserve">в условиях чрезвычайных ситуаций на территории </w:t>
      </w:r>
      <w:r w:rsidR="00EE0A2A">
        <w:rPr>
          <w:rFonts w:ascii="Times New Roman" w:hAnsi="Times New Roman" w:cs="Times New Roman"/>
          <w:sz w:val="28"/>
          <w:szCs w:val="28"/>
        </w:rPr>
        <w:t>Княжпогостского</w:t>
      </w:r>
      <w:r w:rsidRPr="009B2FA6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>- разработка предложений по созданию резерва финансовых и материальных ресурсов на случай чрезвычайных ситуаций;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>- участие в подготовке к устойчивому функционированию объектов экономики и инфраструктуры района в военное время, а также чрезвычайных ситуациях мирного времени;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>- руководство созданием и подготовкой сил и средств гражданской обороны района и районного звена территориальной подсистемы РСЧС;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>- организация обучения населения, подготовки должностных лиц и формирований гражданской обороны района и районного звена территориальной подсистемы РСЧС, методическое руководство подготовкой органов управления районного звена территориальной подсистемы РСЧС, мобилизационной подготовкой;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 xml:space="preserve">- организация мобилизационной подготовки и мобилизации органов местного самоуправления, предприятий и организаций всех форм собственности, расположенных на территории </w:t>
      </w:r>
      <w:r w:rsidR="005B2DDD">
        <w:rPr>
          <w:rFonts w:ascii="Times New Roman" w:hAnsi="Times New Roman" w:cs="Times New Roman"/>
          <w:sz w:val="28"/>
          <w:szCs w:val="28"/>
        </w:rPr>
        <w:t>Княжпогостск</w:t>
      </w:r>
      <w:r w:rsidRPr="009B2FA6">
        <w:rPr>
          <w:rFonts w:ascii="Times New Roman" w:hAnsi="Times New Roman" w:cs="Times New Roman"/>
          <w:sz w:val="28"/>
          <w:szCs w:val="28"/>
        </w:rPr>
        <w:t>ого района;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 xml:space="preserve">- организация мобилизационной подготовки и мобилизации экономики </w:t>
      </w:r>
      <w:r w:rsidR="005B2DDD">
        <w:rPr>
          <w:rFonts w:ascii="Times New Roman" w:hAnsi="Times New Roman" w:cs="Times New Roman"/>
          <w:sz w:val="28"/>
          <w:szCs w:val="28"/>
        </w:rPr>
        <w:t>Княжпогостско</w:t>
      </w:r>
      <w:r w:rsidRPr="009B2FA6">
        <w:rPr>
          <w:rFonts w:ascii="Times New Roman" w:hAnsi="Times New Roman" w:cs="Times New Roman"/>
          <w:sz w:val="28"/>
          <w:szCs w:val="28"/>
        </w:rPr>
        <w:t>го района;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>- организация работы по бронированию граждан, пребывающих в запасе и работающих в органах исполнительной власти района, организациях и предприятиях;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>- обеспечение режима секретности и ведение секретного делопроизводства;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>- организация работы с обращениями граждан;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>- организация проведения аварийно</w:t>
      </w:r>
      <w:r w:rsidR="005B2DDD">
        <w:rPr>
          <w:rFonts w:ascii="Times New Roman" w:hAnsi="Times New Roman" w:cs="Times New Roman"/>
          <w:sz w:val="28"/>
          <w:szCs w:val="28"/>
        </w:rPr>
        <w:t xml:space="preserve"> </w:t>
      </w:r>
      <w:r w:rsidRPr="009B2FA6">
        <w:rPr>
          <w:rFonts w:ascii="Times New Roman" w:hAnsi="Times New Roman" w:cs="Times New Roman"/>
          <w:sz w:val="28"/>
          <w:szCs w:val="28"/>
        </w:rPr>
        <w:t>-</w:t>
      </w:r>
      <w:r w:rsidR="005B2DDD">
        <w:rPr>
          <w:rFonts w:ascii="Times New Roman" w:hAnsi="Times New Roman" w:cs="Times New Roman"/>
          <w:sz w:val="28"/>
          <w:szCs w:val="28"/>
        </w:rPr>
        <w:t xml:space="preserve"> </w:t>
      </w:r>
      <w:r w:rsidRPr="009B2FA6">
        <w:rPr>
          <w:rFonts w:ascii="Times New Roman" w:hAnsi="Times New Roman" w:cs="Times New Roman"/>
          <w:sz w:val="28"/>
          <w:szCs w:val="28"/>
        </w:rPr>
        <w:t>спасательных и других неотложных работ в очагах поражения (заражения);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>- организация обмена информацией по предупреждению и ликвидации чрезвычайных (аварийных) ситуаций через единую дежурно</w:t>
      </w:r>
      <w:r w:rsidR="005B2DDD">
        <w:rPr>
          <w:rFonts w:ascii="Times New Roman" w:hAnsi="Times New Roman" w:cs="Times New Roman"/>
          <w:sz w:val="28"/>
          <w:szCs w:val="28"/>
        </w:rPr>
        <w:t xml:space="preserve"> </w:t>
      </w:r>
      <w:r w:rsidRPr="009B2FA6">
        <w:rPr>
          <w:rFonts w:ascii="Times New Roman" w:hAnsi="Times New Roman" w:cs="Times New Roman"/>
          <w:sz w:val="28"/>
          <w:szCs w:val="28"/>
        </w:rPr>
        <w:t>-</w:t>
      </w:r>
      <w:r w:rsidR="005B2DDD">
        <w:rPr>
          <w:rFonts w:ascii="Times New Roman" w:hAnsi="Times New Roman" w:cs="Times New Roman"/>
          <w:sz w:val="28"/>
          <w:szCs w:val="28"/>
        </w:rPr>
        <w:t xml:space="preserve"> </w:t>
      </w:r>
      <w:r w:rsidRPr="009B2FA6">
        <w:rPr>
          <w:rFonts w:ascii="Times New Roman" w:hAnsi="Times New Roman" w:cs="Times New Roman"/>
          <w:sz w:val="28"/>
          <w:szCs w:val="28"/>
        </w:rPr>
        <w:t xml:space="preserve">диспетчерскую службу </w:t>
      </w:r>
      <w:r w:rsidR="005B2DDD">
        <w:rPr>
          <w:rFonts w:ascii="Times New Roman" w:hAnsi="Times New Roman" w:cs="Times New Roman"/>
          <w:sz w:val="28"/>
          <w:szCs w:val="28"/>
        </w:rPr>
        <w:t>администрации МО МР «Княжпогостский»</w:t>
      </w:r>
      <w:r w:rsidRPr="009B2FA6">
        <w:rPr>
          <w:rFonts w:ascii="Times New Roman" w:hAnsi="Times New Roman" w:cs="Times New Roman"/>
          <w:sz w:val="28"/>
          <w:szCs w:val="28"/>
        </w:rPr>
        <w:t>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>- обеспечение готовности Сектора к выполнению возложенных функций.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66"/>
      <w:bookmarkEnd w:id="3"/>
      <w:r w:rsidRPr="009B2FA6">
        <w:rPr>
          <w:rFonts w:ascii="Times New Roman" w:hAnsi="Times New Roman" w:cs="Times New Roman"/>
          <w:sz w:val="28"/>
          <w:szCs w:val="28"/>
        </w:rPr>
        <w:t>3. ФУНКЦИИ СЕКТОРА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 xml:space="preserve">Сектор в соответствии с возложенными на него задачами выполняет </w:t>
      </w:r>
      <w:r w:rsidRPr="009B2FA6">
        <w:rPr>
          <w:rFonts w:ascii="Times New Roman" w:hAnsi="Times New Roman" w:cs="Times New Roman"/>
          <w:sz w:val="28"/>
          <w:szCs w:val="28"/>
        </w:rPr>
        <w:lastRenderedPageBreak/>
        <w:t>следующие функции: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>- осуществляет организацию мероприятий по предупреждению и ликвидации чрезвычайных ситуаций, мероприятий антитеррористической деятельности и мобилизационной подготовки, а также по обеспечению надежности работы потенциально опасных объектов в условиях чрезвычайных ситуаций;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 xml:space="preserve">- выполняет функции органа управления по мобилизационной подготовке </w:t>
      </w:r>
      <w:r w:rsidR="005B2DDD">
        <w:rPr>
          <w:rFonts w:ascii="Times New Roman" w:hAnsi="Times New Roman" w:cs="Times New Roman"/>
          <w:sz w:val="28"/>
          <w:szCs w:val="28"/>
        </w:rPr>
        <w:t>администрации МО МР «Княжпогостский»</w:t>
      </w:r>
      <w:r w:rsidRPr="009B2FA6">
        <w:rPr>
          <w:rFonts w:ascii="Times New Roman" w:hAnsi="Times New Roman" w:cs="Times New Roman"/>
          <w:sz w:val="28"/>
          <w:szCs w:val="28"/>
        </w:rPr>
        <w:t>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>- осуществляет методическое руководство работами по повышению устойчивости функционирования объектов экономики при чрезвычайных ситуациях;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>- в установленном порядке готовит предложения по финансированию мероприятий в области гражданской обороны, по предупреждению и ликвидации чрезвычайных ситуаций, антитеррористических проявлений на территории района и по мобилизационной подготовке;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>- организует разработку и вносит на рассмотрение проекты нормативных правовых актов и других документов по вопросам гражданской обороны, предупреждения и ликвидации чрезвычайных ситуаций, обеспечения пожарной безопасности, правопорядка, мероприятиям мобилизационной подготовки;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>- организует разработку и осуществление мероприятий, направленных на предупреждение чрезвычайных ситуаций и ликвидацию их последствий, снижение тяжести воздействия на население, экономику и инфраструктуру;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>- организует совместно с заинтересованными организациями и координирует работы по прогнозированию вероятности возникновения чрезвычайных ситуаций и возможной обстановки в районе при их возникновении, а также при применении современных средств поражения;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>- организует проведение проверок состояния гражданской обороны, работы по предупреждению и ликвидации чрезвычайных ситуаций в районных службах гражданской обороны и поселениях района;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>- осуществляет организационно-методическое руководство и организует деятельность в области гражданской обороны, защиты населения и территорий от чрезвычайных ситуаций и контроль за обеспечением пожарной безопасности органов управления районных служб гражданской обороны и поселений района;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>- организует контроль за радиационной, химической и бактериологической обстановкой в районе в мирное и военное время;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lastRenderedPageBreak/>
        <w:t>- организует сбор, анализ и предоставление вышестоящим органам управления информации о чрезвычайных событиях, имевших место в районе, в том числе и не приведших к возникновению чрезвычайных ситуаций;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 xml:space="preserve">- организует управление в ходе проведения аварийно-спасательных работ, руководит по поручению </w:t>
      </w:r>
      <w:r w:rsidR="005B2DDD">
        <w:rPr>
          <w:rFonts w:ascii="Times New Roman" w:hAnsi="Times New Roman" w:cs="Times New Roman"/>
          <w:sz w:val="28"/>
          <w:szCs w:val="28"/>
        </w:rPr>
        <w:t>руководителя</w:t>
      </w:r>
      <w:r w:rsidRPr="009B2FA6">
        <w:rPr>
          <w:rFonts w:ascii="Times New Roman" w:hAnsi="Times New Roman" w:cs="Times New Roman"/>
          <w:sz w:val="28"/>
          <w:szCs w:val="28"/>
        </w:rPr>
        <w:t xml:space="preserve"> </w:t>
      </w:r>
      <w:r w:rsidR="005B2DDD">
        <w:rPr>
          <w:rFonts w:ascii="Times New Roman" w:hAnsi="Times New Roman" w:cs="Times New Roman"/>
          <w:sz w:val="28"/>
          <w:szCs w:val="28"/>
        </w:rPr>
        <w:t>а</w:t>
      </w:r>
      <w:r w:rsidRPr="009B2FA6">
        <w:rPr>
          <w:rFonts w:ascii="Times New Roman" w:hAnsi="Times New Roman" w:cs="Times New Roman"/>
          <w:sz w:val="28"/>
          <w:szCs w:val="28"/>
        </w:rPr>
        <w:t>дминистрации района конкретными работами по ликвидации последствий чрезвычайных ситуаций;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>- организует всестороннее обеспечение сил гражданской обороны и взаимодействие в ходе выполнения задач;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>- организует разработку проекта Паспорта безопасности  муниципального района и его корректировку;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 xml:space="preserve">- поддерживает взаимодействие с отделом военного комиссариата </w:t>
      </w:r>
      <w:r w:rsidR="005B2DDD">
        <w:rPr>
          <w:rFonts w:ascii="Times New Roman" w:hAnsi="Times New Roman" w:cs="Times New Roman"/>
          <w:sz w:val="28"/>
          <w:szCs w:val="28"/>
        </w:rPr>
        <w:t>Республики Коми</w:t>
      </w:r>
      <w:r w:rsidRPr="009B2FA6">
        <w:rPr>
          <w:rFonts w:ascii="Times New Roman" w:hAnsi="Times New Roman" w:cs="Times New Roman"/>
          <w:sz w:val="28"/>
          <w:szCs w:val="28"/>
        </w:rPr>
        <w:t xml:space="preserve"> по К</w:t>
      </w:r>
      <w:r w:rsidR="005B2DDD">
        <w:rPr>
          <w:rFonts w:ascii="Times New Roman" w:hAnsi="Times New Roman" w:cs="Times New Roman"/>
          <w:sz w:val="28"/>
          <w:szCs w:val="28"/>
        </w:rPr>
        <w:t>няжпогост</w:t>
      </w:r>
      <w:r w:rsidRPr="009B2FA6">
        <w:rPr>
          <w:rFonts w:ascii="Times New Roman" w:hAnsi="Times New Roman" w:cs="Times New Roman"/>
          <w:sz w:val="28"/>
          <w:szCs w:val="28"/>
        </w:rPr>
        <w:t>скому району;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>- организует работу по созданию, размещению, подготовке и использованию сил и средств гражданской обороны и районного звена территориальной подсистемы РСЧС;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>- готовит предложения об использовании резерва финансовых и материальных ресурсов района, необходимого для обеспечения работ по предупреждению и ликвидации чрезвычайных ситуаций;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 xml:space="preserve">- организует разработку проектов плана гражданской защиты, плана действий по предупреждению и ликвидации чрезвычайных ситуаций природного и техногенного характера, представляет их </w:t>
      </w:r>
      <w:r w:rsidR="005B2DDD">
        <w:rPr>
          <w:rFonts w:ascii="Times New Roman" w:hAnsi="Times New Roman" w:cs="Times New Roman"/>
          <w:sz w:val="28"/>
          <w:szCs w:val="28"/>
        </w:rPr>
        <w:t>руководителю</w:t>
      </w:r>
      <w:r w:rsidRPr="009B2FA6">
        <w:rPr>
          <w:rFonts w:ascii="Times New Roman" w:hAnsi="Times New Roman" w:cs="Times New Roman"/>
          <w:sz w:val="28"/>
          <w:szCs w:val="28"/>
        </w:rPr>
        <w:t xml:space="preserve"> </w:t>
      </w:r>
      <w:r w:rsidR="005B2DDD">
        <w:rPr>
          <w:rFonts w:ascii="Times New Roman" w:hAnsi="Times New Roman" w:cs="Times New Roman"/>
          <w:sz w:val="28"/>
          <w:szCs w:val="28"/>
        </w:rPr>
        <w:t>администрации МО МР «Княжпогостский»</w:t>
      </w:r>
      <w:r w:rsidRPr="009B2FA6">
        <w:rPr>
          <w:rFonts w:ascii="Times New Roman" w:hAnsi="Times New Roman" w:cs="Times New Roman"/>
          <w:sz w:val="28"/>
          <w:szCs w:val="28"/>
        </w:rPr>
        <w:t>, осуществляет методическое руководство разработкой аналогичных планов в районных службах гражданской обороны, администрациях поселений и организациях;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>- участвует в разработке мобилизационного плана района на расчетный год в части, касающейся мероприятий гражданской обороны;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>- организует разработку планов нормированного снабжения населения продовольственными и непродовольственными товарами, медицинского обслуживания и обеспечения средствами связи и транспортными средствами в период мобилизации и в военное время;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 xml:space="preserve">- организует бронирование на период мобилизации и на военное время граждан, пребывающих в запасе и работающих в органах местного </w:t>
      </w:r>
      <w:proofErr w:type="spellStart"/>
      <w:r w:rsidRPr="009B2FA6">
        <w:rPr>
          <w:rFonts w:ascii="Times New Roman" w:hAnsi="Times New Roman" w:cs="Times New Roman"/>
          <w:sz w:val="28"/>
          <w:szCs w:val="28"/>
        </w:rPr>
        <w:t>местного</w:t>
      </w:r>
      <w:proofErr w:type="spellEnd"/>
      <w:r w:rsidRPr="009B2FA6">
        <w:rPr>
          <w:rFonts w:ascii="Times New Roman" w:hAnsi="Times New Roman" w:cs="Times New Roman"/>
          <w:sz w:val="28"/>
          <w:szCs w:val="28"/>
        </w:rPr>
        <w:t xml:space="preserve"> самоуправления, на предприятиях и в организациях;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lastRenderedPageBreak/>
        <w:t>- готовит предложения по подготовке специалистов для замены граждан, пребывающих в запасе и работающих в органах местного самоуправления, убывающих по мобилизации и в военное время;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>- организует проведение учений и тренировок по переводу на работу в условиях военного времени и выполнению мобилизационных планов органов местного самоуправления, предприятий и организаций всех форм собственности;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>- организует повышение квалификации мобилизационных работников органов местного самоуправления, предприятий и организаций всех форм собственности;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 xml:space="preserve">- обеспечивает подготовку суженных заседаний </w:t>
      </w:r>
      <w:r w:rsidR="005B2DDD">
        <w:rPr>
          <w:rFonts w:ascii="Times New Roman" w:hAnsi="Times New Roman" w:cs="Times New Roman"/>
          <w:sz w:val="28"/>
          <w:szCs w:val="28"/>
        </w:rPr>
        <w:t>администрации МО МР «Княжпогостский»</w:t>
      </w:r>
      <w:r w:rsidRPr="009B2FA6">
        <w:rPr>
          <w:rFonts w:ascii="Times New Roman" w:hAnsi="Times New Roman" w:cs="Times New Roman"/>
          <w:sz w:val="28"/>
          <w:szCs w:val="28"/>
        </w:rPr>
        <w:t xml:space="preserve"> и осуществляет контроль за выполнением принятых решений;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 xml:space="preserve">- проводит анализ выполнения мероприятий по мобилизационной подготовке и готовности к выполнению мобилизационных заданий (заказов) и задач на военное время в </w:t>
      </w:r>
      <w:r w:rsidR="005B2DDD">
        <w:rPr>
          <w:rFonts w:ascii="Times New Roman" w:hAnsi="Times New Roman" w:cs="Times New Roman"/>
          <w:sz w:val="28"/>
          <w:szCs w:val="28"/>
        </w:rPr>
        <w:t>администрации МО МР «Княжпогостский»</w:t>
      </w:r>
      <w:r w:rsidRPr="009B2FA6">
        <w:rPr>
          <w:rFonts w:ascii="Times New Roman" w:hAnsi="Times New Roman" w:cs="Times New Roman"/>
          <w:sz w:val="28"/>
          <w:szCs w:val="28"/>
        </w:rPr>
        <w:t>, на предприятиях и в организациях и готовит в установленном порядке доклады по данным вопросам;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>- принимает участие в пределах своей компетенции в разработке планов и выполнении мероприятий, связанных с подготовкой к работе в условиях военного времени;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 xml:space="preserve">- выполняет функции </w:t>
      </w:r>
      <w:proofErr w:type="spellStart"/>
      <w:r w:rsidRPr="009B2FA6">
        <w:rPr>
          <w:rFonts w:ascii="Times New Roman" w:hAnsi="Times New Roman" w:cs="Times New Roman"/>
          <w:sz w:val="28"/>
          <w:szCs w:val="28"/>
        </w:rPr>
        <w:t>спецчасти</w:t>
      </w:r>
      <w:proofErr w:type="spellEnd"/>
      <w:r w:rsidRPr="009B2FA6">
        <w:rPr>
          <w:rFonts w:ascii="Times New Roman" w:hAnsi="Times New Roman" w:cs="Times New Roman"/>
          <w:sz w:val="28"/>
          <w:szCs w:val="28"/>
        </w:rPr>
        <w:t>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 xml:space="preserve">- обеспечивает в пределах своей компетенции мероприятия по защите сведений, составляющих государственную или служебную тайны; 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>- организует проведение учебно-методических сборов с руководящим составом гражданской обороны районного звена подсистемы РСЧС;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>- осуществляет связь с общественностью и средствами массовой информации по вопросам предупреждения и ликвидации чрезвычайных ситуаций, защиты жизни и здоровья людей, их жизнеобеспечения при авариях, катастрофах и стихийных бедствиях как в мирное, так и в военное время;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>- распространяет в районе передовой опыт решения задач гражданской обороны, предупреждения и ликвидации чрезвычайных ситуаций при возникновении аварий, катастроф, стихийных бедствий;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>- выполняет иные функции в пределах компетенции Сектора.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96"/>
      <w:bookmarkEnd w:id="4"/>
      <w:r w:rsidRPr="009B2FA6">
        <w:rPr>
          <w:rFonts w:ascii="Times New Roman" w:hAnsi="Times New Roman" w:cs="Times New Roman"/>
          <w:sz w:val="28"/>
          <w:szCs w:val="28"/>
        </w:rPr>
        <w:t>4. ПОЛНОМОЧИЯ СЕКТОРА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>В соответствии с возложенными функциями Сектор: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lastRenderedPageBreak/>
        <w:t>- принимает решения в пределах своей компетенции, обязательные для выполнения Сектором;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>- организует проведение в установленном порядке учений по гражданской обороне органов местного самоуправления, сил гражданской обороны и районного звена территориальной подсистемы РСЧС, предприятий и организаций независимо от их организационно-правовых форм, учения и тренировки по мобилизационной подготовке;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>- готовит предложения по привлечению в установленном порядке экспертов для проведения исследований и экспертиз, подготовки заключений по отдельным вопросам своей компетенции;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 xml:space="preserve">- дает предложения </w:t>
      </w:r>
      <w:r w:rsidR="005B2DDD">
        <w:rPr>
          <w:rFonts w:ascii="Times New Roman" w:hAnsi="Times New Roman" w:cs="Times New Roman"/>
          <w:sz w:val="28"/>
          <w:szCs w:val="28"/>
        </w:rPr>
        <w:t>руководителю администрации МО МР «Княжпогостский»</w:t>
      </w:r>
      <w:r w:rsidRPr="009B2FA6">
        <w:rPr>
          <w:rFonts w:ascii="Times New Roman" w:hAnsi="Times New Roman" w:cs="Times New Roman"/>
          <w:sz w:val="28"/>
          <w:szCs w:val="28"/>
        </w:rPr>
        <w:t xml:space="preserve"> и председателю КЧС и ОПБ для принятия решения о привлечении сил и средств гражданской обороны и районного звена территориальной подсистемы РСЧС к ликвидации чрезвычайных ситуаций;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 xml:space="preserve">- разрабатывает и вносит на рассмотрение </w:t>
      </w:r>
      <w:r w:rsidR="005B2DDD">
        <w:rPr>
          <w:rFonts w:ascii="Times New Roman" w:hAnsi="Times New Roman" w:cs="Times New Roman"/>
          <w:sz w:val="28"/>
          <w:szCs w:val="28"/>
        </w:rPr>
        <w:t>а</w:t>
      </w:r>
      <w:r w:rsidRPr="009B2FA6">
        <w:rPr>
          <w:rFonts w:ascii="Times New Roman" w:hAnsi="Times New Roman" w:cs="Times New Roman"/>
          <w:sz w:val="28"/>
          <w:szCs w:val="28"/>
        </w:rPr>
        <w:t>дминистрации района предложения по дальнейшему развитию гражданской обороны и районного звена территориальной подсистемы РСЧС, вопросам правопорядка и мобилизационной подготовки, повышению их готовности, совершенствованию форм и методов работы при решении возложенных на них задач;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>- запрашивает информацию у структурных подразделений органов местного самоуправления, руководителей организаций по вопросам, отнесенным к компетенции Сектора, контролирует выполнение требований руководящих документов, принимает меры к устранению выявленных недостатков, возбуждает ходатайство о привлечении к ответственности лиц, виновных в нарушении указанных требований;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>- разрабатывает проекты нормативных правовых актов и распорядительных документов по вопросам гражданской обороны, предупреждения и ликвидации чрезвычайных ситуаций и мобилизационной работ</w:t>
      </w:r>
      <w:r w:rsidR="005B2DDD">
        <w:rPr>
          <w:rFonts w:ascii="Times New Roman" w:hAnsi="Times New Roman" w:cs="Times New Roman"/>
          <w:sz w:val="28"/>
          <w:szCs w:val="28"/>
        </w:rPr>
        <w:t>е</w:t>
      </w:r>
      <w:r w:rsidRPr="009B2FA6">
        <w:rPr>
          <w:rFonts w:ascii="Times New Roman" w:hAnsi="Times New Roman" w:cs="Times New Roman"/>
          <w:sz w:val="28"/>
          <w:szCs w:val="28"/>
        </w:rPr>
        <w:t xml:space="preserve"> и вносит их на рассмотрение в органы местного самоуправления района в установленном порядке;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>- запрашивает и получает от органов управления и организаций, расположенных на территории района, информацию, необходимую для выполнения возложенных на него задач;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 xml:space="preserve">- дает предложения по финансированию деятельности Сектора, мероприятий гражданской обороны, а также мероприятий, направленных на предупреждение, снижение тяжести последствий и подготовку к ликвидации чрезвычайных </w:t>
      </w:r>
      <w:r w:rsidRPr="009B2FA6">
        <w:rPr>
          <w:rFonts w:ascii="Times New Roman" w:hAnsi="Times New Roman" w:cs="Times New Roman"/>
          <w:sz w:val="28"/>
          <w:szCs w:val="28"/>
        </w:rPr>
        <w:lastRenderedPageBreak/>
        <w:t>ситуаций, финансированию мероприятий антитеррористического характера и мобилизационной работ</w:t>
      </w:r>
      <w:r w:rsidR="005B2DDD">
        <w:rPr>
          <w:rFonts w:ascii="Times New Roman" w:hAnsi="Times New Roman" w:cs="Times New Roman"/>
          <w:sz w:val="28"/>
          <w:szCs w:val="28"/>
        </w:rPr>
        <w:t>е</w:t>
      </w:r>
      <w:r w:rsidRPr="009B2FA6">
        <w:rPr>
          <w:rFonts w:ascii="Times New Roman" w:hAnsi="Times New Roman" w:cs="Times New Roman"/>
          <w:sz w:val="28"/>
          <w:szCs w:val="28"/>
        </w:rPr>
        <w:t xml:space="preserve"> при подготовке проекта бюджета района на очередной финансовый год.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109"/>
      <w:bookmarkEnd w:id="5"/>
      <w:r w:rsidRPr="009B2FA6">
        <w:rPr>
          <w:rFonts w:ascii="Times New Roman" w:hAnsi="Times New Roman" w:cs="Times New Roman"/>
          <w:sz w:val="28"/>
          <w:szCs w:val="28"/>
        </w:rPr>
        <w:t>5. ОРГАНИЗАЦИЯ ДЕЯТЕЛЬНОСТИ И РУКОВОДСТВО СЕКТОРОМ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 xml:space="preserve">5.1. Сектор при выполнении возложенных на него задач взаимодействует с Главным управлением МЧС России по </w:t>
      </w:r>
      <w:r w:rsidR="00982397">
        <w:rPr>
          <w:rFonts w:ascii="Times New Roman" w:hAnsi="Times New Roman" w:cs="Times New Roman"/>
          <w:sz w:val="28"/>
          <w:szCs w:val="28"/>
        </w:rPr>
        <w:t>Республике Коми</w:t>
      </w:r>
      <w:r w:rsidRPr="009B2FA6">
        <w:rPr>
          <w:rFonts w:ascii="Times New Roman" w:hAnsi="Times New Roman" w:cs="Times New Roman"/>
          <w:sz w:val="28"/>
          <w:szCs w:val="28"/>
        </w:rPr>
        <w:t xml:space="preserve">, антитеррористической комиссией </w:t>
      </w:r>
      <w:r w:rsidR="00982397">
        <w:rPr>
          <w:rFonts w:ascii="Times New Roman" w:hAnsi="Times New Roman" w:cs="Times New Roman"/>
          <w:sz w:val="28"/>
          <w:szCs w:val="28"/>
        </w:rPr>
        <w:t>республики Коми</w:t>
      </w:r>
      <w:r w:rsidRPr="009B2FA6">
        <w:rPr>
          <w:rFonts w:ascii="Times New Roman" w:hAnsi="Times New Roman" w:cs="Times New Roman"/>
          <w:sz w:val="28"/>
          <w:szCs w:val="28"/>
        </w:rPr>
        <w:t xml:space="preserve">, отделом военного комиссариата </w:t>
      </w:r>
      <w:r w:rsidR="00982397">
        <w:rPr>
          <w:rFonts w:ascii="Times New Roman" w:hAnsi="Times New Roman" w:cs="Times New Roman"/>
          <w:sz w:val="28"/>
          <w:szCs w:val="28"/>
        </w:rPr>
        <w:t>Республики Коми</w:t>
      </w:r>
      <w:r w:rsidRPr="009B2FA6">
        <w:rPr>
          <w:rFonts w:ascii="Times New Roman" w:hAnsi="Times New Roman" w:cs="Times New Roman"/>
          <w:sz w:val="28"/>
          <w:szCs w:val="28"/>
        </w:rPr>
        <w:t xml:space="preserve"> по К</w:t>
      </w:r>
      <w:r w:rsidR="00982397">
        <w:rPr>
          <w:rFonts w:ascii="Times New Roman" w:hAnsi="Times New Roman" w:cs="Times New Roman"/>
          <w:sz w:val="28"/>
          <w:szCs w:val="28"/>
        </w:rPr>
        <w:t>няжпогост</w:t>
      </w:r>
      <w:r w:rsidRPr="009B2FA6">
        <w:rPr>
          <w:rFonts w:ascii="Times New Roman" w:hAnsi="Times New Roman" w:cs="Times New Roman"/>
          <w:sz w:val="28"/>
          <w:szCs w:val="28"/>
        </w:rPr>
        <w:t xml:space="preserve">скому району,  отделом МВД России </w:t>
      </w:r>
      <w:r w:rsidR="00982397">
        <w:rPr>
          <w:rFonts w:ascii="Times New Roman" w:hAnsi="Times New Roman" w:cs="Times New Roman"/>
          <w:sz w:val="28"/>
          <w:szCs w:val="28"/>
        </w:rPr>
        <w:t>по Княжпогостскому району</w:t>
      </w:r>
      <w:r w:rsidRPr="009B2FA6">
        <w:rPr>
          <w:rFonts w:ascii="Times New Roman" w:hAnsi="Times New Roman" w:cs="Times New Roman"/>
          <w:sz w:val="28"/>
          <w:szCs w:val="28"/>
        </w:rPr>
        <w:t>, органами местного самоуправления поселений по вопросам: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>- обеспечение готовности органов управления и сил гражданской обороны, антитеррористической комиссии района, планирование подготовки и осуществление мобилизационного развертывания;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>- оповещение об угрозе и возникновении чрезвычайных ситуаций, доведение сигналов на приведение в повышенные степени готовности;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>- выделение сил и средств для ликвидации чрезвычайных ситуаций;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>- участие в мероприятиях территориальной и местной обороны, оперативного оборудования территорий.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 xml:space="preserve">5.2. Сектор возглавляет заведующий, назначаемый на должность </w:t>
      </w:r>
      <w:r w:rsidR="00982397">
        <w:rPr>
          <w:rFonts w:ascii="Times New Roman" w:hAnsi="Times New Roman" w:cs="Times New Roman"/>
          <w:sz w:val="28"/>
          <w:szCs w:val="28"/>
        </w:rPr>
        <w:t>руководителем администрации МО МР «Княжпогостский»</w:t>
      </w:r>
      <w:r w:rsidRPr="009B2FA6">
        <w:rPr>
          <w:rFonts w:ascii="Times New Roman" w:hAnsi="Times New Roman" w:cs="Times New Roman"/>
          <w:sz w:val="28"/>
          <w:szCs w:val="28"/>
        </w:rPr>
        <w:t>.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>5.2.1. Заведующий сектором осуществляет руководство структурным подразделением на основе единоначалия.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>5.3. Заведующий сектором: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>-</w:t>
      </w:r>
      <w:r w:rsidR="00982397">
        <w:rPr>
          <w:rFonts w:ascii="Times New Roman" w:hAnsi="Times New Roman" w:cs="Times New Roman"/>
          <w:sz w:val="28"/>
          <w:szCs w:val="28"/>
        </w:rPr>
        <w:t xml:space="preserve"> </w:t>
      </w:r>
      <w:r w:rsidRPr="009B2FA6">
        <w:rPr>
          <w:rFonts w:ascii="Times New Roman" w:hAnsi="Times New Roman" w:cs="Times New Roman"/>
          <w:sz w:val="28"/>
          <w:szCs w:val="28"/>
        </w:rPr>
        <w:t>осуществляет непосредственное руководство деятельностью Сектора, организует работу Сектора, несёт персональную ответственность за выполнение возложенных на сектор задач и функций;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>- организует текущее и перспективное планирование и реализацию планов работы Сектора;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>- готовит Положение о секторе;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>- контролирует работу и распределяет обязанности между работниками Сектора;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 xml:space="preserve">- обеспечивает организацию делопроизводства и сохранность поступающих в </w:t>
      </w:r>
      <w:r w:rsidRPr="009B2FA6">
        <w:rPr>
          <w:rFonts w:ascii="Times New Roman" w:hAnsi="Times New Roman" w:cs="Times New Roman"/>
          <w:sz w:val="28"/>
          <w:szCs w:val="28"/>
        </w:rPr>
        <w:lastRenderedPageBreak/>
        <w:t xml:space="preserve">Сектор документов; 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 xml:space="preserve">- докладывает по требованию </w:t>
      </w:r>
      <w:r w:rsidR="00982397">
        <w:rPr>
          <w:rFonts w:ascii="Times New Roman" w:hAnsi="Times New Roman" w:cs="Times New Roman"/>
          <w:sz w:val="28"/>
          <w:szCs w:val="28"/>
        </w:rPr>
        <w:t>руководителя администрации МО МР «Княжпогостский»</w:t>
      </w:r>
      <w:r w:rsidRPr="009B2FA6">
        <w:rPr>
          <w:rFonts w:ascii="Times New Roman" w:hAnsi="Times New Roman" w:cs="Times New Roman"/>
          <w:sz w:val="28"/>
          <w:szCs w:val="28"/>
        </w:rPr>
        <w:t xml:space="preserve"> обобщенные выводы о состоянии гражданской обороны, состоянии мобилизационной подготовки, по выполнению антитеррористических мероприятий и предложения по решению возникающих проблем;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>- координирует и контролирует работу районных спасательных служб;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 xml:space="preserve">- организует выполнение принятых </w:t>
      </w:r>
      <w:r w:rsidR="00982397">
        <w:rPr>
          <w:rFonts w:ascii="Times New Roman" w:hAnsi="Times New Roman" w:cs="Times New Roman"/>
          <w:sz w:val="28"/>
          <w:szCs w:val="28"/>
        </w:rPr>
        <w:t>руководителем администрации МО МР «Княжпогостский»</w:t>
      </w:r>
      <w:r w:rsidRPr="009B2FA6">
        <w:rPr>
          <w:rFonts w:ascii="Times New Roman" w:hAnsi="Times New Roman" w:cs="Times New Roman"/>
          <w:sz w:val="28"/>
          <w:szCs w:val="28"/>
        </w:rPr>
        <w:t xml:space="preserve"> нормативных правовых актов;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>- разрабатывает проекты документов, готовит предложения по дальнейшему развитию и совершенствованию гражданской обороны и районного звена территориальной подсистемы РСЧС, мобилизационной подготовки, форм и методов работы органа управления.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>5.4. Заведующий сектором имеет право: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 xml:space="preserve">- по решению </w:t>
      </w:r>
      <w:r w:rsidR="00982397">
        <w:rPr>
          <w:rFonts w:ascii="Times New Roman" w:hAnsi="Times New Roman" w:cs="Times New Roman"/>
          <w:sz w:val="28"/>
          <w:szCs w:val="28"/>
        </w:rPr>
        <w:t>руководителя администрации МО МР «Княжпогостский»</w:t>
      </w:r>
      <w:r w:rsidRPr="009B2FA6">
        <w:rPr>
          <w:rFonts w:ascii="Times New Roman" w:hAnsi="Times New Roman" w:cs="Times New Roman"/>
          <w:sz w:val="28"/>
          <w:szCs w:val="28"/>
        </w:rPr>
        <w:t xml:space="preserve"> приводить районное звено территориальной подсистемы РСЧС в повышенные режимы функционирования;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>- готовить предложения по привлечению в установленном порядке к ликвидации чрезвычайных ситуаций силы и средства районного звена территориальной подсистемы РСЧС;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>- управлять имуществом Сектора в пределах предоставленных прав.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130"/>
      <w:bookmarkEnd w:id="6"/>
      <w:r w:rsidRPr="009B2FA6">
        <w:rPr>
          <w:rFonts w:ascii="Times New Roman" w:hAnsi="Times New Roman" w:cs="Times New Roman"/>
          <w:sz w:val="28"/>
          <w:szCs w:val="28"/>
        </w:rPr>
        <w:t>6. ФИНАНСИРОВАНИЕ И МАТЕРИАЛЬНО</w:t>
      </w:r>
      <w:r w:rsidR="00982397">
        <w:rPr>
          <w:rFonts w:ascii="Times New Roman" w:hAnsi="Times New Roman" w:cs="Times New Roman"/>
          <w:sz w:val="28"/>
          <w:szCs w:val="28"/>
        </w:rPr>
        <w:t xml:space="preserve"> </w:t>
      </w:r>
      <w:r w:rsidRPr="009B2FA6">
        <w:rPr>
          <w:rFonts w:ascii="Times New Roman" w:hAnsi="Times New Roman" w:cs="Times New Roman"/>
          <w:sz w:val="28"/>
          <w:szCs w:val="28"/>
        </w:rPr>
        <w:t>-</w:t>
      </w:r>
      <w:r w:rsidR="00982397">
        <w:rPr>
          <w:rFonts w:ascii="Times New Roman" w:hAnsi="Times New Roman" w:cs="Times New Roman"/>
          <w:sz w:val="28"/>
          <w:szCs w:val="28"/>
        </w:rPr>
        <w:t xml:space="preserve"> </w:t>
      </w:r>
      <w:r w:rsidRPr="009B2FA6">
        <w:rPr>
          <w:rFonts w:ascii="Times New Roman" w:hAnsi="Times New Roman" w:cs="Times New Roman"/>
          <w:sz w:val="28"/>
          <w:szCs w:val="28"/>
        </w:rPr>
        <w:t>ТЕХНИЧЕСКОЕ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>ОБЕСПЕЧЕНИЕ СЕКТОРА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 xml:space="preserve">6.1. Финансирование и материально-техническое обеспечение Сектора осуществляются за счет средств бюджета </w:t>
      </w:r>
      <w:r w:rsidR="00982397">
        <w:rPr>
          <w:rFonts w:ascii="Times New Roman" w:hAnsi="Times New Roman" w:cs="Times New Roman"/>
          <w:sz w:val="28"/>
          <w:szCs w:val="28"/>
        </w:rPr>
        <w:t>администрации МО МР «Княжпогостский»</w:t>
      </w:r>
      <w:r w:rsidRPr="009B2FA6">
        <w:rPr>
          <w:rFonts w:ascii="Times New Roman" w:hAnsi="Times New Roman" w:cs="Times New Roman"/>
          <w:sz w:val="28"/>
          <w:szCs w:val="28"/>
        </w:rPr>
        <w:t>.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>6.2. Имущество Сектора находится в собственности района.</w:t>
      </w:r>
    </w:p>
    <w:p w:rsidR="009B2FA6" w:rsidRPr="009B2FA6" w:rsidRDefault="009B2FA6" w:rsidP="009B2F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 xml:space="preserve">Для выполнения задач военного времени </w:t>
      </w:r>
      <w:r w:rsidR="00982397">
        <w:rPr>
          <w:rFonts w:ascii="Times New Roman" w:hAnsi="Times New Roman" w:cs="Times New Roman"/>
          <w:sz w:val="28"/>
          <w:szCs w:val="28"/>
        </w:rPr>
        <w:t>а</w:t>
      </w:r>
      <w:r w:rsidRPr="009B2FA6">
        <w:rPr>
          <w:rFonts w:ascii="Times New Roman" w:hAnsi="Times New Roman" w:cs="Times New Roman"/>
          <w:sz w:val="28"/>
          <w:szCs w:val="28"/>
        </w:rPr>
        <w:t>дминистрация района обеспечивает Сектор необходимыми материально</w:t>
      </w:r>
      <w:r w:rsidR="00982397">
        <w:rPr>
          <w:rFonts w:ascii="Times New Roman" w:hAnsi="Times New Roman" w:cs="Times New Roman"/>
          <w:sz w:val="28"/>
          <w:szCs w:val="28"/>
        </w:rPr>
        <w:t xml:space="preserve"> </w:t>
      </w:r>
      <w:r w:rsidRPr="009B2FA6">
        <w:rPr>
          <w:rFonts w:ascii="Times New Roman" w:hAnsi="Times New Roman" w:cs="Times New Roman"/>
          <w:sz w:val="28"/>
          <w:szCs w:val="28"/>
        </w:rPr>
        <w:t>-</w:t>
      </w:r>
      <w:r w:rsidR="00982397">
        <w:rPr>
          <w:rFonts w:ascii="Times New Roman" w:hAnsi="Times New Roman" w:cs="Times New Roman"/>
          <w:sz w:val="28"/>
          <w:szCs w:val="28"/>
        </w:rPr>
        <w:t xml:space="preserve"> </w:t>
      </w:r>
      <w:r w:rsidRPr="009B2FA6">
        <w:rPr>
          <w:rFonts w:ascii="Times New Roman" w:hAnsi="Times New Roman" w:cs="Times New Roman"/>
          <w:sz w:val="28"/>
          <w:szCs w:val="28"/>
        </w:rPr>
        <w:t>техническими ресурсами.</w:t>
      </w:r>
    </w:p>
    <w:p w:rsidR="009B2FA6" w:rsidRDefault="009B2FA6" w:rsidP="009823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 xml:space="preserve">6.3. Контроль за деятельностью Сектора и </w:t>
      </w:r>
      <w:proofErr w:type="gramStart"/>
      <w:r w:rsidRPr="009B2FA6">
        <w:rPr>
          <w:rFonts w:ascii="Times New Roman" w:hAnsi="Times New Roman" w:cs="Times New Roman"/>
          <w:sz w:val="28"/>
          <w:szCs w:val="28"/>
        </w:rPr>
        <w:t>эффективностью использования</w:t>
      </w:r>
      <w:proofErr w:type="gramEnd"/>
      <w:r w:rsidRPr="009B2FA6">
        <w:rPr>
          <w:rFonts w:ascii="Times New Roman" w:hAnsi="Times New Roman" w:cs="Times New Roman"/>
          <w:sz w:val="28"/>
          <w:szCs w:val="28"/>
        </w:rPr>
        <w:t xml:space="preserve"> и сохранностью имущества осуществляется </w:t>
      </w:r>
      <w:r w:rsidR="00982397">
        <w:rPr>
          <w:rFonts w:ascii="Times New Roman" w:hAnsi="Times New Roman" w:cs="Times New Roman"/>
          <w:sz w:val="28"/>
          <w:szCs w:val="28"/>
        </w:rPr>
        <w:t>руководителем администрации МО МР «Княжпогостский»</w:t>
      </w:r>
      <w:r w:rsidRPr="009B2FA6">
        <w:rPr>
          <w:rFonts w:ascii="Times New Roman" w:hAnsi="Times New Roman" w:cs="Times New Roman"/>
          <w:sz w:val="28"/>
          <w:szCs w:val="28"/>
        </w:rPr>
        <w:t xml:space="preserve"> и соответствующим подразделением </w:t>
      </w:r>
      <w:r w:rsidR="00982397">
        <w:rPr>
          <w:rFonts w:ascii="Times New Roman" w:hAnsi="Times New Roman" w:cs="Times New Roman"/>
          <w:sz w:val="28"/>
          <w:szCs w:val="28"/>
        </w:rPr>
        <w:t>а</w:t>
      </w:r>
      <w:r w:rsidRPr="009B2FA6">
        <w:rPr>
          <w:rFonts w:ascii="Times New Roman" w:hAnsi="Times New Roman" w:cs="Times New Roman"/>
          <w:sz w:val="28"/>
          <w:szCs w:val="28"/>
        </w:rPr>
        <w:t>дминистрации района.</w:t>
      </w:r>
    </w:p>
    <w:p w:rsidR="00982397" w:rsidRPr="004606F3" w:rsidRDefault="00982397" w:rsidP="00982397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6F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982397" w:rsidRPr="004606F3" w:rsidRDefault="00982397" w:rsidP="00982397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6F3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982397" w:rsidRPr="004606F3" w:rsidRDefault="00982397" w:rsidP="00982397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6F3">
        <w:rPr>
          <w:rFonts w:ascii="Times New Roman" w:eastAsia="Times New Roman" w:hAnsi="Times New Roman" w:cs="Times New Roman"/>
          <w:color w:val="000000"/>
          <w:sz w:val="24"/>
          <w:szCs w:val="24"/>
        </w:rPr>
        <w:t>МО МР «Княжпогостский»</w:t>
      </w:r>
    </w:p>
    <w:p w:rsidR="00982397" w:rsidRPr="00CD7E2E" w:rsidRDefault="006E4053" w:rsidP="0098239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CB79CF">
        <w:rPr>
          <w:rFonts w:ascii="Times New Roman" w:hAnsi="Times New Roman" w:cs="Times New Roman"/>
        </w:rPr>
        <w:t>от 16.06. 2016 г. № 219</w:t>
      </w:r>
    </w:p>
    <w:p w:rsidR="00982397" w:rsidRPr="00CD7E2E" w:rsidRDefault="00982397" w:rsidP="0098239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82397" w:rsidRPr="00982397" w:rsidRDefault="00982397" w:rsidP="009823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148"/>
      <w:bookmarkEnd w:id="7"/>
      <w:r w:rsidRPr="00982397">
        <w:rPr>
          <w:rFonts w:ascii="Times New Roman" w:hAnsi="Times New Roman" w:cs="Times New Roman"/>
          <w:sz w:val="28"/>
          <w:szCs w:val="28"/>
        </w:rPr>
        <w:t>СТРУКТУРА</w:t>
      </w:r>
    </w:p>
    <w:p w:rsidR="00982397" w:rsidRPr="00982397" w:rsidRDefault="00982397" w:rsidP="009823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82397">
        <w:rPr>
          <w:rFonts w:ascii="Times New Roman" w:hAnsi="Times New Roman" w:cs="Times New Roman"/>
          <w:sz w:val="28"/>
          <w:szCs w:val="28"/>
        </w:rPr>
        <w:t xml:space="preserve">СЕКТОРА </w:t>
      </w:r>
      <w:r>
        <w:rPr>
          <w:rFonts w:ascii="Times New Roman" w:hAnsi="Times New Roman" w:cs="Times New Roman"/>
          <w:sz w:val="28"/>
          <w:szCs w:val="28"/>
        </w:rPr>
        <w:t xml:space="preserve">ПО ДЕЛАМ </w:t>
      </w:r>
      <w:r w:rsidRPr="00982397">
        <w:rPr>
          <w:rFonts w:ascii="Times New Roman" w:hAnsi="Times New Roman" w:cs="Times New Roman"/>
          <w:sz w:val="28"/>
          <w:szCs w:val="28"/>
        </w:rPr>
        <w:t>ГРАЖДАНСКОЙ ОБОРОНЫ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82397">
        <w:rPr>
          <w:rFonts w:ascii="Times New Roman" w:hAnsi="Times New Roman" w:cs="Times New Roman"/>
          <w:sz w:val="28"/>
          <w:szCs w:val="28"/>
        </w:rPr>
        <w:t xml:space="preserve">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397">
        <w:rPr>
          <w:rFonts w:ascii="Times New Roman" w:hAnsi="Times New Roman" w:cs="Times New Roman"/>
          <w:sz w:val="28"/>
          <w:szCs w:val="28"/>
        </w:rPr>
        <w:t xml:space="preserve">И МОБИЛИЗАЦИОННОЙ </w:t>
      </w:r>
      <w:r>
        <w:rPr>
          <w:rFonts w:ascii="Times New Roman" w:hAnsi="Times New Roman" w:cs="Times New Roman"/>
          <w:sz w:val="28"/>
          <w:szCs w:val="28"/>
        </w:rPr>
        <w:t>РАБОТЕ</w:t>
      </w:r>
      <w:r w:rsidRPr="0098239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82397" w:rsidRDefault="00982397" w:rsidP="009823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МР «КНЯЖПОГОСТСКИЙ»</w:t>
      </w:r>
    </w:p>
    <w:p w:rsidR="00982397" w:rsidRDefault="00397D8C" w:rsidP="0098239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30" style="position:absolute;left:0;text-align:left;margin-left:138.7pt;margin-top:8.65pt;width:207pt;height:1in;z-index:251657216">
            <v:textbox>
              <w:txbxContent>
                <w:p w:rsidR="002916C1" w:rsidRPr="002916C1" w:rsidRDefault="002916C1" w:rsidP="002916C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16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 сектором по делам ГО и ЧС и мобилизационной работе</w:t>
                  </w:r>
                </w:p>
              </w:txbxContent>
            </v:textbox>
          </v:rect>
        </w:pict>
      </w:r>
    </w:p>
    <w:p w:rsidR="00982397" w:rsidRDefault="00982397" w:rsidP="0098239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82397" w:rsidRDefault="00982397" w:rsidP="0098239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82397" w:rsidRPr="00CD7E2E" w:rsidRDefault="00397D8C" w:rsidP="0098239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271.45pt;margin-top:3.05pt;width:6.75pt;height:163.9pt;z-index:251667456" o:connectortype="straight"/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43" type="#_x0000_t32" style="position:absolute;left:0;text-align:left;margin-left:232.45pt;margin-top:3.05pt;width:0;height:163.9pt;z-index:251666432" o:connectortype="straight"/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33" type="#_x0000_t32" style="position:absolute;left:0;text-align:left;margin-left:302.95pt;margin-top:3.05pt;width:89.25pt;height:39.75pt;flip:x y;z-index:251660288" o:connectortype="straight"/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47" type="#_x0000_t32" style="position:absolute;left:0;text-align:left;margin-left:284.2pt;margin-top:3.05pt;width:117pt;height:163.9pt;z-index:251670528" o:connectortype="straight"/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45" type="#_x0000_t32" style="position:absolute;left:0;text-align:left;margin-left:113.2pt;margin-top:3.05pt;width:102.75pt;height:163.9pt;flip:x;z-index:251668480" o:connectortype="straight"/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34" type="#_x0000_t32" style="position:absolute;left:0;text-align:left;margin-left:117.7pt;margin-top:3.05pt;width:98.25pt;height:39.75pt;flip:y;z-index:251661312" o:connectortype="straight"/>
        </w:pict>
      </w:r>
    </w:p>
    <w:p w:rsidR="00982397" w:rsidRPr="00CD7E2E" w:rsidRDefault="00397D8C" w:rsidP="009823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32" style="position:absolute;margin-left:-15.8pt;margin-top:16.95pt;width:145.5pt;height:97.85pt;z-index:251659264">
            <v:textbox>
              <w:txbxContent>
                <w:p w:rsidR="002916C1" w:rsidRPr="002916C1" w:rsidRDefault="002916C1" w:rsidP="002916C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16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Инспектор 1 категории сектора по делам ГО и ЧС и мобилизационной работе</w:t>
                  </w:r>
                </w:p>
                <w:p w:rsidR="002916C1" w:rsidRDefault="002916C1"/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31" style="position:absolute;margin-left:380.2pt;margin-top:16.95pt;width:123pt;height:97.85pt;z-index:251658240">
            <v:textbox>
              <w:txbxContent>
                <w:p w:rsidR="002916C1" w:rsidRPr="002916C1" w:rsidRDefault="002916C1" w:rsidP="002916C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16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Ведущий специалист сектора</w:t>
                  </w:r>
                  <w:r>
                    <w:t xml:space="preserve"> </w:t>
                  </w:r>
                  <w:r w:rsidRPr="002916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делам ГО и ЧС и мобилизационной работе</w:t>
                  </w:r>
                </w:p>
                <w:p w:rsidR="002916C1" w:rsidRDefault="002916C1"/>
              </w:txbxContent>
            </v:textbox>
          </v:rect>
        </w:pict>
      </w:r>
    </w:p>
    <w:p w:rsidR="00982397" w:rsidRDefault="00982397" w:rsidP="009823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E3A" w:rsidRDefault="008D0E3A" w:rsidP="009823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E3A" w:rsidRDefault="008D0E3A" w:rsidP="009823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E3A" w:rsidRDefault="008D0E3A" w:rsidP="009823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E3A" w:rsidRDefault="00397D8C" w:rsidP="009823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s1042" style="position:absolute;left:0;text-align:left;margin-left:392.2pt;margin-top:11.7pt;width:107.25pt;height:1in;z-index:251665408">
            <v:textbox style="mso-next-textbox:#_x0000_s1042">
              <w:txbxContent>
                <w:p w:rsidR="00833CBD" w:rsidRPr="002916C1" w:rsidRDefault="00833CBD" w:rsidP="00833CB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Оперативный дежурный ЕДДС</w:t>
                  </w:r>
                </w:p>
                <w:p w:rsidR="00833CBD" w:rsidRDefault="00833CBD" w:rsidP="00833CBD"/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s1041" style="position:absolute;left:0;text-align:left;margin-left:264.7pt;margin-top:11.7pt;width:107.25pt;height:1in;z-index:251664384">
            <v:textbox style="mso-next-textbox:#_x0000_s1041">
              <w:txbxContent>
                <w:p w:rsidR="00833CBD" w:rsidRPr="002916C1" w:rsidRDefault="00833CBD" w:rsidP="00833CB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Оперативный дежурный ЕДДС</w:t>
                  </w:r>
                </w:p>
                <w:p w:rsidR="00833CBD" w:rsidRDefault="00833CBD" w:rsidP="00833CBD"/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s1040" style="position:absolute;left:0;text-align:left;margin-left:138.7pt;margin-top:11.7pt;width:107.25pt;height:1in;z-index:251663360">
            <v:textbox style="mso-next-textbox:#_x0000_s1040">
              <w:txbxContent>
                <w:p w:rsidR="00833CBD" w:rsidRPr="002916C1" w:rsidRDefault="00833CBD" w:rsidP="00833CB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Оперативный дежурный ЕДДС</w:t>
                  </w:r>
                </w:p>
                <w:p w:rsidR="00833CBD" w:rsidRDefault="00833CBD" w:rsidP="00833CBD"/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s1036" style="position:absolute;left:0;text-align:left;margin-left:15.7pt;margin-top:11.7pt;width:107.25pt;height:1in;z-index:251662336">
            <v:textbox style="mso-next-textbox:#_x0000_s1036">
              <w:txbxContent>
                <w:p w:rsidR="00833CBD" w:rsidRPr="002916C1" w:rsidRDefault="00833CBD" w:rsidP="00833CB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Оперативный дежурный ЕДДС</w:t>
                  </w:r>
                </w:p>
                <w:p w:rsidR="00833CBD" w:rsidRDefault="00833CBD" w:rsidP="00833CBD"/>
              </w:txbxContent>
            </v:textbox>
          </v:rect>
        </w:pict>
      </w:r>
    </w:p>
    <w:p w:rsidR="008D0E3A" w:rsidRDefault="008D0E3A" w:rsidP="009823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E3A" w:rsidRDefault="008D0E3A" w:rsidP="009823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E3A" w:rsidRDefault="008D0E3A" w:rsidP="009823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E3A" w:rsidRDefault="008D0E3A" w:rsidP="009823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E3A" w:rsidRDefault="008D0E3A" w:rsidP="009823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E3A" w:rsidRDefault="008D0E3A" w:rsidP="009823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E3A" w:rsidRDefault="008D0E3A" w:rsidP="009823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E3A" w:rsidRDefault="008D0E3A" w:rsidP="009823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E3A" w:rsidRDefault="008D0E3A" w:rsidP="008D0E3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4053" w:rsidRDefault="006E4053" w:rsidP="008D0E3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4053" w:rsidRDefault="006E4053" w:rsidP="008D0E3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GoBack"/>
      <w:bookmarkEnd w:id="8"/>
    </w:p>
    <w:sectPr w:rsidR="006E4053" w:rsidSect="009B2FA6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4C56"/>
    <w:rsid w:val="00264C56"/>
    <w:rsid w:val="002916C1"/>
    <w:rsid w:val="00397D8C"/>
    <w:rsid w:val="0048516F"/>
    <w:rsid w:val="00525CE4"/>
    <w:rsid w:val="005B2DDD"/>
    <w:rsid w:val="006E4053"/>
    <w:rsid w:val="007A7083"/>
    <w:rsid w:val="00833CBD"/>
    <w:rsid w:val="008D0E3A"/>
    <w:rsid w:val="00982397"/>
    <w:rsid w:val="009A3DDC"/>
    <w:rsid w:val="009B2FA6"/>
    <w:rsid w:val="00CB79CF"/>
    <w:rsid w:val="00D61E55"/>
    <w:rsid w:val="00E27B3D"/>
    <w:rsid w:val="00EE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_x0000_s1034"/>
        <o:r id="V:Rule2" type="connector" idref="#_x0000_s1045"/>
        <o:r id="V:Rule3" type="connector" idref="#_x0000_s1044"/>
        <o:r id="V:Rule4" type="connector" idref="#_x0000_s1047"/>
        <o:r id="V:Rule5" type="connector" idref="#_x0000_s1043"/>
        <o:r id="V:Rule6" type="connector" idref="#_x0000_s1033"/>
      </o:rules>
    </o:shapelayout>
  </w:shapeDefaults>
  <w:decimalSymbol w:val=","/>
  <w:listSeparator w:val=";"/>
  <w15:docId w15:val="{9DC5EB34-7455-4465-A643-EDFF0DE8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DDC"/>
  </w:style>
  <w:style w:type="paragraph" w:styleId="1">
    <w:name w:val="heading 1"/>
    <w:basedOn w:val="a"/>
    <w:next w:val="a"/>
    <w:link w:val="10"/>
    <w:uiPriority w:val="9"/>
    <w:qFormat/>
    <w:rsid w:val="00264C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C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C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C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264C5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64C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6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4C56"/>
    <w:rPr>
      <w:b/>
      <w:bCs/>
    </w:rPr>
  </w:style>
  <w:style w:type="paragraph" w:customStyle="1" w:styleId="consplusnormal">
    <w:name w:val="consplusnormal"/>
    <w:basedOn w:val="a"/>
    <w:rsid w:val="0026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4C56"/>
  </w:style>
  <w:style w:type="character" w:styleId="a5">
    <w:name w:val="Hyperlink"/>
    <w:basedOn w:val="a0"/>
    <w:uiPriority w:val="99"/>
    <w:semiHidden/>
    <w:unhideWhenUsed/>
    <w:rsid w:val="00264C5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64C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4C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64C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64C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left">
    <w:name w:val="dktexleft"/>
    <w:basedOn w:val="a"/>
    <w:rsid w:val="0026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right">
    <w:name w:val="dktexright"/>
    <w:basedOn w:val="a"/>
    <w:rsid w:val="0026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823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D0E3A"/>
    <w:pPr>
      <w:ind w:left="720"/>
      <w:contextualSpacing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8D0E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33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3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6E369746757FCFEF9218B56CC77A9860DF69E2FCB03734FE486C0F41CD2B0660341D2B6F63916Fm6x8F" TargetMode="External"/><Relationship Id="rId13" Type="http://schemas.openxmlformats.org/officeDocument/2006/relationships/hyperlink" Target="consultantplus://offline/ref=086E369746757FCFEF9218B56CC77A9860DF65E3F9BC3734FE486C0F41CD2B0660341D286Em6xB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86E369746757FCFEF9218B56CC77A9860DF65EDF5B33734FE486C0F41CD2B0660341D2B6F639066m6xBF" TargetMode="External"/><Relationship Id="rId12" Type="http://schemas.openxmlformats.org/officeDocument/2006/relationships/hyperlink" Target="consultantplus://offline/ref=086E369746757FCFEF9218B56CC77A9860DF65EDF5B33734FE486C0F41CD2B0660341D2B6F639066m6xB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86E369746757FCFEF9218B56CC77A9863D36AE0F7E26036AF1D62m0xA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86E369746757FCFEF9218B56CC77A9860DF65E0FCB03734FE486C0F41CD2B0660341D28m6xFF" TargetMode="External"/><Relationship Id="rId11" Type="http://schemas.openxmlformats.org/officeDocument/2006/relationships/hyperlink" Target="consultantplus://offline/ref=086E369746757FCFEF9218B56CC77A9860DF65E0FCB03734FE486C0F41CD2B0660341D28m6xFF" TargetMode="External"/><Relationship Id="rId5" Type="http://schemas.openxmlformats.org/officeDocument/2006/relationships/hyperlink" Target="consultantplus://offline/ref=086E369746757FCFEF9218B56CC77A9860DE69EDFDB73734FE486C0F41CD2B0660341D2B6F63916Cm6x7F" TargetMode="External"/><Relationship Id="rId15" Type="http://schemas.openxmlformats.org/officeDocument/2006/relationships/hyperlink" Target="consultantplus://offline/ref=086E369746757FCFEF9218B56CC77A9860DE69E5FEB63734FE486C0F41mCxDF" TargetMode="External"/><Relationship Id="rId10" Type="http://schemas.openxmlformats.org/officeDocument/2006/relationships/hyperlink" Target="consultantplus://offline/ref=086E369746757FCFEF9218B56CC77A9860DE69EDFDB73734FE486C0F41CD2B0660341D2B6F63916Cm6x7F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086E369746757FCFEF9218B56CC77A9860DE69E5FEB63734FE486C0F41mCxDF" TargetMode="External"/><Relationship Id="rId14" Type="http://schemas.openxmlformats.org/officeDocument/2006/relationships/hyperlink" Target="consultantplus://offline/ref=086E369746757FCFEF9218B56CC77A9860DF69E2FCB03734FE486C0F41CD2B0660341D2B6F63916Fm6x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3229</Words>
  <Characters>18408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Alieva</cp:lastModifiedBy>
  <cp:revision>7</cp:revision>
  <dcterms:created xsi:type="dcterms:W3CDTF">2016-06-14T18:59:00Z</dcterms:created>
  <dcterms:modified xsi:type="dcterms:W3CDTF">2016-07-13T06:10:00Z</dcterms:modified>
</cp:coreProperties>
</file>