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 w:rsidR="00FC77EE"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7C1B4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22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7C1B4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02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.201</w:t>
      </w:r>
      <w:r w:rsidR="007C1B4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г.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№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7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153</w:t>
      </w:r>
      <w:bookmarkStart w:id="1" w:name="_GoBack"/>
      <w:bookmarkEnd w:id="1"/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proofErr w:type="spellStart"/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Емва</w:t>
      </w:r>
      <w:proofErr w:type="spellEnd"/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A1E87" w:rsidRPr="00455CC3" w:rsidTr="00E13DA0">
        <w:tc>
          <w:tcPr>
            <w:tcW w:w="5495" w:type="dxa"/>
          </w:tcPr>
          <w:p w:rsidR="00E13DA0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E87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 внесении  изменений  в     решение   Совета муниципального   района   «Княжпогостский» от  20.05.2015   № 423  «Об утверждении  Положения о    порядке   определения размера арендной платы, порядке, условиях и сроках  внесения арендной платы за  земельные  участки, находящиеся в  муниципальной собственности,  предоставленные в аренду без торгов» 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DA0" w:rsidRPr="00455CC3" w:rsidRDefault="00E1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A07" w:rsidRPr="00455CC3" w:rsidRDefault="00797B13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5CC3">
        <w:rPr>
          <w:rFonts w:ascii="Times New Roman" w:hAnsi="Times New Roman" w:cs="Times New Roman"/>
          <w:sz w:val="28"/>
          <w:szCs w:val="28"/>
        </w:rPr>
        <w:t>Р</w:t>
      </w:r>
      <w:r w:rsidR="007751A7" w:rsidRPr="00455CC3">
        <w:rPr>
          <w:rFonts w:ascii="Times New Roman" w:hAnsi="Times New Roman" w:cs="Times New Roman"/>
          <w:sz w:val="28"/>
          <w:szCs w:val="28"/>
        </w:rPr>
        <w:t xml:space="preserve">уководствуясь Постановлением </w:t>
      </w:r>
      <w:r w:rsidR="00E13DA0" w:rsidRPr="00455CC3">
        <w:rPr>
          <w:rFonts w:ascii="Times New Roman" w:hAnsi="Times New Roman" w:cs="Times New Roman"/>
          <w:sz w:val="28"/>
          <w:szCs w:val="28"/>
        </w:rPr>
        <w:t>Правительства Республики Коми от     1 марта 2015 года № 90 «О порядке определения размера арендной платы за земельные участки, находящиеся в государственной собственности Республики Коми, и земельные участки на территории Республики Коми, государственная собственность на которые не разграничена, предоставленные в аренду без торгов</w:t>
      </w:r>
      <w:r w:rsidRPr="00455CC3">
        <w:rPr>
          <w:rFonts w:ascii="Times New Roman" w:hAnsi="Times New Roman" w:cs="Times New Roman"/>
          <w:sz w:val="28"/>
          <w:szCs w:val="28"/>
        </w:rPr>
        <w:t>»</w:t>
      </w:r>
      <w:r w:rsidR="00DA6AE0" w:rsidRPr="00455CC3">
        <w:rPr>
          <w:rFonts w:ascii="Times New Roman" w:hAnsi="Times New Roman" w:cs="Times New Roman"/>
          <w:sz w:val="28"/>
          <w:szCs w:val="28"/>
        </w:rPr>
        <w:t>,</w:t>
      </w:r>
      <w:r w:rsidR="00B74604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 </w:t>
      </w:r>
      <w:r w:rsidR="00A27A07" w:rsidRPr="00455CC3">
        <w:rPr>
          <w:rFonts w:ascii="Times New Roman" w:hAnsi="Times New Roman" w:cs="Times New Roman"/>
          <w:sz w:val="28"/>
          <w:szCs w:val="28"/>
        </w:rPr>
        <w:t>решил:</w:t>
      </w:r>
    </w:p>
    <w:p w:rsidR="00455CC3" w:rsidRPr="00455CC3" w:rsidRDefault="00455CC3" w:rsidP="00455CC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5CC3" w:rsidRDefault="00455CC3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CC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C07D8">
        <w:rPr>
          <w:rFonts w:ascii="Times New Roman" w:hAnsi="Times New Roman" w:cs="Times New Roman"/>
          <w:bCs/>
          <w:sz w:val="28"/>
          <w:szCs w:val="28"/>
        </w:rPr>
        <w:t>решение Совета м</w:t>
      </w:r>
      <w:r w:rsidRPr="00455CC3">
        <w:rPr>
          <w:rFonts w:ascii="Times New Roman" w:hAnsi="Times New Roman" w:cs="Times New Roman"/>
          <w:bCs/>
          <w:sz w:val="28"/>
          <w:szCs w:val="28"/>
        </w:rPr>
        <w:t>униципального района «Княжпогостский» от 2</w:t>
      </w:r>
      <w:r w:rsidR="003C07D8">
        <w:rPr>
          <w:rFonts w:ascii="Times New Roman" w:hAnsi="Times New Roman" w:cs="Times New Roman"/>
          <w:bCs/>
          <w:sz w:val="28"/>
          <w:szCs w:val="28"/>
        </w:rPr>
        <w:t>0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2015г. № </w:t>
      </w:r>
      <w:r w:rsidR="003C07D8">
        <w:rPr>
          <w:rFonts w:ascii="Times New Roman" w:hAnsi="Times New Roman" w:cs="Times New Roman"/>
          <w:bCs/>
          <w:sz w:val="28"/>
          <w:szCs w:val="28"/>
        </w:rPr>
        <w:t>423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Положения о порядке определения размера арендной платы за земельные участки, находящиеся в муниципальной собственности, предоставленные в аренду без торгов»  </w:t>
      </w:r>
      <w:r w:rsidRPr="00455CC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3C07D8" w:rsidRPr="00455CC3" w:rsidRDefault="001430B5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  Положении о порядке определения размера арендной платы, порядке, условиях и сроках внесения арендной платы за земельные участки, находящиеся в муниципальной собственности, предоставленные в аренду без торгов», утверждённом решением (приложение к решению), (далее</w:t>
      </w:r>
      <w:r w:rsidR="00C44490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 Положение):</w:t>
      </w:r>
    </w:p>
    <w:p w:rsidR="001A46C7" w:rsidRPr="001430B5" w:rsidRDefault="001430B5" w:rsidP="001430B5">
      <w:pPr>
        <w:autoSpaceDE w:val="0"/>
        <w:autoSpaceDN w:val="0"/>
        <w:adjustRightInd w:val="0"/>
        <w:spacing w:line="240" w:lineRule="auto"/>
        <w:ind w:left="6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1A46C7" w:rsidRPr="001430B5">
        <w:rPr>
          <w:rFonts w:ascii="Times New Roman" w:hAnsi="Times New Roman" w:cs="Times New Roman"/>
          <w:sz w:val="28"/>
          <w:szCs w:val="28"/>
          <w:lang w:eastAsia="ru-RU"/>
        </w:rPr>
        <w:t>В пункте 3:</w:t>
      </w:r>
    </w:p>
    <w:p w:rsidR="001A46C7" w:rsidRDefault="001A46C7" w:rsidP="001A46C7">
      <w:pPr>
        <w:pStyle w:val="a6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1)  абзац второй подпункта 1 после слов «предоставленного для жилищного строительства</w:t>
      </w:r>
      <w:r w:rsidR="0076458E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«, за исключением индивидуального жилищного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A46C7" w:rsidRDefault="001A46C7" w:rsidP="001A46C7">
      <w:pPr>
        <w:pStyle w:val="a6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2) </w:t>
      </w:r>
      <w:r w:rsidR="00D61886">
        <w:rPr>
          <w:rFonts w:ascii="Times New Roman" w:hAnsi="Times New Roman" w:cs="Times New Roman"/>
          <w:sz w:val="28"/>
          <w:szCs w:val="28"/>
          <w:lang w:eastAsia="ru-RU"/>
        </w:rPr>
        <w:t>в абзаце 6 подпункта 3 после слов «размещения автомобильных дорог» дополнить словами «федерального, регионального или межмуниципального, местного значения».</w:t>
      </w:r>
    </w:p>
    <w:p w:rsidR="00D61886" w:rsidRDefault="00D61886" w:rsidP="001A46C7">
      <w:pPr>
        <w:pStyle w:val="a6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3) подпункт 1 дополнить абзацем следующего содержания:</w:t>
      </w:r>
    </w:p>
    <w:p w:rsidR="00D61886" w:rsidRDefault="00D61886" w:rsidP="001A46C7">
      <w:pPr>
        <w:pStyle w:val="a6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«земельного участка, ограниченного в обороте в соответствии с законодательством Российской Федерации, предоставленного для обеспечения обороны, безопасности и таможенных нужд».</w:t>
      </w:r>
    </w:p>
    <w:p w:rsidR="001430B5" w:rsidRDefault="004612D5" w:rsidP="001A46C7">
      <w:pPr>
        <w:pStyle w:val="a6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430B5">
        <w:rPr>
          <w:rFonts w:ascii="Times New Roman" w:hAnsi="Times New Roman" w:cs="Times New Roman"/>
          <w:sz w:val="28"/>
          <w:szCs w:val="28"/>
          <w:lang w:eastAsia="ru-RU"/>
        </w:rPr>
        <w:t>4) в абзаце втором подпункта 6 слова «и очистки сточных вод» заменить словами «</w:t>
      </w:r>
      <w:r>
        <w:rPr>
          <w:rFonts w:ascii="Times New Roman" w:hAnsi="Times New Roman" w:cs="Times New Roman"/>
          <w:sz w:val="28"/>
          <w:szCs w:val="28"/>
          <w:lang w:eastAsia="ru-RU"/>
        </w:rPr>
        <w:t>, очистки сточных вод, биологических очистных сооружений».</w:t>
      </w:r>
    </w:p>
    <w:p w:rsidR="004612D5" w:rsidRDefault="004612D5" w:rsidP="001A46C7">
      <w:pPr>
        <w:pStyle w:val="a6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5) в подпункте 11 слово «спорта» заменить словом «спорта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12D5" w:rsidRDefault="001430B5" w:rsidP="0014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612D5">
        <w:rPr>
          <w:rFonts w:ascii="Times New Roman" w:hAnsi="Times New Roman" w:cs="Times New Roman"/>
          <w:sz w:val="28"/>
          <w:szCs w:val="28"/>
          <w:lang w:eastAsia="ru-RU"/>
        </w:rPr>
        <w:t>6) дополнить подпунктами 12, 13 следующего содержания:</w:t>
      </w:r>
    </w:p>
    <w:p w:rsidR="004612D5" w:rsidRDefault="004612D5" w:rsidP="0014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«12) 1,5 %, но не более 0,26 руб.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BD6BF4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земельных участков для размещения объектов электроэнергетики (за исключением генерирующих мощностей);</w:t>
      </w:r>
    </w:p>
    <w:p w:rsidR="00BD6BF4" w:rsidRDefault="00BD6BF4" w:rsidP="0014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13) в размере кадастровой стоимости земельного участка в отношении земель общего пользования, в том числе земельных участков, предоставленных для благоустройства территории общего пользования, проездов совместного пользования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1430B5" w:rsidRPr="001430B5" w:rsidRDefault="004612D5" w:rsidP="0014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430B5">
        <w:rPr>
          <w:rFonts w:ascii="Times New Roman" w:hAnsi="Times New Roman" w:cs="Times New Roman"/>
          <w:sz w:val="28"/>
          <w:szCs w:val="28"/>
          <w:lang w:eastAsia="ru-RU"/>
        </w:rPr>
        <w:t xml:space="preserve">  1.2. </w:t>
      </w:r>
      <w:r w:rsidR="001430B5" w:rsidRPr="001430B5">
        <w:rPr>
          <w:rFonts w:ascii="Times New Roman" w:hAnsi="Times New Roman" w:cs="Times New Roman"/>
          <w:sz w:val="28"/>
          <w:szCs w:val="28"/>
          <w:lang w:eastAsia="ru-RU"/>
        </w:rPr>
        <w:t xml:space="preserve">В абзаце 3 пункта 4 слова «а также арендуемых земельных участков </w:t>
      </w:r>
    </w:p>
    <w:p w:rsidR="001430B5" w:rsidRPr="001430B5" w:rsidRDefault="001430B5" w:rsidP="0014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0B5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субъектами малого предпринимательства и индивидуальными предпринимателями» исключить.</w:t>
      </w:r>
    </w:p>
    <w:p w:rsidR="00797B13" w:rsidRDefault="005E0BEE" w:rsidP="005E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30B5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6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1430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ункта 5 исключить</w:t>
      </w:r>
      <w:r w:rsidR="001430B5">
        <w:rPr>
          <w:rFonts w:ascii="Times New Roman" w:hAnsi="Times New Roman" w:cs="Times New Roman"/>
          <w:sz w:val="28"/>
          <w:szCs w:val="28"/>
        </w:rPr>
        <w:t>.</w:t>
      </w:r>
    </w:p>
    <w:p w:rsidR="001430B5" w:rsidRDefault="005E0BEE" w:rsidP="005E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1.4. Пункт 8 дополнить абзацами следующего содержания:</w:t>
      </w:r>
    </w:p>
    <w:p w:rsidR="005E0BEE" w:rsidRDefault="005E0BEE" w:rsidP="005E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«Уведомление о перерасчете направляется арендодателем в адрес арендатора земельного участка в месячный срок:</w:t>
      </w:r>
    </w:p>
    <w:p w:rsidR="005E0BEE" w:rsidRDefault="005E0BEE" w:rsidP="005E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 дня </w:t>
      </w:r>
      <w:r w:rsidR="002A4ED9">
        <w:rPr>
          <w:rFonts w:ascii="Times New Roman" w:hAnsi="Times New Roman" w:cs="Times New Roman"/>
          <w:sz w:val="28"/>
          <w:szCs w:val="28"/>
        </w:rPr>
        <w:t>вступления в силу соответствующего решения (в случаях, указанных в подпунктах 1, 3 и 4 настоящего пункта);</w:t>
      </w:r>
    </w:p>
    <w:p w:rsidR="002A4ED9" w:rsidRDefault="002A4ED9" w:rsidP="005E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 дня </w:t>
      </w:r>
      <w:r w:rsidR="009A0DC5">
        <w:rPr>
          <w:rFonts w:ascii="Times New Roman" w:hAnsi="Times New Roman" w:cs="Times New Roman"/>
          <w:sz w:val="28"/>
          <w:szCs w:val="28"/>
        </w:rPr>
        <w:t>внесения изменений в государственный кадастр недвижимости (в случае, указанном в подпункте 2 настоящего пункта)</w:t>
      </w:r>
      <w:proofErr w:type="gramStart"/>
      <w:r w:rsidR="009A0DC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9A0DC5">
        <w:rPr>
          <w:rFonts w:ascii="Times New Roman" w:hAnsi="Times New Roman" w:cs="Times New Roman"/>
          <w:sz w:val="28"/>
          <w:szCs w:val="28"/>
        </w:rPr>
        <w:t>.</w:t>
      </w:r>
    </w:p>
    <w:p w:rsidR="005E0BEE" w:rsidRDefault="00183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приложении к Положению в графе «Вид разрешённого использования земельных участков» позиции 1.13 слова «физической культуры и спорта» исключить.</w:t>
      </w:r>
    </w:p>
    <w:p w:rsidR="00183302" w:rsidRPr="00455CC3" w:rsidRDefault="00183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A07" w:rsidRPr="00455CC3" w:rsidRDefault="00183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. </w:t>
      </w:r>
      <w:r w:rsidR="000E6EA1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562F41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00B" w:rsidRPr="00455CC3" w:rsidRDefault="00E00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F41" w:rsidRPr="00455CC3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00B" w:rsidRDefault="00E0000B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«Княжпогостский» - </w:t>
      </w:r>
    </w:p>
    <w:p w:rsidR="00562F41" w:rsidRPr="00117CA1" w:rsidRDefault="00455CC3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Т.И. Пугачева</w:t>
      </w:r>
    </w:p>
    <w:p w:rsidR="00562F41" w:rsidRPr="00E660A0" w:rsidRDefault="00562F41" w:rsidP="00562F41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sectPr w:rsidR="00562F41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41F0D"/>
    <w:rsid w:val="000813F9"/>
    <w:rsid w:val="000A06C0"/>
    <w:rsid w:val="000A1E87"/>
    <w:rsid w:val="000D5D32"/>
    <w:rsid w:val="000E6EA1"/>
    <w:rsid w:val="000F4E5C"/>
    <w:rsid w:val="00117CA1"/>
    <w:rsid w:val="001430B5"/>
    <w:rsid w:val="00151F5B"/>
    <w:rsid w:val="00183302"/>
    <w:rsid w:val="00194D29"/>
    <w:rsid w:val="001A46C7"/>
    <w:rsid w:val="001B3E64"/>
    <w:rsid w:val="001D5198"/>
    <w:rsid w:val="00223A3E"/>
    <w:rsid w:val="002247B7"/>
    <w:rsid w:val="00236785"/>
    <w:rsid w:val="00262CC6"/>
    <w:rsid w:val="002A4ED9"/>
    <w:rsid w:val="002D1406"/>
    <w:rsid w:val="002D73E5"/>
    <w:rsid w:val="00394586"/>
    <w:rsid w:val="003B58F3"/>
    <w:rsid w:val="003C07D8"/>
    <w:rsid w:val="00410B1E"/>
    <w:rsid w:val="00420F7A"/>
    <w:rsid w:val="00455CC3"/>
    <w:rsid w:val="004612D5"/>
    <w:rsid w:val="004B5EEB"/>
    <w:rsid w:val="004F5D5F"/>
    <w:rsid w:val="00554260"/>
    <w:rsid w:val="00562F41"/>
    <w:rsid w:val="005C0B55"/>
    <w:rsid w:val="005E0BEE"/>
    <w:rsid w:val="005E79E8"/>
    <w:rsid w:val="006443A9"/>
    <w:rsid w:val="006836E4"/>
    <w:rsid w:val="006B0909"/>
    <w:rsid w:val="006F67EB"/>
    <w:rsid w:val="00702079"/>
    <w:rsid w:val="00725B40"/>
    <w:rsid w:val="0076458E"/>
    <w:rsid w:val="00766B60"/>
    <w:rsid w:val="00767CFF"/>
    <w:rsid w:val="007751A7"/>
    <w:rsid w:val="00797B13"/>
    <w:rsid w:val="007A2820"/>
    <w:rsid w:val="007C1B45"/>
    <w:rsid w:val="00853FEF"/>
    <w:rsid w:val="00884476"/>
    <w:rsid w:val="008D29C3"/>
    <w:rsid w:val="00942234"/>
    <w:rsid w:val="00942D16"/>
    <w:rsid w:val="00963621"/>
    <w:rsid w:val="009A0DC5"/>
    <w:rsid w:val="009E781D"/>
    <w:rsid w:val="00A27A07"/>
    <w:rsid w:val="00A91E99"/>
    <w:rsid w:val="00AF1AAB"/>
    <w:rsid w:val="00B12AE5"/>
    <w:rsid w:val="00B2725A"/>
    <w:rsid w:val="00B74604"/>
    <w:rsid w:val="00BC2E3A"/>
    <w:rsid w:val="00BD6BF4"/>
    <w:rsid w:val="00BF0216"/>
    <w:rsid w:val="00BF5F4D"/>
    <w:rsid w:val="00C44490"/>
    <w:rsid w:val="00C551B7"/>
    <w:rsid w:val="00C86710"/>
    <w:rsid w:val="00D6014D"/>
    <w:rsid w:val="00D61886"/>
    <w:rsid w:val="00DA6AE0"/>
    <w:rsid w:val="00DB0126"/>
    <w:rsid w:val="00DC7864"/>
    <w:rsid w:val="00DE38C3"/>
    <w:rsid w:val="00DF3B4C"/>
    <w:rsid w:val="00E0000B"/>
    <w:rsid w:val="00E13DA0"/>
    <w:rsid w:val="00E17EF5"/>
    <w:rsid w:val="00E53558"/>
    <w:rsid w:val="00E74C28"/>
    <w:rsid w:val="00EC0430"/>
    <w:rsid w:val="00F02CB1"/>
    <w:rsid w:val="00F07953"/>
    <w:rsid w:val="00FC77EE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41A0-F983-4AAC-A5A1-EB721D22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Nifanina</cp:lastModifiedBy>
  <cp:revision>2</cp:revision>
  <cp:lastPrinted>2017-02-22T09:03:00Z</cp:lastPrinted>
  <dcterms:created xsi:type="dcterms:W3CDTF">2017-02-22T09:10:00Z</dcterms:created>
  <dcterms:modified xsi:type="dcterms:W3CDTF">2017-02-22T09:10:00Z</dcterms:modified>
</cp:coreProperties>
</file>