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3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  <w:gridCol w:w="3358"/>
        <w:gridCol w:w="3574"/>
      </w:tblGrid>
      <w:tr w:rsidR="00BA4C5A" w:rsidTr="00BA4C5A">
        <w:tc>
          <w:tcPr>
            <w:tcW w:w="3544" w:type="dxa"/>
          </w:tcPr>
          <w:p w:rsidR="00BA4C5A" w:rsidRDefault="00BA4C5A" w:rsidP="00BA4C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C4533">
              <w:rPr>
                <w:rFonts w:ascii="Times New Roman" w:hAnsi="Times New Roman"/>
                <w:b/>
                <w:bCs/>
              </w:rPr>
              <w:t>«КНЯЖПОГОСТ»</w:t>
            </w:r>
          </w:p>
          <w:p w:rsidR="00BA4C5A" w:rsidRPr="00CC4533" w:rsidRDefault="00BA4C5A" w:rsidP="00BA4C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C4533">
              <w:rPr>
                <w:rFonts w:ascii="Times New Roman" w:hAnsi="Times New Roman"/>
                <w:b/>
                <w:bCs/>
              </w:rPr>
              <w:t xml:space="preserve">МУНИЦИПАЛЬНŐЙ 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CC4533">
              <w:rPr>
                <w:rFonts w:ascii="Times New Roman" w:hAnsi="Times New Roman"/>
                <w:b/>
                <w:bCs/>
              </w:rPr>
              <w:t>РАЙОН</w:t>
            </w:r>
            <w:r>
              <w:rPr>
                <w:rFonts w:ascii="Times New Roman" w:hAnsi="Times New Roman"/>
                <w:b/>
                <w:bCs/>
              </w:rPr>
              <w:t>СА АДМИНИСТРАЦИЯ</w:t>
            </w:r>
          </w:p>
          <w:p w:rsidR="00BA4C5A" w:rsidRDefault="00BA4C5A" w:rsidP="00BA4C5A">
            <w:pPr>
              <w:jc w:val="center"/>
            </w:pPr>
          </w:p>
          <w:p w:rsidR="00BA4C5A" w:rsidRDefault="00BA4C5A" w:rsidP="00BA4C5A">
            <w:pPr>
              <w:jc w:val="center"/>
            </w:pPr>
          </w:p>
        </w:tc>
        <w:tc>
          <w:tcPr>
            <w:tcW w:w="3358" w:type="dxa"/>
          </w:tcPr>
          <w:p w:rsidR="00BA4C5A" w:rsidRDefault="00BA4C5A" w:rsidP="00BA4C5A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447675</wp:posOffset>
                  </wp:positionH>
                  <wp:positionV relativeFrom="paragraph">
                    <wp:posOffset>9525</wp:posOffset>
                  </wp:positionV>
                  <wp:extent cx="876300" cy="1085850"/>
                  <wp:effectExtent l="19050" t="0" r="0" b="0"/>
                  <wp:wrapNone/>
                  <wp:docPr id="2" name="Рисунок 5" descr="Княжпогост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няжпогост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74" w:type="dxa"/>
          </w:tcPr>
          <w:p w:rsidR="00BA4C5A" w:rsidRPr="00CC4533" w:rsidRDefault="00BA4C5A" w:rsidP="00BA4C5A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АДМИНИСТРАЦИЯ</w:t>
            </w:r>
          </w:p>
          <w:p w:rsidR="00BA4C5A" w:rsidRPr="00485710" w:rsidRDefault="00BA4C5A" w:rsidP="00BA4C5A">
            <w:pPr>
              <w:pStyle w:val="1"/>
              <w:spacing w:before="0" w:after="0"/>
              <w:outlineLvl w:val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85710">
              <w:rPr>
                <w:rFonts w:ascii="Times New Roman" w:hAnsi="Times New Roman"/>
                <w:color w:val="auto"/>
                <w:sz w:val="20"/>
                <w:szCs w:val="20"/>
              </w:rPr>
              <w:t>МУНИЦИПАЛЬНОГО РАЙОНА</w:t>
            </w:r>
          </w:p>
          <w:p w:rsidR="00BA4C5A" w:rsidRPr="00CC4533" w:rsidRDefault="00BA4C5A" w:rsidP="00BA4C5A">
            <w:pPr>
              <w:jc w:val="center"/>
              <w:rPr>
                <w:rFonts w:ascii="Times New Roman" w:hAnsi="Times New Roman"/>
              </w:rPr>
            </w:pPr>
            <w:r w:rsidRPr="00CC4533">
              <w:rPr>
                <w:rFonts w:ascii="Times New Roman" w:hAnsi="Times New Roman"/>
                <w:b/>
                <w:bCs/>
              </w:rPr>
              <w:t>«КНЯЖПОГОСТСКИЙ»</w:t>
            </w:r>
          </w:p>
          <w:p w:rsidR="00BA4C5A" w:rsidRDefault="00BA4C5A" w:rsidP="00BA4C5A">
            <w:pPr>
              <w:jc w:val="center"/>
            </w:pPr>
          </w:p>
        </w:tc>
      </w:tr>
    </w:tbl>
    <w:p w:rsidR="00310FBB" w:rsidRDefault="003A445E" w:rsidP="00BA4C5A">
      <w:pPr>
        <w:spacing w:after="0"/>
        <w:ind w:left="1418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47.1pt;margin-top:-11.85pt;width:155.1pt;height:4.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rGZJAIAAFAEAAAOAAAAZHJzL2Uyb0RvYy54bWysVM1u2zAMvg/YOwi6L3a8pE2NOEWXLsOA&#10;7gdo9wCyLNvCJFGTlNjd05eS0zTbbsV8EEiR+kh+JL2+HrUiB+G8BFPR+SynRBgOjTRdRX887N6t&#10;KPGBmYYpMKKij8LT683bN+vBlqKAHlQjHEEQ48vBVrQPwZZZ5nkvNPMzsMKgsQWnWUDVdVnj2IDo&#10;WmVFnl9kA7jGOuDCe7y9nYx0k/DbVvDwrW29CERVFHML6XTprOOZbdas7ByzveTHNNgrstBMGgx6&#10;grplgZG9k/9AackdeGjDjIPOoG0lF6kGrGae/1XNfc+sSLUgOd6eaPL/D5Z/PXx3RDbYu4ISwzT2&#10;6EGMgXyAkbyP9AzWl+h1b9EvjHiNrqlUb++A//TEwLZnphM3zsHQC9ZgevP4Mjt7OuH4CFIPX6DB&#10;MGwfIAGNrdORO2SDIDq26fHUmpgKx8siX64uLtHE0bZY5qtlisDK58fW+fBJgCZRqKjDzidwdrjz&#10;ISbDymeXGMuDks1OKpUU19Vb5ciB4ZTs0ndE/8NNGTJU9GpZLKf6XwGhZcBxV1JXdJXHL8ZhZWTt&#10;o2mSHJhUk4wpK3OkMTI3cRjGekTHyG0NzSMS6mAaa1xDFHpwvykZcKQr6n/tmROUqM8Gm3I1Xyzi&#10;DiRlsbwsUHHnlvrcwgxHqIoGSiZxG6a92Vsnux4jTWNg4AYb2cpE8ktWx7xxbBP3xxWLe3GuJ6+X&#10;H8HmCQAA//8DAFBLAwQUAAYACAAAACEA3ij4ctwAAAAIAQAADwAAAGRycy9kb3ducmV2LnhtbEyP&#10;wW7CMBBE75X6D9ZW6qUCmwhRlGaDEGrFGcqFm4mXJGq8TmJDAl9fc2qPq3maeZutRtuIK/W+doww&#10;myoQxIUzNZcIh++vyRKED5qNbhwTwo08rPLnp0ynxg28o+s+lCKWsE81QhVCm0rpi4qs9lPXEsfs&#10;7HqrQzz7UppeD7HcNjJRaiGtrjkuVLqlTUXFz/5iEdzwebOOOpW8He92u1l3u3PSIb6+jOsPEIHG&#10;8AfDQz+qQx6dTu7CxosGYbFUSUQRJu8zEA9AqfkcxAlBgcwz+f+B/BcAAP//AwBQSwECLQAUAAYA&#10;CAAAACEAtoM4kv4AAADhAQAAEwAAAAAAAAAAAAAAAAAAAAAAW0NvbnRlbnRfVHlwZXNdLnhtbFBL&#10;AQItABQABgAIAAAAIQA4/SH/1gAAAJQBAAALAAAAAAAAAAAAAAAAAC8BAABfcmVscy8ucmVsc1BL&#10;AQItABQABgAIAAAAIQCwmrGZJAIAAFAEAAAOAAAAAAAAAAAAAAAAAC4CAABkcnMvZTJvRG9jLnht&#10;bFBLAQItABQABgAIAAAAIQDeKPhy3AAAAAgBAAAPAAAAAAAAAAAAAAAAAH4EAABkcnMvZG93bnJl&#10;di54bWxQSwUGAAAAAAQABADzAAAAhwUAAAAA&#10;" strokecolor="white">
            <v:textbox style="mso-next-textbox:#Text Box 3">
              <w:txbxContent>
                <w:p w:rsidR="00764C49" w:rsidRPr="00CC4533" w:rsidRDefault="00764C49" w:rsidP="00790D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9D4D03" w:rsidRPr="009D4D03">
        <w:rPr>
          <w:rFonts w:ascii="Times New Roman" w:hAnsi="Times New Roman"/>
          <w:b/>
          <w:noProof/>
          <w:sz w:val="24"/>
          <w:szCs w:val="24"/>
        </w:rPr>
        <w:pict>
          <v:shape id="_x0000_s1030" type="#_x0000_t202" style="position:absolute;left:0;text-align:left;margin-left:298.25pt;margin-top:-43.75pt;width:10.6pt;height:4.4pt;z-index:251662336;mso-position-horizontal-relative:text;mso-position-vertical-relative:text" strokecolor="white">
            <v:textbox style="mso-next-textbox:#_x0000_s1030">
              <w:txbxContent>
                <w:p w:rsidR="00764C49" w:rsidRPr="00BA4C5A" w:rsidRDefault="00764C49" w:rsidP="00BA4C5A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="009D4D03" w:rsidRPr="009D4D03">
        <w:rPr>
          <w:rFonts w:ascii="Times New Roman" w:hAnsi="Times New Roman"/>
          <w:b/>
          <w:noProof/>
          <w:sz w:val="24"/>
          <w:szCs w:val="24"/>
        </w:rPr>
        <w:pict>
          <v:shape id="_x0000_s1028" type="#_x0000_t202" style="position:absolute;left:0;text-align:left;margin-left:-12.2pt;margin-top:-53.7pt;width:3.55pt;height:14.35pt;z-index:251660288;mso-position-horizontal-relative:text;mso-position-vertical-relative:text" strokecolor="white">
            <v:textbox style="mso-next-textbox:#_x0000_s1028">
              <w:txbxContent>
                <w:p w:rsidR="00764C49" w:rsidRPr="00CC4533" w:rsidRDefault="00764C49" w:rsidP="00CE2BF6">
                  <w:pPr>
                    <w:spacing w:after="0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310FBB" w:rsidRDefault="00310FBB" w:rsidP="00310FBB">
      <w:pPr>
        <w:rPr>
          <w:rFonts w:ascii="Times New Roman" w:hAnsi="Times New Roman"/>
          <w:sz w:val="24"/>
          <w:szCs w:val="24"/>
        </w:rPr>
      </w:pPr>
    </w:p>
    <w:p w:rsidR="00310FBB" w:rsidRDefault="00310FBB" w:rsidP="00310FBB">
      <w:pPr>
        <w:keepNext/>
        <w:spacing w:after="0" w:line="240" w:lineRule="auto"/>
        <w:jc w:val="center"/>
        <w:outlineLvl w:val="1"/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</w:pPr>
      <w:r w:rsidRPr="00C62935"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  <w:t>ПОСТАНОВЛЕНИЕ</w:t>
      </w:r>
    </w:p>
    <w:p w:rsidR="00310FBB" w:rsidRDefault="00310FBB" w:rsidP="00310FBB">
      <w:pPr>
        <w:keepNext/>
        <w:spacing w:after="0" w:line="240" w:lineRule="auto"/>
        <w:jc w:val="center"/>
        <w:outlineLvl w:val="1"/>
        <w:rPr>
          <w:lang w:eastAsia="zh-TW"/>
        </w:rPr>
      </w:pPr>
      <w:r w:rsidRPr="00C62935">
        <w:rPr>
          <w:lang w:eastAsia="zh-TW"/>
        </w:rPr>
        <w:tab/>
      </w:r>
    </w:p>
    <w:p w:rsidR="00310FBB" w:rsidRPr="00534EF7" w:rsidRDefault="00310FBB" w:rsidP="00310FBB">
      <w:pPr>
        <w:keepNext/>
        <w:spacing w:after="0" w:line="240" w:lineRule="auto"/>
        <w:jc w:val="center"/>
        <w:outlineLvl w:val="1"/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</w:pPr>
    </w:p>
    <w:p w:rsidR="00310FBB" w:rsidRPr="00C62935" w:rsidRDefault="006944A3" w:rsidP="00310F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28 апреля </w:t>
      </w:r>
      <w:r w:rsidR="00310FBB">
        <w:rPr>
          <w:rFonts w:ascii="Times New Roman" w:hAnsi="Times New Roman"/>
          <w:sz w:val="24"/>
          <w:szCs w:val="24"/>
        </w:rPr>
        <w:t>2017 года</w:t>
      </w:r>
      <w:r w:rsidR="00310FBB">
        <w:rPr>
          <w:rFonts w:ascii="Times New Roman" w:hAnsi="Times New Roman"/>
          <w:sz w:val="24"/>
          <w:szCs w:val="24"/>
        </w:rPr>
        <w:tab/>
      </w:r>
      <w:r w:rsidR="00310FBB">
        <w:rPr>
          <w:rFonts w:ascii="Times New Roman" w:hAnsi="Times New Roman"/>
          <w:sz w:val="24"/>
          <w:szCs w:val="24"/>
        </w:rPr>
        <w:tab/>
      </w:r>
      <w:r w:rsidR="00310FBB">
        <w:rPr>
          <w:rFonts w:ascii="Times New Roman" w:hAnsi="Times New Roman"/>
          <w:sz w:val="24"/>
          <w:szCs w:val="24"/>
        </w:rPr>
        <w:tab/>
      </w:r>
      <w:r w:rsidR="00310FBB">
        <w:rPr>
          <w:rFonts w:ascii="Times New Roman" w:hAnsi="Times New Roman"/>
          <w:sz w:val="24"/>
          <w:szCs w:val="24"/>
        </w:rPr>
        <w:tab/>
      </w:r>
      <w:r w:rsidR="00310FBB">
        <w:rPr>
          <w:rFonts w:ascii="Times New Roman" w:hAnsi="Times New Roman"/>
          <w:sz w:val="24"/>
          <w:szCs w:val="24"/>
        </w:rPr>
        <w:tab/>
      </w:r>
      <w:r w:rsidR="00310FBB">
        <w:rPr>
          <w:rFonts w:ascii="Times New Roman" w:hAnsi="Times New Roman"/>
          <w:sz w:val="24"/>
          <w:szCs w:val="24"/>
        </w:rPr>
        <w:tab/>
      </w:r>
      <w:r w:rsidR="00310FBB">
        <w:rPr>
          <w:rFonts w:ascii="Times New Roman" w:hAnsi="Times New Roman"/>
          <w:sz w:val="24"/>
          <w:szCs w:val="24"/>
        </w:rPr>
        <w:tab/>
      </w:r>
      <w:r w:rsidR="00310FBB">
        <w:rPr>
          <w:rFonts w:ascii="Times New Roman" w:hAnsi="Times New Roman"/>
          <w:sz w:val="24"/>
          <w:szCs w:val="24"/>
        </w:rPr>
        <w:tab/>
        <w:t xml:space="preserve">           </w:t>
      </w:r>
      <w:r w:rsidR="00310FBB">
        <w:rPr>
          <w:rFonts w:ascii="Times New Roman" w:hAnsi="Times New Roman"/>
          <w:sz w:val="24"/>
          <w:szCs w:val="24"/>
        </w:rPr>
        <w:tab/>
      </w:r>
      <w:r w:rsidR="00310FBB">
        <w:rPr>
          <w:rFonts w:ascii="Times New Roman" w:hAnsi="Times New Roman"/>
          <w:sz w:val="24"/>
          <w:szCs w:val="24"/>
        </w:rPr>
        <w:tab/>
        <w:t xml:space="preserve">  № </w:t>
      </w:r>
      <w:r>
        <w:rPr>
          <w:rFonts w:ascii="Times New Roman" w:hAnsi="Times New Roman"/>
          <w:sz w:val="24"/>
          <w:szCs w:val="24"/>
        </w:rPr>
        <w:t>148</w:t>
      </w:r>
    </w:p>
    <w:p w:rsidR="00310FBB" w:rsidRPr="00C62935" w:rsidRDefault="00310FBB" w:rsidP="00310F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внесении изменений </w:t>
      </w:r>
      <w:r w:rsidRPr="00C62935">
        <w:rPr>
          <w:rFonts w:ascii="Times New Roman" w:hAnsi="Times New Roman"/>
          <w:sz w:val="24"/>
          <w:szCs w:val="24"/>
        </w:rPr>
        <w:t xml:space="preserve"> в постановление </w:t>
      </w:r>
    </w:p>
    <w:p w:rsidR="00310FBB" w:rsidRPr="00C62935" w:rsidRDefault="00310FBB" w:rsidP="00310F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администрации муниципального района</w:t>
      </w:r>
    </w:p>
    <w:p w:rsidR="00310FBB" w:rsidRPr="00C62935" w:rsidRDefault="00310FBB" w:rsidP="00310F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«Княжпогостский» от 29 ноября 2013 г. №841</w:t>
      </w:r>
    </w:p>
    <w:p w:rsidR="00310FBB" w:rsidRPr="00C62935" w:rsidRDefault="00310FBB" w:rsidP="00310F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«Об утверждении муниципальной программы</w:t>
      </w:r>
    </w:p>
    <w:p w:rsidR="00310FBB" w:rsidRPr="00C62935" w:rsidRDefault="00310FBB" w:rsidP="00310F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«Развитие отрасли «Культура»</w:t>
      </w:r>
    </w:p>
    <w:p w:rsidR="00310FBB" w:rsidRPr="00C62935" w:rsidRDefault="00310FBB" w:rsidP="00310F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в Княжпогостском районе»</w:t>
      </w:r>
    </w:p>
    <w:p w:rsidR="00310FBB" w:rsidRPr="00C62935" w:rsidRDefault="00310FBB" w:rsidP="00310F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0FBB" w:rsidRPr="00284661" w:rsidRDefault="00310FBB" w:rsidP="00310F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Во исполнение решения Совета муниципального района «Княжпогостский» от </w:t>
      </w:r>
      <w:r w:rsidR="003D5A5C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.0</w:t>
      </w:r>
      <w:r w:rsidR="003D5A5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.2017 года № 1</w:t>
      </w:r>
      <w:r w:rsidR="003D5A5C">
        <w:rPr>
          <w:rFonts w:ascii="Times New Roman" w:hAnsi="Times New Roman"/>
          <w:sz w:val="24"/>
          <w:szCs w:val="24"/>
        </w:rPr>
        <w:t>61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645AC7">
        <w:rPr>
          <w:rFonts w:ascii="Times New Roman" w:hAnsi="Times New Roman" w:cs="Times New Roman"/>
          <w:sz w:val="24"/>
          <w:szCs w:val="24"/>
        </w:rPr>
        <w:t>О</w:t>
      </w:r>
      <w:r w:rsidR="003076B0">
        <w:rPr>
          <w:rFonts w:ascii="Times New Roman" w:hAnsi="Times New Roman" w:cs="Times New Roman"/>
          <w:sz w:val="24"/>
          <w:szCs w:val="24"/>
        </w:rPr>
        <w:t xml:space="preserve"> внесении изменений и дополнений в решение Совета муниципального района «Княжпогостский» от 22.12.2016 г. № 113 «О</w:t>
      </w:r>
      <w:r w:rsidRPr="00645AC7">
        <w:rPr>
          <w:rFonts w:ascii="Times New Roman" w:hAnsi="Times New Roman" w:cs="Times New Roman"/>
          <w:sz w:val="24"/>
          <w:szCs w:val="24"/>
        </w:rPr>
        <w:t xml:space="preserve">  бюджете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AC7">
        <w:rPr>
          <w:rFonts w:ascii="Times New Roman" w:hAnsi="Times New Roman" w:cs="Times New Roman"/>
          <w:sz w:val="24"/>
          <w:szCs w:val="24"/>
        </w:rPr>
        <w:t>«Княжпогостский» на 2017 год и плановый период 2018-2019 годов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10FBB" w:rsidRPr="00C62935" w:rsidRDefault="00310FBB" w:rsidP="00310F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</w:r>
    </w:p>
    <w:p w:rsidR="00310FBB" w:rsidRPr="00C62935" w:rsidRDefault="00310FBB" w:rsidP="00310F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C62935">
        <w:rPr>
          <w:rFonts w:ascii="Times New Roman" w:hAnsi="Times New Roman"/>
          <w:sz w:val="24"/>
          <w:szCs w:val="24"/>
        </w:rPr>
        <w:t xml:space="preserve"> ПОСТАНОВЛЯЮ:</w:t>
      </w:r>
    </w:p>
    <w:p w:rsidR="00310FBB" w:rsidRPr="006A14A8" w:rsidRDefault="00310FBB" w:rsidP="00310FBB">
      <w:pPr>
        <w:pStyle w:val="aff4"/>
        <w:numPr>
          <w:ilvl w:val="0"/>
          <w:numId w:val="17"/>
        </w:numPr>
        <w:jc w:val="both"/>
        <w:rPr>
          <w:sz w:val="24"/>
          <w:szCs w:val="24"/>
        </w:rPr>
      </w:pPr>
      <w:r w:rsidRPr="006A14A8">
        <w:rPr>
          <w:sz w:val="24"/>
          <w:szCs w:val="24"/>
        </w:rPr>
        <w:t>Внести в постановление администрации муниципального района «Княжпогостский» от 29 ноября 2013 г. № 841 «Об утверждении муниципальной программы «Развитие отрасли «Культура» в Княжпогостском районе» (далее - постановление) следующие изменения:</w:t>
      </w:r>
    </w:p>
    <w:p w:rsidR="00310FBB" w:rsidRDefault="00310FBB" w:rsidP="00310FBB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1.1</w:t>
      </w:r>
      <w:r>
        <w:rPr>
          <w:rFonts w:ascii="Times New Roman" w:hAnsi="Times New Roman"/>
          <w:sz w:val="24"/>
          <w:szCs w:val="24"/>
        </w:rPr>
        <w:t>.</w:t>
      </w:r>
      <w:r w:rsidRPr="00C629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приложении к постановлению:</w:t>
      </w:r>
    </w:p>
    <w:p w:rsidR="00310FBB" w:rsidRDefault="00310FBB" w:rsidP="00310F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Паспорт муниципальной программы «Развитие отрасли «Культура» в Княжпогостском районе» изложить в редакции</w:t>
      </w:r>
      <w:r w:rsidR="006944A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согласно приложению № 1 к настоящему постановлению</w:t>
      </w:r>
      <w:r w:rsidRPr="00C62935">
        <w:rPr>
          <w:rFonts w:ascii="Times New Roman" w:hAnsi="Times New Roman"/>
          <w:sz w:val="24"/>
          <w:szCs w:val="24"/>
        </w:rPr>
        <w:t>.</w:t>
      </w:r>
    </w:p>
    <w:p w:rsidR="00310FBB" w:rsidRDefault="00310FBB" w:rsidP="00310F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Подпрограмму «Развитие библиотечного дела»</w:t>
      </w:r>
      <w:r w:rsidRPr="00DB61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изложить в редакции</w:t>
      </w:r>
      <w:r w:rsidR="006944A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согласно приложению № </w:t>
      </w:r>
      <w:r w:rsidR="00925D5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к настоящему постановлению.</w:t>
      </w:r>
    </w:p>
    <w:p w:rsidR="00310FBB" w:rsidRDefault="00310FBB" w:rsidP="00310F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Подпрограмму «Развитие народного художественного творчества и культурно -досуговой деятельности» изложить в редакции</w:t>
      </w:r>
      <w:r w:rsidR="006944A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согласно приложению № </w:t>
      </w:r>
      <w:r w:rsidR="00925D5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к настоящему постановлению.</w:t>
      </w:r>
    </w:p>
    <w:p w:rsidR="00310FBB" w:rsidRDefault="00310FBB" w:rsidP="00310F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Ресурсное обеспечение реализации муниципальной программы за счет средств федерального бюджета, республиканского бюджета Республики Коми, бюджета МО МР «Княжпогостский» (таблицу № 6) изложить в редакции</w:t>
      </w:r>
      <w:r w:rsidR="006944A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согласно приложению № </w:t>
      </w:r>
      <w:r w:rsidR="00925D5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к настоящему постановлению.</w:t>
      </w:r>
    </w:p>
    <w:p w:rsidR="00310FBB" w:rsidRDefault="00310FBB" w:rsidP="00310F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Ресурсное обеспечение и прогнозная (справочная) оценка расходов местного бюджета, республиканского бюджета Республики Коми (с учетом средств федерального бюджета), бюджетов государственных внебюджетных фондов и юридических лиц на реализацию целей муниципальной программы (таблица 7) изложить в редакции</w:t>
      </w:r>
      <w:r w:rsidR="006944A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согласно приложению № </w:t>
      </w:r>
      <w:r w:rsidR="00925D5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к настоящему постановлению.</w:t>
      </w:r>
    </w:p>
    <w:p w:rsidR="00310FBB" w:rsidRDefault="00310FBB" w:rsidP="00310FBB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          2. Контроль за исполнением настоящего постановления возложить на первого  заместителя руководителя администрации муниципального района «Княжпогостский» Панченко И.В.</w:t>
      </w:r>
    </w:p>
    <w:p w:rsidR="00310FBB" w:rsidRDefault="00310FBB" w:rsidP="00310F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 Настоящее постановление подлежит официальному опубликованию.</w:t>
      </w:r>
    </w:p>
    <w:p w:rsidR="00310FBB" w:rsidRDefault="00310FBB" w:rsidP="00310F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44A3" w:rsidRDefault="006944A3" w:rsidP="00310F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FBB" w:rsidRPr="00C62935" w:rsidRDefault="00310FBB" w:rsidP="00310F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188F" w:rsidRDefault="006944A3" w:rsidP="00E5631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р</w:t>
      </w:r>
      <w:r w:rsidR="00310FBB" w:rsidRPr="00C62935">
        <w:rPr>
          <w:rFonts w:ascii="Times New Roman" w:hAnsi="Times New Roman"/>
          <w:sz w:val="24"/>
          <w:szCs w:val="24"/>
        </w:rPr>
        <w:t>уководител</w:t>
      </w:r>
      <w:r>
        <w:rPr>
          <w:rFonts w:ascii="Times New Roman" w:hAnsi="Times New Roman"/>
          <w:sz w:val="24"/>
          <w:szCs w:val="24"/>
        </w:rPr>
        <w:t>я</w:t>
      </w:r>
      <w:r w:rsidR="00310FBB" w:rsidRPr="00C62935">
        <w:rPr>
          <w:rFonts w:ascii="Times New Roman" w:hAnsi="Times New Roman"/>
          <w:sz w:val="24"/>
          <w:szCs w:val="24"/>
        </w:rPr>
        <w:t xml:space="preserve"> администрации                                                             </w:t>
      </w:r>
      <w:r w:rsidR="00310FBB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>И.В. Панченко</w:t>
      </w:r>
    </w:p>
    <w:p w:rsidR="006944A3" w:rsidRDefault="006944A3" w:rsidP="00151CA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944A3" w:rsidRDefault="006944A3" w:rsidP="00151CA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944A3" w:rsidRDefault="006944A3" w:rsidP="00151CA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944A3" w:rsidRDefault="006944A3" w:rsidP="00151CA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944A3" w:rsidRDefault="006944A3" w:rsidP="00151CA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E6C14" w:rsidRPr="00C62935" w:rsidRDefault="003E6C14" w:rsidP="00151CA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Приложение № 1</w:t>
      </w:r>
    </w:p>
    <w:p w:rsidR="003E6C14" w:rsidRPr="00C62935" w:rsidRDefault="003E6C14" w:rsidP="003E6C1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3E6C14" w:rsidRPr="00C62935" w:rsidRDefault="003E6C14" w:rsidP="003E6C1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муниципального района «Княжпогостский» </w:t>
      </w:r>
    </w:p>
    <w:p w:rsidR="003E6C14" w:rsidRPr="00463338" w:rsidRDefault="006944A3" w:rsidP="003E6C14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28 апреля 2017 г. № 148</w:t>
      </w:r>
      <w:r w:rsidR="003E6C14" w:rsidRPr="00C6293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3E6C14" w:rsidRPr="00C62935" w:rsidRDefault="003E6C14" w:rsidP="003E6C14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ПАСПОРТ</w:t>
      </w:r>
    </w:p>
    <w:p w:rsidR="003E6C14" w:rsidRPr="00C62935" w:rsidRDefault="003E6C14" w:rsidP="003E6C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3E6C14" w:rsidRPr="00C62935" w:rsidRDefault="003E6C14" w:rsidP="003E6C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 xml:space="preserve"> «Развитие отрасли «Культура в Княжпогостском районе»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6"/>
        <w:gridCol w:w="7298"/>
      </w:tblGrid>
      <w:tr w:rsidR="003E6C14" w:rsidRPr="00C62935" w:rsidTr="005B7016">
        <w:trPr>
          <w:trHeight w:val="739"/>
        </w:trPr>
        <w:tc>
          <w:tcPr>
            <w:tcW w:w="2766" w:type="dxa"/>
            <w:shd w:val="clear" w:color="auto" w:fill="auto"/>
          </w:tcPr>
          <w:p w:rsidR="003E6C14" w:rsidRPr="00C62935" w:rsidRDefault="003E6C14" w:rsidP="005B70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298" w:type="dxa"/>
            <w:shd w:val="clear" w:color="auto" w:fill="auto"/>
          </w:tcPr>
          <w:p w:rsidR="003E6C14" w:rsidRPr="00C62935" w:rsidRDefault="003E6C14" w:rsidP="003E6C1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Отдел культуры и </w:t>
            </w:r>
            <w:r>
              <w:rPr>
                <w:rFonts w:ascii="Times New Roman" w:hAnsi="Times New Roman"/>
                <w:sz w:val="24"/>
                <w:szCs w:val="24"/>
              </w:rPr>
              <w:t>спорта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администрации муниципального района «Княжпогостский» (далее - Программа)</w:t>
            </w:r>
          </w:p>
        </w:tc>
      </w:tr>
      <w:tr w:rsidR="003E6C14" w:rsidRPr="00C62935" w:rsidTr="00FF0763">
        <w:trPr>
          <w:trHeight w:val="1356"/>
        </w:trPr>
        <w:tc>
          <w:tcPr>
            <w:tcW w:w="2766" w:type="dxa"/>
            <w:shd w:val="clear" w:color="auto" w:fill="auto"/>
          </w:tcPr>
          <w:p w:rsidR="003E6C14" w:rsidRPr="00C62935" w:rsidRDefault="003E6C14" w:rsidP="003E6C1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298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МАО ДО «Детская школа искусств» г. Емва, МАУ «Княжпогостский районный Дом культуры» г. Емва, МБУ «Княжпогостский районный историко- краеведческий  музей», МБУ «Княжпогостская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межпоселенческая библиотечная система», МАУ «ЦХТО</w:t>
            </w:r>
            <w:r>
              <w:rPr>
                <w:rFonts w:ascii="Times New Roman" w:hAnsi="Times New Roman"/>
                <w:sz w:val="24"/>
                <w:szCs w:val="24"/>
              </w:rPr>
              <w:t>», МАУ «Княжпогостский центр национальный культур»</w:t>
            </w:r>
          </w:p>
        </w:tc>
      </w:tr>
      <w:tr w:rsidR="003E6C14" w:rsidRPr="00C62935" w:rsidTr="00FF0763">
        <w:tc>
          <w:tcPr>
            <w:tcW w:w="2766" w:type="dxa"/>
            <w:shd w:val="clear" w:color="auto" w:fill="auto"/>
          </w:tcPr>
          <w:p w:rsidR="003E6C14" w:rsidRPr="00C62935" w:rsidRDefault="003E6C14" w:rsidP="003E6C1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Программы</w:t>
            </w:r>
          </w:p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8" w:type="dxa"/>
            <w:shd w:val="clear" w:color="auto" w:fill="auto"/>
          </w:tcPr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1. «Развитие организаций дополнительного образования» (далее - Подпрограмма 1);</w:t>
            </w:r>
          </w:p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2. «Развитие библиотечного дела» (далее - Подпрограмма 2);</w:t>
            </w:r>
          </w:p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3. «Развитие музейного дела» (далее - Подпрограмма 3);</w:t>
            </w:r>
          </w:p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4. «Развитие народного художественного творчества и культурно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-досуговой деятельности» (далее - Подпрограмма 4);</w:t>
            </w:r>
          </w:p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5. «Обеспечение условий для реализации муниципальной программы «Развитие отрасти «Культура в Княжпогостском районе» (далее – Подпрограмма 5);</w:t>
            </w:r>
          </w:p>
          <w:p w:rsidR="003E6C14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6. «Хозяйственно – техническое обеспечение учреждений» (далее – Подпрограмма 6).</w:t>
            </w:r>
          </w:p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«Развитие и сохранение национальных культур» (далее – Подпрограмма 7)</w:t>
            </w:r>
          </w:p>
        </w:tc>
      </w:tr>
      <w:tr w:rsidR="003E6C14" w:rsidRPr="00C62935" w:rsidTr="00FF0763">
        <w:tc>
          <w:tcPr>
            <w:tcW w:w="2766" w:type="dxa"/>
            <w:shd w:val="clear" w:color="auto" w:fill="auto"/>
          </w:tcPr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7298" w:type="dxa"/>
            <w:shd w:val="clear" w:color="auto" w:fill="auto"/>
          </w:tcPr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6C14" w:rsidRPr="00C62935" w:rsidTr="00FF0763">
        <w:tc>
          <w:tcPr>
            <w:tcW w:w="2766" w:type="dxa"/>
            <w:shd w:val="clear" w:color="auto" w:fill="auto"/>
          </w:tcPr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Цель Программы   </w:t>
            </w:r>
          </w:p>
        </w:tc>
        <w:tc>
          <w:tcPr>
            <w:tcW w:w="7298" w:type="dxa"/>
            <w:shd w:val="clear" w:color="auto" w:fill="auto"/>
          </w:tcPr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Развитие отрасли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Культура» в Княжпогостском районе,   соответствующей    потребностям    современного общества.</w:t>
            </w:r>
          </w:p>
        </w:tc>
      </w:tr>
      <w:tr w:rsidR="003E6C14" w:rsidRPr="00C62935" w:rsidTr="00FF0763">
        <w:trPr>
          <w:trHeight w:val="377"/>
        </w:trPr>
        <w:tc>
          <w:tcPr>
            <w:tcW w:w="2766" w:type="dxa"/>
            <w:shd w:val="clear" w:color="auto" w:fill="auto"/>
          </w:tcPr>
          <w:p w:rsidR="003E6C14" w:rsidRPr="00C62935" w:rsidRDefault="003E6C14" w:rsidP="003E6C1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298" w:type="dxa"/>
            <w:shd w:val="clear" w:color="auto" w:fill="auto"/>
          </w:tcPr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развитие дополнительного образования детей;</w:t>
            </w:r>
          </w:p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развитие библиотечного дела в Княжпогостском районе;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- развитие музейного дела в Княжпогостском районе;  </w:t>
            </w:r>
          </w:p>
          <w:p w:rsidR="003E6C14" w:rsidRPr="00C62935" w:rsidRDefault="003E6C14" w:rsidP="003E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создание условий для организации досуга и обеспечения жителей муниципального района «Княжпогостский» услугами организаций культуры;</w:t>
            </w:r>
          </w:p>
          <w:p w:rsidR="003E6C14" w:rsidRPr="00C62935" w:rsidRDefault="003E6C14" w:rsidP="003E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- сохранение и развитие государственных языков Республики Коми; </w:t>
            </w:r>
          </w:p>
          <w:p w:rsidR="003E6C14" w:rsidRPr="00C62935" w:rsidRDefault="003E6C14" w:rsidP="003E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укрепление единства российской нации и этнокультурное развитие народов, проживающих на территории муниципального образования;</w:t>
            </w:r>
          </w:p>
          <w:p w:rsidR="003E6C14" w:rsidRPr="00C62935" w:rsidRDefault="003E6C14" w:rsidP="003E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обеспечение  управления реализации  мероприятий муниципальной программы «Развитие отрасли «Культура в Княжпогостском районе»;</w:t>
            </w:r>
          </w:p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хозяйственно-техническое обслуживание учреждений культуры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E6C14" w:rsidRPr="00152B81" w:rsidRDefault="003E6C14" w:rsidP="003E6C14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99039F">
              <w:rPr>
                <w:rFonts w:ascii="Times New Roman" w:hAnsi="Times New Roman"/>
              </w:rPr>
              <w:t xml:space="preserve">- </w:t>
            </w:r>
            <w:r w:rsidRPr="00152B81">
              <w:rPr>
                <w:rFonts w:ascii="Times New Roman" w:hAnsi="Times New Roman" w:cs="Times New Roman"/>
              </w:rPr>
              <w:t>методическое обеспечение и межмуниципальная координация процессов сохранения  нематериального культурного наследия, развития народного творчества и социокультурной деятельности;</w:t>
            </w:r>
          </w:p>
          <w:p w:rsidR="003E6C14" w:rsidRPr="00B91F17" w:rsidRDefault="003E6C14" w:rsidP="003E6C14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152B81">
              <w:rPr>
                <w:rFonts w:ascii="Times New Roman" w:hAnsi="Times New Roman" w:cs="Times New Roman"/>
              </w:rPr>
              <w:t>- возрождение, сохранение и поддержка народного творчества, декоративно-прикладного искусства и национальных культурных традиций народов, проживающих на территории Княжпогостского района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E6C14" w:rsidRPr="00C62935" w:rsidTr="00FF0763">
        <w:trPr>
          <w:trHeight w:val="765"/>
        </w:trPr>
        <w:tc>
          <w:tcPr>
            <w:tcW w:w="2766" w:type="dxa"/>
            <w:shd w:val="clear" w:color="auto" w:fill="auto"/>
          </w:tcPr>
          <w:p w:rsidR="003E6C14" w:rsidRPr="00C62935" w:rsidRDefault="003E6C14" w:rsidP="003E6C1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7298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1) доля библиотечных фондов, внесенных в электронный каталог, в общем объеме фондов общедоступных  библиотек в муниципальном районе «Княжпогостский»;                             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2) количество  экземпляров  новых   поступлений   в библиотечные фонды общедоступных библиотек  на  1  тыс. человек населения; </w:t>
            </w:r>
          </w:p>
          <w:p w:rsidR="003E6C14" w:rsidRPr="00C62935" w:rsidRDefault="003E6C14" w:rsidP="003E6C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3) развитие музейного дела;                                                 </w:t>
            </w:r>
          </w:p>
          <w:p w:rsidR="003E6C14" w:rsidRPr="00C62935" w:rsidRDefault="003E6C14" w:rsidP="003E6C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4)  количество  учреждений  культуры, обеспеченных    световым,     звуковым,     специальным оборудованием,  музыкальными  инструментами;</w:t>
            </w:r>
          </w:p>
          <w:p w:rsidR="003E6C14" w:rsidRPr="00C62935" w:rsidRDefault="003E6C14" w:rsidP="003E6C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5) количество учреждений культуры, в которых проведены противопожарные мероприятия;</w:t>
            </w:r>
          </w:p>
          <w:p w:rsidR="003E6C14" w:rsidRPr="00C62935" w:rsidRDefault="003E6C14" w:rsidP="003E6C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6) количество культурно - досуговых учреждений культуры, в которых внедрены информационные технологии;</w:t>
            </w:r>
          </w:p>
          <w:p w:rsidR="003E6C14" w:rsidRDefault="003E6C14" w:rsidP="003E6C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7) количество учреждений получивших субсидии на реализацию малых проектов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E6C14" w:rsidRPr="002A45F5" w:rsidRDefault="003E6C14" w:rsidP="003E6C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9F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2A45F5">
              <w:rPr>
                <w:rFonts w:ascii="Times New Roman" w:hAnsi="Times New Roman" w:cs="Times New Roman"/>
                <w:sz w:val="24"/>
                <w:szCs w:val="24"/>
              </w:rPr>
              <w:t>доля граждан, положительно оценивающих состояние межнациональных отношений;</w:t>
            </w:r>
          </w:p>
          <w:p w:rsidR="003E6C14" w:rsidRPr="002A45F5" w:rsidRDefault="003E6C14" w:rsidP="003E6C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9) </w:t>
            </w:r>
            <w:r w:rsidRPr="002A45F5">
              <w:rPr>
                <w:rFonts w:ascii="Times New Roman" w:hAnsi="Times New Roman" w:cs="Times New Roman"/>
                <w:sz w:val="24"/>
                <w:szCs w:val="24"/>
              </w:rPr>
              <w:t>уровень толерантного отношения к представителям другой национальности;</w:t>
            </w:r>
          </w:p>
          <w:p w:rsidR="003E6C14" w:rsidRPr="002A45F5" w:rsidRDefault="003E6C14" w:rsidP="003E6C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10) </w:t>
            </w:r>
            <w:r w:rsidRPr="002A45F5">
              <w:rPr>
                <w:rFonts w:ascii="Times New Roman" w:hAnsi="Times New Roman" w:cs="Times New Roman"/>
                <w:sz w:val="24"/>
                <w:szCs w:val="24"/>
              </w:rPr>
              <w:t>доля граждан, положительно оценивающих состояние межконфессиональных отношений;</w:t>
            </w:r>
          </w:p>
          <w:p w:rsidR="003E6C14" w:rsidRPr="0099039F" w:rsidRDefault="003E6C14" w:rsidP="003E6C14">
            <w:pPr>
              <w:shd w:val="clear" w:color="auto" w:fill="FFFFFF"/>
              <w:tabs>
                <w:tab w:val="left" w:pos="-2736"/>
              </w:tabs>
              <w:snapToGrid w:val="0"/>
              <w:spacing w:after="0" w:line="100" w:lineRule="atLeast"/>
              <w:ind w:right="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11) </w:t>
            </w:r>
            <w:r w:rsidRPr="002A45F5">
              <w:rPr>
                <w:rFonts w:ascii="Times New Roman" w:hAnsi="Times New Roman" w:cs="Times New Roman"/>
                <w:sz w:val="24"/>
                <w:szCs w:val="24"/>
              </w:rPr>
              <w:t>удельный вес населения, участвующего в мероприятиях в области реализации национальной политики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6C14" w:rsidRPr="00C62935" w:rsidTr="00FF0763">
        <w:trPr>
          <w:trHeight w:val="349"/>
        </w:trPr>
        <w:tc>
          <w:tcPr>
            <w:tcW w:w="2766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Сроки реализации Программы       </w:t>
            </w:r>
          </w:p>
        </w:tc>
        <w:tc>
          <w:tcPr>
            <w:tcW w:w="7298" w:type="dxa"/>
            <w:shd w:val="clear" w:color="auto" w:fill="auto"/>
          </w:tcPr>
          <w:p w:rsidR="003E6C14" w:rsidRPr="00C62935" w:rsidRDefault="003E6C14" w:rsidP="003E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этап: 2014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2017 годы;</w:t>
            </w:r>
          </w:p>
          <w:p w:rsidR="003E6C14" w:rsidRPr="00C62935" w:rsidRDefault="003E6C14" w:rsidP="003E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eastAsia="Calibri" w:hAnsi="Times New Roman"/>
                <w:sz w:val="24"/>
                <w:szCs w:val="24"/>
              </w:rPr>
              <w:t xml:space="preserve">2 этап: 2018 – 2020 годы.                           </w:t>
            </w:r>
          </w:p>
        </w:tc>
      </w:tr>
      <w:tr w:rsidR="003E6C14" w:rsidRPr="00C62935" w:rsidTr="00FF0763">
        <w:tc>
          <w:tcPr>
            <w:tcW w:w="2766" w:type="dxa"/>
            <w:shd w:val="clear" w:color="auto" w:fill="auto"/>
          </w:tcPr>
          <w:p w:rsidR="003E6C14" w:rsidRPr="00C62935" w:rsidRDefault="003E6C14" w:rsidP="003E6C1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Объемы и источники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финансирования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Программы        </w:t>
            </w:r>
          </w:p>
        </w:tc>
        <w:tc>
          <w:tcPr>
            <w:tcW w:w="7298" w:type="dxa"/>
            <w:shd w:val="clear" w:color="auto" w:fill="auto"/>
          </w:tcPr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На реализацию мероприятий Программы на 2014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-2019 годы потребуется  </w:t>
            </w:r>
            <w:r w:rsidR="00BE52EE">
              <w:rPr>
                <w:rFonts w:ascii="Times New Roman" w:hAnsi="Times New Roman"/>
                <w:sz w:val="24"/>
                <w:szCs w:val="24"/>
              </w:rPr>
              <w:t>401 144,10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  </w:t>
            </w:r>
          </w:p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77 370,62 тыс. рублей;                              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2015 год -  63 007,86 тыс. рублей;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2016 год -  67 023,21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</w:t>
            </w:r>
          </w:p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2017 год -  </w:t>
            </w:r>
            <w:r w:rsidR="00BE52EE">
              <w:rPr>
                <w:rFonts w:ascii="Times New Roman" w:hAnsi="Times New Roman"/>
                <w:sz w:val="24"/>
                <w:szCs w:val="24"/>
              </w:rPr>
              <w:t>65 588,47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3E6C14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2018 год -  </w:t>
            </w:r>
            <w:r>
              <w:rPr>
                <w:rFonts w:ascii="Times New Roman" w:hAnsi="Times New Roman"/>
                <w:sz w:val="24"/>
                <w:szCs w:val="24"/>
              </w:rPr>
              <w:t>64 084,47 тыс. рублей;</w:t>
            </w:r>
          </w:p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-  64 069,47 тыс. рублей.</w:t>
            </w:r>
          </w:p>
          <w:p w:rsidR="003E6C14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счет федеральных средств – </w:t>
            </w:r>
            <w:r w:rsidR="007431D9">
              <w:rPr>
                <w:rFonts w:ascii="Times New Roman" w:hAnsi="Times New Roman"/>
                <w:sz w:val="24"/>
                <w:szCs w:val="24"/>
              </w:rPr>
              <w:t>1 905,44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рублей, </w:t>
            </w:r>
          </w:p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 том числе по годам:      </w:t>
            </w:r>
          </w:p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227,19 тыс. рублей;           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2015 год – 55,80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2016 год -  250,50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       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2017год -  </w:t>
            </w:r>
            <w:r w:rsidR="007431D9">
              <w:rPr>
                <w:rFonts w:ascii="Times New Roman" w:hAnsi="Times New Roman"/>
                <w:sz w:val="24"/>
                <w:szCs w:val="24"/>
              </w:rPr>
              <w:t>1 371,95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3E6C14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0,00 тыс. рублей;</w:t>
            </w:r>
          </w:p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0,00 тыс. рублей.</w:t>
            </w:r>
          </w:p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за счет средств респ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убликанского бюджета – 11 279,00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тыс. рублей:</w:t>
            </w:r>
          </w:p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 том числе по годам:         </w:t>
            </w:r>
          </w:p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9 781,80 тыс. рублей;              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2015 год – 256,50 тыс. рублей;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2016 год – 487,10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 тыс. рублей;            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2017 год – </w:t>
            </w:r>
            <w:r>
              <w:rPr>
                <w:rFonts w:ascii="Times New Roman" w:hAnsi="Times New Roman"/>
                <w:sz w:val="24"/>
                <w:szCs w:val="24"/>
              </w:rPr>
              <w:t>202,50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3E6C14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275,55 тыс. рублей;</w:t>
            </w:r>
          </w:p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275,55 тыс. рублей.</w:t>
            </w:r>
          </w:p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за счет средств му</w:t>
            </w:r>
            <w:r w:rsidR="00F25358">
              <w:rPr>
                <w:rFonts w:ascii="Times New Roman" w:hAnsi="Times New Roman"/>
                <w:sz w:val="24"/>
                <w:szCs w:val="24"/>
              </w:rPr>
              <w:t>ниципального бюджета – 387 </w:t>
            </w:r>
            <w:r w:rsidR="007431D9">
              <w:rPr>
                <w:rFonts w:ascii="Times New Roman" w:hAnsi="Times New Roman"/>
                <w:sz w:val="24"/>
                <w:szCs w:val="24"/>
              </w:rPr>
              <w:t>95</w:t>
            </w:r>
            <w:r w:rsidR="00F25358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,66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  </w:t>
            </w:r>
          </w:p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67 361,63 тыс. рублей;        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2015 год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62 695,56 тыс. рублей;</w:t>
            </w:r>
          </w:p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66 285,61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</w:t>
            </w:r>
            <w:r w:rsidR="009930A8">
              <w:rPr>
                <w:rFonts w:ascii="Times New Roman" w:hAnsi="Times New Roman"/>
                <w:sz w:val="24"/>
                <w:szCs w:val="24"/>
              </w:rPr>
              <w:t xml:space="preserve">017 год – </w:t>
            </w:r>
            <w:r w:rsidR="007431D9">
              <w:rPr>
                <w:rFonts w:ascii="Times New Roman" w:hAnsi="Times New Roman"/>
                <w:sz w:val="24"/>
                <w:szCs w:val="24"/>
              </w:rPr>
              <w:t>64 014,02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</w:t>
            </w:r>
          </w:p>
          <w:p w:rsidR="003E6C14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63 808,92 тыс. рублей;</w:t>
            </w:r>
          </w:p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63 793,92 тыс. рублей.</w:t>
            </w:r>
          </w:p>
          <w:p w:rsidR="003E6C14" w:rsidRDefault="003E6C14" w:rsidP="003E6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lastRenderedPageBreak/>
              <w:t>за счет внебюджетных средств – 0,00 тыс. рублей,</w:t>
            </w:r>
          </w:p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в том числе по годам:</w:t>
            </w:r>
          </w:p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2014 год – 0,00 тыс. рублей;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>2015год -  0,00  тыс. рублей;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>2016 год - 0,00  тыс. рублей;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>2017 год -  0,00  тыс. рублей.</w:t>
            </w:r>
          </w:p>
          <w:p w:rsidR="003E6C14" w:rsidRDefault="003E6C14" w:rsidP="003E6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0,00 тыс. рублей;</w:t>
            </w:r>
          </w:p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0,00 тыс. рублей.</w:t>
            </w:r>
          </w:p>
        </w:tc>
      </w:tr>
      <w:tr w:rsidR="003E6C14" w:rsidRPr="00C62935" w:rsidTr="00FF0763">
        <w:tc>
          <w:tcPr>
            <w:tcW w:w="2766" w:type="dxa"/>
            <w:shd w:val="clear" w:color="auto" w:fill="auto"/>
          </w:tcPr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</w:t>
            </w:r>
          </w:p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  <w:p w:rsidR="003E6C14" w:rsidRPr="00C62935" w:rsidRDefault="003E6C14" w:rsidP="003E6C1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8" w:type="dxa"/>
            <w:shd w:val="clear" w:color="auto" w:fill="auto"/>
          </w:tcPr>
          <w:p w:rsidR="003E6C14" w:rsidRPr="00C62935" w:rsidRDefault="003E6C14" w:rsidP="003E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6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62935">
              <w:rPr>
                <w:rFonts w:ascii="Times New Roman" w:eastAsia="Calibri" w:hAnsi="Times New Roman"/>
                <w:sz w:val="24"/>
                <w:szCs w:val="24"/>
              </w:rPr>
              <w:t xml:space="preserve">На I этапе реализации Программы основное внимание будет уделено укреплению и модернизации  материально-технической базы,   информатизации   отрасли культуры,    повышению доступности  культурных  благ,  формированию  условий  для повышения  их  востребованности  населением  и  расширения возможности творческой самореализации граждан. Модернизация инфраструктуры отрасли культуры Княжпогостского района,  сохранение  многообразия  видов  учреждений   будут способствовать повышению  качества  и  росту  многообразия предоставляемых населению Княжпогостского района культурных благ. </w:t>
            </w:r>
          </w:p>
          <w:p w:rsidR="003E6C14" w:rsidRPr="00C62935" w:rsidRDefault="003E6C14" w:rsidP="003E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6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62935">
              <w:rPr>
                <w:rFonts w:ascii="Times New Roman" w:eastAsia="Calibri" w:hAnsi="Times New Roman"/>
                <w:sz w:val="24"/>
                <w:szCs w:val="24"/>
              </w:rPr>
              <w:t xml:space="preserve">В  последующий  период   реализации   Программы   будут реализованы мероприятия, способствующие  совершенствованию условий  для  реализации  историко-культурного  потенциала региона    с    учетом    территориальных    особенностей, формированию     единого     культурного     пространства обеспечивающего  населению  различных   социальных   групп возможность  получения  культурных  благ  и  более  полной самореализации в разнообразной культурной деятельности. В  целом  реализация  Программы   позволит   обеспечить сохранение  историко-культурного  наследия Княжпогостского района во всем спектре его направлений, что будет способствовать  формированию   комфортной   этнокультурной среды обитания и  обеспечению  преемственности  культурных традиций.   </w:t>
            </w:r>
          </w:p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62935">
              <w:rPr>
                <w:rFonts w:ascii="Times New Roman" w:eastAsia="Calibri" w:hAnsi="Times New Roman"/>
                <w:sz w:val="24"/>
                <w:szCs w:val="24"/>
              </w:rPr>
              <w:t xml:space="preserve">     Будут  созданы   условия,   обеспечивающие   равный   и свободный доступ населения  к информации  и культурным  благам,  формирование  условий  для   развития активности   населения    в    творческой    деятельности, предоставление  максимальных  возможностей  для  раскрытия творческого   потенциала   и   творческой   самореализации граждан, повышение конкурентоспособности различных видов продуктов культурной деятельности.   </w:t>
            </w:r>
          </w:p>
          <w:p w:rsidR="003E6C14" w:rsidRPr="007B2E9D" w:rsidRDefault="003E6C14" w:rsidP="003E6C14">
            <w:pPr>
              <w:snapToGri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Реализация </w:t>
            </w:r>
            <w:r w:rsidRPr="007B2E9D">
              <w:rPr>
                <w:rFonts w:ascii="Times New Roman" w:hAnsi="Times New Roman"/>
                <w:bCs/>
                <w:sz w:val="24"/>
                <w:szCs w:val="24"/>
              </w:rPr>
              <w:t>программы позволит:</w:t>
            </w:r>
          </w:p>
          <w:p w:rsidR="003E6C14" w:rsidRDefault="003E6C14" w:rsidP="003E6C14">
            <w:pPr>
              <w:spacing w:after="0" w:line="240" w:lineRule="auto"/>
              <w:ind w:right="-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повышени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уровня нравственно-эстетического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духовного развития населения;</w:t>
            </w:r>
          </w:p>
          <w:p w:rsidR="003E6C14" w:rsidRDefault="003E6C14" w:rsidP="003E6C14">
            <w:pPr>
              <w:spacing w:after="0" w:line="240" w:lineRule="auto"/>
              <w:ind w:right="-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сохранени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преемственности и обеспечени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условий долгосрочного развития культурных </w:t>
            </w:r>
            <w:r>
              <w:rPr>
                <w:rFonts w:ascii="Times New Roman" w:hAnsi="Times New Roman"/>
                <w:sz w:val="24"/>
                <w:szCs w:val="24"/>
              </w:rPr>
              <w:t>традиций Княжпогостского района;</w:t>
            </w:r>
          </w:p>
          <w:p w:rsidR="003E6C14" w:rsidRDefault="003E6C14" w:rsidP="003E6C14">
            <w:pPr>
              <w:spacing w:after="0" w:line="240" w:lineRule="auto"/>
              <w:ind w:right="-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расширени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спектра информационно-образовательных, культурно-просветительских, интеллектуально - досуговых 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слуг, предоставляемых населению,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повышению их качества, комфортности предоставления, уровня соответствия запросам пользователей и их досту</w:t>
            </w:r>
            <w:r>
              <w:rPr>
                <w:rFonts w:ascii="Times New Roman" w:hAnsi="Times New Roman"/>
                <w:sz w:val="24"/>
                <w:szCs w:val="24"/>
              </w:rPr>
              <w:t>пность для всех слоев населения;</w:t>
            </w:r>
          </w:p>
          <w:p w:rsidR="003E6C14" w:rsidRDefault="003E6C14" w:rsidP="003E6C14">
            <w:pPr>
              <w:spacing w:after="0" w:line="240" w:lineRule="auto"/>
              <w:ind w:right="-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дальнейшее развитие самодеятельного и любительс</w:t>
            </w:r>
            <w:r>
              <w:rPr>
                <w:rFonts w:ascii="Times New Roman" w:hAnsi="Times New Roman"/>
                <w:sz w:val="24"/>
                <w:szCs w:val="24"/>
              </w:rPr>
              <w:t>кого художественного творчества;</w:t>
            </w:r>
          </w:p>
          <w:p w:rsidR="003E6C14" w:rsidRDefault="003E6C14" w:rsidP="003E6C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4B467A">
              <w:rPr>
                <w:rFonts w:ascii="Times New Roman" w:hAnsi="Times New Roman" w:cs="Times New Roman"/>
                <w:sz w:val="24"/>
                <w:szCs w:val="24"/>
              </w:rPr>
              <w:t>создание информационно-культурного банка по истории, культуре, быту коми народа и  народностей, проживающих на территории района;</w:t>
            </w:r>
          </w:p>
          <w:p w:rsidR="003E6C14" w:rsidRPr="005E5DD2" w:rsidRDefault="003E6C14" w:rsidP="003E6C14">
            <w:pPr>
              <w:spacing w:after="0" w:line="240" w:lineRule="auto"/>
              <w:ind w:right="-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4B467A">
              <w:rPr>
                <w:rFonts w:ascii="Times New Roman" w:hAnsi="Times New Roman" w:cs="Times New Roman"/>
                <w:sz w:val="24"/>
                <w:szCs w:val="24"/>
              </w:rPr>
              <w:t>проведение массовых театрализованных праздников и представлений, народных гуляний, обрядов и ритуалов в соответствии с региональными и местными обычаями и традициями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E6C14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</w:p>
    <w:p w:rsidR="003E6C14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C62935">
        <w:rPr>
          <w:rFonts w:ascii="Times New Roman" w:hAnsi="Times New Roman"/>
          <w:b/>
          <w:bCs/>
          <w:sz w:val="24"/>
        </w:rPr>
        <w:t>1. Характеристика текущего состояния соответствующей сферы социально-экономического развития муниципального образования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По состоянию на 1 января 2017</w:t>
      </w:r>
      <w:r w:rsidRPr="00C62935">
        <w:rPr>
          <w:rFonts w:ascii="Times New Roman" w:hAnsi="Times New Roman"/>
          <w:sz w:val="24"/>
          <w:szCs w:val="24"/>
        </w:rPr>
        <w:t xml:space="preserve"> г. сеть учреждений культуры в муниципальном районе «Княжпогостский» насчит</w:t>
      </w:r>
      <w:r>
        <w:rPr>
          <w:rFonts w:ascii="Times New Roman" w:hAnsi="Times New Roman"/>
          <w:sz w:val="24"/>
          <w:szCs w:val="24"/>
        </w:rPr>
        <w:t>ывает 32 единицы, в том числе: 11</w:t>
      </w:r>
      <w:r w:rsidRPr="00C62935">
        <w:rPr>
          <w:rFonts w:ascii="Times New Roman" w:hAnsi="Times New Roman"/>
          <w:sz w:val="24"/>
          <w:szCs w:val="24"/>
        </w:rPr>
        <w:t xml:space="preserve"> культурно - досуговых учреждений, 1 Центр национальных культур, 17 библиотек, 1 музей с 1 филиалом, 1 Де</w:t>
      </w:r>
      <w:r>
        <w:rPr>
          <w:rFonts w:ascii="Times New Roman" w:hAnsi="Times New Roman"/>
          <w:sz w:val="24"/>
          <w:szCs w:val="24"/>
        </w:rPr>
        <w:t xml:space="preserve">тская школа искусств. </w:t>
      </w:r>
      <w:r w:rsidRPr="00C62935">
        <w:rPr>
          <w:rFonts w:ascii="Times New Roman" w:hAnsi="Times New Roman"/>
          <w:sz w:val="24"/>
          <w:szCs w:val="24"/>
        </w:rPr>
        <w:t xml:space="preserve"> Численность лиц, работающих</w:t>
      </w:r>
      <w:r>
        <w:rPr>
          <w:rFonts w:ascii="Times New Roman" w:hAnsi="Times New Roman"/>
          <w:sz w:val="24"/>
          <w:szCs w:val="24"/>
        </w:rPr>
        <w:t xml:space="preserve"> в отрасли, составляет более 200</w:t>
      </w:r>
      <w:r w:rsidRPr="00C62935">
        <w:rPr>
          <w:rFonts w:ascii="Times New Roman" w:hAnsi="Times New Roman"/>
          <w:sz w:val="24"/>
          <w:szCs w:val="24"/>
        </w:rPr>
        <w:t xml:space="preserve"> человек. </w:t>
      </w:r>
      <w:r>
        <w:rPr>
          <w:rFonts w:ascii="Times New Roman" w:hAnsi="Times New Roman"/>
          <w:sz w:val="24"/>
          <w:szCs w:val="24"/>
        </w:rPr>
        <w:t xml:space="preserve">На территории МР «Княжпогостский» </w:t>
      </w:r>
      <w:r w:rsidRPr="00C62935">
        <w:rPr>
          <w:rFonts w:ascii="Times New Roman" w:hAnsi="Times New Roman"/>
          <w:sz w:val="24"/>
          <w:szCs w:val="24"/>
        </w:rPr>
        <w:t xml:space="preserve">действует </w:t>
      </w:r>
      <w:r>
        <w:rPr>
          <w:rFonts w:ascii="Times New Roman" w:hAnsi="Times New Roman"/>
          <w:sz w:val="24"/>
          <w:szCs w:val="24"/>
        </w:rPr>
        <w:t xml:space="preserve">1 </w:t>
      </w:r>
      <w:r w:rsidRPr="00C62935">
        <w:rPr>
          <w:rFonts w:ascii="Times New Roman" w:hAnsi="Times New Roman"/>
          <w:sz w:val="24"/>
          <w:szCs w:val="24"/>
        </w:rPr>
        <w:t>центр хозяйственно-технического обеспечения</w:t>
      </w:r>
      <w:r>
        <w:rPr>
          <w:rFonts w:ascii="Times New Roman" w:hAnsi="Times New Roman"/>
          <w:sz w:val="24"/>
          <w:szCs w:val="24"/>
        </w:rPr>
        <w:t>.</w:t>
      </w:r>
    </w:p>
    <w:p w:rsidR="003E6C14" w:rsidRPr="00C62935" w:rsidRDefault="003E6C14" w:rsidP="003E6C14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>Значительное количество учреждений культуры расположено в сельской местности – 2</w:t>
      </w:r>
      <w:r>
        <w:rPr>
          <w:rFonts w:ascii="Times New Roman" w:hAnsi="Times New Roman"/>
          <w:sz w:val="24"/>
          <w:szCs w:val="24"/>
        </w:rPr>
        <w:t>0, в том числе 11 библиотек и 9</w:t>
      </w:r>
      <w:r w:rsidRPr="00C62935">
        <w:rPr>
          <w:rFonts w:ascii="Times New Roman" w:hAnsi="Times New Roman"/>
          <w:sz w:val="24"/>
          <w:szCs w:val="24"/>
        </w:rPr>
        <w:t xml:space="preserve"> культурно - досуговых учреждений. На сегодняшний день удовлетворенность населения качеством предоставляемых услуг в сфере культуры (качеством культурного обслуживания) определяется общественным мнением населения посредством опроса. </w:t>
      </w:r>
    </w:p>
    <w:p w:rsidR="003E6C14" w:rsidRPr="00C62935" w:rsidRDefault="003E6C14" w:rsidP="003E6C14">
      <w:pPr>
        <w:shd w:val="clear" w:color="auto" w:fill="FFFFFF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 2016</w:t>
      </w:r>
      <w:r w:rsidRPr="00C62935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у</w:t>
      </w:r>
      <w:r w:rsidRPr="00C62935">
        <w:rPr>
          <w:rFonts w:ascii="Times New Roman" w:hAnsi="Times New Roman"/>
          <w:sz w:val="24"/>
          <w:szCs w:val="24"/>
        </w:rPr>
        <w:t xml:space="preserve"> значительно повысился процент удовлетворенности населения качеством предоставляемых услуг и составил - </w:t>
      </w:r>
      <w:r>
        <w:rPr>
          <w:rFonts w:ascii="Times New Roman" w:hAnsi="Times New Roman"/>
          <w:sz w:val="24"/>
          <w:szCs w:val="24"/>
        </w:rPr>
        <w:t>78</w:t>
      </w:r>
      <w:r w:rsidRPr="00C62935">
        <w:rPr>
          <w:rFonts w:ascii="Times New Roman" w:hAnsi="Times New Roman"/>
          <w:sz w:val="24"/>
          <w:szCs w:val="24"/>
        </w:rPr>
        <w:t xml:space="preserve"> %, в 201</w:t>
      </w:r>
      <w:r>
        <w:rPr>
          <w:rFonts w:ascii="Times New Roman" w:hAnsi="Times New Roman"/>
          <w:sz w:val="24"/>
          <w:szCs w:val="24"/>
        </w:rPr>
        <w:t>5</w:t>
      </w:r>
      <w:r w:rsidRPr="00C62935">
        <w:rPr>
          <w:rFonts w:ascii="Times New Roman" w:hAnsi="Times New Roman"/>
          <w:sz w:val="24"/>
          <w:szCs w:val="24"/>
        </w:rPr>
        <w:t xml:space="preserve"> году этот показатель составлял </w:t>
      </w:r>
      <w:r>
        <w:rPr>
          <w:rFonts w:ascii="Times New Roman" w:hAnsi="Times New Roman"/>
          <w:sz w:val="24"/>
          <w:szCs w:val="24"/>
        </w:rPr>
        <w:t>–78</w:t>
      </w:r>
      <w:r w:rsidRPr="00C62935">
        <w:rPr>
          <w:rFonts w:ascii="Times New Roman" w:hAnsi="Times New Roman"/>
          <w:sz w:val="24"/>
          <w:szCs w:val="24"/>
        </w:rPr>
        <w:t>%.</w:t>
      </w:r>
    </w:p>
    <w:p w:rsidR="003E6C14" w:rsidRPr="00C62935" w:rsidRDefault="003E6C14" w:rsidP="003E6C14">
      <w:pPr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>Второй показатель, который определяет работу учреждений культуры – это   удельный вес населения, участвующего в культурных мероприятиях. Сегодня культурно - досуговым обслуживанием охвачено 99 % населения Княжпогостского района. Этот показатель рассчитывается из количества посещений платных мероприятий, организованных учреждениями культуры.</w:t>
      </w:r>
    </w:p>
    <w:p w:rsidR="003E6C14" w:rsidRPr="00C62935" w:rsidRDefault="003E6C14" w:rsidP="003E6C14">
      <w:pPr>
        <w:shd w:val="clear" w:color="auto" w:fill="FFFFFF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 xml:space="preserve">В районе работают </w:t>
      </w:r>
      <w:r>
        <w:rPr>
          <w:rFonts w:ascii="Times New Roman" w:hAnsi="Times New Roman"/>
          <w:spacing w:val="-1"/>
          <w:sz w:val="24"/>
          <w:szCs w:val="24"/>
        </w:rPr>
        <w:t>154</w:t>
      </w:r>
      <w:r w:rsidRPr="00C62935">
        <w:rPr>
          <w:rFonts w:ascii="Times New Roman" w:hAnsi="Times New Roman"/>
          <w:spacing w:val="-1"/>
          <w:sz w:val="24"/>
          <w:szCs w:val="24"/>
        </w:rPr>
        <w:t xml:space="preserve"> клубных </w:t>
      </w:r>
      <w:r>
        <w:rPr>
          <w:rFonts w:ascii="Times New Roman" w:hAnsi="Times New Roman"/>
          <w:spacing w:val="-1"/>
          <w:sz w:val="24"/>
          <w:szCs w:val="24"/>
        </w:rPr>
        <w:t>формирований, в них занимается 1675</w:t>
      </w:r>
      <w:r w:rsidRPr="00C62935">
        <w:rPr>
          <w:rFonts w:ascii="Times New Roman" w:hAnsi="Times New Roman"/>
          <w:spacing w:val="-1"/>
          <w:sz w:val="24"/>
          <w:szCs w:val="24"/>
        </w:rPr>
        <w:t xml:space="preserve"> человек, в том числе в </w:t>
      </w:r>
      <w:r>
        <w:rPr>
          <w:rFonts w:ascii="Times New Roman" w:hAnsi="Times New Roman"/>
          <w:spacing w:val="-1"/>
          <w:sz w:val="24"/>
          <w:szCs w:val="24"/>
        </w:rPr>
        <w:t>70</w:t>
      </w:r>
      <w:r w:rsidRPr="00C62935">
        <w:rPr>
          <w:rFonts w:ascii="Times New Roman" w:hAnsi="Times New Roman"/>
          <w:spacing w:val="-1"/>
          <w:sz w:val="24"/>
          <w:szCs w:val="24"/>
        </w:rPr>
        <w:t xml:space="preserve"> детских формированиях </w:t>
      </w:r>
      <w:r w:rsidRPr="00C62935">
        <w:rPr>
          <w:rFonts w:ascii="Times New Roman" w:hAnsi="Times New Roman"/>
          <w:sz w:val="24"/>
          <w:szCs w:val="24"/>
        </w:rPr>
        <w:t xml:space="preserve">занимается </w:t>
      </w:r>
      <w:r>
        <w:rPr>
          <w:rFonts w:ascii="Times New Roman" w:hAnsi="Times New Roman"/>
          <w:sz w:val="24"/>
          <w:szCs w:val="24"/>
        </w:rPr>
        <w:t>785</w:t>
      </w:r>
      <w:r w:rsidRPr="00C62935">
        <w:rPr>
          <w:rFonts w:ascii="Times New Roman" w:hAnsi="Times New Roman"/>
          <w:sz w:val="24"/>
          <w:szCs w:val="24"/>
        </w:rPr>
        <w:t xml:space="preserve"> человек, что составляет – 8 % от общего количества населения.</w:t>
      </w:r>
    </w:p>
    <w:p w:rsidR="003E6C14" w:rsidRPr="00C62935" w:rsidRDefault="003E6C14" w:rsidP="003E6C14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 xml:space="preserve">Решение вопросов сохранения и возрождения традиционных форм культуры населения Княжпогостского района, поддержка развития народного творчества и культурно - досуговой деятельности являются важнейшими задачами Программы.    </w:t>
      </w:r>
    </w:p>
    <w:p w:rsidR="003E6C14" w:rsidRPr="00C62935" w:rsidRDefault="003E6C14" w:rsidP="003E6C14">
      <w:pPr>
        <w:tabs>
          <w:tab w:val="left" w:pos="708"/>
          <w:tab w:val="center" w:pos="4153"/>
          <w:tab w:val="right" w:pos="8306"/>
        </w:tabs>
        <w:spacing w:after="0" w:line="240" w:lineRule="auto"/>
        <w:ind w:right="-26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C62935">
        <w:rPr>
          <w:rFonts w:ascii="Times New Roman" w:hAnsi="Times New Roman"/>
          <w:bCs/>
          <w:spacing w:val="5"/>
          <w:sz w:val="24"/>
          <w:szCs w:val="24"/>
        </w:rPr>
        <w:tab/>
        <w:t xml:space="preserve"> В</w:t>
      </w:r>
      <w:r w:rsidRPr="00C62935">
        <w:rPr>
          <w:rFonts w:ascii="Times New Roman" w:hAnsi="Times New Roman"/>
          <w:sz w:val="24"/>
          <w:szCs w:val="24"/>
        </w:rPr>
        <w:t xml:space="preserve"> районе в целом созданы условия для создания единой библиотечной информационной среды, которая открывает населению возможность свободного получения информации. Библиотечным обслуживанием в</w:t>
      </w:r>
      <w:r>
        <w:rPr>
          <w:rFonts w:ascii="Times New Roman" w:hAnsi="Times New Roman"/>
          <w:sz w:val="24"/>
          <w:szCs w:val="24"/>
        </w:rPr>
        <w:t xml:space="preserve"> 2016 году было охвачено  65</w:t>
      </w:r>
      <w:r w:rsidRPr="00C62935">
        <w:rPr>
          <w:rFonts w:ascii="Times New Roman" w:hAnsi="Times New Roman"/>
          <w:sz w:val="24"/>
          <w:szCs w:val="24"/>
        </w:rPr>
        <w:t xml:space="preserve"> % населения Княжпогостского района. </w:t>
      </w:r>
      <w:r>
        <w:rPr>
          <w:rFonts w:ascii="Times New Roman" w:hAnsi="Times New Roman"/>
          <w:sz w:val="24"/>
          <w:szCs w:val="24"/>
        </w:rPr>
        <w:t>В 2016 году на</w:t>
      </w:r>
      <w:r w:rsidRPr="00C62935">
        <w:rPr>
          <w:rFonts w:ascii="Times New Roman" w:hAnsi="Times New Roman"/>
          <w:sz w:val="24"/>
          <w:szCs w:val="24"/>
        </w:rPr>
        <w:t xml:space="preserve"> комплектование библиотечных фондов  </w:t>
      </w:r>
      <w:r w:rsidRPr="00C62935">
        <w:rPr>
          <w:rFonts w:ascii="Times New Roman" w:hAnsi="Times New Roman"/>
          <w:bCs/>
          <w:sz w:val="24"/>
          <w:szCs w:val="24"/>
        </w:rPr>
        <w:t>выделено</w:t>
      </w:r>
      <w:r>
        <w:rPr>
          <w:rFonts w:ascii="Times New Roman" w:hAnsi="Times New Roman"/>
          <w:sz w:val="24"/>
          <w:szCs w:val="24"/>
        </w:rPr>
        <w:t xml:space="preserve"> более  84,0</w:t>
      </w:r>
      <w:r w:rsidRPr="00C62935">
        <w:rPr>
          <w:rFonts w:ascii="Times New Roman" w:hAnsi="Times New Roman"/>
          <w:sz w:val="24"/>
          <w:szCs w:val="24"/>
        </w:rPr>
        <w:t xml:space="preserve"> тысячи  рублей, подписку периодических изданий более – 230,0  тысяч рублей. 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Организация дополнительного образования детей «Детская школа искусств» г. Емва (далее - МАО ДО «Детская школа искусств» г. Емва) осуществляет обучение детей по предпрофессиональным и общеразвивающим программам  в области искусств. </w:t>
      </w:r>
    </w:p>
    <w:p w:rsidR="003E6C14" w:rsidRPr="00C62935" w:rsidRDefault="003E6C14" w:rsidP="003E6C14">
      <w:pPr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 xml:space="preserve">Проведена большая работа по увеличению количества обучающихся в МАО ДО «Детская школа искусств» г. Емва. Здесь обучается  </w:t>
      </w:r>
      <w:r>
        <w:rPr>
          <w:rFonts w:ascii="Times New Roman" w:hAnsi="Times New Roman"/>
          <w:sz w:val="24"/>
          <w:szCs w:val="24"/>
        </w:rPr>
        <w:t>более</w:t>
      </w:r>
      <w:r w:rsidRPr="00C62935">
        <w:rPr>
          <w:rFonts w:ascii="Times New Roman" w:hAnsi="Times New Roman"/>
          <w:sz w:val="24"/>
          <w:szCs w:val="24"/>
        </w:rPr>
        <w:t xml:space="preserve"> 300 детей. </w:t>
      </w:r>
      <w:r>
        <w:rPr>
          <w:rFonts w:ascii="Times New Roman" w:hAnsi="Times New Roman"/>
          <w:sz w:val="24"/>
          <w:szCs w:val="24"/>
        </w:rPr>
        <w:t>В целях решения задач Подпрограммы 1 н</w:t>
      </w:r>
      <w:r w:rsidRPr="00C62935">
        <w:rPr>
          <w:rFonts w:ascii="Times New Roman" w:hAnsi="Times New Roman"/>
          <w:sz w:val="24"/>
          <w:szCs w:val="24"/>
        </w:rPr>
        <w:t xml:space="preserve">еобходимо обновление музыкальных инструментов, оснащение учреждения современными техническими средствами </w:t>
      </w:r>
      <w:r>
        <w:rPr>
          <w:rFonts w:ascii="Times New Roman" w:hAnsi="Times New Roman"/>
          <w:sz w:val="24"/>
          <w:szCs w:val="24"/>
        </w:rPr>
        <w:t>обучения, компьютерной техникой для обучения детей  предпрофессиональным  образованием в рамках культуры и искусства.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>Музеи муниципального значения - муниципальное бюджетное учреждение                 «Княжпогостский районный историко- краеведческий музей» г. Емва (далее - МБУ «Княжпогостский районный историко- краеведческий музей»)</w:t>
      </w:r>
      <w:r>
        <w:rPr>
          <w:rFonts w:ascii="Times New Roman" w:hAnsi="Times New Roman"/>
          <w:sz w:val="24"/>
          <w:szCs w:val="24"/>
        </w:rPr>
        <w:t xml:space="preserve"> ифилиал «Музей им. Питирима Сорокина в с. Туръя» МБУ «Княжпогостский РИКМ». </w:t>
      </w:r>
      <w:r w:rsidRPr="00C62935">
        <w:rPr>
          <w:rFonts w:ascii="Times New Roman" w:hAnsi="Times New Roman"/>
          <w:sz w:val="24"/>
          <w:szCs w:val="24"/>
        </w:rPr>
        <w:t>Охват населения музейным обслуживанием составил в 201</w:t>
      </w:r>
      <w:r>
        <w:rPr>
          <w:rFonts w:ascii="Times New Roman" w:hAnsi="Times New Roman"/>
          <w:sz w:val="24"/>
          <w:szCs w:val="24"/>
        </w:rPr>
        <w:t>6 году 66</w:t>
      </w:r>
      <w:r w:rsidRPr="00C62935">
        <w:rPr>
          <w:rFonts w:ascii="Times New Roman" w:hAnsi="Times New Roman"/>
          <w:sz w:val="24"/>
          <w:szCs w:val="24"/>
        </w:rPr>
        <w:t xml:space="preserve"> %.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>В  районе имеются народные промыслы: резьба и роспись по дереву, художественная обработка бересты, плетение (лоза, корень), ткачество, узорное вязание, кружевоплетение, обработка глины, вышивка.</w:t>
      </w:r>
    </w:p>
    <w:p w:rsidR="003E6C14" w:rsidRPr="00C62935" w:rsidRDefault="003E6C14" w:rsidP="003E6C14">
      <w:pPr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На территории </w:t>
      </w:r>
      <w:r w:rsidRPr="00C629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МР «Княжпогостский» для технического обслуживания учреждений культуры действует</w:t>
      </w:r>
      <w:r w:rsidRPr="00C62935">
        <w:rPr>
          <w:rFonts w:ascii="Times New Roman" w:hAnsi="Times New Roman"/>
          <w:sz w:val="24"/>
          <w:szCs w:val="24"/>
        </w:rPr>
        <w:t xml:space="preserve"> Муниципальное автономное учреждение «Центр хозяйственно – технического обеспечения учр</w:t>
      </w:r>
      <w:r>
        <w:rPr>
          <w:rFonts w:ascii="Times New Roman" w:hAnsi="Times New Roman"/>
          <w:sz w:val="24"/>
          <w:szCs w:val="24"/>
        </w:rPr>
        <w:t>еждений Княжпогостского района».</w:t>
      </w:r>
    </w:p>
    <w:p w:rsidR="003E6C14" w:rsidRPr="00C62935" w:rsidRDefault="003E6C14" w:rsidP="003E6C14">
      <w:pPr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 xml:space="preserve"> Материально - техническое оснащение сельских учреждений культуры отстает от современных требований и остро нуждается в укреплении и совершенствовании. В то же время, наполняемость залов при проведении мероприятий, во многом зависит от комфортности и дизайна помещений, новизны и яркости сценического оформления, качества звуко - и свето - оборудования, современной системы безопасности. </w:t>
      </w:r>
    </w:p>
    <w:p w:rsidR="003E6C14" w:rsidRPr="00C62935" w:rsidRDefault="003E6C14" w:rsidP="003E6C14">
      <w:pPr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lastRenderedPageBreak/>
        <w:tab/>
        <w:t>Необходимость решения указанных в настоящей Программе задач вытекает из закрепленной в Конституции Российской Федерации и действующем законодательстве обязательности предоставления за счет районного бюджета услуг по организации обслуживания населения муниципальными учреждениями культуры. При этом решение этих задач должно идти с использованием программно-целевого метода, то есть путем реализации отдельной, специализированной программы, что обеспечит больший уровень эффективности использования бюджетных ресурсов и лучшую связь их объемов с достижением планируемых результатов.</w:t>
      </w:r>
    </w:p>
    <w:p w:rsidR="003E6C14" w:rsidRPr="00C62935" w:rsidRDefault="003E6C14" w:rsidP="003E6C14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>Программа направлена на решение важнейших задач, соответствующих целям социально-экономического развития муниципального района «Княжпогостский». Мероп</w:t>
      </w:r>
      <w:r>
        <w:rPr>
          <w:rFonts w:ascii="Times New Roman" w:hAnsi="Times New Roman"/>
          <w:sz w:val="24"/>
          <w:szCs w:val="24"/>
        </w:rPr>
        <w:t>риятия Программы</w:t>
      </w:r>
      <w:r w:rsidRPr="00C62935">
        <w:rPr>
          <w:rFonts w:ascii="Times New Roman" w:hAnsi="Times New Roman"/>
          <w:sz w:val="24"/>
          <w:szCs w:val="24"/>
        </w:rPr>
        <w:t>:</w:t>
      </w:r>
    </w:p>
    <w:p w:rsidR="003E6C14" w:rsidRPr="00C62935" w:rsidRDefault="003E6C14" w:rsidP="003E6C14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- повышение культурного и образовательного уровня населения;</w:t>
      </w:r>
    </w:p>
    <w:p w:rsidR="003E6C14" w:rsidRPr="00C62935" w:rsidRDefault="003E6C14" w:rsidP="003E6C14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- обеспечение доступности и повышение качества социальных услуг для населения;</w:t>
      </w:r>
    </w:p>
    <w:p w:rsidR="003E6C14" w:rsidRPr="00C62935" w:rsidRDefault="003E6C14" w:rsidP="003E6C14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- информатизация учреждений культуры, создание новых информационных продуктов;</w:t>
      </w:r>
    </w:p>
    <w:p w:rsidR="003E6C14" w:rsidRPr="00C62935" w:rsidRDefault="003E6C14" w:rsidP="003E6C14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- противопожарная защита учреждений культуры;</w:t>
      </w:r>
    </w:p>
    <w:p w:rsidR="003E6C14" w:rsidRPr="00C62935" w:rsidRDefault="003E6C14" w:rsidP="003E6C14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- укрепление материально- технической базы учреждений культуры;</w:t>
      </w:r>
    </w:p>
    <w:p w:rsidR="003E6C14" w:rsidRDefault="003E6C14" w:rsidP="003E6C14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 w:cs="Arial"/>
          <w:sz w:val="24"/>
          <w:szCs w:val="24"/>
        </w:rPr>
      </w:pPr>
      <w:r w:rsidRPr="00C62935">
        <w:rPr>
          <w:rFonts w:ascii="Times New Roman" w:hAnsi="Times New Roman" w:cs="Arial"/>
          <w:sz w:val="24"/>
          <w:szCs w:val="24"/>
        </w:rPr>
        <w:t>- управления реализации  мероприятий муниципальной программы «Развитие отрасли «Культура в Княжпогостском районе».</w:t>
      </w:r>
    </w:p>
    <w:p w:rsidR="003E6C14" w:rsidRPr="002D1D69" w:rsidRDefault="003E6C14" w:rsidP="003E6C14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 w:cs="Arial"/>
          <w:sz w:val="24"/>
          <w:szCs w:val="24"/>
        </w:rPr>
      </w:pP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2. Приоритеты и цели реализуемой муниципальной политики в сфере «Культура» социально-экономического развития, описание основных целей и задач муниципальной программы. Прогноз развития соответствующей сферы социально-экономического развития муниципального образования</w:t>
      </w:r>
    </w:p>
    <w:p w:rsidR="003E6C14" w:rsidRPr="00C62935" w:rsidRDefault="003E6C14" w:rsidP="003E6C1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 xml:space="preserve">Приоритет Программы - развитие инфраструктуры отрасли </w:t>
      </w:r>
      <w:r>
        <w:rPr>
          <w:rFonts w:ascii="Times New Roman" w:hAnsi="Times New Roman"/>
          <w:sz w:val="24"/>
          <w:szCs w:val="24"/>
        </w:rPr>
        <w:t>«</w:t>
      </w:r>
      <w:r w:rsidRPr="00C62935">
        <w:rPr>
          <w:rFonts w:ascii="Times New Roman" w:hAnsi="Times New Roman"/>
          <w:sz w:val="24"/>
          <w:szCs w:val="24"/>
        </w:rPr>
        <w:t>Культура</w:t>
      </w:r>
      <w:r>
        <w:rPr>
          <w:rFonts w:ascii="Times New Roman" w:hAnsi="Times New Roman"/>
          <w:sz w:val="24"/>
          <w:szCs w:val="24"/>
        </w:rPr>
        <w:t>»</w:t>
      </w:r>
      <w:r w:rsidRPr="00C62935">
        <w:rPr>
          <w:rFonts w:ascii="Times New Roman" w:hAnsi="Times New Roman"/>
          <w:sz w:val="24"/>
          <w:szCs w:val="24"/>
        </w:rPr>
        <w:t xml:space="preserve"> в муниципальном районе «Княжпогостский», соответствующей потребностям современного общества.</w:t>
      </w:r>
    </w:p>
    <w:p w:rsidR="003E6C14" w:rsidRPr="00C62935" w:rsidRDefault="003E6C14" w:rsidP="003E6C1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>Целями Программы являются: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 xml:space="preserve">- повышение качества жизни населения </w:t>
      </w:r>
      <w:r>
        <w:rPr>
          <w:rFonts w:ascii="Times New Roman" w:hAnsi="Times New Roman"/>
          <w:sz w:val="24"/>
          <w:szCs w:val="24"/>
        </w:rPr>
        <w:t>МР «Княжпогостский»</w:t>
      </w:r>
      <w:r w:rsidRPr="00C62935">
        <w:rPr>
          <w:rFonts w:ascii="Times New Roman" w:hAnsi="Times New Roman"/>
          <w:sz w:val="24"/>
          <w:szCs w:val="24"/>
        </w:rPr>
        <w:t xml:space="preserve"> путем предоставления возможности творческой самореализации, духовного обогащения творчески активной части населения, воспитание (формирование) подрастающего поколения в духе культурных традиций Княжпогостского района, Республики Коми и России, создание условий для развития творческих способностей и социализации современной молодежи, полноценного межнационального культурного обмена;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>- обеспечение достойной оплаты труда работников учреждений культуры, как результат повышения качества, и количества оказываемых ими муниципальных услуг;                                    развитие и сохранение кадрового потенциала учреждений культуры;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>- повышение престижности и привлекательности профессий в сфере культуры;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>- сохранение культурного и исторического наследия народов, обеспечение доступа граждан к культурным ценностям и участию в культурной жизни, реализация творческого потенциала нации;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>- создание благоприятных условий для устойчивого развития сферы культуры в Княжпогостском районе.</w:t>
      </w:r>
    </w:p>
    <w:p w:rsidR="003E6C14" w:rsidRPr="00C62935" w:rsidRDefault="003E6C14" w:rsidP="003E6C14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 xml:space="preserve"> Для участия в указанных целях необходимо решение следующих задач:</w:t>
      </w:r>
    </w:p>
    <w:p w:rsidR="003E6C14" w:rsidRPr="00C62935" w:rsidRDefault="003E6C14" w:rsidP="003E6C1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>- развитие дополнительного образования детей;</w:t>
      </w:r>
    </w:p>
    <w:p w:rsidR="003E6C14" w:rsidRPr="00C62935" w:rsidRDefault="003E6C14" w:rsidP="003E6C1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>- развитие библиотечного дела в Княжпогостском районе;</w:t>
      </w:r>
      <w:r w:rsidRPr="00C62935">
        <w:rPr>
          <w:rFonts w:ascii="Times New Roman" w:hAnsi="Times New Roman"/>
          <w:sz w:val="24"/>
          <w:szCs w:val="24"/>
        </w:rPr>
        <w:br/>
      </w:r>
      <w:r w:rsidRPr="00C62935">
        <w:rPr>
          <w:rFonts w:ascii="Times New Roman" w:hAnsi="Times New Roman"/>
          <w:sz w:val="24"/>
          <w:szCs w:val="24"/>
        </w:rPr>
        <w:tab/>
        <w:t xml:space="preserve">- развитие музейного дела в Княжпогостском районе;  </w:t>
      </w:r>
    </w:p>
    <w:p w:rsidR="003E6C14" w:rsidRPr="00C62935" w:rsidRDefault="003E6C14" w:rsidP="003E6C14">
      <w:pPr>
        <w:autoSpaceDE w:val="0"/>
        <w:autoSpaceDN w:val="0"/>
        <w:adjustRightInd w:val="0"/>
        <w:spacing w:after="0" w:line="240" w:lineRule="auto"/>
        <w:ind w:right="-26" w:firstLine="360"/>
        <w:rPr>
          <w:rFonts w:ascii="Times New Roman" w:hAnsi="Times New Roman" w:cs="Arial"/>
          <w:sz w:val="24"/>
          <w:szCs w:val="24"/>
        </w:rPr>
      </w:pPr>
      <w:r w:rsidRPr="00C62935">
        <w:rPr>
          <w:rFonts w:ascii="Times New Roman" w:hAnsi="Times New Roman" w:cs="Arial"/>
          <w:sz w:val="24"/>
          <w:szCs w:val="24"/>
        </w:rPr>
        <w:tab/>
        <w:t>- создание условий для организации досуга и обеспечения жителей муниципального района «Княжпогостский» услугами организаций культуры;</w:t>
      </w:r>
    </w:p>
    <w:p w:rsidR="003E6C14" w:rsidRPr="00C62935" w:rsidRDefault="003E6C14" w:rsidP="003E6C14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 w:cs="Arial"/>
          <w:sz w:val="24"/>
          <w:szCs w:val="24"/>
        </w:rPr>
      </w:pPr>
      <w:r w:rsidRPr="00C62935">
        <w:rPr>
          <w:rFonts w:ascii="Times New Roman" w:hAnsi="Times New Roman" w:cs="Arial"/>
          <w:sz w:val="24"/>
          <w:szCs w:val="24"/>
        </w:rPr>
        <w:tab/>
        <w:t xml:space="preserve">- управления реализации  мероприятий муниципальной программы «Развитие отрасли «Культура в Княжпогостском районе»; </w:t>
      </w:r>
    </w:p>
    <w:p w:rsidR="003E6C14" w:rsidRDefault="003E6C14" w:rsidP="003E6C14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 w:cs="Arial"/>
          <w:sz w:val="24"/>
          <w:szCs w:val="24"/>
        </w:rPr>
      </w:pPr>
      <w:r w:rsidRPr="00C62935">
        <w:rPr>
          <w:rFonts w:ascii="Times New Roman" w:hAnsi="Times New Roman" w:cs="Arial"/>
          <w:sz w:val="24"/>
          <w:szCs w:val="24"/>
        </w:rPr>
        <w:tab/>
        <w:t>-  хозяйственно-техническое о</w:t>
      </w:r>
      <w:r>
        <w:rPr>
          <w:rFonts w:ascii="Times New Roman" w:hAnsi="Times New Roman" w:cs="Arial"/>
          <w:sz w:val="24"/>
          <w:szCs w:val="24"/>
        </w:rPr>
        <w:t>бслуживание учреждений культуры;</w:t>
      </w:r>
    </w:p>
    <w:p w:rsidR="003E6C14" w:rsidRDefault="003E6C14" w:rsidP="003E6C14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1595C">
        <w:rPr>
          <w:rFonts w:ascii="Times New Roman" w:hAnsi="Times New Roman" w:cs="Times New Roman"/>
          <w:sz w:val="24"/>
          <w:szCs w:val="24"/>
        </w:rPr>
        <w:t xml:space="preserve">довлетворения общественных потребностей в сохранении и развитии народной традиционной и национальной культуры и  осуществления государственной национальной политики на территории Княжпогостского района.   </w:t>
      </w:r>
    </w:p>
    <w:p w:rsidR="003E6C14" w:rsidRPr="00C62935" w:rsidRDefault="003E6C14" w:rsidP="003E6C14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 xml:space="preserve">  В рамках решения задачи по развитию дополнительного образования детей в сфере культуры предусмотрено: </w:t>
      </w:r>
    </w:p>
    <w:p w:rsidR="003E6C14" w:rsidRPr="00C62935" w:rsidRDefault="003E6C14" w:rsidP="003E6C14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>- выполнение санитарно – гигиенических   норм и требований, а также  проведение перепланировки  и ремонта помещений, освобожденных арендатором в 2014 году в организации дополнительного образования  МАО ДО «Детская школа искусств» г. Емва;</w:t>
      </w:r>
    </w:p>
    <w:p w:rsidR="003E6C14" w:rsidRPr="00C62935" w:rsidRDefault="003E6C14" w:rsidP="003E6C14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     -оснащение  интерактивными досками, музыкальными  инструментами, специальной учебной мебелью и оборудованием, учебниками  и наглядными пособиями.</w:t>
      </w:r>
    </w:p>
    <w:p w:rsidR="003E6C14" w:rsidRPr="00C62935" w:rsidRDefault="003E6C14" w:rsidP="003E6C14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lastRenderedPageBreak/>
        <w:tab/>
        <w:t xml:space="preserve"> Кроме того, Программой по развитию библиотечного, музейного дела и культурно - досуговой деятельности предусмотрено приобретение специального оборудования, современной техники, музыкальных инструментов, расходных материалов, запасных частей и аксессуаров к ним для оснащения учреждений культуры и искусства в муниципальном районе «Княжпогостский».</w:t>
      </w:r>
    </w:p>
    <w:p w:rsidR="003E6C14" w:rsidRPr="00C62935" w:rsidRDefault="003E6C14" w:rsidP="003E6C14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 xml:space="preserve">  Для решения задачи по информационному обеспечению учреждений культуры  предусмотрен комплекс мероприятий, в том числе внедрение информационных технологий, который предполагает, прежде всего, разработку концепции информатизации сферы культуры муниципального района «Княжпогостский». Проведение мероприятий по информатизации в рамках концепции позволит корректно связать используемые (или планируемые к внедрению в дальнейшем) информационные системы и инфраструктурные составляющие.</w:t>
      </w:r>
    </w:p>
    <w:p w:rsidR="003E6C14" w:rsidRPr="00C62935" w:rsidRDefault="003E6C14" w:rsidP="003E6C14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 xml:space="preserve">  Информатизация учреждений культуры и организаций дополнительного образования в рамках концепции информатизации сферы культуры Республики Коми обеспечит интеграцию с республиканским порталом государственных услуг (в соответствии с Федеральным </w:t>
      </w:r>
      <w:hyperlink r:id="rId9" w:history="1">
        <w:r w:rsidRPr="00053C1F">
          <w:rPr>
            <w:rFonts w:ascii="Times New Roman" w:hAnsi="Times New Roman"/>
            <w:color w:val="0000FF"/>
            <w:sz w:val="24"/>
            <w:szCs w:val="24"/>
          </w:rPr>
          <w:t>законом</w:t>
        </w:r>
      </w:hyperlink>
      <w:r w:rsidRPr="00C62935">
        <w:rPr>
          <w:rFonts w:ascii="Times New Roman" w:hAnsi="Times New Roman"/>
          <w:sz w:val="24"/>
          <w:szCs w:val="24"/>
        </w:rPr>
        <w:t xml:space="preserve"> от 27 июля 2010 г. </w:t>
      </w:r>
      <w:r>
        <w:rPr>
          <w:rFonts w:ascii="Times New Roman" w:hAnsi="Times New Roman"/>
          <w:sz w:val="24"/>
          <w:szCs w:val="24"/>
        </w:rPr>
        <w:t>№</w:t>
      </w:r>
      <w:r w:rsidRPr="00C62935">
        <w:rPr>
          <w:rFonts w:ascii="Times New Roman" w:hAnsi="Times New Roman"/>
          <w:sz w:val="24"/>
          <w:szCs w:val="24"/>
        </w:rPr>
        <w:t xml:space="preserve"> 210-ФЗ </w:t>
      </w:r>
      <w:r>
        <w:rPr>
          <w:rFonts w:ascii="Times New Roman" w:hAnsi="Times New Roman"/>
          <w:sz w:val="24"/>
          <w:szCs w:val="24"/>
        </w:rPr>
        <w:t>«</w:t>
      </w:r>
      <w:r w:rsidRPr="00C62935">
        <w:rPr>
          <w:rFonts w:ascii="Times New Roman" w:hAnsi="Times New Roman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4"/>
          <w:szCs w:val="24"/>
        </w:rPr>
        <w:t>»</w:t>
      </w:r>
      <w:r w:rsidRPr="00C62935">
        <w:rPr>
          <w:rFonts w:ascii="Times New Roman" w:hAnsi="Times New Roman"/>
          <w:sz w:val="24"/>
          <w:szCs w:val="24"/>
        </w:rPr>
        <w:t>), системой электронного документооборота и другими информационными системами.</w:t>
      </w:r>
    </w:p>
    <w:p w:rsidR="003E6C14" w:rsidRPr="002D1D69" w:rsidRDefault="003E6C14" w:rsidP="003E6C14">
      <w:pPr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>Реализация Программы будет способствовать повышению уровня нравственно-эстетического и духовного развития населения, сохранению преемственности и обеспечению условий долгосрочного развития культурных традиций Княжпогостского района, расширению спектра информационно-образовательных, культурно-просветительских, интеллектуально - досуговых услуг, предоставляемых населению, повышению их качества, комфортности предоставления, уровня соответствия запросам пользователей и их доступность для всех слоев населения,  дальнейшее развитие самодеятельного и любительского художественного творчества.</w:t>
      </w:r>
    </w:p>
    <w:p w:rsidR="003E6C14" w:rsidRPr="002D1D69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3. Сроки и этапы реализации Программы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eastAsia="Calibri" w:hAnsi="Times New Roman"/>
          <w:sz w:val="24"/>
          <w:szCs w:val="24"/>
        </w:rPr>
        <w:t xml:space="preserve">Сроки реализации Программы – </w:t>
      </w:r>
      <w:r>
        <w:rPr>
          <w:rFonts w:ascii="Times New Roman" w:hAnsi="Times New Roman"/>
          <w:sz w:val="24"/>
          <w:szCs w:val="24"/>
        </w:rPr>
        <w:t xml:space="preserve">1 этап: 2014 – </w:t>
      </w:r>
      <w:r w:rsidRPr="00C62935">
        <w:rPr>
          <w:rFonts w:ascii="Times New Roman" w:hAnsi="Times New Roman"/>
          <w:sz w:val="24"/>
          <w:szCs w:val="24"/>
        </w:rPr>
        <w:t>2017 годы;</w:t>
      </w:r>
    </w:p>
    <w:p w:rsidR="003E6C14" w:rsidRPr="002D1D69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                                                       2 этап: 2018 – 2020 годы.                           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4. Перечень основных мероприятий Программы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>Достижение целей и решение задач Программы осуществляются путем скоординированного выполнения комплекса взаимоувязанных по срокам, ресурсам, исполнителям и результатам мероприятий.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 xml:space="preserve"> Основные мероприятия Программы определены исходя из необходимости достижения цели и решения задач Программы и сгруппированы по </w:t>
      </w:r>
      <w:r>
        <w:rPr>
          <w:rFonts w:ascii="Times New Roman" w:hAnsi="Times New Roman"/>
          <w:sz w:val="24"/>
          <w:szCs w:val="24"/>
        </w:rPr>
        <w:t>7</w:t>
      </w:r>
      <w:r w:rsidRPr="00C62935">
        <w:rPr>
          <w:rFonts w:ascii="Times New Roman" w:hAnsi="Times New Roman"/>
          <w:sz w:val="24"/>
          <w:szCs w:val="24"/>
        </w:rPr>
        <w:t xml:space="preserve"> подпрограммам.</w:t>
      </w:r>
    </w:p>
    <w:p w:rsidR="003E6C14" w:rsidRPr="002D1D69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 xml:space="preserve"> Перечень основных мероприятий Программы с указанием сроков их реализации, объемов финансирования по годам, ожидаемых результатов и связи с показателями Программы и подпрограмм представлен в </w:t>
      </w:r>
      <w:hyperlink w:anchor="Par1821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таблице</w:t>
        </w:r>
      </w:hyperlink>
      <w:r w:rsidRPr="00C62935">
        <w:rPr>
          <w:rFonts w:ascii="Times New Roman" w:hAnsi="Times New Roman"/>
          <w:sz w:val="24"/>
          <w:szCs w:val="24"/>
        </w:rPr>
        <w:t xml:space="preserve"> 2 приложения 1 к Программе.</w:t>
      </w:r>
    </w:p>
    <w:p w:rsidR="003E6C14" w:rsidRPr="002D1D69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5. Основные меры правового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62935">
        <w:rPr>
          <w:rFonts w:ascii="Times New Roman" w:hAnsi="Times New Roman"/>
          <w:b/>
          <w:bCs/>
          <w:sz w:val="24"/>
          <w:szCs w:val="24"/>
        </w:rPr>
        <w:t>регулирования в сфере «Культура» направленные на достижение цели и (или) конечных результатов Программы</w:t>
      </w:r>
    </w:p>
    <w:p w:rsidR="003E6C14" w:rsidRPr="00C62935" w:rsidRDefault="003E6C14" w:rsidP="003E6C14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Правовое регулирование отношений в сфере культуры осуществляется в соответствии </w:t>
      </w:r>
      <w:hyperlink r:id="rId10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){КонсультантПлюс}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Конституцией</w:t>
        </w:r>
      </w:hyperlink>
      <w:r w:rsidRPr="00C62935">
        <w:rPr>
          <w:rFonts w:ascii="Times New Roman" w:hAnsi="Times New Roman"/>
          <w:sz w:val="24"/>
          <w:szCs w:val="24"/>
        </w:rPr>
        <w:t xml:space="preserve"> Российской Федерации, </w:t>
      </w:r>
      <w:hyperlink r:id="rId11" w:tooltip="&quot;Основы законодательства Российской Федерации о культуре&quot; (утв. ВС РФ 09.10.1992 N 3612-1) (ред. от 30.09.2013){КонсультантПлюс}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Основами законодательства</w:t>
        </w:r>
      </w:hyperlink>
      <w:r w:rsidRPr="00C62935">
        <w:rPr>
          <w:rFonts w:ascii="Times New Roman" w:hAnsi="Times New Roman"/>
          <w:sz w:val="24"/>
          <w:szCs w:val="24"/>
        </w:rPr>
        <w:t xml:space="preserve"> Российской Федерации о культуре от 9 октября 1992 г. </w:t>
      </w:r>
      <w:r>
        <w:rPr>
          <w:rFonts w:ascii="Times New Roman" w:hAnsi="Times New Roman"/>
          <w:sz w:val="24"/>
          <w:szCs w:val="24"/>
        </w:rPr>
        <w:t>№</w:t>
      </w:r>
      <w:r w:rsidRPr="00C62935">
        <w:rPr>
          <w:rFonts w:ascii="Times New Roman" w:hAnsi="Times New Roman"/>
          <w:sz w:val="24"/>
          <w:szCs w:val="24"/>
        </w:rPr>
        <w:t xml:space="preserve"> 3612-1, Федеральным Законом «Об образовании в Российской Федерации» от 29.12.2012 г. № 273-ФЗ, Концепцией развития дополнительного образования детей, утвержденного распоряжением Правительства Российской Федерации от 04.09.2014 г. № 176,  Федеральным </w:t>
      </w:r>
      <w:hyperlink r:id="rId12" w:tooltip="Федеральный закон от 29.12.1994 N 78-ФЗ (ред. от 02.07.2013) &quot;О библиотечном деле&quot;{КонсультантПлюс}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законом</w:t>
        </w:r>
      </w:hyperlink>
      <w:r w:rsidRPr="00C62935">
        <w:rPr>
          <w:rFonts w:ascii="Times New Roman" w:hAnsi="Times New Roman"/>
          <w:sz w:val="24"/>
          <w:szCs w:val="24"/>
        </w:rPr>
        <w:t xml:space="preserve"> от 29 декабря 1994 г. </w:t>
      </w:r>
      <w:r>
        <w:rPr>
          <w:rFonts w:ascii="Times New Roman" w:hAnsi="Times New Roman"/>
          <w:sz w:val="24"/>
          <w:szCs w:val="24"/>
        </w:rPr>
        <w:t>№</w:t>
      </w:r>
      <w:r w:rsidRPr="00C62935">
        <w:rPr>
          <w:rFonts w:ascii="Times New Roman" w:hAnsi="Times New Roman"/>
          <w:sz w:val="24"/>
          <w:szCs w:val="24"/>
        </w:rPr>
        <w:t xml:space="preserve"> 78-ФЗ </w:t>
      </w:r>
      <w:r>
        <w:rPr>
          <w:rFonts w:ascii="Times New Roman" w:hAnsi="Times New Roman"/>
          <w:sz w:val="24"/>
          <w:szCs w:val="24"/>
        </w:rPr>
        <w:t>«</w:t>
      </w:r>
      <w:r w:rsidRPr="00C62935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2935">
        <w:rPr>
          <w:rFonts w:ascii="Times New Roman" w:hAnsi="Times New Roman"/>
          <w:sz w:val="24"/>
          <w:szCs w:val="24"/>
        </w:rPr>
        <w:t>библиотечном деле</w:t>
      </w:r>
      <w:r>
        <w:rPr>
          <w:rFonts w:ascii="Times New Roman" w:hAnsi="Times New Roman"/>
          <w:sz w:val="24"/>
          <w:szCs w:val="24"/>
        </w:rPr>
        <w:t>»</w:t>
      </w:r>
      <w:r w:rsidRPr="00C62935">
        <w:rPr>
          <w:rFonts w:ascii="Times New Roman" w:hAnsi="Times New Roman"/>
          <w:sz w:val="24"/>
          <w:szCs w:val="24"/>
        </w:rPr>
        <w:t xml:space="preserve">, Федеральным </w:t>
      </w:r>
      <w:hyperlink r:id="rId13" w:tooltip="Федеральный закон от 26.05.1996 N 54-ФЗ (ред. от 23.02.2011) &quot;О Музейном фонде Российской Федерации и музеях в Российской Федерации&quot;{КонсультантПлюс}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законом</w:t>
        </w:r>
      </w:hyperlink>
      <w:r w:rsidRPr="00C62935">
        <w:rPr>
          <w:rFonts w:ascii="Times New Roman" w:hAnsi="Times New Roman"/>
          <w:sz w:val="24"/>
          <w:szCs w:val="24"/>
        </w:rPr>
        <w:t xml:space="preserve"> от 26 мая 1996 г. </w:t>
      </w:r>
      <w:r>
        <w:rPr>
          <w:rFonts w:ascii="Times New Roman" w:hAnsi="Times New Roman"/>
          <w:sz w:val="24"/>
          <w:szCs w:val="24"/>
        </w:rPr>
        <w:t>№</w:t>
      </w:r>
      <w:r w:rsidRPr="00C62935">
        <w:rPr>
          <w:rFonts w:ascii="Times New Roman" w:hAnsi="Times New Roman"/>
          <w:sz w:val="24"/>
          <w:szCs w:val="24"/>
        </w:rPr>
        <w:t xml:space="preserve"> 54-ФЗ </w:t>
      </w:r>
      <w:r>
        <w:rPr>
          <w:rFonts w:ascii="Times New Roman" w:hAnsi="Times New Roman"/>
          <w:sz w:val="24"/>
          <w:szCs w:val="24"/>
        </w:rPr>
        <w:t>«</w:t>
      </w:r>
      <w:r w:rsidRPr="00C62935">
        <w:rPr>
          <w:rFonts w:ascii="Times New Roman" w:hAnsi="Times New Roman"/>
          <w:sz w:val="24"/>
          <w:szCs w:val="24"/>
        </w:rPr>
        <w:t>О музейном фонде Российской Федерации и музеях в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Pr="00C62935">
        <w:rPr>
          <w:rFonts w:ascii="Times New Roman" w:hAnsi="Times New Roman"/>
          <w:sz w:val="24"/>
          <w:szCs w:val="24"/>
        </w:rPr>
        <w:t xml:space="preserve">, </w:t>
      </w:r>
      <w:hyperlink r:id="rId14" w:tooltip="Распоряжение Правительства РФ от 25.08.2008 N 1244-р (ред. от 08.09.2010) &lt;О Концепции развития образования в сфере культуры и искусства в Российской Федерации на 2008 - 2015 годы&gt; (вместе с &quot;Планом мероприятий по реализации концепции развития образования в сф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Концепцией</w:t>
        </w:r>
      </w:hyperlink>
      <w:r w:rsidRPr="00C62935">
        <w:rPr>
          <w:rFonts w:ascii="Times New Roman" w:hAnsi="Times New Roman"/>
          <w:sz w:val="24"/>
          <w:szCs w:val="24"/>
        </w:rPr>
        <w:t xml:space="preserve"> развития образования в сфере культуры и искусства в Российской Федерации на 2008 - 2015 годы (одобрена распоряжением Правительства Российской Федерации от 25 августа 2008 г. </w:t>
      </w:r>
      <w:r>
        <w:rPr>
          <w:rFonts w:ascii="Times New Roman" w:hAnsi="Times New Roman"/>
          <w:sz w:val="24"/>
          <w:szCs w:val="24"/>
        </w:rPr>
        <w:t>№</w:t>
      </w:r>
      <w:r w:rsidRPr="00C62935">
        <w:rPr>
          <w:rFonts w:ascii="Times New Roman" w:hAnsi="Times New Roman"/>
          <w:sz w:val="24"/>
          <w:szCs w:val="24"/>
        </w:rPr>
        <w:t xml:space="preserve"> 1244-р), </w:t>
      </w:r>
      <w:hyperlink r:id="rId15" w:tooltip="Распоряжение Правительства РФ от 17.11.2008 N 1662-р (ред. от 08.08.2009) &lt;О Концепции долгосрочного социально-экономического развития Российской Федерации на период до 2020 года&gt; (вместе с &quot;Концепцией долгосрочного социально-экономического развития Российской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Концепцией</w:t>
        </w:r>
      </w:hyperlink>
      <w:r w:rsidRPr="00C62935">
        <w:rPr>
          <w:rFonts w:ascii="Times New Roman" w:hAnsi="Times New Roman"/>
          <w:sz w:val="24"/>
          <w:szCs w:val="24"/>
        </w:rPr>
        <w:t xml:space="preserve"> долгосрочного социально-экономического развития Российской Федерации на период до 2020 года (утверждена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2935">
        <w:rPr>
          <w:rFonts w:ascii="Times New Roman" w:hAnsi="Times New Roman"/>
          <w:sz w:val="24"/>
          <w:szCs w:val="24"/>
        </w:rPr>
        <w:t xml:space="preserve">распоряжением Правительства Российской Федерации от 17 ноября 2008 г. </w:t>
      </w:r>
      <w:r>
        <w:rPr>
          <w:rFonts w:ascii="Times New Roman" w:hAnsi="Times New Roman"/>
          <w:sz w:val="24"/>
          <w:szCs w:val="24"/>
        </w:rPr>
        <w:t>№</w:t>
      </w:r>
      <w:r w:rsidRPr="00C62935">
        <w:rPr>
          <w:rFonts w:ascii="Times New Roman" w:hAnsi="Times New Roman"/>
          <w:sz w:val="24"/>
          <w:szCs w:val="24"/>
        </w:rPr>
        <w:t xml:space="preserve"> 1662-р), </w:t>
      </w:r>
      <w:hyperlink r:id="rId16" w:tooltip="Приказ Минкультуры РФ от 17.12.2008 N 267 &quot;Об утверждении Концепции сохранения и развития нематериального культурного наследия народов Российской Федерации на 2009 - 2015 годы&quot;{КонсультантПлюс}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Концепцией</w:t>
        </w:r>
      </w:hyperlink>
      <w:r w:rsidRPr="00C62935">
        <w:rPr>
          <w:rFonts w:ascii="Times New Roman" w:hAnsi="Times New Roman"/>
          <w:sz w:val="24"/>
          <w:szCs w:val="24"/>
        </w:rPr>
        <w:t xml:space="preserve"> сохранения и развития нематериального культурного наследия народов Российской Федерации на 2009 - 2015 годы (утверждена приказом Министерства культуры Российской Федерации от 17 декабря 2008 г. </w:t>
      </w:r>
      <w:r>
        <w:rPr>
          <w:rFonts w:ascii="Times New Roman" w:hAnsi="Times New Roman"/>
          <w:sz w:val="24"/>
          <w:szCs w:val="24"/>
        </w:rPr>
        <w:t>№</w:t>
      </w:r>
      <w:r w:rsidRPr="00C62935">
        <w:rPr>
          <w:rFonts w:ascii="Times New Roman" w:hAnsi="Times New Roman"/>
          <w:sz w:val="24"/>
          <w:szCs w:val="24"/>
        </w:rPr>
        <w:t xml:space="preserve"> 267), </w:t>
      </w:r>
      <w:hyperlink r:id="rId17" w:tooltip="Указ Президента РФ от 12.05.2009 N 537 &quot;О Стратегии национальной безопасности Российской Федерации до 2020 года&quot;{КонсультантПлюс}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Стратегией</w:t>
        </w:r>
      </w:hyperlink>
      <w:r w:rsidRPr="00C62935">
        <w:rPr>
          <w:rFonts w:ascii="Times New Roman" w:hAnsi="Times New Roman"/>
          <w:sz w:val="24"/>
          <w:szCs w:val="24"/>
        </w:rPr>
        <w:t xml:space="preserve"> национальной безопасности Российской Федерации до 2020 года (утверждена Указом Президента Российской Федерации от 12 мая 2009 г. </w:t>
      </w:r>
      <w:r>
        <w:rPr>
          <w:rFonts w:ascii="Times New Roman" w:hAnsi="Times New Roman"/>
          <w:sz w:val="24"/>
          <w:szCs w:val="24"/>
        </w:rPr>
        <w:t>№</w:t>
      </w:r>
      <w:r w:rsidRPr="00C62935">
        <w:rPr>
          <w:rFonts w:ascii="Times New Roman" w:hAnsi="Times New Roman"/>
          <w:sz w:val="24"/>
          <w:szCs w:val="24"/>
        </w:rPr>
        <w:t xml:space="preserve"> 537), </w:t>
      </w:r>
      <w:hyperlink r:id="rId18" w:tooltip="Распоряжение Правительства РФ от 10.06.2011 N 1019-р &lt;О Концепции развития театрального дела в Российской Федерации на период до 2020 года&gt;{КонсультантПлюс}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Концепцией</w:t>
        </w:r>
      </w:hyperlink>
      <w:r w:rsidRPr="00C62935">
        <w:rPr>
          <w:rFonts w:ascii="Times New Roman" w:hAnsi="Times New Roman"/>
          <w:sz w:val="24"/>
          <w:szCs w:val="24"/>
        </w:rPr>
        <w:t xml:space="preserve"> развития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2935">
        <w:rPr>
          <w:rFonts w:ascii="Times New Roman" w:hAnsi="Times New Roman"/>
          <w:sz w:val="24"/>
          <w:szCs w:val="24"/>
        </w:rPr>
        <w:t xml:space="preserve">театрального дела в Российской Федерации на период до 2020 года (одобрена распоряжением Правительства Российской Федерации от 10 июня 2011 г. </w:t>
      </w:r>
      <w:r>
        <w:rPr>
          <w:rFonts w:ascii="Times New Roman" w:hAnsi="Times New Roman"/>
          <w:sz w:val="24"/>
          <w:szCs w:val="24"/>
        </w:rPr>
        <w:t>№</w:t>
      </w:r>
      <w:r w:rsidRPr="00C62935">
        <w:rPr>
          <w:rFonts w:ascii="Times New Roman" w:hAnsi="Times New Roman"/>
          <w:sz w:val="24"/>
          <w:szCs w:val="24"/>
        </w:rPr>
        <w:t xml:space="preserve"> 1019-р), Национальной </w:t>
      </w:r>
      <w:hyperlink r:id="rId19" w:tooltip="Указ Президента РФ от 01.06.2012 N 761 &quot;О Национальной стратегии действий в интересах детей на 2012 - 2017 годы&quot;{КонсультантПлюс}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стратегией</w:t>
        </w:r>
      </w:hyperlink>
      <w:r w:rsidRPr="00C62935">
        <w:rPr>
          <w:rFonts w:ascii="Times New Roman" w:hAnsi="Times New Roman"/>
          <w:sz w:val="24"/>
          <w:szCs w:val="24"/>
        </w:rPr>
        <w:t xml:space="preserve"> действий в интересах детей на 2012 - 2017 годы (утверждена Указом Президента Российской Федерации от 1 июня 2012 г. </w:t>
      </w:r>
      <w:r>
        <w:rPr>
          <w:rFonts w:ascii="Times New Roman" w:hAnsi="Times New Roman"/>
          <w:sz w:val="24"/>
          <w:szCs w:val="24"/>
        </w:rPr>
        <w:t>№</w:t>
      </w:r>
      <w:r w:rsidRPr="00C62935">
        <w:rPr>
          <w:rFonts w:ascii="Times New Roman" w:hAnsi="Times New Roman"/>
          <w:sz w:val="24"/>
          <w:szCs w:val="24"/>
        </w:rPr>
        <w:t xml:space="preserve"> 761), </w:t>
      </w:r>
      <w:hyperlink r:id="rId20" w:tooltip="Указ Президента РФ от 19.12.2012 N 1666 &quot;О Стратегии государственной национальной политики Российской Федерации на период до 2025 года&quot;{КонсультантПлюс}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Указом</w:t>
        </w:r>
      </w:hyperlink>
      <w:r w:rsidRPr="00C62935">
        <w:rPr>
          <w:rFonts w:ascii="Times New Roman" w:hAnsi="Times New Roman"/>
          <w:sz w:val="24"/>
          <w:szCs w:val="24"/>
        </w:rPr>
        <w:t xml:space="preserve"> Президента Российской Федерации от 19 декабря 2012 г. </w:t>
      </w:r>
      <w:r>
        <w:rPr>
          <w:rFonts w:ascii="Times New Roman" w:hAnsi="Times New Roman"/>
          <w:sz w:val="24"/>
          <w:szCs w:val="24"/>
        </w:rPr>
        <w:t>№</w:t>
      </w:r>
      <w:r w:rsidRPr="00C62935">
        <w:rPr>
          <w:rFonts w:ascii="Times New Roman" w:hAnsi="Times New Roman"/>
          <w:sz w:val="24"/>
          <w:szCs w:val="24"/>
        </w:rPr>
        <w:t xml:space="preserve"> 1666 </w:t>
      </w:r>
      <w:r>
        <w:rPr>
          <w:rFonts w:ascii="Times New Roman" w:hAnsi="Times New Roman"/>
          <w:sz w:val="24"/>
          <w:szCs w:val="24"/>
        </w:rPr>
        <w:t>«</w:t>
      </w:r>
      <w:r w:rsidRPr="00C62935">
        <w:rPr>
          <w:rFonts w:ascii="Times New Roman" w:hAnsi="Times New Roman"/>
          <w:sz w:val="24"/>
          <w:szCs w:val="24"/>
        </w:rPr>
        <w:t xml:space="preserve">О Стратегии государственной национальной политики Российской Федерации на период до 2025 </w:t>
      </w:r>
      <w:r w:rsidRPr="00C62935">
        <w:rPr>
          <w:rFonts w:ascii="Times New Roman" w:hAnsi="Times New Roman"/>
          <w:sz w:val="24"/>
          <w:szCs w:val="24"/>
        </w:rPr>
        <w:lastRenderedPageBreak/>
        <w:t>года</w:t>
      </w:r>
      <w:r>
        <w:rPr>
          <w:rFonts w:ascii="Times New Roman" w:hAnsi="Times New Roman"/>
          <w:sz w:val="24"/>
          <w:szCs w:val="24"/>
        </w:rPr>
        <w:t>»</w:t>
      </w:r>
      <w:r w:rsidRPr="00C62935">
        <w:rPr>
          <w:rFonts w:ascii="Times New Roman" w:hAnsi="Times New Roman"/>
          <w:sz w:val="24"/>
          <w:szCs w:val="24"/>
        </w:rPr>
        <w:t xml:space="preserve">, указами и поручениями Президента Российской Федерации в сфере культуры, </w:t>
      </w:r>
      <w:hyperlink r:id="rId21" w:tooltip="Конституция Республики Коми (принята Верховным Советом Республики Коми 17.02.1994) (ред. от 24.04.2013){КонсультантПлюс}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Конституцией</w:t>
        </w:r>
      </w:hyperlink>
      <w:r w:rsidRPr="00C62935">
        <w:rPr>
          <w:rFonts w:ascii="Times New Roman" w:hAnsi="Times New Roman"/>
          <w:sz w:val="24"/>
          <w:szCs w:val="24"/>
        </w:rPr>
        <w:t xml:space="preserve"> Республики Коми, законами и иными нормативными правовыми актами Российской Федерации и Республики Коми, и </w:t>
      </w:r>
      <w:hyperlink r:id="rId22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Концепцией</w:t>
        </w:r>
      </w:hyperlink>
      <w:r w:rsidRPr="00C62935">
        <w:rPr>
          <w:rFonts w:ascii="Times New Roman" w:hAnsi="Times New Roman"/>
          <w:sz w:val="24"/>
          <w:szCs w:val="24"/>
        </w:rPr>
        <w:t xml:space="preserve"> информатизации Республики Коми, утвержденной распоряжением Правительства Республики Коми </w:t>
      </w:r>
      <w:r>
        <w:rPr>
          <w:rFonts w:ascii="Times New Roman" w:hAnsi="Times New Roman"/>
          <w:sz w:val="24"/>
          <w:szCs w:val="24"/>
        </w:rPr>
        <w:t>от 16 августа 2010 г. № 361-р</w:t>
      </w:r>
      <w:r w:rsidRPr="00C62935">
        <w:rPr>
          <w:rFonts w:ascii="Times New Roman" w:hAnsi="Times New Roman"/>
          <w:sz w:val="24"/>
          <w:szCs w:val="24"/>
        </w:rPr>
        <w:t xml:space="preserve">, Постановление Правительства РК от 30.12.2011 </w:t>
      </w:r>
      <w:r>
        <w:rPr>
          <w:rFonts w:ascii="Times New Roman" w:hAnsi="Times New Roman"/>
          <w:sz w:val="24"/>
          <w:szCs w:val="24"/>
        </w:rPr>
        <w:t>№ 651 «</w:t>
      </w:r>
      <w:r w:rsidRPr="00C62935">
        <w:rPr>
          <w:rFonts w:ascii="Times New Roman" w:hAnsi="Times New Roman"/>
          <w:sz w:val="24"/>
          <w:szCs w:val="24"/>
        </w:rPr>
        <w:t xml:space="preserve">Об утверждении государственной программы Республики Коми </w:t>
      </w:r>
      <w:r>
        <w:rPr>
          <w:rFonts w:ascii="Times New Roman" w:hAnsi="Times New Roman"/>
          <w:sz w:val="24"/>
          <w:szCs w:val="24"/>
        </w:rPr>
        <w:t>«</w:t>
      </w:r>
      <w:r w:rsidRPr="00C62935">
        <w:rPr>
          <w:rFonts w:ascii="Times New Roman" w:hAnsi="Times New Roman"/>
          <w:sz w:val="24"/>
          <w:szCs w:val="24"/>
        </w:rPr>
        <w:t>Культура Республики Коми</w:t>
      </w:r>
      <w:r>
        <w:rPr>
          <w:rFonts w:ascii="Times New Roman" w:hAnsi="Times New Roman"/>
          <w:sz w:val="24"/>
          <w:szCs w:val="24"/>
        </w:rPr>
        <w:t>»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Уточнение состава мер правового регулирования предполагается в течение всего периода реализации Программы.</w:t>
      </w:r>
    </w:p>
    <w:p w:rsidR="003E6C14" w:rsidRPr="00C62935" w:rsidRDefault="009D4D03" w:rsidP="003E6C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w:anchor="Par3002" w:tooltip="Ссылка на текущий документ" w:history="1">
        <w:r w:rsidR="003E6C14" w:rsidRPr="00C62935">
          <w:rPr>
            <w:rFonts w:ascii="Times New Roman" w:hAnsi="Times New Roman"/>
            <w:color w:val="0000FF"/>
            <w:sz w:val="24"/>
            <w:szCs w:val="24"/>
          </w:rPr>
          <w:t>Оценка</w:t>
        </w:r>
      </w:hyperlink>
      <w:r w:rsidR="003E6C14" w:rsidRPr="00C62935">
        <w:rPr>
          <w:rFonts w:ascii="Times New Roman" w:hAnsi="Times New Roman"/>
          <w:sz w:val="24"/>
          <w:szCs w:val="24"/>
        </w:rPr>
        <w:t xml:space="preserve"> применения мер правового регулирования в сфере реализации Программы изложена в приложении 1 к Программе (таблица № 3).</w:t>
      </w:r>
    </w:p>
    <w:p w:rsidR="003E6C14" w:rsidRPr="002D1D69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6. Прогноз конечных результатов муниципальной программы. Перечень целевых индикаторов и показателей Программы</w:t>
      </w:r>
    </w:p>
    <w:p w:rsidR="003E6C14" w:rsidRPr="00C62935" w:rsidRDefault="003E6C14" w:rsidP="003E6C14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>Реализация мероприятий Программы позволит достичь следующих основных результатов:</w:t>
      </w:r>
    </w:p>
    <w:p w:rsidR="003E6C14" w:rsidRPr="00C62935" w:rsidRDefault="003E6C14" w:rsidP="003E6C14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>1) повышение качества и конкурентоспособности услуг, предоставляемых учреждениями культуры и организаций дополнительного образования, за счет  ремонта МАО ДО «Детская школа искусств» г. Емва, приобретения современного оборудования, качественных музыкальных инструментов и др.;</w:t>
      </w:r>
    </w:p>
    <w:p w:rsidR="003E6C14" w:rsidRPr="00C62935" w:rsidRDefault="003E6C14" w:rsidP="003E6C14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>2) существенное улучшение доступа населения муниципального района «Княжпогостский», в том числе лиц с ограниченными возможностями услугами, предоставляемыми учреждениями культуры, за счет внедрения современных информационно-коммуникационных технологий, развития культурно-познавательных Интернет - ресурсов, обеспечения электронного взаимодействия учреждений культуры;</w:t>
      </w:r>
    </w:p>
    <w:p w:rsidR="003E6C14" w:rsidRPr="00C62935" w:rsidRDefault="003E6C14" w:rsidP="003E6C14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>3) развитие творческого потенциала создателей продуктов культуры, укрепление имиджа работников учреждений культуры в муниципальном районе «Княжпогостский» и имиджа творческих профессий, в том числе за счет повышения творческого потенциала работников;</w:t>
      </w:r>
    </w:p>
    <w:p w:rsidR="003E6C14" w:rsidRDefault="003E6C14" w:rsidP="003E6C14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>4) развитие социально-культурной инфраструктуры в районе, сохранение и развитие в Республике Коми единого культурно-информационного пространства.</w:t>
      </w:r>
    </w:p>
    <w:p w:rsidR="003E6C14" w:rsidRPr="00C62935" w:rsidRDefault="003E6C14" w:rsidP="003E6C14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>Бюджетная эффективность Программы будет выражаться в снижении рисков увеличения бюджетных расходов, на восстановление разрушенных и разрушающихся объектов культуры в муниципальном районе «Княжпогостский», утрачиваемых вследствие не принятых своевременно мер по их ремонту и реконструкции.</w:t>
      </w:r>
    </w:p>
    <w:p w:rsidR="003E6C14" w:rsidRPr="00C62935" w:rsidRDefault="003E6C14" w:rsidP="003E6C14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>Экономическая эффективность Программы будет выражаться в улучшении финансово-экономических показателей деятельности муниципальных учреждений культуры в муниципальном районе «Княжпогостский», в повышении качества предоставляемых указанными учреждениями услуг и, как следствие, в увеличении прибыли от приносящей доход деятельности учреждений.</w:t>
      </w:r>
    </w:p>
    <w:p w:rsidR="003E6C14" w:rsidRPr="00C62935" w:rsidRDefault="003E6C14" w:rsidP="003E6C14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 xml:space="preserve"> Реализация Программы позволит обеспечить создание стартовых условий для развития инновационных направлений во всех видах культурной деятельности и вывести сферу культуры на новый уровень, позволяющий ей, иметь важное значение в социально-экономических процессах в Княжпогостском районе.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 xml:space="preserve"> Информация о составе и значениях показателей (индикаторов) отражается в  приложении 1 Программе (таблица № 1).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>Прогноз сводных показателей муниципальных заданий по этапам реализации муниципальной программы (при оказании муниципальными учреждениями муниципальных услуг (работ) в рамках муниципальной программы отражается в  приложении 1 к Программе (таблица № 4).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7. Перечень и краткое описание подпрограмм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1. Масштаб задач Программы предусматривает выделение</w:t>
      </w:r>
      <w:r>
        <w:rPr>
          <w:rFonts w:ascii="Times New Roman" w:hAnsi="Times New Roman"/>
          <w:sz w:val="24"/>
          <w:szCs w:val="24"/>
        </w:rPr>
        <w:t xml:space="preserve"> шести </w:t>
      </w:r>
      <w:r w:rsidRPr="00C62935">
        <w:rPr>
          <w:rFonts w:ascii="Times New Roman" w:hAnsi="Times New Roman"/>
          <w:sz w:val="24"/>
          <w:szCs w:val="24"/>
        </w:rPr>
        <w:t xml:space="preserve"> подпрограмм: 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1. Развитие организаций дополнительного образования;</w:t>
      </w:r>
    </w:p>
    <w:p w:rsidR="003E6C14" w:rsidRPr="00C62935" w:rsidRDefault="003E6C14" w:rsidP="003E6C14">
      <w:pPr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2. Развитие библиотечного дела;</w:t>
      </w:r>
    </w:p>
    <w:p w:rsidR="003E6C14" w:rsidRPr="00C62935" w:rsidRDefault="003E6C14" w:rsidP="003E6C14">
      <w:pPr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3. Развитие музейного дела;</w:t>
      </w:r>
    </w:p>
    <w:p w:rsidR="003E6C14" w:rsidRPr="00C62935" w:rsidRDefault="003E6C14" w:rsidP="003E6C14">
      <w:pPr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4. Развитие народного художественного творчества и культурно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293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2935">
        <w:rPr>
          <w:rFonts w:ascii="Times New Roman" w:hAnsi="Times New Roman"/>
          <w:sz w:val="24"/>
          <w:szCs w:val="24"/>
        </w:rPr>
        <w:t>досуговой деятельности;</w:t>
      </w:r>
    </w:p>
    <w:p w:rsidR="003E6C14" w:rsidRPr="00C62935" w:rsidRDefault="003E6C14" w:rsidP="003E6C14">
      <w:pPr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5. Обеспечение</w:t>
      </w:r>
      <w:r>
        <w:rPr>
          <w:rFonts w:ascii="Times New Roman" w:hAnsi="Times New Roman"/>
          <w:sz w:val="24"/>
          <w:szCs w:val="24"/>
        </w:rPr>
        <w:t xml:space="preserve"> условий для </w:t>
      </w:r>
      <w:r w:rsidRPr="00C62935">
        <w:rPr>
          <w:rFonts w:ascii="Times New Roman" w:hAnsi="Times New Roman"/>
          <w:sz w:val="24"/>
          <w:szCs w:val="24"/>
        </w:rPr>
        <w:t xml:space="preserve"> реализации Программы;</w:t>
      </w:r>
    </w:p>
    <w:p w:rsidR="003E6C14" w:rsidRDefault="003E6C14" w:rsidP="003E6C14">
      <w:pPr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6. Хозяйственно – тех</w:t>
      </w:r>
      <w:r>
        <w:rPr>
          <w:rFonts w:ascii="Times New Roman" w:hAnsi="Times New Roman"/>
          <w:sz w:val="24"/>
          <w:szCs w:val="24"/>
        </w:rPr>
        <w:t>ническое обеспечение учреждений;</w:t>
      </w:r>
    </w:p>
    <w:p w:rsidR="003E6C14" w:rsidRDefault="003E6C14" w:rsidP="003E6C14">
      <w:pPr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Развитие и сохранение национальных культур 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Каждая из подпрограмм предусматривает межведомственную координацию.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Соисполнитель </w:t>
      </w:r>
      <w:hyperlink w:anchor="Par733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Подпрограммы 1</w:t>
        </w:r>
      </w:hyperlink>
      <w:r w:rsidRPr="00C62935">
        <w:rPr>
          <w:rFonts w:ascii="Times New Roman" w:hAnsi="Times New Roman"/>
          <w:sz w:val="24"/>
          <w:szCs w:val="24"/>
        </w:rPr>
        <w:t xml:space="preserve"> – МАО ДО «Детская школа искусств» г. Емва</w:t>
      </w:r>
    </w:p>
    <w:p w:rsidR="003E6C14" w:rsidRPr="00C62935" w:rsidRDefault="003E6C14" w:rsidP="003E6C14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C62935">
        <w:rPr>
          <w:rFonts w:ascii="Times New Roman" w:eastAsia="PMingLiU" w:hAnsi="Times New Roman"/>
          <w:sz w:val="24"/>
          <w:szCs w:val="24"/>
          <w:lang w:eastAsia="zh-TW"/>
        </w:rPr>
        <w:t xml:space="preserve">2.Целью </w:t>
      </w:r>
      <w:hyperlink w:anchor="Par1197" w:history="1">
        <w:r w:rsidRPr="00C62935">
          <w:rPr>
            <w:rFonts w:ascii="Times New Roman" w:eastAsia="PMingLiU" w:hAnsi="Times New Roman"/>
            <w:sz w:val="24"/>
            <w:szCs w:val="24"/>
            <w:lang w:eastAsia="zh-TW"/>
          </w:rPr>
          <w:t>Подпрограммы 1</w:t>
        </w:r>
      </w:hyperlink>
      <w:r w:rsidRPr="00C62935">
        <w:rPr>
          <w:rFonts w:ascii="Times New Roman" w:eastAsia="PMingLiU" w:hAnsi="Times New Roman"/>
          <w:sz w:val="24"/>
          <w:szCs w:val="24"/>
          <w:lang w:eastAsia="zh-TW"/>
        </w:rPr>
        <w:t xml:space="preserve"> является:</w:t>
      </w:r>
    </w:p>
    <w:p w:rsidR="003E6C14" w:rsidRPr="00C62935" w:rsidRDefault="003E6C14" w:rsidP="003E6C14">
      <w:pPr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lastRenderedPageBreak/>
        <w:t xml:space="preserve"> - создание условий для качественного предоставления дополнительного образования в соответствии с действующими.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>Данная подпрограмма направлена на решение следующих задач:</w:t>
      </w:r>
    </w:p>
    <w:p w:rsidR="003E6C14" w:rsidRPr="00C62935" w:rsidRDefault="003E6C14" w:rsidP="003E6C14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- выполнение санитарно – гигиенических   норм и требований, а также  проведение перепланировки  и ремонта помещений, освобожденных арендатором в 2014 году в организации дополнительного образования  МАО ДО «Детская школа искусств» г. Емва;</w:t>
      </w:r>
    </w:p>
    <w:p w:rsidR="003E6C14" w:rsidRPr="00C62935" w:rsidRDefault="003E6C14" w:rsidP="003E6C14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-оснащение  интерактивными досками, музыкальными  инструментами, специальной учебной мебелью и оборудованием, учебниками  и наглядными пособиями.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hyperlink w:anchor="Par1197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Подпрограммы 1</w:t>
        </w:r>
      </w:hyperlink>
      <w:r w:rsidRPr="00C6293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о</w:t>
      </w:r>
      <w:r w:rsidRPr="00C62935">
        <w:rPr>
          <w:rFonts w:ascii="Times New Roman" w:hAnsi="Times New Roman"/>
          <w:sz w:val="24"/>
          <w:szCs w:val="24"/>
        </w:rPr>
        <w:t xml:space="preserve">тдел культуры и </w:t>
      </w:r>
      <w:r>
        <w:rPr>
          <w:rFonts w:ascii="Times New Roman" w:hAnsi="Times New Roman"/>
          <w:sz w:val="24"/>
          <w:szCs w:val="24"/>
        </w:rPr>
        <w:t>спорта</w:t>
      </w:r>
      <w:r w:rsidRPr="00C62935">
        <w:rPr>
          <w:rFonts w:ascii="Times New Roman" w:hAnsi="Times New Roman"/>
          <w:sz w:val="24"/>
          <w:szCs w:val="24"/>
        </w:rPr>
        <w:t xml:space="preserve"> администрации муниципального района «Княжпогостский».</w:t>
      </w:r>
    </w:p>
    <w:p w:rsidR="003E6C14" w:rsidRPr="00C62935" w:rsidRDefault="003E6C14" w:rsidP="003E6C14">
      <w:pPr>
        <w:spacing w:after="0" w:line="240" w:lineRule="auto"/>
        <w:ind w:right="-26" w:firstLine="360"/>
        <w:jc w:val="both"/>
        <w:outlineLvl w:val="1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3. Целью </w:t>
      </w:r>
      <w:hyperlink w:anchor="Par733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Подпрограммы 2</w:t>
        </w:r>
      </w:hyperlink>
      <w:r w:rsidRPr="00C62935">
        <w:rPr>
          <w:rFonts w:ascii="Times New Roman" w:hAnsi="Times New Roman"/>
          <w:sz w:val="24"/>
          <w:szCs w:val="24"/>
        </w:rPr>
        <w:t xml:space="preserve"> является:</w:t>
      </w:r>
    </w:p>
    <w:p w:rsidR="003E6C14" w:rsidRPr="00C62935" w:rsidRDefault="003E6C14" w:rsidP="003E6C14">
      <w:pPr>
        <w:spacing w:after="0" w:line="240" w:lineRule="auto"/>
        <w:ind w:right="-26" w:firstLine="360"/>
        <w:jc w:val="both"/>
        <w:outlineLvl w:val="1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- создание условий для обеспечения развития библиотечного дела и формирование единого информационного пространства.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Данная Подпрограмма направлена на решение следующих задач: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     - выполнение муниципального задания.</w:t>
      </w:r>
    </w:p>
    <w:p w:rsidR="003E6C14" w:rsidRPr="00C62935" w:rsidRDefault="003E6C14" w:rsidP="003E6C14">
      <w:pPr>
        <w:shd w:val="clear" w:color="auto" w:fill="FFFFFF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Ответственный исполнитель </w:t>
      </w:r>
      <w:hyperlink w:anchor="Par733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Подпрограммы 2</w:t>
        </w:r>
      </w:hyperlink>
      <w:r w:rsidRPr="00C6293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о</w:t>
      </w:r>
      <w:r w:rsidRPr="00C62935">
        <w:rPr>
          <w:rFonts w:ascii="Times New Roman" w:hAnsi="Times New Roman"/>
          <w:sz w:val="24"/>
          <w:szCs w:val="24"/>
        </w:rPr>
        <w:t xml:space="preserve">тдел культуры и </w:t>
      </w:r>
      <w:r>
        <w:rPr>
          <w:rFonts w:ascii="Times New Roman" w:hAnsi="Times New Roman"/>
          <w:sz w:val="24"/>
          <w:szCs w:val="24"/>
        </w:rPr>
        <w:t>спорта</w:t>
      </w:r>
      <w:r w:rsidRPr="00C62935">
        <w:rPr>
          <w:rFonts w:ascii="Times New Roman" w:hAnsi="Times New Roman"/>
          <w:sz w:val="24"/>
          <w:szCs w:val="24"/>
        </w:rPr>
        <w:t xml:space="preserve"> администрации муниципального района «Княжпогостский».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Соисполнитель </w:t>
      </w:r>
      <w:hyperlink w:anchor="Par733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Подпрограммы 2</w:t>
        </w:r>
      </w:hyperlink>
      <w:r w:rsidRPr="00C62935">
        <w:rPr>
          <w:rFonts w:ascii="Times New Roman" w:hAnsi="Times New Roman"/>
          <w:sz w:val="24"/>
          <w:szCs w:val="24"/>
        </w:rPr>
        <w:t xml:space="preserve"> – МБУ «Княжпогостская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2935">
        <w:rPr>
          <w:rFonts w:ascii="Times New Roman" w:hAnsi="Times New Roman"/>
          <w:sz w:val="24"/>
          <w:szCs w:val="24"/>
        </w:rPr>
        <w:t>межпоселенческая центральная библиотечная система».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4. Целью </w:t>
      </w:r>
      <w:hyperlink w:anchor="Par998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Подпрограммы 3</w:t>
        </w:r>
      </w:hyperlink>
      <w:r w:rsidRPr="00C62935">
        <w:rPr>
          <w:rFonts w:ascii="Times New Roman" w:hAnsi="Times New Roman"/>
          <w:sz w:val="24"/>
          <w:szCs w:val="24"/>
        </w:rPr>
        <w:t xml:space="preserve"> является: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- создание условий для развития музейного дела.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 Данная Подпрограмма направлена на решение следующих задач: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     - выполнение муниципального задания;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     - внедрение информационных технологий.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Ответственный исполнитель </w:t>
      </w:r>
      <w:hyperlink w:anchor="Par733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Подпрограммы 3</w:t>
        </w:r>
      </w:hyperlink>
      <w:r>
        <w:rPr>
          <w:rFonts w:ascii="Times New Roman" w:hAnsi="Times New Roman"/>
          <w:sz w:val="24"/>
          <w:szCs w:val="24"/>
        </w:rPr>
        <w:t xml:space="preserve"> – о</w:t>
      </w:r>
      <w:r w:rsidRPr="00C62935">
        <w:rPr>
          <w:rFonts w:ascii="Times New Roman" w:hAnsi="Times New Roman"/>
          <w:sz w:val="24"/>
          <w:szCs w:val="24"/>
        </w:rPr>
        <w:t xml:space="preserve">тдел культуры и </w:t>
      </w:r>
      <w:r>
        <w:rPr>
          <w:rFonts w:ascii="Times New Roman" w:hAnsi="Times New Roman"/>
          <w:sz w:val="24"/>
          <w:szCs w:val="24"/>
        </w:rPr>
        <w:t>спорта</w:t>
      </w:r>
      <w:r w:rsidRPr="00C62935">
        <w:rPr>
          <w:rFonts w:ascii="Times New Roman" w:hAnsi="Times New Roman"/>
          <w:sz w:val="24"/>
          <w:szCs w:val="24"/>
        </w:rPr>
        <w:t xml:space="preserve"> администрации муниципального района «Княжпогостский».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Соисполнитель </w:t>
      </w:r>
      <w:hyperlink w:anchor="Par733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Подпрограммы 3</w:t>
        </w:r>
      </w:hyperlink>
      <w:r w:rsidRPr="00C62935">
        <w:rPr>
          <w:rFonts w:ascii="Times New Roman" w:hAnsi="Times New Roman"/>
          <w:sz w:val="24"/>
          <w:szCs w:val="24"/>
        </w:rPr>
        <w:t xml:space="preserve"> – МБУ «Княжпогостский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2935">
        <w:rPr>
          <w:rFonts w:ascii="Times New Roman" w:hAnsi="Times New Roman"/>
          <w:sz w:val="24"/>
          <w:szCs w:val="24"/>
        </w:rPr>
        <w:t>районный историко-краеведческий музей».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5. Целью Подпрограммы 4 является: 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      - создание условий для организации досуга и обеспечения жителей муниципального района «Княжпогостский» услугами организаций культуры.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Данная Подпрограмма направлена на решение следующих задач: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     - выполнение муниципального задания;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     - проведение культурно - досуговых мероприятий; сохранение  и развитие  государственных языков Республики Коми; укрепление единства российской нации  этнокультурное развитие нардов, проживающих на территории муниципального образования; 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     - приобретение специального оборудования, музыкальных инструментов;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     - внедрение в муниципальных учреждениях информационных технологий;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    - реализация малых проектов в сфере культуры;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    - мероприятия по обеспечению первичных мер пожарной безопасности;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    - проведение ремонтных работ учреждений отрасли культура;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    - гранты в области культуры.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     Ответственны</w:t>
      </w:r>
      <w:r>
        <w:rPr>
          <w:rFonts w:ascii="Times New Roman" w:hAnsi="Times New Roman"/>
          <w:sz w:val="24"/>
          <w:szCs w:val="24"/>
        </w:rPr>
        <w:t>й исполнитель Подпрограммы 4 - о</w:t>
      </w:r>
      <w:r w:rsidRPr="00C62935">
        <w:rPr>
          <w:rFonts w:ascii="Times New Roman" w:hAnsi="Times New Roman"/>
          <w:sz w:val="24"/>
          <w:szCs w:val="24"/>
        </w:rPr>
        <w:t xml:space="preserve">тдел культуры и </w:t>
      </w:r>
      <w:r>
        <w:rPr>
          <w:rFonts w:ascii="Times New Roman" w:hAnsi="Times New Roman"/>
          <w:sz w:val="24"/>
          <w:szCs w:val="24"/>
        </w:rPr>
        <w:t>спорта</w:t>
      </w:r>
      <w:r w:rsidRPr="00C62935">
        <w:rPr>
          <w:rFonts w:ascii="Times New Roman" w:hAnsi="Times New Roman"/>
          <w:sz w:val="24"/>
          <w:szCs w:val="24"/>
        </w:rPr>
        <w:t xml:space="preserve"> администрации муниципального района «Княжпогостский».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Соисполнитель </w:t>
      </w:r>
      <w:hyperlink w:anchor="Par733" w:history="1">
        <w:r w:rsidRPr="00C62935">
          <w:rPr>
            <w:rFonts w:ascii="Times New Roman" w:hAnsi="Times New Roman"/>
            <w:sz w:val="24"/>
            <w:szCs w:val="24"/>
          </w:rPr>
          <w:t>Подпрограммы 4</w:t>
        </w:r>
      </w:hyperlink>
      <w:r w:rsidRPr="00C62935">
        <w:rPr>
          <w:rFonts w:ascii="Times New Roman" w:hAnsi="Times New Roman"/>
          <w:sz w:val="24"/>
          <w:szCs w:val="24"/>
        </w:rPr>
        <w:t xml:space="preserve"> –МАУ «Княжпогостский районный Дом культуры».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6. Цель Подпрограммы 5 является: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- обеспечение реализации подпрограмм, основных мероприятий Программы в соответствии с установленными сроками и этапами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Данная Подпрограмма направлена на решение  следующих задач: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Ответственны</w:t>
      </w:r>
      <w:r>
        <w:rPr>
          <w:rFonts w:ascii="Times New Roman" w:hAnsi="Times New Roman"/>
          <w:sz w:val="24"/>
          <w:szCs w:val="24"/>
        </w:rPr>
        <w:t>й исполнитель Подпрограммы 5 – о</w:t>
      </w:r>
      <w:r w:rsidRPr="00C62935">
        <w:rPr>
          <w:rFonts w:ascii="Times New Roman" w:hAnsi="Times New Roman"/>
          <w:sz w:val="24"/>
          <w:szCs w:val="24"/>
        </w:rPr>
        <w:t xml:space="preserve">тдел культуры и </w:t>
      </w:r>
      <w:r>
        <w:rPr>
          <w:rFonts w:ascii="Times New Roman" w:hAnsi="Times New Roman"/>
          <w:sz w:val="24"/>
          <w:szCs w:val="24"/>
        </w:rPr>
        <w:t>спорта</w:t>
      </w:r>
      <w:r w:rsidRPr="00C62935">
        <w:rPr>
          <w:rFonts w:ascii="Times New Roman" w:hAnsi="Times New Roman"/>
          <w:sz w:val="24"/>
          <w:szCs w:val="24"/>
        </w:rPr>
        <w:t xml:space="preserve"> администрации муниципального района «Княжпогостский».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Цель</w:t>
      </w:r>
      <w:r w:rsidRPr="00C62935">
        <w:rPr>
          <w:rFonts w:ascii="Times New Roman" w:hAnsi="Times New Roman"/>
          <w:sz w:val="24"/>
          <w:szCs w:val="24"/>
        </w:rPr>
        <w:t xml:space="preserve"> Подпрограммы 6 является: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- хозяйственно-техническое обслуживание учреждений культуры.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Данная Подпрограмма направлена на решение  следующих задач: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C62935">
        <w:rPr>
          <w:rFonts w:ascii="Arial" w:hAnsi="Arial" w:cs="Arial"/>
          <w:iCs/>
          <w:sz w:val="24"/>
          <w:szCs w:val="24"/>
        </w:rPr>
        <w:t xml:space="preserve">- </w:t>
      </w:r>
      <w:r w:rsidRPr="00C62935">
        <w:rPr>
          <w:rFonts w:ascii="Times New Roman" w:hAnsi="Times New Roman"/>
          <w:iCs/>
          <w:sz w:val="24"/>
          <w:szCs w:val="24"/>
        </w:rPr>
        <w:t>выполнение муниципального задания.</w:t>
      </w:r>
    </w:p>
    <w:p w:rsidR="003E6C14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Ответственны</w:t>
      </w:r>
      <w:r>
        <w:rPr>
          <w:rFonts w:ascii="Times New Roman" w:hAnsi="Times New Roman"/>
          <w:sz w:val="24"/>
          <w:szCs w:val="24"/>
        </w:rPr>
        <w:t>й исполнитель Подпрограммы 6 – о</w:t>
      </w:r>
      <w:r w:rsidRPr="00C62935">
        <w:rPr>
          <w:rFonts w:ascii="Times New Roman" w:hAnsi="Times New Roman"/>
          <w:sz w:val="24"/>
          <w:szCs w:val="24"/>
        </w:rPr>
        <w:t>тде</w:t>
      </w:r>
      <w:r>
        <w:rPr>
          <w:rFonts w:ascii="Times New Roman" w:hAnsi="Times New Roman"/>
          <w:sz w:val="24"/>
          <w:szCs w:val="24"/>
        </w:rPr>
        <w:t>л культуры и спорта</w:t>
      </w:r>
      <w:r w:rsidRPr="00C62935">
        <w:rPr>
          <w:rFonts w:ascii="Times New Roman" w:hAnsi="Times New Roman"/>
          <w:sz w:val="24"/>
          <w:szCs w:val="24"/>
        </w:rPr>
        <w:t xml:space="preserve"> муниципального района «Княжпогостский».</w:t>
      </w:r>
    </w:p>
    <w:p w:rsidR="003E6C14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Соисполнитель Подпрограммы 6 – муниципальное </w:t>
      </w:r>
      <w:r w:rsidR="00A723F9">
        <w:rPr>
          <w:rFonts w:ascii="Times New Roman" w:hAnsi="Times New Roman"/>
          <w:sz w:val="24"/>
          <w:szCs w:val="24"/>
        </w:rPr>
        <w:t>бюджетное</w:t>
      </w:r>
      <w:r>
        <w:rPr>
          <w:rFonts w:ascii="Times New Roman" w:hAnsi="Times New Roman"/>
          <w:sz w:val="24"/>
          <w:szCs w:val="24"/>
        </w:rPr>
        <w:t xml:space="preserve"> учреждение «Центр хозяйственно – технического обеспечения» учреждений Княжпогостского района</w:t>
      </w:r>
    </w:p>
    <w:p w:rsidR="003E6C14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Цель Подпрограммы 7 является:</w:t>
      </w:r>
    </w:p>
    <w:p w:rsidR="003E6C14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-Развитие и сохранение национальных культур.</w:t>
      </w:r>
    </w:p>
    <w:p w:rsidR="003E6C14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Данная Подпрограмма направлена на решение следующих задач:</w:t>
      </w:r>
    </w:p>
    <w:p w:rsidR="003E6C14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выполнение муниципального задания (ЦНК)</w:t>
      </w:r>
    </w:p>
    <w:p w:rsidR="003E6C14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исполнитель Подпрограммы 7 – отдел культуры и спорта администрации муниципального района «Княжпогостский».</w:t>
      </w:r>
    </w:p>
    <w:p w:rsidR="003E6C14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Соисполнитель Подпрограммы 7 – муниципальное автономное учреждение «Княжпогостский центр национальных культур»</w:t>
      </w:r>
    </w:p>
    <w:p w:rsidR="003E6C14" w:rsidRPr="002D1D69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8. Ресурсное обеспечение Программы</w:t>
      </w:r>
    </w:p>
    <w:p w:rsidR="003E6C14" w:rsidRPr="00C62935" w:rsidRDefault="003E6C14" w:rsidP="003E6C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На реализацию мероприятий Программы на 2014 -2</w:t>
      </w:r>
      <w:r>
        <w:rPr>
          <w:rFonts w:ascii="Times New Roman" w:hAnsi="Times New Roman"/>
          <w:sz w:val="24"/>
          <w:szCs w:val="24"/>
        </w:rPr>
        <w:t xml:space="preserve">019 годы потребуется   </w:t>
      </w:r>
      <w:r w:rsidR="00337E3C">
        <w:rPr>
          <w:rFonts w:ascii="Times New Roman" w:hAnsi="Times New Roman"/>
          <w:sz w:val="24"/>
          <w:szCs w:val="24"/>
        </w:rPr>
        <w:t>401 144,10</w:t>
      </w:r>
      <w:r w:rsidRPr="00C62935">
        <w:rPr>
          <w:rFonts w:ascii="Times New Roman" w:hAnsi="Times New Roman"/>
          <w:sz w:val="24"/>
          <w:szCs w:val="24"/>
        </w:rPr>
        <w:t xml:space="preserve"> тыс. рублей, в том числе по годам:   </w:t>
      </w:r>
    </w:p>
    <w:p w:rsidR="003E6C14" w:rsidRPr="00C62935" w:rsidRDefault="003E6C14" w:rsidP="003E6C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2014 год – 77 370,62 тыс. рублей;                                     </w:t>
      </w:r>
      <w:r w:rsidRPr="00C62935">
        <w:rPr>
          <w:rFonts w:ascii="Times New Roman" w:hAnsi="Times New Roman"/>
          <w:sz w:val="24"/>
          <w:szCs w:val="24"/>
        </w:rPr>
        <w:br/>
        <w:t>2015 год – 63 007,86 тыс. рублей;</w:t>
      </w:r>
    </w:p>
    <w:p w:rsidR="003E6C14" w:rsidRPr="00C62935" w:rsidRDefault="003E6C14" w:rsidP="003E6C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 год – 67 023,21</w:t>
      </w:r>
      <w:r w:rsidRPr="00C62935">
        <w:rPr>
          <w:rFonts w:ascii="Times New Roman" w:hAnsi="Times New Roman"/>
          <w:sz w:val="24"/>
          <w:szCs w:val="24"/>
        </w:rPr>
        <w:t xml:space="preserve"> тыс. рублей;</w:t>
      </w:r>
      <w:r>
        <w:rPr>
          <w:rFonts w:ascii="Times New Roman" w:hAnsi="Times New Roman"/>
          <w:sz w:val="24"/>
          <w:szCs w:val="24"/>
        </w:rPr>
        <w:t xml:space="preserve">        </w:t>
      </w:r>
      <w:r w:rsidR="007719E7">
        <w:rPr>
          <w:rFonts w:ascii="Times New Roman" w:hAnsi="Times New Roman"/>
          <w:sz w:val="24"/>
          <w:szCs w:val="24"/>
        </w:rPr>
        <w:t xml:space="preserve">           </w:t>
      </w:r>
      <w:r w:rsidR="007719E7">
        <w:rPr>
          <w:rFonts w:ascii="Times New Roman" w:hAnsi="Times New Roman"/>
          <w:sz w:val="24"/>
          <w:szCs w:val="24"/>
        </w:rPr>
        <w:br/>
        <w:t xml:space="preserve">2017 год – </w:t>
      </w:r>
      <w:r w:rsidR="00337E3C">
        <w:rPr>
          <w:rFonts w:ascii="Times New Roman" w:hAnsi="Times New Roman"/>
          <w:sz w:val="24"/>
          <w:szCs w:val="24"/>
        </w:rPr>
        <w:t>65 588,47</w:t>
      </w:r>
      <w:r w:rsidRPr="00C62935">
        <w:rPr>
          <w:rFonts w:ascii="Times New Roman" w:hAnsi="Times New Roman"/>
          <w:sz w:val="24"/>
          <w:szCs w:val="24"/>
        </w:rPr>
        <w:t xml:space="preserve"> тыс. рублей;</w:t>
      </w:r>
    </w:p>
    <w:p w:rsidR="003E6C14" w:rsidRDefault="003E6C14" w:rsidP="003E6C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2018 г</w:t>
      </w:r>
      <w:r>
        <w:rPr>
          <w:rFonts w:ascii="Times New Roman" w:hAnsi="Times New Roman"/>
          <w:sz w:val="24"/>
          <w:szCs w:val="24"/>
        </w:rPr>
        <w:t>од – 64 084,47 тыс. рублей;</w:t>
      </w:r>
    </w:p>
    <w:p w:rsidR="003E6C14" w:rsidRPr="00C62935" w:rsidRDefault="003E6C14" w:rsidP="003E6C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 год – 64 069,47 тыс. рублей.</w:t>
      </w:r>
    </w:p>
    <w:p w:rsidR="003E6C14" w:rsidRPr="00C62935" w:rsidRDefault="003E6C14" w:rsidP="003E6C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за </w:t>
      </w:r>
      <w:r>
        <w:rPr>
          <w:rFonts w:ascii="Times New Roman" w:hAnsi="Times New Roman"/>
          <w:sz w:val="24"/>
          <w:szCs w:val="24"/>
        </w:rPr>
        <w:t xml:space="preserve">счет федеральных средств – </w:t>
      </w:r>
      <w:r w:rsidR="00212123">
        <w:rPr>
          <w:rFonts w:ascii="Times New Roman" w:hAnsi="Times New Roman"/>
          <w:sz w:val="24"/>
          <w:szCs w:val="24"/>
        </w:rPr>
        <w:t>1 905,44</w:t>
      </w:r>
      <w:r w:rsidRPr="00C62935">
        <w:rPr>
          <w:rFonts w:ascii="Times New Roman" w:hAnsi="Times New Roman"/>
          <w:sz w:val="24"/>
          <w:szCs w:val="24"/>
        </w:rPr>
        <w:t xml:space="preserve"> тыс. рублей, в том числе по годам:      </w:t>
      </w:r>
    </w:p>
    <w:p w:rsidR="003E6C14" w:rsidRPr="00C62935" w:rsidRDefault="003E6C14" w:rsidP="003E6C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2014 год – 227,19 тыс. рублей;                      </w:t>
      </w:r>
      <w:r w:rsidRPr="00C62935">
        <w:rPr>
          <w:rFonts w:ascii="Times New Roman" w:hAnsi="Times New Roman"/>
          <w:sz w:val="24"/>
          <w:szCs w:val="24"/>
        </w:rPr>
        <w:br/>
        <w:t xml:space="preserve">2015 год – 55,80 тыс. рублей;    </w:t>
      </w:r>
      <w:r>
        <w:rPr>
          <w:rFonts w:ascii="Times New Roman" w:hAnsi="Times New Roman"/>
          <w:sz w:val="24"/>
          <w:szCs w:val="24"/>
        </w:rPr>
        <w:br/>
        <w:t>2016 год – 250,50</w:t>
      </w:r>
      <w:r w:rsidRPr="00C62935">
        <w:rPr>
          <w:rFonts w:ascii="Times New Roman" w:hAnsi="Times New Roman"/>
          <w:sz w:val="24"/>
          <w:szCs w:val="24"/>
        </w:rPr>
        <w:t xml:space="preserve"> тыс. рублей;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br/>
        <w:t xml:space="preserve">2017год – </w:t>
      </w:r>
      <w:r w:rsidR="00212123">
        <w:rPr>
          <w:rFonts w:ascii="Times New Roman" w:hAnsi="Times New Roman"/>
          <w:sz w:val="24"/>
          <w:szCs w:val="24"/>
        </w:rPr>
        <w:t>1 371,95</w:t>
      </w:r>
      <w:r w:rsidRPr="00C62935">
        <w:rPr>
          <w:rFonts w:ascii="Times New Roman" w:hAnsi="Times New Roman"/>
          <w:sz w:val="24"/>
          <w:szCs w:val="24"/>
        </w:rPr>
        <w:t xml:space="preserve"> тыс. рублей;</w:t>
      </w:r>
    </w:p>
    <w:p w:rsidR="003E6C14" w:rsidRDefault="003E6C14" w:rsidP="003E6C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 год – 0,00 тыс. рублей;</w:t>
      </w:r>
    </w:p>
    <w:p w:rsidR="003E6C14" w:rsidRPr="00C62935" w:rsidRDefault="003E6C14" w:rsidP="003E6C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 год – 0,00 тыс. рублей;</w:t>
      </w:r>
    </w:p>
    <w:p w:rsidR="003E6C14" w:rsidRPr="00C62935" w:rsidRDefault="003E6C14" w:rsidP="003E6C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за счет средств респ</w:t>
      </w:r>
      <w:r>
        <w:rPr>
          <w:rFonts w:ascii="Times New Roman" w:hAnsi="Times New Roman"/>
          <w:sz w:val="24"/>
          <w:szCs w:val="24"/>
        </w:rPr>
        <w:t>убликанского бюджета – 11 279,00</w:t>
      </w:r>
      <w:r w:rsidRPr="00C62935">
        <w:rPr>
          <w:rFonts w:ascii="Times New Roman" w:hAnsi="Times New Roman"/>
          <w:sz w:val="24"/>
          <w:szCs w:val="24"/>
        </w:rPr>
        <w:t xml:space="preserve"> тыс. рублей,</w:t>
      </w:r>
    </w:p>
    <w:p w:rsidR="003E6C14" w:rsidRPr="00C62935" w:rsidRDefault="003E6C14" w:rsidP="003E6C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в том числе по годам:      </w:t>
      </w:r>
    </w:p>
    <w:p w:rsidR="003E6C14" w:rsidRPr="00C62935" w:rsidRDefault="003E6C14" w:rsidP="003E6C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2014 год – 9 781,80 тыс. рублей;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br/>
        <w:t xml:space="preserve">2015 год – </w:t>
      </w:r>
      <w:r w:rsidRPr="00C62935">
        <w:rPr>
          <w:rFonts w:ascii="Times New Roman" w:hAnsi="Times New Roman"/>
          <w:sz w:val="24"/>
          <w:szCs w:val="24"/>
        </w:rPr>
        <w:t xml:space="preserve">256,50 тыс. рублей;      </w:t>
      </w:r>
      <w:r>
        <w:rPr>
          <w:rFonts w:ascii="Times New Roman" w:hAnsi="Times New Roman"/>
          <w:sz w:val="24"/>
          <w:szCs w:val="24"/>
        </w:rPr>
        <w:br/>
        <w:t>2016 год – 487,10</w:t>
      </w:r>
      <w:r w:rsidRPr="00C62935">
        <w:rPr>
          <w:rFonts w:ascii="Times New Roman" w:hAnsi="Times New Roman"/>
          <w:sz w:val="24"/>
          <w:szCs w:val="24"/>
        </w:rPr>
        <w:t xml:space="preserve"> тыс. рублей;      </w:t>
      </w:r>
      <w:r>
        <w:rPr>
          <w:rFonts w:ascii="Times New Roman" w:hAnsi="Times New Roman"/>
          <w:sz w:val="24"/>
          <w:szCs w:val="24"/>
        </w:rPr>
        <w:br/>
        <w:t>2017 год – 202,50</w:t>
      </w:r>
      <w:r w:rsidRPr="00C62935">
        <w:rPr>
          <w:rFonts w:ascii="Times New Roman" w:hAnsi="Times New Roman"/>
          <w:sz w:val="24"/>
          <w:szCs w:val="24"/>
        </w:rPr>
        <w:t xml:space="preserve"> тыс. рублей;</w:t>
      </w:r>
    </w:p>
    <w:p w:rsidR="003E6C14" w:rsidRDefault="003E6C14" w:rsidP="003E6C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 год – 275,55 тыс. рублей;</w:t>
      </w:r>
    </w:p>
    <w:p w:rsidR="003E6C14" w:rsidRPr="00C62935" w:rsidRDefault="003E6C14" w:rsidP="003E6C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 год – 275,55 тыс. рублей.</w:t>
      </w:r>
    </w:p>
    <w:p w:rsidR="003E6C14" w:rsidRPr="00C62935" w:rsidRDefault="003E6C14" w:rsidP="003E6C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за счет средств муни</w:t>
      </w:r>
      <w:r w:rsidR="00931A82">
        <w:rPr>
          <w:rFonts w:ascii="Times New Roman" w:hAnsi="Times New Roman"/>
          <w:sz w:val="24"/>
          <w:szCs w:val="24"/>
        </w:rPr>
        <w:t>ципального бюджета –  387 </w:t>
      </w:r>
      <w:r w:rsidR="00C340E2">
        <w:rPr>
          <w:rFonts w:ascii="Times New Roman" w:hAnsi="Times New Roman"/>
          <w:sz w:val="24"/>
          <w:szCs w:val="24"/>
        </w:rPr>
        <w:t>95</w:t>
      </w:r>
      <w:r w:rsidR="00931A82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,66 </w:t>
      </w:r>
      <w:r w:rsidRPr="00C62935">
        <w:rPr>
          <w:rFonts w:ascii="Times New Roman" w:hAnsi="Times New Roman"/>
          <w:sz w:val="24"/>
          <w:szCs w:val="24"/>
        </w:rPr>
        <w:t xml:space="preserve">тыс. рублей, в том числе по годам:          </w:t>
      </w:r>
    </w:p>
    <w:p w:rsidR="003E6C14" w:rsidRPr="00C62935" w:rsidRDefault="003E6C14" w:rsidP="003E6C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2014 год – 67 361,63 тыс. рублей;                   </w:t>
      </w:r>
      <w:r w:rsidRPr="00C62935">
        <w:rPr>
          <w:rFonts w:ascii="Times New Roman" w:hAnsi="Times New Roman"/>
          <w:sz w:val="24"/>
          <w:szCs w:val="24"/>
        </w:rPr>
        <w:br/>
        <w:t>2015 год – 62 695,56 тыс. рублей;</w:t>
      </w:r>
    </w:p>
    <w:p w:rsidR="003E6C14" w:rsidRPr="00C62935" w:rsidRDefault="003E6C14" w:rsidP="003E6C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 год – 66 285,61</w:t>
      </w:r>
      <w:r w:rsidRPr="00C62935">
        <w:rPr>
          <w:rFonts w:ascii="Times New Roman" w:hAnsi="Times New Roman"/>
          <w:sz w:val="24"/>
          <w:szCs w:val="24"/>
        </w:rPr>
        <w:t xml:space="preserve"> тыс. рублей;       </w:t>
      </w:r>
      <w:r>
        <w:rPr>
          <w:rFonts w:ascii="Times New Roman" w:hAnsi="Times New Roman"/>
          <w:sz w:val="24"/>
          <w:szCs w:val="24"/>
        </w:rPr>
        <w:br/>
        <w:t>2017 год –</w:t>
      </w:r>
      <w:r w:rsidR="00931A82">
        <w:rPr>
          <w:rFonts w:ascii="Times New Roman" w:hAnsi="Times New Roman"/>
          <w:sz w:val="24"/>
          <w:szCs w:val="24"/>
        </w:rPr>
        <w:t xml:space="preserve"> </w:t>
      </w:r>
      <w:r w:rsidR="00C340E2">
        <w:rPr>
          <w:rFonts w:ascii="Times New Roman" w:hAnsi="Times New Roman"/>
          <w:sz w:val="24"/>
          <w:szCs w:val="24"/>
        </w:rPr>
        <w:t>64 014,02</w:t>
      </w:r>
      <w:r w:rsidRPr="00C62935">
        <w:rPr>
          <w:rFonts w:ascii="Times New Roman" w:hAnsi="Times New Roman"/>
          <w:sz w:val="24"/>
          <w:szCs w:val="24"/>
        </w:rPr>
        <w:t xml:space="preserve"> тыс. рублей;        </w:t>
      </w:r>
    </w:p>
    <w:p w:rsidR="003E6C14" w:rsidRDefault="003E6C14" w:rsidP="003E6C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 год – 63 808,92 тыс. рублей;</w:t>
      </w:r>
    </w:p>
    <w:p w:rsidR="003E6C14" w:rsidRPr="00C62935" w:rsidRDefault="003E6C14" w:rsidP="003E6C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 год – 63 793,92 тыс. рублей.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за счет внебюджетных средств – 0,00 тыс. рублей, в том числе по годам: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2014 год</w:t>
      </w:r>
      <w:r>
        <w:rPr>
          <w:rFonts w:ascii="Times New Roman" w:hAnsi="Times New Roman"/>
          <w:sz w:val="24"/>
          <w:szCs w:val="24"/>
        </w:rPr>
        <w:t xml:space="preserve"> – 0,00 тыс. рублей;</w:t>
      </w:r>
      <w:r>
        <w:rPr>
          <w:rFonts w:ascii="Times New Roman" w:hAnsi="Times New Roman"/>
          <w:sz w:val="24"/>
          <w:szCs w:val="24"/>
        </w:rPr>
        <w:br/>
        <w:t>2015год – 0,00  тыс. рублей;</w:t>
      </w:r>
      <w:r>
        <w:rPr>
          <w:rFonts w:ascii="Times New Roman" w:hAnsi="Times New Roman"/>
          <w:sz w:val="24"/>
          <w:szCs w:val="24"/>
        </w:rPr>
        <w:br/>
        <w:t>2016 год – 0,00 тыс. рублей;</w:t>
      </w:r>
      <w:r>
        <w:rPr>
          <w:rFonts w:ascii="Times New Roman" w:hAnsi="Times New Roman"/>
          <w:sz w:val="24"/>
          <w:szCs w:val="24"/>
        </w:rPr>
        <w:br/>
        <w:t xml:space="preserve">2017 год – 0,00 </w:t>
      </w:r>
      <w:r w:rsidRPr="00C62935">
        <w:rPr>
          <w:rFonts w:ascii="Times New Roman" w:hAnsi="Times New Roman"/>
          <w:sz w:val="24"/>
          <w:szCs w:val="24"/>
        </w:rPr>
        <w:t xml:space="preserve">тыс. рублей. </w:t>
      </w:r>
    </w:p>
    <w:p w:rsidR="003E6C14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2018 год – 0,00 тыс. рублей.</w:t>
      </w:r>
    </w:p>
    <w:p w:rsidR="003E6C14" w:rsidRPr="00C62935" w:rsidRDefault="003E6C14" w:rsidP="003E6C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 год – 0,00 тыс. рублей;</w:t>
      </w:r>
    </w:p>
    <w:p w:rsidR="003E6C14" w:rsidRPr="002D1D69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9. Методика оценки эффективности Программы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В целях организации оценки степени достижения целей и решения задач муниципальной программы может быть использована следующая методика: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Оценка степени достижения целей и решения задач программы определяться путем сопоставления фактически достигнутых значений показателей (индикаторов) Программы и их плановых значений по формуле: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943100" cy="247650"/>
            <wp:effectExtent l="0" t="0" r="0" b="0"/>
            <wp:docPr id="13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где: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9"/>
          <w:sz w:val="24"/>
          <w:szCs w:val="24"/>
        </w:rPr>
        <w:lastRenderedPageBreak/>
        <w:drawing>
          <wp:inline distT="0" distB="0" distL="0" distR="0">
            <wp:extent cx="247650" cy="247650"/>
            <wp:effectExtent l="0" t="0" r="0" b="0"/>
            <wp:docPr id="1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2935">
        <w:rPr>
          <w:rFonts w:ascii="Times New Roman" w:hAnsi="Times New Roman"/>
          <w:sz w:val="24"/>
          <w:szCs w:val="24"/>
        </w:rPr>
        <w:t xml:space="preserve"> - степень достижения целей (решения задач);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9"/>
          <w:sz w:val="24"/>
          <w:szCs w:val="24"/>
        </w:rPr>
        <w:drawing>
          <wp:inline distT="0" distB="0" distL="0" distR="0">
            <wp:extent cx="247650" cy="247650"/>
            <wp:effectExtent l="0" t="0" r="0" b="0"/>
            <wp:docPr id="15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2935">
        <w:rPr>
          <w:rFonts w:ascii="Times New Roman" w:hAnsi="Times New Roman"/>
          <w:sz w:val="24"/>
          <w:szCs w:val="24"/>
        </w:rPr>
        <w:t xml:space="preserve"> - степень достижения показателя (индикатора) Программы, 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N - количество показателей (индикаторов) Программы;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Степень достижения показателя (индикатора) Программы может рассчитываться по формуле: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76300" cy="247650"/>
            <wp:effectExtent l="0" t="0" r="0" b="0"/>
            <wp:docPr id="16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7"/>
          <w:sz w:val="24"/>
          <w:szCs w:val="24"/>
        </w:rPr>
        <w:drawing>
          <wp:inline distT="0" distB="0" distL="0" distR="0">
            <wp:extent cx="190500" cy="190500"/>
            <wp:effectExtent l="19050" t="0" r="0" b="0"/>
            <wp:docPr id="1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2935">
        <w:rPr>
          <w:rFonts w:ascii="Times New Roman" w:hAnsi="Times New Roman"/>
          <w:sz w:val="24"/>
          <w:szCs w:val="24"/>
        </w:rPr>
        <w:t xml:space="preserve"> - фактическое значение показателя (индикатора) Программы,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7"/>
          <w:sz w:val="24"/>
          <w:szCs w:val="24"/>
        </w:rPr>
        <w:drawing>
          <wp:inline distT="0" distB="0" distL="0" distR="0">
            <wp:extent cx="190500" cy="190500"/>
            <wp:effectExtent l="19050" t="0" r="0" b="0"/>
            <wp:docPr id="1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2935">
        <w:rPr>
          <w:rFonts w:ascii="Times New Roman" w:hAnsi="Times New Roman"/>
          <w:sz w:val="24"/>
          <w:szCs w:val="24"/>
        </w:rPr>
        <w:t xml:space="preserve"> - плановое значение показателя (индикатора) Программы (для показателей (индикаторов), желаемой тенденцией развития которых является рост значений)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или,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9"/>
          <w:sz w:val="24"/>
          <w:szCs w:val="24"/>
        </w:rPr>
        <w:drawing>
          <wp:inline distT="0" distB="0" distL="0" distR="0">
            <wp:extent cx="828675" cy="247650"/>
            <wp:effectExtent l="0" t="0" r="0" b="0"/>
            <wp:docPr id="1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2935">
        <w:rPr>
          <w:rFonts w:ascii="Times New Roman" w:hAnsi="Times New Roman"/>
          <w:sz w:val="24"/>
          <w:szCs w:val="24"/>
        </w:rPr>
        <w:t xml:space="preserve"> (для показателей (индикаторов), желаемой тенденцией развития которых является снижение значений);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2) степени соответствия запланированному уровню затрат и эффективности использования средств бюджета муниципального образования. 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Оценка степени соответствия запланированному уровню затрат и эффективности использования средств бюджета муниципального образования может определяться путем сопоставления плановых и фактических объемов финансирования Программы по формуле: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33450" cy="200025"/>
            <wp:effectExtent l="19050" t="0" r="0" b="0"/>
            <wp:docPr id="2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где: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7"/>
          <w:sz w:val="24"/>
          <w:szCs w:val="24"/>
        </w:rPr>
        <w:drawing>
          <wp:inline distT="0" distB="0" distL="0" distR="0">
            <wp:extent cx="247650" cy="190500"/>
            <wp:effectExtent l="19050" t="0" r="0" b="0"/>
            <wp:docPr id="2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2935">
        <w:rPr>
          <w:rFonts w:ascii="Times New Roman" w:hAnsi="Times New Roman"/>
          <w:sz w:val="24"/>
          <w:szCs w:val="24"/>
        </w:rPr>
        <w:t xml:space="preserve"> - уровень финансирования реализации Программы,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7"/>
          <w:sz w:val="24"/>
          <w:szCs w:val="24"/>
        </w:rPr>
        <w:drawing>
          <wp:inline distT="0" distB="0" distL="0" distR="0">
            <wp:extent cx="247650" cy="190500"/>
            <wp:effectExtent l="0" t="0" r="0" b="0"/>
            <wp:docPr id="2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2935">
        <w:rPr>
          <w:rFonts w:ascii="Times New Roman" w:hAnsi="Times New Roman"/>
          <w:sz w:val="24"/>
          <w:szCs w:val="24"/>
        </w:rPr>
        <w:t xml:space="preserve"> - фактический объем финансовых ресурсов, направленный на реализацию Программы,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7"/>
          <w:sz w:val="24"/>
          <w:szCs w:val="24"/>
        </w:rPr>
        <w:drawing>
          <wp:inline distT="0" distB="0" distL="0" distR="0">
            <wp:extent cx="247650" cy="190500"/>
            <wp:effectExtent l="0" t="0" r="0" b="0"/>
            <wp:docPr id="2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2935">
        <w:rPr>
          <w:rFonts w:ascii="Times New Roman" w:hAnsi="Times New Roman"/>
          <w:sz w:val="24"/>
          <w:szCs w:val="24"/>
        </w:rPr>
        <w:t xml:space="preserve"> - плановый объем финансовых ресурсов на соответствующий отчетный период.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Эффективность реализации Программы (Подпрограммы) может рассчитываться по следующей формуле:</w:t>
      </w:r>
    </w:p>
    <w:p w:rsidR="003E6C14" w:rsidRPr="002D1D69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C62935">
        <w:rPr>
          <w:rFonts w:ascii="Times New Roman" w:hAnsi="Times New Roman"/>
          <w:sz w:val="24"/>
          <w:szCs w:val="24"/>
        </w:rPr>
        <w:t>Э</w:t>
      </w:r>
      <w:r w:rsidRPr="00C62935">
        <w:rPr>
          <w:rFonts w:ascii="Times New Roman" w:hAnsi="Times New Roman"/>
          <w:sz w:val="24"/>
          <w:szCs w:val="24"/>
          <w:vertAlign w:val="subscript"/>
        </w:rPr>
        <w:t>МП</w:t>
      </w:r>
      <w:r w:rsidRPr="00C62935">
        <w:rPr>
          <w:rFonts w:ascii="Times New Roman" w:hAnsi="Times New Roman"/>
          <w:sz w:val="24"/>
          <w:szCs w:val="24"/>
        </w:rPr>
        <w:t xml:space="preserve"> = С</w:t>
      </w:r>
      <w:r w:rsidRPr="00C62935">
        <w:rPr>
          <w:rFonts w:ascii="Times New Roman" w:hAnsi="Times New Roman"/>
          <w:sz w:val="24"/>
          <w:szCs w:val="24"/>
          <w:vertAlign w:val="subscript"/>
        </w:rPr>
        <w:t>ДЦ</w:t>
      </w:r>
      <w:r w:rsidRPr="00C62935">
        <w:rPr>
          <w:rFonts w:ascii="Times New Roman" w:hAnsi="Times New Roman"/>
          <w:sz w:val="24"/>
          <w:szCs w:val="24"/>
        </w:rPr>
        <w:t xml:space="preserve"> * У</w:t>
      </w:r>
      <w:r w:rsidRPr="00C62935">
        <w:rPr>
          <w:rFonts w:ascii="Times New Roman" w:hAnsi="Times New Roman"/>
          <w:sz w:val="24"/>
          <w:szCs w:val="24"/>
          <w:vertAlign w:val="subscript"/>
        </w:rPr>
        <w:t>Ф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Вывод об эффективности (неэффективности) реализации Программы может определяться на основании следующих критериев:</w:t>
      </w:r>
    </w:p>
    <w:tbl>
      <w:tblPr>
        <w:tblpPr w:leftFromText="180" w:rightFromText="180" w:vertAnchor="text" w:horzAnchor="margin" w:tblpX="392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29"/>
        <w:gridCol w:w="3935"/>
      </w:tblGrid>
      <w:tr w:rsidR="003E6C14" w:rsidRPr="00C62935" w:rsidTr="003E6C1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Вывод об эффективности </w:t>
            </w:r>
          </w:p>
          <w:p w:rsidR="003E6C14" w:rsidRPr="00C62935" w:rsidRDefault="003E6C14" w:rsidP="003E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реализации муниципальной программы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Критерии оценки эффективности Э</w:t>
            </w:r>
            <w:r w:rsidRPr="00C62935">
              <w:rPr>
                <w:rFonts w:ascii="Times New Roman" w:hAnsi="Times New Roman"/>
                <w:sz w:val="24"/>
                <w:szCs w:val="24"/>
                <w:vertAlign w:val="subscript"/>
              </w:rPr>
              <w:t>МП</w:t>
            </w:r>
          </w:p>
        </w:tc>
      </w:tr>
      <w:tr w:rsidR="003E6C14" w:rsidRPr="00C62935" w:rsidTr="003E6C1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Неэффективная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менее 0,5</w:t>
            </w:r>
          </w:p>
        </w:tc>
      </w:tr>
      <w:tr w:rsidR="003E6C14" w:rsidRPr="00C62935" w:rsidTr="003E6C1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Уровень эффективности удовлетворительный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0,5 – 0,79</w:t>
            </w:r>
          </w:p>
        </w:tc>
      </w:tr>
      <w:tr w:rsidR="003E6C14" w:rsidRPr="00C62935" w:rsidTr="003E6C1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Эффективная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0,8 – 1</w:t>
            </w:r>
          </w:p>
        </w:tc>
      </w:tr>
      <w:tr w:rsidR="003E6C14" w:rsidRPr="00C62935" w:rsidTr="003E6C1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Высокоэффективная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более 1</w:t>
            </w:r>
          </w:p>
        </w:tc>
      </w:tr>
    </w:tbl>
    <w:p w:rsidR="005B7016" w:rsidRDefault="005B7016" w:rsidP="009466AA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5B7016" w:rsidRDefault="005B7016" w:rsidP="009466AA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5B7016" w:rsidRDefault="005B7016" w:rsidP="009466AA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5B7016" w:rsidRDefault="005B7016" w:rsidP="009466AA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5B7016" w:rsidRDefault="005B7016" w:rsidP="009466AA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5B7016" w:rsidRDefault="005B7016" w:rsidP="009466AA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5B7016" w:rsidRDefault="005B7016" w:rsidP="009466AA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3E6C14" w:rsidRPr="00C62935" w:rsidRDefault="003E6C14" w:rsidP="009466AA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Arial" w:hAnsi="Arial" w:cs="Calibri"/>
          <w:sz w:val="20"/>
          <w:szCs w:val="20"/>
        </w:rPr>
      </w:pPr>
      <w:r w:rsidRPr="00C62935">
        <w:rPr>
          <w:rFonts w:ascii="Times New Roman" w:hAnsi="Times New Roman"/>
          <w:sz w:val="24"/>
          <w:szCs w:val="24"/>
        </w:rPr>
        <w:t>Инструментами контроля эффективности и результативности Программы являются ежегодные отчеты, мониторинг промежуточных показателей.</w:t>
      </w:r>
    </w:p>
    <w:p w:rsidR="003E6C14" w:rsidRPr="00C62935" w:rsidRDefault="003E6C14" w:rsidP="003E6C14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Контроль за реализацией Программы осуществляет отдел культуры</w:t>
      </w:r>
      <w:r>
        <w:rPr>
          <w:rFonts w:ascii="Times New Roman" w:hAnsi="Times New Roman" w:cs="Arial"/>
          <w:sz w:val="24"/>
          <w:szCs w:val="24"/>
        </w:rPr>
        <w:t xml:space="preserve"> и спорта </w:t>
      </w:r>
      <w:r w:rsidRPr="00C62935">
        <w:rPr>
          <w:rFonts w:ascii="Times New Roman" w:hAnsi="Times New Roman"/>
          <w:sz w:val="24"/>
          <w:szCs w:val="24"/>
        </w:rPr>
        <w:t>администрации муниципального района «Княжпогостский» (далее – отдел культуры), являющейся заказчиком Программы.</w:t>
      </w:r>
    </w:p>
    <w:p w:rsidR="003E6C14" w:rsidRPr="00C62935" w:rsidRDefault="003E6C14" w:rsidP="003E6C14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Отдел культуры организуют реализацию мероприятий, осуществляет мониторинг хода реализации Программы и формирует в установленном порядке сводный отчет о реализации Программы.</w:t>
      </w:r>
    </w:p>
    <w:p w:rsidR="0078487B" w:rsidRDefault="0078487B" w:rsidP="003E6C14">
      <w:pPr>
        <w:rPr>
          <w:rFonts w:ascii="Times New Roman" w:hAnsi="Times New Roman"/>
          <w:sz w:val="24"/>
          <w:szCs w:val="24"/>
        </w:rPr>
      </w:pPr>
    </w:p>
    <w:p w:rsidR="00FF0763" w:rsidRDefault="00FF0763" w:rsidP="003E6C14">
      <w:pPr>
        <w:rPr>
          <w:rFonts w:ascii="Times New Roman" w:hAnsi="Times New Roman"/>
          <w:sz w:val="24"/>
          <w:szCs w:val="24"/>
        </w:rPr>
      </w:pPr>
    </w:p>
    <w:p w:rsidR="00FF0763" w:rsidRDefault="00FF0763" w:rsidP="003E6C14">
      <w:pPr>
        <w:rPr>
          <w:rFonts w:ascii="Times New Roman" w:hAnsi="Times New Roman"/>
          <w:sz w:val="24"/>
          <w:szCs w:val="24"/>
        </w:rPr>
      </w:pPr>
    </w:p>
    <w:p w:rsidR="00FF0763" w:rsidRDefault="00FF0763" w:rsidP="003E6C14">
      <w:pPr>
        <w:rPr>
          <w:rFonts w:ascii="Times New Roman" w:hAnsi="Times New Roman"/>
          <w:sz w:val="24"/>
          <w:szCs w:val="24"/>
        </w:rPr>
      </w:pPr>
    </w:p>
    <w:p w:rsidR="00FF0763" w:rsidRDefault="00FF0763" w:rsidP="003E6C14">
      <w:pPr>
        <w:rPr>
          <w:rFonts w:ascii="Times New Roman" w:hAnsi="Times New Roman"/>
          <w:sz w:val="24"/>
          <w:szCs w:val="24"/>
        </w:rPr>
      </w:pPr>
    </w:p>
    <w:p w:rsidR="00A942E3" w:rsidRDefault="00A942E3" w:rsidP="003E6C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7016" w:rsidRDefault="005B7016" w:rsidP="003E6C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7016" w:rsidRDefault="005B7016" w:rsidP="003E6C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6C14" w:rsidRPr="00C62935" w:rsidRDefault="003E6C14" w:rsidP="003E6C14">
      <w:pPr>
        <w:spacing w:after="0"/>
        <w:ind w:left="1418" w:firstLine="709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A942E3">
        <w:rPr>
          <w:rFonts w:ascii="Times New Roman" w:hAnsi="Times New Roman"/>
          <w:sz w:val="24"/>
          <w:szCs w:val="24"/>
        </w:rPr>
        <w:t>2</w:t>
      </w:r>
    </w:p>
    <w:p w:rsidR="003E6C14" w:rsidRPr="00C62935" w:rsidRDefault="003E6C14" w:rsidP="003E6C1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3E6C14" w:rsidRPr="00C62935" w:rsidRDefault="003E6C14" w:rsidP="003E6C1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муниципального района «Княжпогостский» </w:t>
      </w:r>
    </w:p>
    <w:p w:rsidR="003E6C14" w:rsidRPr="00F35F6F" w:rsidRDefault="00394E42" w:rsidP="003E6C14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5B7016">
        <w:rPr>
          <w:rFonts w:ascii="Times New Roman" w:hAnsi="Times New Roman"/>
          <w:sz w:val="24"/>
          <w:szCs w:val="24"/>
        </w:rPr>
        <w:t>28 апреля 2017 г. № 148</w:t>
      </w:r>
      <w:r w:rsidR="003E6C14" w:rsidRPr="00C6293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3E6C14" w:rsidRPr="00B6507B" w:rsidRDefault="003E6C14" w:rsidP="003E6C14">
      <w:pPr>
        <w:tabs>
          <w:tab w:val="left" w:pos="475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6507B">
        <w:rPr>
          <w:rFonts w:ascii="Times New Roman" w:hAnsi="Times New Roman"/>
          <w:b/>
          <w:sz w:val="24"/>
          <w:szCs w:val="24"/>
        </w:rPr>
        <w:t>ПАСПОРТ</w:t>
      </w:r>
    </w:p>
    <w:p w:rsidR="003E6C14" w:rsidRPr="00B6507B" w:rsidRDefault="003E6C14" w:rsidP="003E6C14">
      <w:pPr>
        <w:tabs>
          <w:tab w:val="left" w:pos="475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6507B">
        <w:rPr>
          <w:rFonts w:ascii="Times New Roman" w:hAnsi="Times New Roman"/>
          <w:b/>
          <w:sz w:val="24"/>
          <w:szCs w:val="24"/>
        </w:rPr>
        <w:t>подпрограммы  основной Программы</w:t>
      </w:r>
    </w:p>
    <w:p w:rsidR="003E6C14" w:rsidRPr="00B6507B" w:rsidRDefault="003E6C14" w:rsidP="003E6C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6507B">
        <w:rPr>
          <w:rFonts w:ascii="Times New Roman" w:hAnsi="Times New Roman"/>
          <w:b/>
          <w:sz w:val="24"/>
          <w:szCs w:val="24"/>
        </w:rPr>
        <w:t xml:space="preserve"> «Развитие библиотечного дела»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1"/>
        <w:gridCol w:w="7430"/>
      </w:tblGrid>
      <w:tr w:rsidR="003E6C14" w:rsidRPr="00B6507B" w:rsidTr="00282A49">
        <w:tc>
          <w:tcPr>
            <w:tcW w:w="2371" w:type="dxa"/>
            <w:shd w:val="clear" w:color="auto" w:fill="auto"/>
          </w:tcPr>
          <w:p w:rsidR="003E6C14" w:rsidRPr="009A3FD2" w:rsidRDefault="003E6C14" w:rsidP="003E6C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FD2">
              <w:rPr>
                <w:rFonts w:ascii="Times New Roman" w:hAnsi="Times New Roman" w:cs="Times New Roman"/>
                <w:sz w:val="24"/>
                <w:szCs w:val="24"/>
              </w:rPr>
              <w:t>Название Подпрограммы</w:t>
            </w:r>
          </w:p>
        </w:tc>
        <w:tc>
          <w:tcPr>
            <w:tcW w:w="7430" w:type="dxa"/>
            <w:shd w:val="clear" w:color="auto" w:fill="auto"/>
          </w:tcPr>
          <w:p w:rsidR="003E6C14" w:rsidRPr="009A3FD2" w:rsidRDefault="003E6C14" w:rsidP="003E6C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FD2">
              <w:rPr>
                <w:rFonts w:ascii="Times New Roman" w:hAnsi="Times New Roman" w:cs="Times New Roman"/>
                <w:sz w:val="24"/>
                <w:szCs w:val="24"/>
              </w:rPr>
              <w:t>«Развитие библиотечного дела» (далее - Подпрограмма 2)</w:t>
            </w:r>
          </w:p>
        </w:tc>
      </w:tr>
      <w:tr w:rsidR="003E6C14" w:rsidRPr="00B6507B" w:rsidTr="00282A49">
        <w:tc>
          <w:tcPr>
            <w:tcW w:w="2371" w:type="dxa"/>
            <w:shd w:val="clear" w:color="auto" w:fill="auto"/>
          </w:tcPr>
          <w:p w:rsidR="003E6C14" w:rsidRPr="009A3FD2" w:rsidRDefault="003E6C14" w:rsidP="003E6C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FD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3E6C14" w:rsidRPr="009A3FD2" w:rsidRDefault="003E6C14" w:rsidP="003E6C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FD2">
              <w:rPr>
                <w:rFonts w:ascii="Times New Roman" w:hAnsi="Times New Roman" w:cs="Times New Roman"/>
                <w:sz w:val="24"/>
                <w:szCs w:val="24"/>
              </w:rPr>
              <w:t>Подпрограммы 2</w:t>
            </w:r>
          </w:p>
        </w:tc>
        <w:tc>
          <w:tcPr>
            <w:tcW w:w="7430" w:type="dxa"/>
            <w:shd w:val="clear" w:color="auto" w:fill="auto"/>
          </w:tcPr>
          <w:p w:rsidR="003E6C14" w:rsidRPr="009A3FD2" w:rsidRDefault="003E6C14" w:rsidP="003E6C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FD2">
              <w:rPr>
                <w:rFonts w:ascii="Times New Roman" w:hAnsi="Times New Roman" w:cs="Times New Roman"/>
                <w:sz w:val="24"/>
                <w:szCs w:val="24"/>
              </w:rPr>
              <w:t>Отдел культуры и спорта администрации муниципального района «Княжпогостский»</w:t>
            </w:r>
          </w:p>
        </w:tc>
      </w:tr>
      <w:tr w:rsidR="003E6C14" w:rsidRPr="00B6507B" w:rsidTr="00282A49">
        <w:tc>
          <w:tcPr>
            <w:tcW w:w="2371" w:type="dxa"/>
            <w:shd w:val="clear" w:color="auto" w:fill="auto"/>
          </w:tcPr>
          <w:p w:rsidR="003E6C14" w:rsidRPr="009A3FD2" w:rsidRDefault="003E6C14" w:rsidP="003E6C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FD2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7430" w:type="dxa"/>
            <w:shd w:val="clear" w:color="auto" w:fill="auto"/>
          </w:tcPr>
          <w:p w:rsidR="003E6C14" w:rsidRPr="009A3FD2" w:rsidRDefault="003E6C14" w:rsidP="003E6C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FD2">
              <w:rPr>
                <w:rFonts w:ascii="Times New Roman" w:hAnsi="Times New Roman" w:cs="Times New Roman"/>
                <w:sz w:val="24"/>
                <w:szCs w:val="24"/>
              </w:rPr>
              <w:t>МБУ «Княжпогостская межпоселенческая централизованная библиотечная система» (далее – МЦБС)</w:t>
            </w:r>
          </w:p>
        </w:tc>
      </w:tr>
      <w:tr w:rsidR="003E6C14" w:rsidRPr="00B6507B" w:rsidTr="00282A49">
        <w:tc>
          <w:tcPr>
            <w:tcW w:w="2371" w:type="dxa"/>
            <w:shd w:val="clear" w:color="auto" w:fill="auto"/>
          </w:tcPr>
          <w:p w:rsidR="003E6C14" w:rsidRPr="009A3FD2" w:rsidRDefault="003E6C14" w:rsidP="003E6C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FD2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</w:t>
            </w:r>
          </w:p>
          <w:p w:rsidR="003E6C14" w:rsidRPr="009A3FD2" w:rsidRDefault="003E6C14" w:rsidP="003E6C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FD2">
              <w:rPr>
                <w:rFonts w:ascii="Times New Roman" w:hAnsi="Times New Roman" w:cs="Times New Roman"/>
                <w:sz w:val="24"/>
                <w:szCs w:val="24"/>
              </w:rPr>
              <w:t>Подпрограммы 2</w:t>
            </w:r>
          </w:p>
        </w:tc>
        <w:tc>
          <w:tcPr>
            <w:tcW w:w="7430" w:type="dxa"/>
            <w:shd w:val="clear" w:color="auto" w:fill="auto"/>
          </w:tcPr>
          <w:p w:rsidR="003E6C14" w:rsidRPr="009A3FD2" w:rsidRDefault="003E6C14" w:rsidP="003E6C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F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C14" w:rsidRPr="00B6507B" w:rsidTr="00282A49">
        <w:tc>
          <w:tcPr>
            <w:tcW w:w="2371" w:type="dxa"/>
            <w:shd w:val="clear" w:color="auto" w:fill="auto"/>
          </w:tcPr>
          <w:p w:rsidR="003E6C14" w:rsidRPr="009A3FD2" w:rsidRDefault="003E6C14" w:rsidP="003E6C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FD2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2   </w:t>
            </w:r>
          </w:p>
        </w:tc>
        <w:tc>
          <w:tcPr>
            <w:tcW w:w="7430" w:type="dxa"/>
            <w:shd w:val="clear" w:color="auto" w:fill="auto"/>
          </w:tcPr>
          <w:p w:rsidR="003E6C14" w:rsidRPr="009A3FD2" w:rsidRDefault="003E6C14" w:rsidP="003E6C14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A3FD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библиотечного  дела формирование единого информационного пространства </w:t>
            </w:r>
          </w:p>
        </w:tc>
      </w:tr>
      <w:tr w:rsidR="003E6C14" w:rsidRPr="00B6507B" w:rsidTr="00282A49">
        <w:trPr>
          <w:trHeight w:val="1683"/>
        </w:trPr>
        <w:tc>
          <w:tcPr>
            <w:tcW w:w="2371" w:type="dxa"/>
            <w:shd w:val="clear" w:color="auto" w:fill="auto"/>
          </w:tcPr>
          <w:p w:rsidR="003E6C14" w:rsidRPr="009A3FD2" w:rsidRDefault="003E6C14" w:rsidP="003E6C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FD2">
              <w:rPr>
                <w:rFonts w:ascii="Times New Roman" w:hAnsi="Times New Roman" w:cs="Times New Roman"/>
                <w:sz w:val="24"/>
                <w:szCs w:val="24"/>
              </w:rPr>
              <w:t>Задачи Подпрограммы 2</w:t>
            </w:r>
          </w:p>
        </w:tc>
        <w:tc>
          <w:tcPr>
            <w:tcW w:w="7430" w:type="dxa"/>
            <w:shd w:val="clear" w:color="auto" w:fill="auto"/>
          </w:tcPr>
          <w:p w:rsidR="003E6C14" w:rsidRPr="009A3FD2" w:rsidRDefault="003E6C14" w:rsidP="003E6C14">
            <w:pPr>
              <w:shd w:val="clear" w:color="auto" w:fill="FFFFFF"/>
              <w:tabs>
                <w:tab w:val="left" w:pos="5558"/>
              </w:tabs>
              <w:spacing w:after="0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FD2">
              <w:rPr>
                <w:rFonts w:ascii="Times New Roman" w:hAnsi="Times New Roman" w:cs="Times New Roman"/>
                <w:sz w:val="24"/>
                <w:szCs w:val="24"/>
              </w:rPr>
              <w:t>- комплектование книжных, документных фондов муниципальных библиотек;</w:t>
            </w:r>
          </w:p>
          <w:p w:rsidR="003E6C14" w:rsidRPr="009A3FD2" w:rsidRDefault="003E6C14" w:rsidP="003E6C14">
            <w:pPr>
              <w:shd w:val="clear" w:color="auto" w:fill="FFFFFF"/>
              <w:tabs>
                <w:tab w:val="left" w:pos="5558"/>
              </w:tabs>
              <w:spacing w:after="0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FD2">
              <w:rPr>
                <w:rFonts w:ascii="Times New Roman" w:hAnsi="Times New Roman" w:cs="Times New Roman"/>
                <w:sz w:val="24"/>
                <w:szCs w:val="24"/>
              </w:rPr>
              <w:t>- подписка на периодические издания для муниципальных библиотек;</w:t>
            </w:r>
          </w:p>
          <w:p w:rsidR="003E6C14" w:rsidRPr="009A3FD2" w:rsidRDefault="003E6C14" w:rsidP="003E6C14">
            <w:pPr>
              <w:shd w:val="clear" w:color="auto" w:fill="FFFFFF"/>
              <w:tabs>
                <w:tab w:val="left" w:pos="5558"/>
              </w:tabs>
              <w:spacing w:after="0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FD2">
              <w:rPr>
                <w:rFonts w:ascii="Times New Roman" w:hAnsi="Times New Roman" w:cs="Times New Roman"/>
                <w:sz w:val="24"/>
                <w:szCs w:val="24"/>
              </w:rPr>
              <w:t xml:space="preserve">- внедрение в муниципальных учреждениях информационных технологий в области библиотечного дела; </w:t>
            </w:r>
          </w:p>
          <w:p w:rsidR="003E6C14" w:rsidRPr="009A3FD2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FD2">
              <w:rPr>
                <w:rFonts w:ascii="Times New Roman" w:hAnsi="Times New Roman" w:cs="Times New Roman"/>
                <w:sz w:val="24"/>
                <w:szCs w:val="24"/>
              </w:rPr>
              <w:t>- выполнение муниципального задания.</w:t>
            </w:r>
          </w:p>
        </w:tc>
      </w:tr>
      <w:tr w:rsidR="003E6C14" w:rsidRPr="00B6507B" w:rsidTr="00282A49">
        <w:trPr>
          <w:trHeight w:val="1116"/>
        </w:trPr>
        <w:tc>
          <w:tcPr>
            <w:tcW w:w="2371" w:type="dxa"/>
            <w:shd w:val="clear" w:color="auto" w:fill="auto"/>
          </w:tcPr>
          <w:p w:rsidR="003E6C14" w:rsidRPr="009A3FD2" w:rsidRDefault="003E6C14" w:rsidP="003E6C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FD2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 2</w:t>
            </w:r>
          </w:p>
        </w:tc>
        <w:tc>
          <w:tcPr>
            <w:tcW w:w="7430" w:type="dxa"/>
            <w:shd w:val="clear" w:color="auto" w:fill="auto"/>
          </w:tcPr>
          <w:p w:rsidR="003E6C14" w:rsidRPr="009A3FD2" w:rsidRDefault="003E6C14" w:rsidP="003E6C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FD2">
              <w:rPr>
                <w:rFonts w:ascii="Times New Roman" w:hAnsi="Times New Roman" w:cs="Times New Roman"/>
                <w:sz w:val="24"/>
                <w:szCs w:val="24"/>
              </w:rPr>
              <w:t>- количество документов, выданных из фондов библиотек;</w:t>
            </w:r>
          </w:p>
          <w:p w:rsidR="003E6C14" w:rsidRPr="009A3FD2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F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282A49" w:rsidRPr="009A3FD2">
              <w:rPr>
                <w:rFonts w:ascii="Times New Roman" w:eastAsia="Calibri" w:hAnsi="Times New Roman" w:cs="Times New Roman"/>
                <w:sz w:val="24"/>
                <w:szCs w:val="24"/>
              </w:rPr>
              <w:t>удел</w:t>
            </w:r>
            <w:r w:rsidRPr="009A3F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каталогов библиотечных     фондов, переведенных в  цифровой формат    и доступных пользователям          посредством             </w:t>
            </w:r>
            <w:r w:rsidRPr="009A3FD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информационно - телекоммуникационной    сети Интернет, от общего объема каталогов общедоступных  библиотек в Княжпогостском районе;  </w:t>
            </w:r>
          </w:p>
          <w:p w:rsidR="003E6C14" w:rsidRPr="009A3FD2" w:rsidRDefault="003E6C14" w:rsidP="003E6C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FD2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зарегистрированных пользователей; </w:t>
            </w:r>
          </w:p>
          <w:p w:rsidR="003E6C14" w:rsidRPr="009A3FD2" w:rsidRDefault="003E6C14" w:rsidP="003E6C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FD2">
              <w:rPr>
                <w:rFonts w:ascii="Times New Roman" w:hAnsi="Times New Roman" w:cs="Times New Roman"/>
                <w:sz w:val="24"/>
                <w:szCs w:val="24"/>
              </w:rPr>
              <w:t>- выполнение муниципального задания.</w:t>
            </w:r>
          </w:p>
        </w:tc>
      </w:tr>
      <w:tr w:rsidR="003E6C14" w:rsidRPr="00B6507B" w:rsidTr="00282A49">
        <w:trPr>
          <w:trHeight w:val="613"/>
        </w:trPr>
        <w:tc>
          <w:tcPr>
            <w:tcW w:w="2371" w:type="dxa"/>
            <w:shd w:val="clear" w:color="auto" w:fill="auto"/>
          </w:tcPr>
          <w:p w:rsidR="003E6C14" w:rsidRPr="009A3FD2" w:rsidRDefault="003E6C14" w:rsidP="003E6C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FD2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Подпрограммы   2    </w:t>
            </w:r>
          </w:p>
        </w:tc>
        <w:tc>
          <w:tcPr>
            <w:tcW w:w="7430" w:type="dxa"/>
            <w:shd w:val="clear" w:color="auto" w:fill="auto"/>
          </w:tcPr>
          <w:p w:rsidR="003E6C14" w:rsidRPr="009A3FD2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FD2">
              <w:rPr>
                <w:rFonts w:ascii="Times New Roman" w:hAnsi="Times New Roman" w:cs="Times New Roman"/>
                <w:sz w:val="24"/>
                <w:szCs w:val="24"/>
              </w:rPr>
              <w:t>1 этап: 2014 -2017 годы;</w:t>
            </w:r>
          </w:p>
          <w:p w:rsidR="003E6C14" w:rsidRPr="009A3FD2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FD2">
              <w:rPr>
                <w:rFonts w:ascii="Times New Roman" w:hAnsi="Times New Roman" w:cs="Times New Roman"/>
                <w:sz w:val="24"/>
                <w:szCs w:val="24"/>
              </w:rPr>
              <w:t xml:space="preserve">2 этап: 2018 – 2020 годы.                   </w:t>
            </w:r>
          </w:p>
        </w:tc>
      </w:tr>
      <w:tr w:rsidR="003E6C14" w:rsidRPr="00B6507B" w:rsidTr="00282A49">
        <w:tc>
          <w:tcPr>
            <w:tcW w:w="2371" w:type="dxa"/>
            <w:shd w:val="clear" w:color="auto" w:fill="auto"/>
          </w:tcPr>
          <w:p w:rsidR="003E6C14" w:rsidRPr="009A3FD2" w:rsidRDefault="003E6C14" w:rsidP="003E6C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FD2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       </w:t>
            </w:r>
            <w:r w:rsidRPr="009A3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</w:t>
            </w:r>
            <w:r w:rsidRPr="009A3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2  </w:t>
            </w:r>
          </w:p>
        </w:tc>
        <w:tc>
          <w:tcPr>
            <w:tcW w:w="7430" w:type="dxa"/>
            <w:tcBorders>
              <w:bottom w:val="single" w:sz="4" w:space="0" w:color="auto"/>
            </w:tcBorders>
            <w:shd w:val="clear" w:color="auto" w:fill="auto"/>
          </w:tcPr>
          <w:p w:rsidR="00487028" w:rsidRDefault="003E6C14" w:rsidP="003E6C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FD2">
              <w:rPr>
                <w:rFonts w:ascii="Times New Roman" w:hAnsi="Times New Roman" w:cs="Times New Roman"/>
                <w:sz w:val="24"/>
                <w:szCs w:val="24"/>
              </w:rPr>
              <w:t>На реализацию мероприятий П</w:t>
            </w:r>
            <w:r w:rsidR="00487028">
              <w:rPr>
                <w:rFonts w:ascii="Times New Roman" w:hAnsi="Times New Roman" w:cs="Times New Roman"/>
                <w:sz w:val="24"/>
                <w:szCs w:val="24"/>
              </w:rPr>
              <w:t xml:space="preserve">одпрограммы 2 потребуется </w:t>
            </w:r>
          </w:p>
          <w:p w:rsidR="003E6C14" w:rsidRPr="009A3FD2" w:rsidRDefault="003C6EDF" w:rsidP="003E6C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86 002,35</w:t>
            </w:r>
            <w:r w:rsidR="003E6C14" w:rsidRPr="009A3FD2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рублей, в том числе по годам:     </w:t>
            </w:r>
          </w:p>
          <w:p w:rsidR="003E6C14" w:rsidRPr="009A3FD2" w:rsidRDefault="003E6C14" w:rsidP="003E6C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FD2">
              <w:rPr>
                <w:rFonts w:ascii="Times New Roman" w:hAnsi="Times New Roman" w:cs="Times New Roman"/>
                <w:sz w:val="24"/>
                <w:szCs w:val="24"/>
              </w:rPr>
              <w:t>2014 год – 15 538,9</w:t>
            </w:r>
            <w:r w:rsidR="003C6E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A3F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          </w:t>
            </w:r>
            <w:r w:rsidRPr="009A3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2015 год – 14 441,90 тыс. рублей </w:t>
            </w:r>
          </w:p>
          <w:p w:rsidR="003E6C14" w:rsidRPr="009A3FD2" w:rsidRDefault="003E6C14" w:rsidP="003E6C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FD2">
              <w:rPr>
                <w:rFonts w:ascii="Times New Roman" w:hAnsi="Times New Roman" w:cs="Times New Roman"/>
                <w:sz w:val="24"/>
                <w:szCs w:val="24"/>
              </w:rPr>
              <w:t xml:space="preserve">2016 год – 14 523,14 тыс. рублей;         </w:t>
            </w:r>
            <w:r w:rsidRPr="009A3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2017 год – </w:t>
            </w:r>
            <w:r w:rsidR="0024608F">
              <w:rPr>
                <w:rFonts w:ascii="Times New Roman" w:hAnsi="Times New Roman" w:cs="Times New Roman"/>
                <w:sz w:val="24"/>
                <w:szCs w:val="24"/>
              </w:rPr>
              <w:t>13 814,94</w:t>
            </w:r>
            <w:r w:rsidRPr="009A3F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</w:t>
            </w:r>
          </w:p>
          <w:p w:rsidR="003E6C14" w:rsidRPr="009A3FD2" w:rsidRDefault="003E6C14" w:rsidP="003E6C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FD2">
              <w:rPr>
                <w:rFonts w:ascii="Times New Roman" w:hAnsi="Times New Roman" w:cs="Times New Roman"/>
                <w:sz w:val="24"/>
                <w:szCs w:val="24"/>
              </w:rPr>
              <w:t>2018 год – 13 841,71 тыс. рублей;</w:t>
            </w:r>
          </w:p>
          <w:p w:rsidR="003E6C14" w:rsidRPr="009A3FD2" w:rsidRDefault="003E6C14" w:rsidP="003E6C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FD2">
              <w:rPr>
                <w:rFonts w:ascii="Times New Roman" w:hAnsi="Times New Roman" w:cs="Times New Roman"/>
                <w:sz w:val="24"/>
                <w:szCs w:val="24"/>
              </w:rPr>
              <w:t>2019 год – 13 841,71 тыс. рублей.</w:t>
            </w:r>
          </w:p>
          <w:p w:rsidR="003E6C14" w:rsidRPr="009A3FD2" w:rsidRDefault="003E6C14" w:rsidP="003E6C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FD2">
              <w:rPr>
                <w:rFonts w:ascii="Times New Roman" w:hAnsi="Times New Roman" w:cs="Times New Roman"/>
                <w:sz w:val="24"/>
                <w:szCs w:val="24"/>
              </w:rPr>
              <w:t>- за счет федеральных средств –</w:t>
            </w:r>
            <w:r w:rsidR="00645B93">
              <w:rPr>
                <w:rFonts w:ascii="Times New Roman" w:hAnsi="Times New Roman" w:cs="Times New Roman"/>
                <w:sz w:val="24"/>
                <w:szCs w:val="24"/>
              </w:rPr>
              <w:t>285,22</w:t>
            </w:r>
            <w:r w:rsidRPr="009A3F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3E6C14" w:rsidRPr="009A3FD2" w:rsidRDefault="003E6C14" w:rsidP="003E6C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FD2">
              <w:rPr>
                <w:rFonts w:ascii="Times New Roman" w:hAnsi="Times New Roman" w:cs="Times New Roman"/>
                <w:sz w:val="24"/>
                <w:szCs w:val="24"/>
              </w:rPr>
              <w:t xml:space="preserve">  в том числе по годам:      </w:t>
            </w:r>
          </w:p>
          <w:p w:rsidR="003E6C14" w:rsidRPr="009A3FD2" w:rsidRDefault="003E6C14" w:rsidP="003E6C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FD2">
              <w:rPr>
                <w:rFonts w:ascii="Times New Roman" w:hAnsi="Times New Roman" w:cs="Times New Roman"/>
                <w:sz w:val="24"/>
                <w:szCs w:val="24"/>
              </w:rPr>
              <w:t xml:space="preserve">2014 год – 45,69 тыс. рублей;                         </w:t>
            </w:r>
            <w:r w:rsidRPr="009A3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2015 год – 55,80 тыс. рублей;      </w:t>
            </w:r>
            <w:r w:rsidRPr="009A3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2016 год – 150,50 тыс. рублей;                    </w:t>
            </w:r>
            <w:r w:rsidRPr="009A3FD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A3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2017 год – </w:t>
            </w:r>
            <w:r w:rsidR="0024608F">
              <w:rPr>
                <w:rFonts w:ascii="Times New Roman" w:hAnsi="Times New Roman" w:cs="Times New Roman"/>
                <w:sz w:val="24"/>
                <w:szCs w:val="24"/>
              </w:rPr>
              <w:t>33,23</w:t>
            </w:r>
            <w:r w:rsidRPr="009A3F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E6C14" w:rsidRPr="009A3FD2" w:rsidRDefault="003E6C14" w:rsidP="003E6C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FD2">
              <w:rPr>
                <w:rFonts w:ascii="Times New Roman" w:hAnsi="Times New Roman" w:cs="Times New Roman"/>
                <w:sz w:val="24"/>
                <w:szCs w:val="24"/>
              </w:rPr>
              <w:t>2018 год – 0,00 тыс. рублей;</w:t>
            </w:r>
          </w:p>
          <w:p w:rsidR="003E6C14" w:rsidRPr="009A3FD2" w:rsidRDefault="003E6C14" w:rsidP="003E6C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FD2">
              <w:rPr>
                <w:rFonts w:ascii="Times New Roman" w:hAnsi="Times New Roman" w:cs="Times New Roman"/>
                <w:sz w:val="24"/>
                <w:szCs w:val="24"/>
              </w:rPr>
              <w:t>2019 год – 0,00 тыс. рублей.</w:t>
            </w:r>
          </w:p>
          <w:p w:rsidR="003E6C14" w:rsidRPr="009A3FD2" w:rsidRDefault="003E6C14" w:rsidP="003E6C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FD2">
              <w:rPr>
                <w:rFonts w:ascii="Times New Roman" w:hAnsi="Times New Roman" w:cs="Times New Roman"/>
                <w:sz w:val="24"/>
                <w:szCs w:val="24"/>
              </w:rPr>
              <w:t xml:space="preserve"> - за счет средств республиканского бюджета – 584,90 тыс. рублей в том числе по годам: </w:t>
            </w:r>
          </w:p>
          <w:p w:rsidR="003E6C14" w:rsidRPr="009A3FD2" w:rsidRDefault="003E6C14" w:rsidP="003E6C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FD2">
              <w:rPr>
                <w:rFonts w:ascii="Times New Roman" w:hAnsi="Times New Roman" w:cs="Times New Roman"/>
                <w:sz w:val="24"/>
                <w:szCs w:val="24"/>
              </w:rPr>
              <w:t xml:space="preserve">2014 год – 216,40 тыс. рублей;                              </w:t>
            </w:r>
            <w:r w:rsidRPr="009A3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2015 год – 158,70 тыс. рублей;                    </w:t>
            </w:r>
            <w:r w:rsidRPr="009A3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2016 год – 97,30 тыс. рублей;                    </w:t>
            </w:r>
            <w:r w:rsidRPr="009A3FD2">
              <w:rPr>
                <w:rFonts w:ascii="Times New Roman" w:hAnsi="Times New Roman" w:cs="Times New Roman"/>
                <w:sz w:val="24"/>
                <w:szCs w:val="24"/>
              </w:rPr>
              <w:br/>
              <w:t>2017 год – 37,50 тыс. рублей;</w:t>
            </w:r>
          </w:p>
          <w:p w:rsidR="003E6C14" w:rsidRPr="009A3FD2" w:rsidRDefault="003E6C14" w:rsidP="003E6C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FD2">
              <w:rPr>
                <w:rFonts w:ascii="Times New Roman" w:hAnsi="Times New Roman" w:cs="Times New Roman"/>
                <w:sz w:val="24"/>
                <w:szCs w:val="24"/>
              </w:rPr>
              <w:t xml:space="preserve">2018 год – 37,50 тыс. рублей; </w:t>
            </w:r>
          </w:p>
          <w:p w:rsidR="003E6C14" w:rsidRPr="009A3FD2" w:rsidRDefault="003E6C14" w:rsidP="003E6C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FD2">
              <w:rPr>
                <w:rFonts w:ascii="Times New Roman" w:hAnsi="Times New Roman" w:cs="Times New Roman"/>
                <w:sz w:val="24"/>
                <w:szCs w:val="24"/>
              </w:rPr>
              <w:t>2019 год – 37,50 тыс. рублей.</w:t>
            </w:r>
          </w:p>
          <w:p w:rsidR="003E6C14" w:rsidRPr="009A3FD2" w:rsidRDefault="003E6C14" w:rsidP="003E6C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FD2">
              <w:rPr>
                <w:rFonts w:ascii="Times New Roman" w:hAnsi="Times New Roman" w:cs="Times New Roman"/>
                <w:sz w:val="24"/>
                <w:szCs w:val="24"/>
              </w:rPr>
              <w:t>- за счет средств</w:t>
            </w:r>
            <w:r w:rsidR="00AE66F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бюджета – 85 132</w:t>
            </w:r>
            <w:r w:rsidRPr="009A3FD2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="006817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A3F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 в том числе по годам:  </w:t>
            </w:r>
          </w:p>
          <w:p w:rsidR="003E6C14" w:rsidRPr="009A3FD2" w:rsidRDefault="003E6C14" w:rsidP="003E6C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FD2">
              <w:rPr>
                <w:rFonts w:ascii="Times New Roman" w:hAnsi="Times New Roman" w:cs="Times New Roman"/>
                <w:sz w:val="24"/>
                <w:szCs w:val="24"/>
              </w:rPr>
              <w:t>2014 год – 15 276,8</w:t>
            </w:r>
            <w:r w:rsidR="006817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A3F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    </w:t>
            </w:r>
            <w:r w:rsidRPr="009A3FD2">
              <w:rPr>
                <w:rFonts w:ascii="Times New Roman" w:hAnsi="Times New Roman" w:cs="Times New Roman"/>
                <w:sz w:val="24"/>
                <w:szCs w:val="24"/>
              </w:rPr>
              <w:br/>
              <w:t>2015 год – 14 227,40 тыс. рублей;</w:t>
            </w:r>
          </w:p>
          <w:p w:rsidR="003E6C14" w:rsidRPr="009A3FD2" w:rsidRDefault="003E6C14" w:rsidP="003E6C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FD2">
              <w:rPr>
                <w:rFonts w:ascii="Times New Roman" w:hAnsi="Times New Roman" w:cs="Times New Roman"/>
                <w:sz w:val="24"/>
                <w:szCs w:val="24"/>
              </w:rPr>
              <w:t>2016 год – 14 275,34 тыс. ру</w:t>
            </w:r>
            <w:r w:rsidR="00AE66F7">
              <w:rPr>
                <w:rFonts w:ascii="Times New Roman" w:hAnsi="Times New Roman" w:cs="Times New Roman"/>
                <w:sz w:val="24"/>
                <w:szCs w:val="24"/>
              </w:rPr>
              <w:t xml:space="preserve">блей;          </w:t>
            </w:r>
            <w:r w:rsidR="00AE66F7">
              <w:rPr>
                <w:rFonts w:ascii="Times New Roman" w:hAnsi="Times New Roman" w:cs="Times New Roman"/>
                <w:sz w:val="24"/>
                <w:szCs w:val="24"/>
              </w:rPr>
              <w:br/>
              <w:t>2017 год – 13 744</w:t>
            </w:r>
            <w:r w:rsidRPr="009A3FD2">
              <w:rPr>
                <w:rFonts w:ascii="Times New Roman" w:hAnsi="Times New Roman" w:cs="Times New Roman"/>
                <w:sz w:val="24"/>
                <w:szCs w:val="24"/>
              </w:rPr>
              <w:t xml:space="preserve">,21 тыс. рублей;   </w:t>
            </w:r>
          </w:p>
          <w:p w:rsidR="003E6C14" w:rsidRPr="009A3FD2" w:rsidRDefault="003E6C14" w:rsidP="003E6C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FD2">
              <w:rPr>
                <w:rFonts w:ascii="Times New Roman" w:hAnsi="Times New Roman" w:cs="Times New Roman"/>
                <w:sz w:val="24"/>
                <w:szCs w:val="24"/>
              </w:rPr>
              <w:t>2018 год – 13 804,21 тыс. рублей;</w:t>
            </w:r>
          </w:p>
          <w:p w:rsidR="003E6C14" w:rsidRPr="009A3FD2" w:rsidRDefault="003E6C14" w:rsidP="003E6C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FD2">
              <w:rPr>
                <w:rFonts w:ascii="Times New Roman" w:hAnsi="Times New Roman" w:cs="Times New Roman"/>
                <w:sz w:val="24"/>
                <w:szCs w:val="24"/>
              </w:rPr>
              <w:t>2019 год – 13 804,21 тыс. рублей.</w:t>
            </w:r>
          </w:p>
          <w:p w:rsidR="003E6C14" w:rsidRPr="009A3FD2" w:rsidRDefault="003E6C14" w:rsidP="003E6C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FD2">
              <w:rPr>
                <w:rFonts w:ascii="Times New Roman" w:hAnsi="Times New Roman" w:cs="Times New Roman"/>
                <w:sz w:val="24"/>
                <w:szCs w:val="24"/>
              </w:rPr>
              <w:t>- за счет внебюджетных средств – 0,00 тыс. рублей</w:t>
            </w:r>
          </w:p>
          <w:p w:rsidR="003E6C14" w:rsidRPr="009A3FD2" w:rsidRDefault="003E6C14" w:rsidP="003E6C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FD2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3E6C14" w:rsidRPr="009A3FD2" w:rsidRDefault="003E6C14" w:rsidP="003E6C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FD2">
              <w:rPr>
                <w:rFonts w:ascii="Times New Roman" w:hAnsi="Times New Roman" w:cs="Times New Roman"/>
                <w:sz w:val="24"/>
                <w:szCs w:val="24"/>
              </w:rPr>
              <w:t>2014 год – 0,00 тыс. рублей;</w:t>
            </w:r>
            <w:r w:rsidRPr="009A3FD2">
              <w:rPr>
                <w:rFonts w:ascii="Times New Roman" w:hAnsi="Times New Roman" w:cs="Times New Roman"/>
                <w:sz w:val="24"/>
                <w:szCs w:val="24"/>
              </w:rPr>
              <w:br/>
              <w:t>2015год  – 0,00 тыс. рублей;</w:t>
            </w:r>
            <w:r w:rsidRPr="009A3FD2">
              <w:rPr>
                <w:rFonts w:ascii="Times New Roman" w:hAnsi="Times New Roman" w:cs="Times New Roman"/>
                <w:sz w:val="24"/>
                <w:szCs w:val="24"/>
              </w:rPr>
              <w:br/>
              <w:t>2016 год – 0,00 тыс. рублей;</w:t>
            </w:r>
            <w:r w:rsidRPr="009A3FD2">
              <w:rPr>
                <w:rFonts w:ascii="Times New Roman" w:hAnsi="Times New Roman" w:cs="Times New Roman"/>
                <w:sz w:val="24"/>
                <w:szCs w:val="24"/>
              </w:rPr>
              <w:br/>
              <w:t>2017 год – 0,00 тыс. рублей;</w:t>
            </w:r>
          </w:p>
          <w:p w:rsidR="003E6C14" w:rsidRPr="009A3FD2" w:rsidRDefault="003E6C14" w:rsidP="003E6C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FD2">
              <w:rPr>
                <w:rFonts w:ascii="Times New Roman" w:hAnsi="Times New Roman" w:cs="Times New Roman"/>
                <w:sz w:val="24"/>
                <w:szCs w:val="24"/>
              </w:rPr>
              <w:t xml:space="preserve">2018 год – 0,00 тыс. рублей; </w:t>
            </w:r>
          </w:p>
          <w:p w:rsidR="003E6C14" w:rsidRPr="009A3FD2" w:rsidRDefault="003E6C14" w:rsidP="003E6C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FD2">
              <w:rPr>
                <w:rFonts w:ascii="Times New Roman" w:hAnsi="Times New Roman" w:cs="Times New Roman"/>
                <w:sz w:val="24"/>
                <w:szCs w:val="24"/>
              </w:rPr>
              <w:t>2019 год – 0,00 тыс. рублей.</w:t>
            </w:r>
          </w:p>
        </w:tc>
      </w:tr>
      <w:tr w:rsidR="003E6C14" w:rsidRPr="00B6507B" w:rsidTr="00282A49">
        <w:trPr>
          <w:trHeight w:val="1148"/>
        </w:trPr>
        <w:tc>
          <w:tcPr>
            <w:tcW w:w="2371" w:type="dxa"/>
            <w:shd w:val="clear" w:color="auto" w:fill="auto"/>
          </w:tcPr>
          <w:p w:rsidR="003E6C14" w:rsidRPr="009A3FD2" w:rsidRDefault="00282A49" w:rsidP="005B70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</w:t>
            </w:r>
            <w:r w:rsidRPr="00282A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FD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  <w:r w:rsidR="005B70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30" w:type="dxa"/>
            <w:shd w:val="clear" w:color="auto" w:fill="auto"/>
          </w:tcPr>
          <w:p w:rsidR="003E6C14" w:rsidRPr="009A3FD2" w:rsidRDefault="003E6C14" w:rsidP="00282A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FD2">
              <w:rPr>
                <w:rFonts w:ascii="Times New Roman" w:hAnsi="Times New Roman" w:cs="Times New Roman"/>
                <w:sz w:val="24"/>
                <w:szCs w:val="24"/>
              </w:rPr>
              <w:t xml:space="preserve">к 2020 году планируется достичь увеличения количества библиографических записей в электронных базах данных;   </w:t>
            </w:r>
            <w:r w:rsidRPr="009A3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увеличение количество документов, выданных из фонда библиотеки </w:t>
            </w:r>
          </w:p>
        </w:tc>
      </w:tr>
    </w:tbl>
    <w:p w:rsidR="003E6C14" w:rsidRPr="00FF0763" w:rsidRDefault="003E6C14" w:rsidP="00282A49">
      <w:pPr>
        <w:pStyle w:val="aff4"/>
        <w:numPr>
          <w:ilvl w:val="0"/>
          <w:numId w:val="18"/>
        </w:numPr>
        <w:jc w:val="center"/>
        <w:rPr>
          <w:b/>
          <w:sz w:val="24"/>
          <w:szCs w:val="24"/>
        </w:rPr>
      </w:pPr>
      <w:r w:rsidRPr="00FF0763">
        <w:rPr>
          <w:b/>
          <w:sz w:val="24"/>
          <w:szCs w:val="24"/>
        </w:rPr>
        <w:t>Характеристика сферы реализации Подпрограммы 2</w:t>
      </w:r>
    </w:p>
    <w:p w:rsidR="003E6C14" w:rsidRPr="00B6507B" w:rsidRDefault="00282A49" w:rsidP="00282A49">
      <w:pPr>
        <w:tabs>
          <w:tab w:val="left" w:pos="74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E6C14" w:rsidRPr="00B6507B">
        <w:rPr>
          <w:rFonts w:ascii="Times New Roman" w:hAnsi="Times New Roman"/>
          <w:sz w:val="24"/>
          <w:szCs w:val="24"/>
        </w:rPr>
        <w:t>В последние годы библиотечно–информационное обслуживание в России переживает период радикальных изменений, связанных с развитием новых информационных и коммуникационных технологий. Формируется новый подход к пониманию роли библиотеки в обществе, связанный с осознанием органами власти значимости доступа к информации, образованию и культуре для населения России.</w:t>
      </w:r>
    </w:p>
    <w:p w:rsidR="003E6C14" w:rsidRPr="00B6507B" w:rsidRDefault="003E6C14" w:rsidP="00282A4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6507B">
        <w:rPr>
          <w:rFonts w:ascii="Times New Roman" w:hAnsi="Times New Roman"/>
          <w:sz w:val="24"/>
          <w:szCs w:val="24"/>
        </w:rPr>
        <w:tab/>
        <w:t xml:space="preserve">Наиболее востребованными учреждениями культуры остаются библиотеки, общая численность которых составляет 17. </w:t>
      </w:r>
    </w:p>
    <w:p w:rsidR="003E6C14" w:rsidRPr="00B6507B" w:rsidRDefault="003E6C14" w:rsidP="00282A4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6507B">
        <w:rPr>
          <w:rFonts w:ascii="Times New Roman" w:hAnsi="Times New Roman"/>
          <w:sz w:val="24"/>
          <w:szCs w:val="24"/>
        </w:rPr>
        <w:tab/>
        <w:t>Библиотечным обслуживанием в 201</w:t>
      </w:r>
      <w:r>
        <w:rPr>
          <w:rFonts w:ascii="Times New Roman" w:hAnsi="Times New Roman"/>
          <w:sz w:val="24"/>
          <w:szCs w:val="24"/>
        </w:rPr>
        <w:t>6</w:t>
      </w:r>
      <w:r w:rsidRPr="00B6507B">
        <w:rPr>
          <w:rFonts w:ascii="Times New Roman" w:hAnsi="Times New Roman"/>
          <w:sz w:val="24"/>
          <w:szCs w:val="24"/>
        </w:rPr>
        <w:t xml:space="preserve"> году было охвачено  65 % населения Княжпогостского района.</w:t>
      </w:r>
    </w:p>
    <w:p w:rsidR="003E6C14" w:rsidRPr="00B6507B" w:rsidRDefault="003E6C14" w:rsidP="00282A49">
      <w:pPr>
        <w:spacing w:after="0" w:line="240" w:lineRule="auto"/>
        <w:ind w:firstLine="357"/>
        <w:jc w:val="both"/>
        <w:outlineLvl w:val="0"/>
        <w:rPr>
          <w:rFonts w:ascii="Times New Roman" w:hAnsi="Times New Roman"/>
          <w:sz w:val="24"/>
          <w:szCs w:val="24"/>
        </w:rPr>
      </w:pPr>
      <w:r w:rsidRPr="00B6507B">
        <w:rPr>
          <w:rFonts w:ascii="Times New Roman" w:hAnsi="Times New Roman"/>
          <w:sz w:val="24"/>
          <w:szCs w:val="24"/>
        </w:rPr>
        <w:tab/>
        <w:t>Необходимо ускоренными темпами осуществить перевод всего электронного каталога библиотеки в машиночитаемую форму, что позволит максимально интенсифицировать использование фонда библиотеки жителям Княжпогостского района.</w:t>
      </w:r>
    </w:p>
    <w:p w:rsidR="003E6C14" w:rsidRPr="00B6507B" w:rsidRDefault="003E6C14" w:rsidP="00282A49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B6507B">
        <w:rPr>
          <w:rFonts w:ascii="Times New Roman" w:hAnsi="Times New Roman"/>
          <w:sz w:val="24"/>
          <w:szCs w:val="24"/>
        </w:rPr>
        <w:tab/>
        <w:t>В настоящее время происходят некоторые изменения, как в облике муниципальной библиотеки, так и в системе взаимоотношений с органами местного самоуправления. Библиотеки совместно с администрацией муниципального района «Княжпогостский» участвуют в решении таких задач, как экологическое и правовое просвещение населения, патриотическое воспитание молодежи, пропаганда культурного наследия.</w:t>
      </w:r>
    </w:p>
    <w:p w:rsidR="003E6C14" w:rsidRPr="00B6507B" w:rsidRDefault="003E6C14" w:rsidP="00282A49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B6507B">
        <w:rPr>
          <w:rFonts w:ascii="Times New Roman" w:hAnsi="Times New Roman"/>
          <w:sz w:val="24"/>
          <w:szCs w:val="24"/>
        </w:rPr>
        <w:tab/>
        <w:t xml:space="preserve"> 80% фондов составляют морально устаревшие, практически не читаемые книги. Таким образом, недостаточность комплектования, малая оснащенность большинства библиотек современной компьютерной и оргтехникой не обеспечивают пользователю получение информации в полном объеме.</w:t>
      </w:r>
    </w:p>
    <w:p w:rsidR="003E6C14" w:rsidRPr="00B6507B" w:rsidRDefault="003E6C14" w:rsidP="00282A49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B6507B">
        <w:rPr>
          <w:rFonts w:ascii="Times New Roman" w:hAnsi="Times New Roman"/>
          <w:sz w:val="24"/>
          <w:szCs w:val="24"/>
        </w:rPr>
        <w:lastRenderedPageBreak/>
        <w:t xml:space="preserve">  Остро стоит проблема и внедрения компьютерных технологий, создание собственных электронных ресурсов, обеспечение беспрепятственного доступа пользователей к информации любого уровня посредством Интернет. </w:t>
      </w:r>
    </w:p>
    <w:p w:rsidR="003E6C14" w:rsidRPr="00B6507B" w:rsidRDefault="003E6C14" w:rsidP="00282A49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B6507B">
        <w:rPr>
          <w:rFonts w:ascii="Times New Roman" w:hAnsi="Times New Roman"/>
          <w:color w:val="000000"/>
          <w:sz w:val="24"/>
          <w:szCs w:val="24"/>
        </w:rPr>
        <w:t>Реализация подпрограммы обеспечит предоставление информации, необходимой пользователям различных сфер деятельности, повышение уровня библиотечного и информационного обслуживания жителей.</w:t>
      </w:r>
    </w:p>
    <w:p w:rsidR="00FF0763" w:rsidRPr="000134DC" w:rsidRDefault="003E6C14" w:rsidP="000134DC">
      <w:pPr>
        <w:spacing w:after="0" w:line="240" w:lineRule="auto"/>
        <w:ind w:firstLine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B6507B">
        <w:rPr>
          <w:rFonts w:ascii="Times New Roman" w:hAnsi="Times New Roman"/>
          <w:sz w:val="24"/>
          <w:szCs w:val="24"/>
        </w:rPr>
        <w:t xml:space="preserve">   Подпрограмма отражает новый подход, призванный решить важнейшую социальную задачу – обеспечение права всех граждан Российской Федерации на свободный доступ к информации. </w:t>
      </w:r>
      <w:r w:rsidRPr="00B6507B">
        <w:rPr>
          <w:rFonts w:ascii="Times New Roman" w:hAnsi="Times New Roman"/>
          <w:color w:val="000000"/>
          <w:sz w:val="24"/>
          <w:szCs w:val="24"/>
        </w:rPr>
        <w:t>Осуществление подпрограммы рассматривается как важное звено в обеспечении информационного сопровождения процессов экономического и социального развития Княжпогостского района, а также сохранности и доступности пользователям хранимого в библиотечных фондах национального культурного достояния.</w:t>
      </w:r>
    </w:p>
    <w:p w:rsidR="003E6C14" w:rsidRPr="00B6507B" w:rsidRDefault="003E6C14" w:rsidP="00282A49">
      <w:pPr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B6507B">
        <w:rPr>
          <w:rFonts w:ascii="Times New Roman" w:hAnsi="Times New Roman"/>
          <w:b/>
          <w:sz w:val="24"/>
          <w:szCs w:val="24"/>
        </w:rPr>
        <w:t>2. Приоритеты муниципальной политики в сфере реализации</w:t>
      </w:r>
    </w:p>
    <w:p w:rsidR="00FF0763" w:rsidRPr="00B6507B" w:rsidRDefault="003E6C14" w:rsidP="000134D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6507B">
        <w:rPr>
          <w:rFonts w:ascii="Times New Roman" w:hAnsi="Times New Roman"/>
          <w:b/>
          <w:sz w:val="24"/>
          <w:szCs w:val="24"/>
        </w:rPr>
        <w:t>Подпрограммы 2</w:t>
      </w:r>
      <w:r w:rsidRPr="00B6507B">
        <w:rPr>
          <w:rFonts w:ascii="Times New Roman" w:hAnsi="Times New Roman"/>
          <w:b/>
          <w:bCs/>
          <w:sz w:val="24"/>
          <w:szCs w:val="24"/>
        </w:rPr>
        <w:t xml:space="preserve">, описание основных целей и задач Подпрограммы 2. </w:t>
      </w:r>
    </w:p>
    <w:p w:rsidR="003E6C14" w:rsidRPr="00B6507B" w:rsidRDefault="003E6C14" w:rsidP="00282A49">
      <w:pPr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B6507B">
        <w:rPr>
          <w:rFonts w:ascii="Times New Roman" w:hAnsi="Times New Roman"/>
          <w:sz w:val="24"/>
          <w:szCs w:val="24"/>
        </w:rPr>
        <w:t xml:space="preserve">        Основными</w:t>
      </w:r>
      <w:r w:rsidRPr="00B6507B">
        <w:rPr>
          <w:rFonts w:ascii="Times New Roman" w:hAnsi="Times New Roman"/>
          <w:bCs/>
          <w:sz w:val="24"/>
          <w:szCs w:val="24"/>
        </w:rPr>
        <w:t xml:space="preserve"> целями Подпрограммы 2 являются:</w:t>
      </w:r>
    </w:p>
    <w:p w:rsidR="003E6C14" w:rsidRPr="00B6507B" w:rsidRDefault="003E6C14" w:rsidP="00282A49">
      <w:pPr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B6507B">
        <w:rPr>
          <w:rFonts w:ascii="Times New Roman" w:hAnsi="Times New Roman"/>
          <w:bCs/>
          <w:sz w:val="24"/>
          <w:szCs w:val="24"/>
        </w:rPr>
        <w:tab/>
        <w:t xml:space="preserve">1) </w:t>
      </w:r>
      <w:r w:rsidRPr="00B6507B">
        <w:rPr>
          <w:rFonts w:ascii="Times New Roman" w:hAnsi="Times New Roman"/>
          <w:sz w:val="24"/>
          <w:szCs w:val="24"/>
        </w:rPr>
        <w:t>создание условий для развития библиотечного  дела формирование единого информационного пространства.</w:t>
      </w:r>
    </w:p>
    <w:p w:rsidR="003E6C14" w:rsidRPr="00B6507B" w:rsidRDefault="003E6C14" w:rsidP="00282A4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6507B">
        <w:rPr>
          <w:rFonts w:ascii="Times New Roman" w:hAnsi="Times New Roman"/>
          <w:sz w:val="24"/>
          <w:szCs w:val="24"/>
        </w:rPr>
        <w:t>Реализацию намеченных целей предполагается обеспечить путем решения следующих задач:</w:t>
      </w:r>
    </w:p>
    <w:p w:rsidR="003E6C14" w:rsidRPr="00B6507B" w:rsidRDefault="003E6C14" w:rsidP="00282A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507B">
        <w:rPr>
          <w:rFonts w:ascii="Times New Roman" w:hAnsi="Times New Roman"/>
          <w:sz w:val="24"/>
          <w:szCs w:val="24"/>
        </w:rPr>
        <w:t>- количество документов, выданных из фондов библиотек;</w:t>
      </w:r>
    </w:p>
    <w:p w:rsidR="003E6C14" w:rsidRPr="00B6507B" w:rsidRDefault="003E6C14" w:rsidP="00282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6507B">
        <w:rPr>
          <w:rFonts w:ascii="Times New Roman" w:eastAsia="Calibri" w:hAnsi="Times New Roman"/>
          <w:sz w:val="24"/>
          <w:szCs w:val="24"/>
        </w:rPr>
        <w:t xml:space="preserve">- доля каталогов библиотечных     фондов, переведенных в  цифровой формат    и доступных пользователям посредством информационно - телекоммуникационной    сети Интернет, от общего объема каталогов общедоступных  библиотек в Княжпогостском районе;  </w:t>
      </w:r>
    </w:p>
    <w:p w:rsidR="003E6C14" w:rsidRPr="00B6507B" w:rsidRDefault="003E6C14" w:rsidP="00282A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507B">
        <w:rPr>
          <w:rFonts w:ascii="Times New Roman" w:hAnsi="Times New Roman"/>
          <w:sz w:val="24"/>
          <w:szCs w:val="24"/>
        </w:rPr>
        <w:t xml:space="preserve">- количество зарегистрированных пользователей; </w:t>
      </w:r>
    </w:p>
    <w:p w:rsidR="00FF0763" w:rsidRPr="00B6507B" w:rsidRDefault="003E6C14" w:rsidP="00282A49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B6507B">
        <w:rPr>
          <w:rFonts w:ascii="Times New Roman" w:hAnsi="Times New Roman"/>
          <w:sz w:val="24"/>
          <w:szCs w:val="24"/>
        </w:rPr>
        <w:t>- выполнение муниципального задания.</w:t>
      </w:r>
    </w:p>
    <w:p w:rsidR="00FF0763" w:rsidRPr="000134DC" w:rsidRDefault="003E6C14" w:rsidP="000134DC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B6507B">
        <w:rPr>
          <w:rFonts w:ascii="Times New Roman" w:hAnsi="Times New Roman"/>
          <w:b/>
          <w:bCs/>
          <w:sz w:val="24"/>
          <w:szCs w:val="24"/>
        </w:rPr>
        <w:t>3. Сроки и этапы реализации Подпрограммы 2</w:t>
      </w:r>
    </w:p>
    <w:p w:rsidR="003E6C14" w:rsidRPr="00B6507B" w:rsidRDefault="003E6C14" w:rsidP="00282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6507B">
        <w:rPr>
          <w:rFonts w:ascii="Times New Roman" w:eastAsia="Calibri" w:hAnsi="Times New Roman"/>
          <w:sz w:val="24"/>
          <w:szCs w:val="24"/>
        </w:rPr>
        <w:t xml:space="preserve">Сроки реализации Подпрограммы - </w:t>
      </w:r>
      <w:r w:rsidRPr="00B6507B">
        <w:rPr>
          <w:rFonts w:ascii="Times New Roman" w:hAnsi="Times New Roman"/>
          <w:sz w:val="24"/>
          <w:szCs w:val="24"/>
        </w:rPr>
        <w:t>1 этап: 2014 -2017 годы;</w:t>
      </w:r>
    </w:p>
    <w:p w:rsidR="003E6C14" w:rsidRPr="000134DC" w:rsidRDefault="003E6C14" w:rsidP="00282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B6507B"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2 этап: 2018 – 2020 годы.    </w:t>
      </w:r>
    </w:p>
    <w:p w:rsidR="00FF0763" w:rsidRPr="000134DC" w:rsidRDefault="003E6C14" w:rsidP="000134DC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B6507B">
        <w:rPr>
          <w:rFonts w:ascii="Times New Roman" w:hAnsi="Times New Roman"/>
          <w:b/>
          <w:bCs/>
          <w:sz w:val="24"/>
          <w:szCs w:val="24"/>
        </w:rPr>
        <w:t>4. Перечень основных мероприятий Подпрограммы 2</w:t>
      </w:r>
    </w:p>
    <w:p w:rsidR="003E6C14" w:rsidRPr="00B6507B" w:rsidRDefault="003E6C14" w:rsidP="00282A49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B6507B">
        <w:rPr>
          <w:rFonts w:ascii="Times New Roman" w:hAnsi="Times New Roman"/>
          <w:sz w:val="24"/>
          <w:szCs w:val="24"/>
        </w:rPr>
        <w:t>Достижение целей и решение задач Программы 2 осуществляются путем скоординированного выполнения комплекса взаимоувязанных по срокам, ресурсам, исполнителям и результатам мероприятий.</w:t>
      </w:r>
    </w:p>
    <w:p w:rsidR="003E6C14" w:rsidRPr="00B6507B" w:rsidRDefault="003E6C14" w:rsidP="00282A4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6507B">
        <w:rPr>
          <w:rFonts w:ascii="Times New Roman" w:hAnsi="Times New Roman"/>
          <w:sz w:val="24"/>
          <w:szCs w:val="24"/>
        </w:rPr>
        <w:t>Основными мероприятиями Подпрограммы  2 являются:</w:t>
      </w:r>
    </w:p>
    <w:p w:rsidR="003E6C14" w:rsidRPr="00B6507B" w:rsidRDefault="003E6C14" w:rsidP="00282A4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6507B">
        <w:rPr>
          <w:rFonts w:ascii="Times New Roman" w:hAnsi="Times New Roman"/>
          <w:sz w:val="24"/>
          <w:szCs w:val="24"/>
        </w:rPr>
        <w:t>1) комплектование книжных фондов;</w:t>
      </w:r>
    </w:p>
    <w:p w:rsidR="003E6C14" w:rsidRPr="00B6507B" w:rsidRDefault="003E6C14" w:rsidP="00282A4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6507B">
        <w:rPr>
          <w:rFonts w:ascii="Times New Roman" w:hAnsi="Times New Roman"/>
          <w:sz w:val="24"/>
          <w:szCs w:val="24"/>
        </w:rPr>
        <w:t>2) подписка на периодические издания;</w:t>
      </w:r>
    </w:p>
    <w:p w:rsidR="003E6C14" w:rsidRPr="00B6507B" w:rsidRDefault="003E6C14" w:rsidP="00282A4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6507B">
        <w:rPr>
          <w:rFonts w:ascii="Times New Roman" w:hAnsi="Times New Roman"/>
          <w:sz w:val="24"/>
          <w:szCs w:val="24"/>
        </w:rPr>
        <w:t xml:space="preserve">3) внедрение в муниципальных учреждениях информационных технологий в области библиотечного дела  в соответствии с </w:t>
      </w:r>
      <w:r w:rsidRPr="00B6507B">
        <w:rPr>
          <w:rFonts w:ascii="Times New Roman" w:hAnsi="Times New Roman"/>
          <w:bCs/>
          <w:sz w:val="24"/>
          <w:szCs w:val="24"/>
        </w:rPr>
        <w:t>Порядком субсидирования на функционирование информационно-маркетингового центра малого и среднего предпринимательства (п</w:t>
      </w:r>
      <w:r w:rsidRPr="00B6507B">
        <w:rPr>
          <w:rFonts w:ascii="Times New Roman" w:hAnsi="Times New Roman"/>
          <w:sz w:val="24"/>
          <w:szCs w:val="24"/>
        </w:rPr>
        <w:t>риложение № 1);</w:t>
      </w:r>
    </w:p>
    <w:p w:rsidR="000134DC" w:rsidRPr="000134DC" w:rsidRDefault="003E6C14" w:rsidP="000134D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6507B">
        <w:rPr>
          <w:rFonts w:ascii="Times New Roman" w:hAnsi="Times New Roman"/>
          <w:sz w:val="24"/>
          <w:szCs w:val="24"/>
        </w:rPr>
        <w:t>4) выполнение муниципального задания.</w:t>
      </w:r>
    </w:p>
    <w:p w:rsidR="00FF0763" w:rsidRPr="000134DC" w:rsidRDefault="003E6C14" w:rsidP="000134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B6507B">
        <w:rPr>
          <w:rFonts w:ascii="Times New Roman" w:hAnsi="Times New Roman"/>
          <w:b/>
          <w:bCs/>
          <w:sz w:val="24"/>
          <w:szCs w:val="24"/>
        </w:rPr>
        <w:t>5. Основные меры правового регулирования  направленные на достижение цели и (или) конечных результатов Подпрограммы 2</w:t>
      </w:r>
    </w:p>
    <w:p w:rsidR="003E6C14" w:rsidRPr="00B6507B" w:rsidRDefault="003E6C14" w:rsidP="00282A49">
      <w:pPr>
        <w:autoSpaceDE w:val="0"/>
        <w:autoSpaceDN w:val="0"/>
        <w:adjustRightInd w:val="0"/>
        <w:spacing w:after="0" w:line="240" w:lineRule="auto"/>
        <w:ind w:right="-26" w:firstLine="357"/>
        <w:jc w:val="both"/>
        <w:rPr>
          <w:rFonts w:ascii="Times New Roman" w:hAnsi="Times New Roman"/>
          <w:sz w:val="24"/>
          <w:szCs w:val="24"/>
        </w:rPr>
      </w:pPr>
      <w:r w:rsidRPr="00B6507B">
        <w:rPr>
          <w:rFonts w:ascii="Times New Roman" w:hAnsi="Times New Roman"/>
          <w:sz w:val="24"/>
          <w:szCs w:val="24"/>
        </w:rPr>
        <w:t xml:space="preserve">Конституция Российской Федерации, </w:t>
      </w:r>
      <w:hyperlink r:id="rId34" w:tooltip="&quot;Основы законодательства Российской Федерации о культуре&quot; (утв. ВС РФ 09.10.1992 N 3612-1) (ред. от 30.09.2013){КонсультантПлюс}" w:history="1">
        <w:r w:rsidRPr="00B6507B">
          <w:rPr>
            <w:rFonts w:ascii="Times New Roman" w:hAnsi="Times New Roman"/>
            <w:color w:val="0000FF"/>
            <w:sz w:val="24"/>
            <w:szCs w:val="24"/>
          </w:rPr>
          <w:t>Основы</w:t>
        </w:r>
      </w:hyperlink>
      <w:r w:rsidRPr="00B6507B">
        <w:rPr>
          <w:rFonts w:ascii="Times New Roman" w:hAnsi="Times New Roman"/>
          <w:sz w:val="24"/>
          <w:szCs w:val="24"/>
        </w:rPr>
        <w:t xml:space="preserve"> законодательства  Российской Федерации о культуре от 9 октября 1992 г. </w:t>
      </w:r>
      <w:r>
        <w:rPr>
          <w:rFonts w:ascii="Times New Roman" w:hAnsi="Times New Roman"/>
          <w:sz w:val="24"/>
          <w:szCs w:val="24"/>
        </w:rPr>
        <w:t>№</w:t>
      </w:r>
      <w:r w:rsidRPr="00B6507B">
        <w:rPr>
          <w:rFonts w:ascii="Times New Roman" w:hAnsi="Times New Roman"/>
          <w:sz w:val="24"/>
          <w:szCs w:val="24"/>
        </w:rPr>
        <w:t xml:space="preserve"> 3612-1, Федеральный закон от 29 декабря 1994 г. </w:t>
      </w:r>
      <w:r>
        <w:rPr>
          <w:rFonts w:ascii="Times New Roman" w:hAnsi="Times New Roman"/>
          <w:sz w:val="24"/>
          <w:szCs w:val="24"/>
        </w:rPr>
        <w:t>№</w:t>
      </w:r>
      <w:r w:rsidRPr="00B6507B">
        <w:rPr>
          <w:rFonts w:ascii="Times New Roman" w:hAnsi="Times New Roman"/>
          <w:sz w:val="24"/>
          <w:szCs w:val="24"/>
        </w:rPr>
        <w:t xml:space="preserve"> 78-ФЗ </w:t>
      </w:r>
      <w:r>
        <w:rPr>
          <w:rFonts w:ascii="Times New Roman" w:hAnsi="Times New Roman"/>
          <w:sz w:val="24"/>
          <w:szCs w:val="24"/>
        </w:rPr>
        <w:t>«</w:t>
      </w:r>
      <w:r w:rsidRPr="00B6507B">
        <w:rPr>
          <w:rFonts w:ascii="Times New Roman" w:hAnsi="Times New Roman"/>
          <w:sz w:val="24"/>
          <w:szCs w:val="24"/>
        </w:rPr>
        <w:t>О библиотечном деле</w:t>
      </w:r>
      <w:r>
        <w:rPr>
          <w:rFonts w:ascii="Times New Roman" w:hAnsi="Times New Roman"/>
          <w:sz w:val="24"/>
          <w:szCs w:val="24"/>
        </w:rPr>
        <w:t>»</w:t>
      </w:r>
      <w:r w:rsidRPr="00B6507B">
        <w:rPr>
          <w:rFonts w:ascii="Times New Roman" w:hAnsi="Times New Roman"/>
          <w:sz w:val="24"/>
          <w:szCs w:val="24"/>
        </w:rPr>
        <w:t xml:space="preserve">, </w:t>
      </w:r>
      <w:hyperlink r:id="rId35" w:tooltip="Указ Президента РФ от 19.12.2012 N 1666 &quot;О Стратегии государственной национальной политики Российской Федерации на период до 2025 года&quot;{КонсультантПлюс}" w:history="1">
        <w:r w:rsidRPr="00B6507B">
          <w:rPr>
            <w:rFonts w:ascii="Times New Roman" w:hAnsi="Times New Roman"/>
            <w:color w:val="0000FF"/>
            <w:sz w:val="24"/>
            <w:szCs w:val="24"/>
          </w:rPr>
          <w:t>Указ</w:t>
        </w:r>
      </w:hyperlink>
      <w:r w:rsidRPr="00B6507B">
        <w:rPr>
          <w:rFonts w:ascii="Times New Roman" w:hAnsi="Times New Roman"/>
          <w:sz w:val="24"/>
          <w:szCs w:val="24"/>
        </w:rPr>
        <w:t xml:space="preserve"> Президента Российской Федерации от 19 декабря 2012 г. </w:t>
      </w:r>
      <w:r>
        <w:rPr>
          <w:rFonts w:ascii="Times New Roman" w:hAnsi="Times New Roman"/>
          <w:sz w:val="24"/>
          <w:szCs w:val="24"/>
        </w:rPr>
        <w:t xml:space="preserve">№ </w:t>
      </w:r>
      <w:r w:rsidRPr="00B6507B">
        <w:rPr>
          <w:rFonts w:ascii="Times New Roman" w:hAnsi="Times New Roman"/>
          <w:sz w:val="24"/>
          <w:szCs w:val="24"/>
        </w:rPr>
        <w:t xml:space="preserve">1666 </w:t>
      </w:r>
      <w:r>
        <w:rPr>
          <w:rFonts w:ascii="Times New Roman" w:hAnsi="Times New Roman"/>
          <w:sz w:val="24"/>
          <w:szCs w:val="24"/>
        </w:rPr>
        <w:t>«</w:t>
      </w:r>
      <w:r w:rsidRPr="00B6507B">
        <w:rPr>
          <w:rFonts w:ascii="Times New Roman" w:hAnsi="Times New Roman"/>
          <w:sz w:val="24"/>
          <w:szCs w:val="24"/>
        </w:rPr>
        <w:t>О Стратегии государственной национальной политики Российской Федерации на период до 2025 года</w:t>
      </w:r>
      <w:r>
        <w:rPr>
          <w:rFonts w:ascii="Times New Roman" w:hAnsi="Times New Roman"/>
          <w:sz w:val="24"/>
          <w:szCs w:val="24"/>
        </w:rPr>
        <w:t>»</w:t>
      </w:r>
      <w:r w:rsidRPr="00B6507B">
        <w:rPr>
          <w:rFonts w:ascii="Times New Roman" w:hAnsi="Times New Roman"/>
          <w:sz w:val="24"/>
          <w:szCs w:val="24"/>
        </w:rPr>
        <w:t xml:space="preserve">, указами и поручениями Президента Российской Федерации в сфере культуры, </w:t>
      </w:r>
      <w:hyperlink r:id="rId36" w:tooltip="Конституция Республики Коми (принята Верховным Советом Республики Коми 17.02.1994) (ред. от 24.04.2013){КонсультантПлюс}" w:history="1">
        <w:r w:rsidRPr="00B6507B">
          <w:rPr>
            <w:rFonts w:ascii="Times New Roman" w:hAnsi="Times New Roman"/>
            <w:color w:val="0000FF"/>
            <w:sz w:val="24"/>
            <w:szCs w:val="24"/>
          </w:rPr>
          <w:t>Конституция</w:t>
        </w:r>
      </w:hyperlink>
      <w:r w:rsidRPr="00B6507B">
        <w:rPr>
          <w:rFonts w:ascii="Times New Roman" w:hAnsi="Times New Roman"/>
          <w:sz w:val="24"/>
          <w:szCs w:val="24"/>
        </w:rPr>
        <w:t xml:space="preserve"> Республики Коми, законы и иные нормативными правовыми актами Российск</w:t>
      </w:r>
      <w:r>
        <w:rPr>
          <w:rFonts w:ascii="Times New Roman" w:hAnsi="Times New Roman"/>
          <w:sz w:val="24"/>
          <w:szCs w:val="24"/>
        </w:rPr>
        <w:t>ой Федерации и Республики Коми</w:t>
      </w:r>
      <w:r w:rsidRPr="00B6507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507B">
        <w:rPr>
          <w:rFonts w:ascii="Times New Roman" w:hAnsi="Times New Roman"/>
          <w:sz w:val="24"/>
          <w:szCs w:val="24"/>
        </w:rPr>
        <w:t xml:space="preserve">Постановление Правительства РК от 30.12.2011 </w:t>
      </w:r>
      <w:r>
        <w:rPr>
          <w:rFonts w:ascii="Times New Roman" w:hAnsi="Times New Roman"/>
          <w:sz w:val="24"/>
          <w:szCs w:val="24"/>
        </w:rPr>
        <w:t>№</w:t>
      </w:r>
      <w:r w:rsidRPr="00B6507B">
        <w:rPr>
          <w:rFonts w:ascii="Times New Roman" w:hAnsi="Times New Roman"/>
          <w:sz w:val="24"/>
          <w:szCs w:val="24"/>
        </w:rPr>
        <w:t xml:space="preserve"> 651 </w:t>
      </w:r>
      <w:r>
        <w:rPr>
          <w:rFonts w:ascii="Times New Roman" w:hAnsi="Times New Roman"/>
          <w:sz w:val="24"/>
          <w:szCs w:val="24"/>
        </w:rPr>
        <w:t>«</w:t>
      </w:r>
      <w:r w:rsidRPr="00B6507B">
        <w:rPr>
          <w:rFonts w:ascii="Times New Roman" w:hAnsi="Times New Roman"/>
          <w:sz w:val="24"/>
          <w:szCs w:val="24"/>
        </w:rPr>
        <w:t xml:space="preserve">Об утверждении государственной программы Республики Коми </w:t>
      </w:r>
      <w:r>
        <w:rPr>
          <w:rFonts w:ascii="Times New Roman" w:hAnsi="Times New Roman"/>
          <w:sz w:val="24"/>
          <w:szCs w:val="24"/>
        </w:rPr>
        <w:t>«</w:t>
      </w:r>
      <w:r w:rsidRPr="00B6507B">
        <w:rPr>
          <w:rFonts w:ascii="Times New Roman" w:hAnsi="Times New Roman"/>
          <w:sz w:val="24"/>
          <w:szCs w:val="24"/>
        </w:rPr>
        <w:t>Культура Республики Коми</w:t>
      </w:r>
      <w:r>
        <w:rPr>
          <w:rFonts w:ascii="Times New Roman" w:hAnsi="Times New Roman"/>
          <w:sz w:val="24"/>
          <w:szCs w:val="24"/>
        </w:rPr>
        <w:t>»</w:t>
      </w:r>
      <w:r w:rsidRPr="00B6507B">
        <w:rPr>
          <w:rFonts w:ascii="Times New Roman" w:hAnsi="Times New Roman"/>
          <w:sz w:val="24"/>
          <w:szCs w:val="24"/>
        </w:rPr>
        <w:t>.</w:t>
      </w:r>
    </w:p>
    <w:p w:rsidR="00FF0763" w:rsidRPr="00B6507B" w:rsidRDefault="003E6C14" w:rsidP="000134DC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B6507B">
        <w:rPr>
          <w:rFonts w:ascii="Times New Roman" w:eastAsia="PMingLiU" w:hAnsi="Times New Roman"/>
          <w:sz w:val="24"/>
          <w:szCs w:val="24"/>
          <w:lang w:eastAsia="zh-TW"/>
        </w:rPr>
        <w:t xml:space="preserve">Информатизация учреждений культуры и искусства в рамках концепции информатизации сферы культуры Республики Коми обеспечит интеграцию с республиканским порталом государственных услуг (в соответствии с Федеральным </w:t>
      </w:r>
      <w:hyperlink r:id="rId37" w:history="1">
        <w:r w:rsidRPr="008145E3">
          <w:rPr>
            <w:rFonts w:ascii="Times New Roman" w:eastAsia="PMingLiU" w:hAnsi="Times New Roman"/>
            <w:color w:val="0000FF"/>
            <w:sz w:val="24"/>
            <w:szCs w:val="24"/>
            <w:lang w:eastAsia="zh-TW"/>
          </w:rPr>
          <w:t>законом</w:t>
        </w:r>
      </w:hyperlink>
      <w:r w:rsidRPr="008145E3">
        <w:rPr>
          <w:rFonts w:ascii="Times New Roman" w:eastAsia="PMingLiU" w:hAnsi="Times New Roman"/>
          <w:sz w:val="24"/>
          <w:szCs w:val="24"/>
          <w:lang w:eastAsia="zh-TW"/>
        </w:rPr>
        <w:t xml:space="preserve"> </w:t>
      </w:r>
      <w:r w:rsidRPr="00B6507B">
        <w:rPr>
          <w:rFonts w:ascii="Times New Roman" w:eastAsia="PMingLiU" w:hAnsi="Times New Roman"/>
          <w:sz w:val="24"/>
          <w:szCs w:val="24"/>
          <w:lang w:eastAsia="zh-TW"/>
        </w:rPr>
        <w:t xml:space="preserve">от 27 июля 2010 г. </w:t>
      </w:r>
      <w:r>
        <w:rPr>
          <w:rFonts w:ascii="Times New Roman" w:eastAsia="PMingLiU" w:hAnsi="Times New Roman"/>
          <w:sz w:val="24"/>
          <w:szCs w:val="24"/>
          <w:lang w:eastAsia="zh-TW"/>
        </w:rPr>
        <w:t>№</w:t>
      </w:r>
      <w:r w:rsidRPr="00B6507B">
        <w:rPr>
          <w:rFonts w:ascii="Times New Roman" w:eastAsia="PMingLiU" w:hAnsi="Times New Roman"/>
          <w:sz w:val="24"/>
          <w:szCs w:val="24"/>
          <w:lang w:eastAsia="zh-TW"/>
        </w:rPr>
        <w:t xml:space="preserve"> 210-ФЗ </w:t>
      </w:r>
      <w:r>
        <w:rPr>
          <w:rFonts w:ascii="Times New Roman" w:eastAsia="PMingLiU" w:hAnsi="Times New Roman"/>
          <w:sz w:val="24"/>
          <w:szCs w:val="24"/>
          <w:lang w:eastAsia="zh-TW"/>
        </w:rPr>
        <w:t>«</w:t>
      </w:r>
      <w:r w:rsidRPr="00B6507B">
        <w:rPr>
          <w:rFonts w:ascii="Times New Roman" w:eastAsia="PMingLiU" w:hAnsi="Times New Roman"/>
          <w:sz w:val="24"/>
          <w:szCs w:val="24"/>
          <w:lang w:eastAsia="zh-TW"/>
        </w:rPr>
        <w:t>Об организации предоставления государственных и муниципальных услуг</w:t>
      </w:r>
      <w:r>
        <w:rPr>
          <w:rFonts w:ascii="Times New Roman" w:eastAsia="PMingLiU" w:hAnsi="Times New Roman"/>
          <w:sz w:val="24"/>
          <w:szCs w:val="24"/>
          <w:lang w:eastAsia="zh-TW"/>
        </w:rPr>
        <w:t>»</w:t>
      </w:r>
      <w:r w:rsidRPr="00B6507B">
        <w:rPr>
          <w:rFonts w:ascii="Times New Roman" w:eastAsia="PMingLiU" w:hAnsi="Times New Roman"/>
          <w:sz w:val="24"/>
          <w:szCs w:val="24"/>
          <w:lang w:eastAsia="zh-TW"/>
        </w:rPr>
        <w:t>), системой электронного документооборота и другими информационными системами.</w:t>
      </w:r>
    </w:p>
    <w:p w:rsidR="00FF0763" w:rsidRPr="00B6507B" w:rsidRDefault="003E6C14" w:rsidP="000134DC">
      <w:pPr>
        <w:widowControl w:val="0"/>
        <w:autoSpaceDE w:val="0"/>
        <w:autoSpaceDN w:val="0"/>
        <w:adjustRightInd w:val="0"/>
        <w:spacing w:after="0" w:line="240" w:lineRule="auto"/>
        <w:ind w:right="-26" w:firstLine="357"/>
        <w:jc w:val="center"/>
        <w:rPr>
          <w:rFonts w:ascii="Times New Roman" w:hAnsi="Times New Roman"/>
          <w:b/>
          <w:bCs/>
          <w:sz w:val="24"/>
          <w:szCs w:val="24"/>
        </w:rPr>
      </w:pPr>
      <w:r w:rsidRPr="00B6507B">
        <w:rPr>
          <w:rFonts w:ascii="Times New Roman" w:hAnsi="Times New Roman"/>
          <w:b/>
          <w:bCs/>
          <w:sz w:val="24"/>
          <w:szCs w:val="24"/>
        </w:rPr>
        <w:t>6. Прогноз конечных результатов Подпрограммы 2. Перечень целевых индикаторов и показателей Подпрограммы 2</w:t>
      </w:r>
    </w:p>
    <w:p w:rsidR="003E6C14" w:rsidRPr="00B6507B" w:rsidRDefault="003E6C14" w:rsidP="00282A49">
      <w:pPr>
        <w:spacing w:after="0" w:line="240" w:lineRule="auto"/>
        <w:ind w:firstLine="360"/>
        <w:jc w:val="both"/>
        <w:outlineLvl w:val="3"/>
        <w:rPr>
          <w:rFonts w:ascii="Times New Roman" w:hAnsi="Times New Roman"/>
          <w:sz w:val="24"/>
          <w:szCs w:val="24"/>
        </w:rPr>
      </w:pPr>
      <w:r w:rsidRPr="00B6507B">
        <w:rPr>
          <w:rFonts w:ascii="Times New Roman" w:hAnsi="Times New Roman"/>
          <w:sz w:val="24"/>
          <w:szCs w:val="24"/>
        </w:rPr>
        <w:t>Показателями решения задач Подпрограммы  2 являются:</w:t>
      </w:r>
    </w:p>
    <w:p w:rsidR="003E6C14" w:rsidRPr="00B6507B" w:rsidRDefault="003E6C14" w:rsidP="00282A4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6507B">
        <w:rPr>
          <w:rFonts w:ascii="Times New Roman" w:hAnsi="Times New Roman"/>
          <w:sz w:val="24"/>
          <w:szCs w:val="24"/>
        </w:rPr>
        <w:lastRenderedPageBreak/>
        <w:tab/>
        <w:t>1) комплектование книжных фондов;</w:t>
      </w:r>
    </w:p>
    <w:p w:rsidR="003E6C14" w:rsidRPr="00B6507B" w:rsidRDefault="003E6C14" w:rsidP="00282A49">
      <w:pPr>
        <w:spacing w:after="0" w:line="240" w:lineRule="auto"/>
        <w:ind w:left="360" w:firstLine="360"/>
        <w:jc w:val="both"/>
        <w:rPr>
          <w:rFonts w:ascii="Times New Roman" w:hAnsi="Times New Roman"/>
          <w:sz w:val="24"/>
          <w:szCs w:val="24"/>
        </w:rPr>
      </w:pPr>
      <w:r w:rsidRPr="00B6507B">
        <w:rPr>
          <w:rFonts w:ascii="Times New Roman" w:hAnsi="Times New Roman"/>
          <w:sz w:val="24"/>
          <w:szCs w:val="24"/>
        </w:rPr>
        <w:t>2) подписка на периодические издания;</w:t>
      </w:r>
    </w:p>
    <w:p w:rsidR="003E6C14" w:rsidRPr="00B6507B" w:rsidRDefault="003E6C14" w:rsidP="00282A49">
      <w:pPr>
        <w:spacing w:after="0" w:line="240" w:lineRule="auto"/>
        <w:ind w:left="360" w:firstLine="360"/>
        <w:rPr>
          <w:rFonts w:ascii="Times New Roman" w:hAnsi="Times New Roman"/>
          <w:sz w:val="24"/>
          <w:szCs w:val="24"/>
        </w:rPr>
      </w:pPr>
      <w:r w:rsidRPr="00B6507B">
        <w:rPr>
          <w:rFonts w:ascii="Times New Roman" w:hAnsi="Times New Roman"/>
          <w:sz w:val="24"/>
          <w:szCs w:val="24"/>
        </w:rPr>
        <w:t>3) внедрение в муниципальных учреждениях информационных технологий в области библиотечного дела;</w:t>
      </w:r>
    </w:p>
    <w:p w:rsidR="00FF0763" w:rsidRPr="00B6507B" w:rsidRDefault="003E6C14" w:rsidP="000134DC">
      <w:pPr>
        <w:spacing w:after="0" w:line="240" w:lineRule="auto"/>
        <w:ind w:left="360" w:firstLine="360"/>
        <w:jc w:val="both"/>
        <w:rPr>
          <w:rFonts w:ascii="Times New Roman" w:hAnsi="Times New Roman"/>
          <w:sz w:val="24"/>
          <w:szCs w:val="24"/>
        </w:rPr>
      </w:pPr>
      <w:r w:rsidRPr="00B6507B">
        <w:rPr>
          <w:rFonts w:ascii="Times New Roman" w:hAnsi="Times New Roman"/>
          <w:sz w:val="24"/>
          <w:szCs w:val="24"/>
        </w:rPr>
        <w:t>4) выполнение муниципального задания.</w:t>
      </w:r>
    </w:p>
    <w:p w:rsidR="00FF0763" w:rsidRPr="00B6507B" w:rsidRDefault="003E6C14" w:rsidP="00282A49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B6507B">
        <w:rPr>
          <w:rFonts w:ascii="Times New Roman" w:hAnsi="Times New Roman"/>
          <w:b/>
          <w:bCs/>
          <w:sz w:val="24"/>
          <w:szCs w:val="24"/>
        </w:rPr>
        <w:t>7. Ресурсное обеспечение Подпрограммы 2</w:t>
      </w:r>
    </w:p>
    <w:p w:rsidR="003E6C14" w:rsidRPr="00B6507B" w:rsidRDefault="003E6C14" w:rsidP="00282A49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B6507B">
        <w:rPr>
          <w:rFonts w:ascii="Times New Roman" w:eastAsia="PMingLiU" w:hAnsi="Times New Roman"/>
          <w:sz w:val="24"/>
          <w:szCs w:val="24"/>
          <w:lang w:eastAsia="zh-TW"/>
        </w:rPr>
        <w:t>Общий объем финансирования Подпрограммы 2 в 2014-201</w:t>
      </w:r>
      <w:r>
        <w:rPr>
          <w:rFonts w:ascii="Times New Roman" w:eastAsia="PMingLiU" w:hAnsi="Times New Roman"/>
          <w:sz w:val="24"/>
          <w:szCs w:val="24"/>
          <w:lang w:eastAsia="zh-TW"/>
        </w:rPr>
        <w:t>9</w:t>
      </w:r>
      <w:r w:rsidRPr="00B6507B">
        <w:rPr>
          <w:rFonts w:ascii="Times New Roman" w:eastAsia="PMingLiU" w:hAnsi="Times New Roman"/>
          <w:sz w:val="24"/>
          <w:szCs w:val="24"/>
          <w:lang w:eastAsia="zh-TW"/>
        </w:rPr>
        <w:t xml:space="preserve"> годах составляет </w:t>
      </w:r>
      <w:r w:rsidR="00027761">
        <w:rPr>
          <w:rFonts w:ascii="Times New Roman" w:eastAsia="PMingLiU" w:hAnsi="Times New Roman"/>
          <w:sz w:val="24"/>
          <w:szCs w:val="24"/>
          <w:lang w:eastAsia="zh-TW"/>
        </w:rPr>
        <w:t>86 002,35</w:t>
      </w:r>
      <w:r w:rsidRPr="00B6507B">
        <w:rPr>
          <w:rFonts w:ascii="Times New Roman" w:eastAsia="PMingLiU" w:hAnsi="Times New Roman"/>
          <w:sz w:val="24"/>
          <w:szCs w:val="24"/>
          <w:lang w:eastAsia="zh-TW"/>
        </w:rPr>
        <w:t xml:space="preserve"> тыс. рублей. Показатели по годам и источникам финансирования приведены в таблице 2.</w:t>
      </w:r>
    </w:p>
    <w:p w:rsidR="003E6C14" w:rsidRPr="00B6507B" w:rsidRDefault="003E6C14" w:rsidP="00282A49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6507B">
        <w:rPr>
          <w:rFonts w:ascii="Times New Roman" w:hAnsi="Times New Roman"/>
          <w:sz w:val="24"/>
          <w:szCs w:val="24"/>
        </w:rPr>
        <w:t>Таблица 2</w:t>
      </w:r>
    </w:p>
    <w:p w:rsidR="003E6C14" w:rsidRPr="00B6507B" w:rsidRDefault="003E6C14" w:rsidP="00282A49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6507B">
        <w:rPr>
          <w:rFonts w:ascii="Times New Roman" w:hAnsi="Times New Roman"/>
          <w:sz w:val="24"/>
          <w:szCs w:val="24"/>
        </w:rPr>
        <w:t>(тыс.   рублей)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083"/>
        <w:gridCol w:w="1654"/>
        <w:gridCol w:w="2159"/>
        <w:gridCol w:w="2081"/>
        <w:gridCol w:w="1775"/>
        <w:gridCol w:w="1596"/>
      </w:tblGrid>
      <w:tr w:rsidR="003E6C14" w:rsidRPr="00B6507B" w:rsidTr="003E6C14">
        <w:trPr>
          <w:jc w:val="center"/>
        </w:trPr>
        <w:tc>
          <w:tcPr>
            <w:tcW w:w="1083" w:type="dxa"/>
            <w:vMerge w:val="restart"/>
            <w:shd w:val="clear" w:color="auto" w:fill="auto"/>
            <w:vAlign w:val="center"/>
          </w:tcPr>
          <w:p w:rsidR="003E6C14" w:rsidRPr="00B6507B" w:rsidRDefault="003E6C14" w:rsidP="003E6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07B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</w:tcPr>
          <w:p w:rsidR="003E6C14" w:rsidRPr="00B6507B" w:rsidRDefault="003E6C14" w:rsidP="003E6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07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01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6C14" w:rsidRPr="00B6507B" w:rsidRDefault="003E6C14" w:rsidP="003E6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07B">
              <w:rPr>
                <w:rFonts w:ascii="Times New Roman" w:hAnsi="Times New Roman"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6C14" w:rsidRPr="00B6507B" w:rsidRDefault="003E6C14" w:rsidP="003E6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C14" w:rsidRPr="00B6507B" w:rsidTr="003E6C14">
        <w:trPr>
          <w:jc w:val="center"/>
        </w:trPr>
        <w:tc>
          <w:tcPr>
            <w:tcW w:w="1083" w:type="dxa"/>
            <w:vMerge/>
            <w:shd w:val="clear" w:color="auto" w:fill="auto"/>
            <w:vAlign w:val="center"/>
          </w:tcPr>
          <w:p w:rsidR="003E6C14" w:rsidRPr="00B6507B" w:rsidRDefault="003E6C14" w:rsidP="003E6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</w:tcPr>
          <w:p w:rsidR="003E6C14" w:rsidRPr="00B6507B" w:rsidRDefault="003E6C14" w:rsidP="003E6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3E6C14" w:rsidRPr="00B6507B" w:rsidRDefault="003E6C14" w:rsidP="003E6C14">
            <w:pPr>
              <w:spacing w:after="0"/>
              <w:ind w:firstLine="4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07B">
              <w:rPr>
                <w:rFonts w:ascii="Times New Roman" w:hAnsi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3E6C14" w:rsidRPr="00B6507B" w:rsidRDefault="003E6C14" w:rsidP="003E6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07B">
              <w:rPr>
                <w:rFonts w:ascii="Times New Roman" w:hAnsi="Times New Roman"/>
                <w:sz w:val="24"/>
                <w:szCs w:val="24"/>
              </w:rPr>
              <w:t>республиканского бюджета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3E6C14" w:rsidRPr="00B6507B" w:rsidRDefault="003E6C14" w:rsidP="003E6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07B">
              <w:rPr>
                <w:rFonts w:ascii="Times New Roman" w:hAnsi="Times New Roman"/>
                <w:sz w:val="24"/>
                <w:szCs w:val="24"/>
              </w:rPr>
              <w:t>внебюджетных источников</w:t>
            </w:r>
          </w:p>
        </w:tc>
        <w:tc>
          <w:tcPr>
            <w:tcW w:w="1596" w:type="dxa"/>
            <w:vAlign w:val="center"/>
          </w:tcPr>
          <w:p w:rsidR="003E6C14" w:rsidRPr="00B6507B" w:rsidRDefault="003E6C14" w:rsidP="003E6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07B">
              <w:rPr>
                <w:rFonts w:ascii="Times New Roman" w:hAnsi="Times New Roman"/>
                <w:sz w:val="24"/>
                <w:szCs w:val="24"/>
              </w:rPr>
              <w:t>местного</w:t>
            </w:r>
          </w:p>
          <w:p w:rsidR="003E6C14" w:rsidRPr="00B6507B" w:rsidRDefault="003E6C14" w:rsidP="003E6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07B">
              <w:rPr>
                <w:rFonts w:ascii="Times New Roman" w:hAnsi="Times New Roman"/>
                <w:sz w:val="24"/>
                <w:szCs w:val="24"/>
              </w:rPr>
              <w:t>бюджета</w:t>
            </w:r>
          </w:p>
        </w:tc>
      </w:tr>
      <w:tr w:rsidR="003E6C14" w:rsidRPr="00B6507B" w:rsidTr="003E6C14">
        <w:trPr>
          <w:jc w:val="center"/>
        </w:trPr>
        <w:tc>
          <w:tcPr>
            <w:tcW w:w="1083" w:type="dxa"/>
            <w:shd w:val="clear" w:color="auto" w:fill="auto"/>
          </w:tcPr>
          <w:p w:rsidR="003E6C14" w:rsidRPr="00B6507B" w:rsidRDefault="003E6C14" w:rsidP="003E6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07B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654" w:type="dxa"/>
            <w:shd w:val="clear" w:color="auto" w:fill="auto"/>
          </w:tcPr>
          <w:p w:rsidR="003E6C14" w:rsidRPr="00B6507B" w:rsidRDefault="003E6C14" w:rsidP="00281C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07B">
              <w:rPr>
                <w:rFonts w:ascii="Times New Roman" w:hAnsi="Times New Roman"/>
                <w:sz w:val="24"/>
                <w:szCs w:val="24"/>
              </w:rPr>
              <w:t>15 538,9</w:t>
            </w:r>
            <w:r w:rsidR="00281C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59" w:type="dxa"/>
            <w:shd w:val="clear" w:color="auto" w:fill="auto"/>
          </w:tcPr>
          <w:p w:rsidR="003E6C14" w:rsidRPr="00B6507B" w:rsidRDefault="003E6C14" w:rsidP="003E6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07B">
              <w:rPr>
                <w:rFonts w:ascii="Times New Roman" w:hAnsi="Times New Roman"/>
                <w:sz w:val="24"/>
                <w:szCs w:val="24"/>
              </w:rPr>
              <w:t>45,69</w:t>
            </w:r>
          </w:p>
        </w:tc>
        <w:tc>
          <w:tcPr>
            <w:tcW w:w="2081" w:type="dxa"/>
            <w:shd w:val="clear" w:color="auto" w:fill="auto"/>
          </w:tcPr>
          <w:p w:rsidR="003E6C14" w:rsidRPr="00B6507B" w:rsidRDefault="003E6C14" w:rsidP="003E6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07B">
              <w:rPr>
                <w:rFonts w:ascii="Times New Roman" w:hAnsi="Times New Roman"/>
                <w:sz w:val="24"/>
                <w:szCs w:val="24"/>
              </w:rPr>
              <w:t>216,40</w:t>
            </w:r>
          </w:p>
        </w:tc>
        <w:tc>
          <w:tcPr>
            <w:tcW w:w="1775" w:type="dxa"/>
            <w:shd w:val="clear" w:color="auto" w:fill="auto"/>
          </w:tcPr>
          <w:p w:rsidR="003E6C14" w:rsidRPr="00B6507B" w:rsidRDefault="003E6C14" w:rsidP="003E6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07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96" w:type="dxa"/>
          </w:tcPr>
          <w:p w:rsidR="003E6C14" w:rsidRPr="00B6507B" w:rsidRDefault="003E6C14" w:rsidP="00281C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07B">
              <w:rPr>
                <w:rFonts w:ascii="Times New Roman" w:hAnsi="Times New Roman"/>
                <w:sz w:val="24"/>
                <w:szCs w:val="24"/>
              </w:rPr>
              <w:t>15 276,8</w:t>
            </w:r>
            <w:r w:rsidR="00281C2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E6C14" w:rsidRPr="00B6507B" w:rsidTr="003E6C14">
        <w:trPr>
          <w:trHeight w:val="100"/>
          <w:jc w:val="center"/>
        </w:trPr>
        <w:tc>
          <w:tcPr>
            <w:tcW w:w="1083" w:type="dxa"/>
            <w:shd w:val="clear" w:color="auto" w:fill="auto"/>
          </w:tcPr>
          <w:p w:rsidR="003E6C14" w:rsidRPr="00B6507B" w:rsidRDefault="003E6C14" w:rsidP="003E6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07B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654" w:type="dxa"/>
            <w:shd w:val="clear" w:color="auto" w:fill="auto"/>
          </w:tcPr>
          <w:p w:rsidR="003E6C14" w:rsidRPr="00B6507B" w:rsidRDefault="003E6C14" w:rsidP="003E6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07B">
              <w:rPr>
                <w:rFonts w:ascii="Times New Roman" w:hAnsi="Times New Roman"/>
                <w:sz w:val="24"/>
                <w:szCs w:val="24"/>
              </w:rPr>
              <w:t>14 441,90</w:t>
            </w:r>
          </w:p>
        </w:tc>
        <w:tc>
          <w:tcPr>
            <w:tcW w:w="2159" w:type="dxa"/>
            <w:shd w:val="clear" w:color="auto" w:fill="auto"/>
          </w:tcPr>
          <w:p w:rsidR="003E6C14" w:rsidRPr="00B6507B" w:rsidRDefault="003E6C14" w:rsidP="003E6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07B">
              <w:rPr>
                <w:rFonts w:ascii="Times New Roman" w:hAnsi="Times New Roman"/>
                <w:sz w:val="24"/>
                <w:szCs w:val="24"/>
              </w:rPr>
              <w:t>55,80</w:t>
            </w:r>
          </w:p>
        </w:tc>
        <w:tc>
          <w:tcPr>
            <w:tcW w:w="2081" w:type="dxa"/>
            <w:shd w:val="clear" w:color="auto" w:fill="auto"/>
          </w:tcPr>
          <w:p w:rsidR="003E6C14" w:rsidRPr="00B6507B" w:rsidRDefault="003E6C14" w:rsidP="003E6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07B">
              <w:rPr>
                <w:rFonts w:ascii="Times New Roman" w:hAnsi="Times New Roman"/>
                <w:sz w:val="24"/>
                <w:szCs w:val="24"/>
              </w:rPr>
              <w:t>158,70</w:t>
            </w:r>
          </w:p>
        </w:tc>
        <w:tc>
          <w:tcPr>
            <w:tcW w:w="1775" w:type="dxa"/>
            <w:shd w:val="clear" w:color="auto" w:fill="auto"/>
          </w:tcPr>
          <w:p w:rsidR="003E6C14" w:rsidRPr="00B6507B" w:rsidRDefault="003E6C14" w:rsidP="003E6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07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96" w:type="dxa"/>
          </w:tcPr>
          <w:p w:rsidR="003E6C14" w:rsidRPr="00B6507B" w:rsidRDefault="003E6C14" w:rsidP="003E6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07B">
              <w:rPr>
                <w:rFonts w:ascii="Times New Roman" w:hAnsi="Times New Roman"/>
                <w:sz w:val="24"/>
                <w:szCs w:val="24"/>
              </w:rPr>
              <w:t>14 227,40</w:t>
            </w:r>
          </w:p>
        </w:tc>
      </w:tr>
      <w:tr w:rsidR="003E6C14" w:rsidRPr="00B6507B" w:rsidTr="003E6C14">
        <w:trPr>
          <w:jc w:val="center"/>
        </w:trPr>
        <w:tc>
          <w:tcPr>
            <w:tcW w:w="1083" w:type="dxa"/>
            <w:shd w:val="clear" w:color="auto" w:fill="auto"/>
          </w:tcPr>
          <w:p w:rsidR="003E6C14" w:rsidRPr="00B6507B" w:rsidRDefault="003E6C14" w:rsidP="003E6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07B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654" w:type="dxa"/>
            <w:shd w:val="clear" w:color="auto" w:fill="auto"/>
          </w:tcPr>
          <w:p w:rsidR="003E6C14" w:rsidRPr="00B6507B" w:rsidRDefault="003E6C14" w:rsidP="003E6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14 523,14</w:t>
            </w:r>
          </w:p>
        </w:tc>
        <w:tc>
          <w:tcPr>
            <w:tcW w:w="2159" w:type="dxa"/>
            <w:shd w:val="clear" w:color="auto" w:fill="auto"/>
          </w:tcPr>
          <w:p w:rsidR="003E6C14" w:rsidRPr="00B6507B" w:rsidRDefault="003E6C14" w:rsidP="003E6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150,5</w:t>
            </w:r>
            <w:r w:rsidRPr="00B650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81" w:type="dxa"/>
            <w:shd w:val="clear" w:color="auto" w:fill="auto"/>
          </w:tcPr>
          <w:p w:rsidR="003E6C14" w:rsidRPr="00B6507B" w:rsidRDefault="003E6C14" w:rsidP="003E6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97,30</w:t>
            </w:r>
          </w:p>
        </w:tc>
        <w:tc>
          <w:tcPr>
            <w:tcW w:w="1775" w:type="dxa"/>
            <w:shd w:val="clear" w:color="auto" w:fill="auto"/>
          </w:tcPr>
          <w:p w:rsidR="003E6C14" w:rsidRPr="00B6507B" w:rsidRDefault="003E6C14" w:rsidP="003E6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07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96" w:type="dxa"/>
          </w:tcPr>
          <w:p w:rsidR="003E6C14" w:rsidRPr="00B6507B" w:rsidRDefault="003E6C14" w:rsidP="003E6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14 275,34</w:t>
            </w:r>
          </w:p>
        </w:tc>
      </w:tr>
      <w:tr w:rsidR="003E6C14" w:rsidRPr="00B6507B" w:rsidTr="003E6C14">
        <w:trPr>
          <w:jc w:val="center"/>
        </w:trPr>
        <w:tc>
          <w:tcPr>
            <w:tcW w:w="1083" w:type="dxa"/>
            <w:shd w:val="clear" w:color="auto" w:fill="auto"/>
          </w:tcPr>
          <w:p w:rsidR="003E6C14" w:rsidRPr="00B6507B" w:rsidRDefault="003E6C14" w:rsidP="003E6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07B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654" w:type="dxa"/>
            <w:shd w:val="clear" w:color="auto" w:fill="auto"/>
          </w:tcPr>
          <w:p w:rsidR="003E6C14" w:rsidRPr="00B6507B" w:rsidRDefault="00281C21" w:rsidP="003E6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13 814,94</w:t>
            </w:r>
          </w:p>
        </w:tc>
        <w:tc>
          <w:tcPr>
            <w:tcW w:w="2159" w:type="dxa"/>
            <w:shd w:val="clear" w:color="auto" w:fill="auto"/>
          </w:tcPr>
          <w:p w:rsidR="003E6C14" w:rsidRPr="00B6507B" w:rsidRDefault="00281C21" w:rsidP="003E6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33,23</w:t>
            </w:r>
          </w:p>
        </w:tc>
        <w:tc>
          <w:tcPr>
            <w:tcW w:w="2081" w:type="dxa"/>
            <w:shd w:val="clear" w:color="auto" w:fill="auto"/>
          </w:tcPr>
          <w:p w:rsidR="003E6C14" w:rsidRPr="00B6507B" w:rsidRDefault="003E6C14" w:rsidP="003E6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37,50</w:t>
            </w:r>
          </w:p>
        </w:tc>
        <w:tc>
          <w:tcPr>
            <w:tcW w:w="1775" w:type="dxa"/>
            <w:shd w:val="clear" w:color="auto" w:fill="auto"/>
          </w:tcPr>
          <w:p w:rsidR="003E6C14" w:rsidRPr="00B6507B" w:rsidRDefault="003E6C14" w:rsidP="003E6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07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96" w:type="dxa"/>
          </w:tcPr>
          <w:p w:rsidR="003E6C14" w:rsidRPr="00B6507B" w:rsidRDefault="00F5792A" w:rsidP="003E6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13 744</w:t>
            </w:r>
            <w:r w:rsidR="003E6C14">
              <w:rPr>
                <w:rFonts w:ascii="Times New Roman" w:hAnsi="Times New Roman"/>
                <w:sz w:val="24"/>
                <w:szCs w:val="24"/>
              </w:rPr>
              <w:t>,21</w:t>
            </w:r>
          </w:p>
        </w:tc>
      </w:tr>
      <w:tr w:rsidR="003E6C14" w:rsidRPr="00B6507B" w:rsidTr="003E6C14">
        <w:trPr>
          <w:jc w:val="center"/>
        </w:trPr>
        <w:tc>
          <w:tcPr>
            <w:tcW w:w="1083" w:type="dxa"/>
            <w:shd w:val="clear" w:color="auto" w:fill="auto"/>
          </w:tcPr>
          <w:p w:rsidR="003E6C14" w:rsidRPr="00B6507B" w:rsidRDefault="003E6C14" w:rsidP="003E6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07B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654" w:type="dxa"/>
            <w:shd w:val="clear" w:color="auto" w:fill="auto"/>
          </w:tcPr>
          <w:p w:rsidR="003E6C14" w:rsidRPr="00B6507B" w:rsidRDefault="0058548E" w:rsidP="005854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13 841</w:t>
            </w:r>
            <w:r w:rsidR="003E6C1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3E6C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9" w:type="dxa"/>
            <w:shd w:val="clear" w:color="auto" w:fill="auto"/>
          </w:tcPr>
          <w:p w:rsidR="003E6C14" w:rsidRPr="00B6507B" w:rsidRDefault="003E6C14" w:rsidP="003E6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07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81" w:type="dxa"/>
            <w:shd w:val="clear" w:color="auto" w:fill="auto"/>
          </w:tcPr>
          <w:p w:rsidR="003E6C14" w:rsidRPr="00B6507B" w:rsidRDefault="003E6C14" w:rsidP="003E6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37,50</w:t>
            </w:r>
          </w:p>
        </w:tc>
        <w:tc>
          <w:tcPr>
            <w:tcW w:w="1775" w:type="dxa"/>
            <w:shd w:val="clear" w:color="auto" w:fill="auto"/>
          </w:tcPr>
          <w:p w:rsidR="003E6C14" w:rsidRPr="00B6507B" w:rsidRDefault="003E6C14" w:rsidP="003E6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07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96" w:type="dxa"/>
          </w:tcPr>
          <w:p w:rsidR="003E6C14" w:rsidRPr="00B6507B" w:rsidRDefault="003E6C14" w:rsidP="003E6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13 804,21</w:t>
            </w:r>
          </w:p>
        </w:tc>
      </w:tr>
      <w:tr w:rsidR="003E6C14" w:rsidRPr="00B6507B" w:rsidTr="003E6C14">
        <w:trPr>
          <w:jc w:val="center"/>
        </w:trPr>
        <w:tc>
          <w:tcPr>
            <w:tcW w:w="1083" w:type="dxa"/>
            <w:shd w:val="clear" w:color="auto" w:fill="auto"/>
          </w:tcPr>
          <w:p w:rsidR="003E6C14" w:rsidRPr="00B6507B" w:rsidRDefault="003E6C14" w:rsidP="003E6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</w:p>
        </w:tc>
        <w:tc>
          <w:tcPr>
            <w:tcW w:w="1654" w:type="dxa"/>
            <w:shd w:val="clear" w:color="auto" w:fill="auto"/>
          </w:tcPr>
          <w:p w:rsidR="003E6C14" w:rsidRDefault="0058548E" w:rsidP="005854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13 841</w:t>
            </w:r>
            <w:r w:rsidR="003E6C1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3E6C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9" w:type="dxa"/>
            <w:shd w:val="clear" w:color="auto" w:fill="auto"/>
          </w:tcPr>
          <w:p w:rsidR="003E6C14" w:rsidRPr="00B6507B" w:rsidRDefault="003E6C14" w:rsidP="003E6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81" w:type="dxa"/>
            <w:shd w:val="clear" w:color="auto" w:fill="auto"/>
          </w:tcPr>
          <w:p w:rsidR="003E6C14" w:rsidRPr="00B6507B" w:rsidRDefault="003E6C14" w:rsidP="003E6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37,50</w:t>
            </w:r>
          </w:p>
        </w:tc>
        <w:tc>
          <w:tcPr>
            <w:tcW w:w="1775" w:type="dxa"/>
            <w:shd w:val="clear" w:color="auto" w:fill="auto"/>
          </w:tcPr>
          <w:p w:rsidR="003E6C14" w:rsidRPr="00B6507B" w:rsidRDefault="003E6C14" w:rsidP="003E6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96" w:type="dxa"/>
          </w:tcPr>
          <w:p w:rsidR="003E6C14" w:rsidRPr="00B6507B" w:rsidRDefault="003E6C14" w:rsidP="003E6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13 804,21</w:t>
            </w:r>
          </w:p>
        </w:tc>
      </w:tr>
      <w:tr w:rsidR="003E6C14" w:rsidRPr="00B6507B" w:rsidTr="003E6C14">
        <w:trPr>
          <w:jc w:val="center"/>
        </w:trPr>
        <w:tc>
          <w:tcPr>
            <w:tcW w:w="1083" w:type="dxa"/>
            <w:shd w:val="clear" w:color="auto" w:fill="auto"/>
          </w:tcPr>
          <w:p w:rsidR="003E6C14" w:rsidRPr="00B6507B" w:rsidRDefault="003E6C14" w:rsidP="003E6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07B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654" w:type="dxa"/>
            <w:shd w:val="clear" w:color="auto" w:fill="auto"/>
          </w:tcPr>
          <w:p w:rsidR="003E6C14" w:rsidRPr="00B6507B" w:rsidRDefault="00281C21" w:rsidP="003E6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86 002,35</w:t>
            </w:r>
          </w:p>
        </w:tc>
        <w:tc>
          <w:tcPr>
            <w:tcW w:w="2159" w:type="dxa"/>
            <w:shd w:val="clear" w:color="auto" w:fill="auto"/>
          </w:tcPr>
          <w:p w:rsidR="003E6C14" w:rsidRPr="00B6507B" w:rsidRDefault="00281C21" w:rsidP="003E6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285,22</w:t>
            </w:r>
          </w:p>
        </w:tc>
        <w:tc>
          <w:tcPr>
            <w:tcW w:w="2081" w:type="dxa"/>
            <w:shd w:val="clear" w:color="auto" w:fill="auto"/>
          </w:tcPr>
          <w:p w:rsidR="003E6C14" w:rsidRPr="00B6507B" w:rsidRDefault="003E6C14" w:rsidP="003E6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584,90</w:t>
            </w:r>
          </w:p>
        </w:tc>
        <w:tc>
          <w:tcPr>
            <w:tcW w:w="1775" w:type="dxa"/>
            <w:shd w:val="clear" w:color="auto" w:fill="auto"/>
          </w:tcPr>
          <w:p w:rsidR="003E6C14" w:rsidRPr="00B6507B" w:rsidRDefault="003E6C14" w:rsidP="003E6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07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96" w:type="dxa"/>
          </w:tcPr>
          <w:p w:rsidR="003E6C14" w:rsidRPr="00B6507B" w:rsidRDefault="00F5792A" w:rsidP="000277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85 13</w:t>
            </w:r>
            <w:r w:rsidR="003E6C14">
              <w:rPr>
                <w:rFonts w:ascii="Times New Roman" w:hAnsi="Times New Roman"/>
                <w:sz w:val="24"/>
                <w:szCs w:val="24"/>
              </w:rPr>
              <w:t>2,2</w:t>
            </w:r>
            <w:r w:rsidR="000277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3E6C14" w:rsidRDefault="003E6C14" w:rsidP="000134D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6507B">
        <w:rPr>
          <w:rFonts w:ascii="Times New Roman" w:hAnsi="Times New Roman"/>
          <w:b/>
          <w:sz w:val="24"/>
          <w:szCs w:val="24"/>
        </w:rPr>
        <w:t>8. Методика оценки эффективности Подпрограммы 2</w:t>
      </w:r>
    </w:p>
    <w:p w:rsidR="005F3816" w:rsidRDefault="003E6C14" w:rsidP="005F38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507B">
        <w:rPr>
          <w:rFonts w:ascii="Times New Roman" w:hAnsi="Times New Roman"/>
          <w:sz w:val="24"/>
          <w:szCs w:val="24"/>
        </w:rPr>
        <w:t xml:space="preserve">Оценка эффективности реализации подпрограммы 2 производится в соответствии с методикой оценки эффективности реализации Программы, приведенной в разделе </w:t>
      </w:r>
      <w:r w:rsidRPr="00B6507B">
        <w:rPr>
          <w:rFonts w:ascii="Times New Roman" w:hAnsi="Times New Roman"/>
          <w:sz w:val="24"/>
          <w:szCs w:val="24"/>
          <w:lang w:val="en-US"/>
        </w:rPr>
        <w:t>IX</w:t>
      </w:r>
      <w:r w:rsidRPr="00B650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B6507B">
        <w:rPr>
          <w:rFonts w:ascii="Times New Roman" w:hAnsi="Times New Roman"/>
          <w:sz w:val="24"/>
          <w:szCs w:val="24"/>
        </w:rPr>
        <w:t>Методика  оценки эффективности Программы» Программы.</w:t>
      </w:r>
    </w:p>
    <w:p w:rsidR="000134DC" w:rsidRDefault="000134DC" w:rsidP="005F3816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0134DC" w:rsidRDefault="000134DC" w:rsidP="005F3816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0134DC" w:rsidRDefault="000134DC" w:rsidP="005F3816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0134DC" w:rsidRDefault="000134DC" w:rsidP="005F3816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0134DC" w:rsidRDefault="000134DC" w:rsidP="005F3816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0134DC" w:rsidRDefault="000134DC" w:rsidP="005F3816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0134DC" w:rsidRDefault="000134DC" w:rsidP="005F3816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0134DC" w:rsidRDefault="000134DC" w:rsidP="005F3816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0134DC" w:rsidRDefault="000134DC" w:rsidP="005F3816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0134DC" w:rsidRDefault="000134DC" w:rsidP="005F3816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0134DC" w:rsidRDefault="000134DC" w:rsidP="005F3816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0134DC" w:rsidRDefault="000134DC" w:rsidP="005F3816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5B7016" w:rsidRDefault="005B7016" w:rsidP="005F3816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5B7016" w:rsidRDefault="005B7016" w:rsidP="005F3816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5B7016" w:rsidRDefault="005B7016" w:rsidP="005F3816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5B7016" w:rsidRDefault="005B7016" w:rsidP="005F3816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5B7016" w:rsidRDefault="005B7016" w:rsidP="005F3816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5B7016" w:rsidRDefault="005B7016" w:rsidP="005F3816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5B7016" w:rsidRDefault="005B7016" w:rsidP="005F3816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5B7016" w:rsidRDefault="005B7016" w:rsidP="005F3816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5B7016" w:rsidRDefault="005B7016" w:rsidP="005F3816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5B7016" w:rsidRDefault="005B7016" w:rsidP="005F3816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5B7016" w:rsidRDefault="005B7016" w:rsidP="005F3816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5B7016" w:rsidRDefault="005B7016" w:rsidP="005F3816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5B7016" w:rsidRDefault="005B7016" w:rsidP="005F3816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5B7016" w:rsidRDefault="005B7016" w:rsidP="005F3816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5B7016" w:rsidRDefault="005B7016" w:rsidP="005F3816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5B7016" w:rsidRDefault="005B7016" w:rsidP="005F3816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5B7016" w:rsidRDefault="005B7016" w:rsidP="005F3816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0134DC" w:rsidRDefault="000134DC" w:rsidP="005F3816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0134DC" w:rsidRDefault="000134DC" w:rsidP="005F3816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3E6C14" w:rsidRPr="00C62935" w:rsidRDefault="003E6C14" w:rsidP="005F3816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E400E0">
        <w:rPr>
          <w:rFonts w:ascii="Times New Roman" w:hAnsi="Times New Roman"/>
          <w:sz w:val="24"/>
          <w:szCs w:val="24"/>
        </w:rPr>
        <w:t>4</w:t>
      </w:r>
    </w:p>
    <w:p w:rsidR="003E6C14" w:rsidRPr="00C62935" w:rsidRDefault="003E6C14" w:rsidP="003E6C1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3E6C14" w:rsidRPr="00C62935" w:rsidRDefault="003E6C14" w:rsidP="003E6C1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муниципального района «Княжпогостский» </w:t>
      </w:r>
    </w:p>
    <w:p w:rsidR="003E6C14" w:rsidRPr="005E0E78" w:rsidRDefault="003E6C14" w:rsidP="003E6C14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5B7016">
        <w:rPr>
          <w:rFonts w:ascii="Times New Roman" w:hAnsi="Times New Roman"/>
          <w:sz w:val="24"/>
          <w:szCs w:val="24"/>
        </w:rPr>
        <w:t xml:space="preserve">28 апреля </w:t>
      </w:r>
      <w:r>
        <w:rPr>
          <w:rFonts w:ascii="Times New Roman" w:hAnsi="Times New Roman"/>
          <w:sz w:val="24"/>
          <w:szCs w:val="24"/>
        </w:rPr>
        <w:t xml:space="preserve">2017 г.  </w:t>
      </w:r>
      <w:r w:rsidR="00521717">
        <w:rPr>
          <w:rFonts w:ascii="Times New Roman" w:hAnsi="Times New Roman"/>
          <w:sz w:val="24"/>
          <w:szCs w:val="24"/>
        </w:rPr>
        <w:t xml:space="preserve">№ </w:t>
      </w:r>
      <w:r w:rsidR="005B7016">
        <w:rPr>
          <w:rFonts w:ascii="Times New Roman" w:hAnsi="Times New Roman"/>
          <w:sz w:val="24"/>
          <w:szCs w:val="24"/>
        </w:rPr>
        <w:t>148</w:t>
      </w:r>
      <w:r w:rsidRPr="00C6293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3E6C14" w:rsidRPr="00C62935" w:rsidRDefault="003E6C14" w:rsidP="003E6C14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ПАСПОРТ</w:t>
      </w:r>
    </w:p>
    <w:p w:rsidR="003E6C14" w:rsidRPr="00C62935" w:rsidRDefault="003E6C14" w:rsidP="003E6C14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подпрограммы основной Программы</w:t>
      </w:r>
    </w:p>
    <w:p w:rsidR="003E6C14" w:rsidRPr="00C62935" w:rsidRDefault="003E6C14" w:rsidP="003E6C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«</w:t>
      </w:r>
      <w:r w:rsidRPr="00C62935">
        <w:rPr>
          <w:rFonts w:ascii="Times New Roman" w:hAnsi="Times New Roman"/>
          <w:b/>
          <w:sz w:val="24"/>
          <w:szCs w:val="24"/>
        </w:rPr>
        <w:t>Развитие народного художественного творчества и культурно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62935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62935">
        <w:rPr>
          <w:rFonts w:ascii="Times New Roman" w:hAnsi="Times New Roman"/>
          <w:b/>
          <w:sz w:val="24"/>
          <w:szCs w:val="24"/>
        </w:rPr>
        <w:t>досуговой деятельности»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8"/>
        <w:gridCol w:w="8057"/>
      </w:tblGrid>
      <w:tr w:rsidR="003E6C14" w:rsidRPr="00C62935" w:rsidTr="0078487B">
        <w:tc>
          <w:tcPr>
            <w:tcW w:w="2226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Название  подпрограммы</w:t>
            </w:r>
          </w:p>
        </w:tc>
        <w:tc>
          <w:tcPr>
            <w:tcW w:w="8226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«Развитие народного художественного творчества и культурно - досуговой деятельности» (далее - Подпрограмма 4)</w:t>
            </w:r>
          </w:p>
        </w:tc>
      </w:tr>
      <w:tr w:rsidR="003E6C14" w:rsidRPr="00C62935" w:rsidTr="0078487B">
        <w:tc>
          <w:tcPr>
            <w:tcW w:w="2226" w:type="dxa"/>
            <w:shd w:val="clear" w:color="auto" w:fill="auto"/>
          </w:tcPr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3E6C14" w:rsidRPr="00C62935" w:rsidRDefault="003E6C14" w:rsidP="003E6C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4</w:t>
            </w:r>
          </w:p>
        </w:tc>
        <w:tc>
          <w:tcPr>
            <w:tcW w:w="8226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Отдел культуры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спорта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района «Княжпогостский»</w:t>
            </w:r>
          </w:p>
        </w:tc>
      </w:tr>
      <w:tr w:rsidR="003E6C14" w:rsidRPr="00C62935" w:rsidTr="0078487B">
        <w:tc>
          <w:tcPr>
            <w:tcW w:w="2226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Соисполнители Подпрограммы 4</w:t>
            </w:r>
          </w:p>
        </w:tc>
        <w:tc>
          <w:tcPr>
            <w:tcW w:w="8226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МАУ «Княжпогостский районный Дом культуры» (далее -  РДК)</w:t>
            </w:r>
          </w:p>
        </w:tc>
      </w:tr>
      <w:tr w:rsidR="003E6C14" w:rsidRPr="00C62935" w:rsidTr="0078487B">
        <w:tc>
          <w:tcPr>
            <w:tcW w:w="2226" w:type="dxa"/>
            <w:shd w:val="clear" w:color="auto" w:fill="auto"/>
          </w:tcPr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Программно-целевые инструменты</w:t>
            </w:r>
          </w:p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4</w:t>
            </w:r>
          </w:p>
        </w:tc>
        <w:tc>
          <w:tcPr>
            <w:tcW w:w="8226" w:type="dxa"/>
            <w:shd w:val="clear" w:color="auto" w:fill="auto"/>
          </w:tcPr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C14" w:rsidRPr="00C62935" w:rsidTr="0078487B">
        <w:tc>
          <w:tcPr>
            <w:tcW w:w="2226" w:type="dxa"/>
            <w:shd w:val="clear" w:color="auto" w:fill="auto"/>
          </w:tcPr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Цель Подпрограммы  4 </w:t>
            </w:r>
          </w:p>
        </w:tc>
        <w:tc>
          <w:tcPr>
            <w:tcW w:w="8226" w:type="dxa"/>
            <w:shd w:val="clear" w:color="auto" w:fill="auto"/>
          </w:tcPr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 w:cs="Arial"/>
                <w:sz w:val="24"/>
                <w:szCs w:val="24"/>
              </w:rPr>
              <w:t>- создание условий для организации досуга и обеспечения жителей муниципального района «Княжпогостский» услугами организаций культуры.</w:t>
            </w:r>
          </w:p>
        </w:tc>
      </w:tr>
      <w:tr w:rsidR="003E6C14" w:rsidRPr="00C62935" w:rsidTr="0078487B">
        <w:trPr>
          <w:trHeight w:val="2517"/>
        </w:trPr>
        <w:tc>
          <w:tcPr>
            <w:tcW w:w="2226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Задачи Подпрограммы 4</w:t>
            </w:r>
          </w:p>
        </w:tc>
        <w:tc>
          <w:tcPr>
            <w:tcW w:w="8226" w:type="dxa"/>
            <w:shd w:val="clear" w:color="auto" w:fill="auto"/>
          </w:tcPr>
          <w:p w:rsidR="003E6C14" w:rsidRPr="00C62935" w:rsidRDefault="003E6C14" w:rsidP="003E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выполнение муниципального задания;</w:t>
            </w:r>
          </w:p>
          <w:p w:rsidR="003E6C14" w:rsidRPr="00C62935" w:rsidRDefault="003E6C14" w:rsidP="003E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- проведение культурно - досуговых мероприятий; </w:t>
            </w:r>
          </w:p>
          <w:p w:rsidR="003E6C14" w:rsidRPr="00C62935" w:rsidRDefault="003E6C14" w:rsidP="003E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-сохранение и развитие государственных языков Республики Коми; </w:t>
            </w:r>
          </w:p>
          <w:p w:rsidR="003E6C14" w:rsidRPr="00C62935" w:rsidRDefault="003E6C14" w:rsidP="003E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-укрепление единства российской нации и этнокультурное  </w:t>
            </w:r>
          </w:p>
          <w:p w:rsidR="003E6C14" w:rsidRPr="00C62935" w:rsidRDefault="003E6C14" w:rsidP="003E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развитие народов, проживающих на территории  </w:t>
            </w:r>
          </w:p>
          <w:p w:rsidR="003E6C14" w:rsidRPr="00C62935" w:rsidRDefault="003E6C14" w:rsidP="003E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муниципального образования;</w:t>
            </w:r>
          </w:p>
          <w:p w:rsidR="003E6C14" w:rsidRPr="00C62935" w:rsidRDefault="003E6C14" w:rsidP="003E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-приобретение специального оборудования, музыкальных</w:t>
            </w:r>
          </w:p>
          <w:p w:rsidR="003E6C14" w:rsidRPr="00C62935" w:rsidRDefault="003E6C14" w:rsidP="003E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инструментов;</w:t>
            </w:r>
          </w:p>
          <w:p w:rsidR="003E6C14" w:rsidRPr="00C62935" w:rsidRDefault="003E6C14" w:rsidP="003E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внедрение информационных технологий;</w:t>
            </w:r>
          </w:p>
          <w:p w:rsidR="003E6C14" w:rsidRPr="00C62935" w:rsidRDefault="003E6C14" w:rsidP="003E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- мероприятия по проведению ремонта, капитального ремонта и  </w:t>
            </w:r>
          </w:p>
          <w:p w:rsidR="003E6C14" w:rsidRPr="00C62935" w:rsidRDefault="003E6C14" w:rsidP="003E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оснащение материалами;</w:t>
            </w:r>
          </w:p>
          <w:p w:rsidR="003E6C14" w:rsidRPr="00C62935" w:rsidRDefault="003E6C14" w:rsidP="003E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реализация малых проектов в сфере культуры;</w:t>
            </w:r>
          </w:p>
          <w:p w:rsidR="003E6C14" w:rsidRPr="00C62935" w:rsidRDefault="003E6C14" w:rsidP="003E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 строительство учреждений отрасли культура;</w:t>
            </w:r>
          </w:p>
          <w:p w:rsidR="003E6C14" w:rsidRPr="00C62935" w:rsidRDefault="003E6C14" w:rsidP="003E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гранты в области культуры.</w:t>
            </w:r>
          </w:p>
        </w:tc>
      </w:tr>
      <w:tr w:rsidR="003E6C14" w:rsidRPr="00C62935" w:rsidTr="0078487B">
        <w:trPr>
          <w:trHeight w:val="1116"/>
        </w:trPr>
        <w:tc>
          <w:tcPr>
            <w:tcW w:w="2226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 4</w:t>
            </w:r>
          </w:p>
        </w:tc>
        <w:tc>
          <w:tcPr>
            <w:tcW w:w="8226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количество культурно - досуговых мероприятий;</w:t>
            </w:r>
          </w:p>
          <w:p w:rsidR="003E6C14" w:rsidRPr="00C62935" w:rsidRDefault="003E6C14" w:rsidP="003E6C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количество посетителей культурно - досуговых мероприятий;</w:t>
            </w:r>
          </w:p>
          <w:p w:rsidR="003E6C14" w:rsidRPr="00C62935" w:rsidRDefault="003E6C14" w:rsidP="003E6C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количество клубных формирований;</w:t>
            </w:r>
          </w:p>
          <w:p w:rsidR="003E6C14" w:rsidRPr="00C62935" w:rsidRDefault="003E6C14" w:rsidP="003E6C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количество участников в клубных формированиях;</w:t>
            </w:r>
          </w:p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количество учреждений оснащенных информационными</w:t>
            </w:r>
          </w:p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технологиями;</w:t>
            </w:r>
          </w:p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количество учреждений, в которых выполнены</w:t>
            </w:r>
          </w:p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противопожарные мероприятия;</w:t>
            </w:r>
          </w:p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количество учреждений обеспеченных специальным оборудованием, музыкальными инструментами.</w:t>
            </w:r>
          </w:p>
        </w:tc>
      </w:tr>
      <w:tr w:rsidR="003E6C14" w:rsidRPr="00C62935" w:rsidTr="0078487B">
        <w:trPr>
          <w:trHeight w:val="634"/>
        </w:trPr>
        <w:tc>
          <w:tcPr>
            <w:tcW w:w="2226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Сроки реализации Подпрограммы 4      </w:t>
            </w:r>
          </w:p>
        </w:tc>
        <w:tc>
          <w:tcPr>
            <w:tcW w:w="8226" w:type="dxa"/>
            <w:shd w:val="clear" w:color="auto" w:fill="auto"/>
          </w:tcPr>
          <w:p w:rsidR="003E6C14" w:rsidRPr="00C62935" w:rsidRDefault="003E6C14" w:rsidP="003E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этап: 2014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2017 годы;</w:t>
            </w:r>
          </w:p>
          <w:p w:rsidR="003E6C14" w:rsidRPr="00C62935" w:rsidRDefault="003E6C14" w:rsidP="003E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 этап: 2018 – 2020 годы.                        </w:t>
            </w:r>
          </w:p>
        </w:tc>
      </w:tr>
      <w:tr w:rsidR="003E6C14" w:rsidRPr="00C62935" w:rsidTr="0078487B">
        <w:tc>
          <w:tcPr>
            <w:tcW w:w="2226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Объемы и источники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финансирования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Подпрограммы 4       </w:t>
            </w:r>
          </w:p>
        </w:tc>
        <w:tc>
          <w:tcPr>
            <w:tcW w:w="8226" w:type="dxa"/>
            <w:shd w:val="clear" w:color="auto" w:fill="auto"/>
          </w:tcPr>
          <w:p w:rsidR="00E67BFD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На реализацию мероприятий Подпрог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раммы  4 потребуется  </w:t>
            </w:r>
          </w:p>
          <w:p w:rsidR="003E6C14" w:rsidRPr="00C62935" w:rsidRDefault="00E420D9" w:rsidP="003E6C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142 726,95</w:t>
            </w:r>
            <w:r w:rsidR="003E6C14"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35 188,36 тыс. рублей;                                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2015 год – 21 433,80 тыс. рублей </w:t>
            </w:r>
          </w:p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23 221,71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       </w:t>
            </w:r>
            <w:r w:rsidR="00A65919">
              <w:rPr>
                <w:rFonts w:ascii="Times New Roman" w:hAnsi="Times New Roman"/>
                <w:sz w:val="24"/>
                <w:szCs w:val="24"/>
              </w:rPr>
              <w:br/>
              <w:t xml:space="preserve">2017 год – </w:t>
            </w:r>
            <w:r w:rsidR="00E420D9">
              <w:rPr>
                <w:rFonts w:ascii="Times New Roman" w:hAnsi="Times New Roman"/>
                <w:sz w:val="24"/>
                <w:szCs w:val="24"/>
              </w:rPr>
              <w:t>22 117,84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тыс. рублей;  </w:t>
            </w:r>
          </w:p>
          <w:p w:rsidR="003E6C14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2018 год </w:t>
            </w:r>
            <w:r>
              <w:rPr>
                <w:rFonts w:ascii="Times New Roman" w:hAnsi="Times New Roman"/>
                <w:sz w:val="24"/>
                <w:szCs w:val="24"/>
              </w:rPr>
              <w:t>– 20 382,62 тыс. рублей;</w:t>
            </w:r>
          </w:p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20 382,62 тыс. рублей.</w:t>
            </w:r>
          </w:p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- за счет федеральных средств – </w:t>
            </w:r>
            <w:r w:rsidR="00631D93">
              <w:rPr>
                <w:rFonts w:ascii="Times New Roman" w:hAnsi="Times New Roman"/>
                <w:sz w:val="24"/>
                <w:szCs w:val="24"/>
              </w:rPr>
              <w:t>1 438,72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тыс. рублей</w:t>
            </w:r>
          </w:p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в том числе по годам: </w:t>
            </w:r>
          </w:p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0,00 тыс. рублей;                      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2015 год – 0,00 тыс. рублей;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2016 год – 10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0,00 тыс. рублей;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2017 год – </w:t>
            </w:r>
            <w:r w:rsidR="00631D93">
              <w:rPr>
                <w:rFonts w:ascii="Times New Roman" w:hAnsi="Times New Roman"/>
                <w:sz w:val="24"/>
                <w:szCs w:val="24"/>
              </w:rPr>
              <w:t>1 338,72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3E6C14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0,00 тыс. рублей;</w:t>
            </w:r>
          </w:p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0,00 тыс. рублей.</w:t>
            </w:r>
          </w:p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- за счет средств </w:t>
            </w:r>
            <w:r w:rsidR="00E67BFD">
              <w:rPr>
                <w:rFonts w:ascii="Times New Roman" w:hAnsi="Times New Roman"/>
                <w:sz w:val="24"/>
                <w:szCs w:val="24"/>
              </w:rPr>
              <w:t>республиканского бюджета–9 954,6</w:t>
            </w:r>
            <w:r>
              <w:rPr>
                <w:rFonts w:ascii="Times New Roman" w:hAnsi="Times New Roman"/>
                <w:sz w:val="24"/>
                <w:szCs w:val="24"/>
              </w:rPr>
              <w:t>0 тыс. рублей в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том числе по годам:      </w:t>
            </w:r>
          </w:p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9 465,10 тыс. рублей;                 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2015 год – 97,80 тыс. рублей;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2016 год – 290,10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2017 год – </w:t>
            </w:r>
            <w:r w:rsidR="00A65919">
              <w:rPr>
                <w:rFonts w:ascii="Times New Roman" w:hAnsi="Times New Roman"/>
                <w:sz w:val="24"/>
                <w:szCs w:val="24"/>
              </w:rPr>
              <w:t>101,6</w:t>
            </w:r>
            <w:r w:rsidR="00EE5D99">
              <w:rPr>
                <w:rFonts w:ascii="Times New Roman" w:hAnsi="Times New Roman"/>
                <w:sz w:val="24"/>
                <w:szCs w:val="24"/>
              </w:rPr>
              <w:t>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тыс. рублей;</w:t>
            </w:r>
          </w:p>
          <w:p w:rsidR="003E6C14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/>
                <w:sz w:val="24"/>
                <w:szCs w:val="24"/>
              </w:rPr>
              <w:t>0,00 тыс. рублей;</w:t>
            </w:r>
          </w:p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0,00 тыс. рублей.</w:t>
            </w:r>
          </w:p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за счет средств м</w:t>
            </w:r>
            <w:r w:rsidR="00E67BFD">
              <w:rPr>
                <w:rFonts w:ascii="Times New Roman" w:hAnsi="Times New Roman"/>
                <w:sz w:val="24"/>
                <w:szCs w:val="24"/>
              </w:rPr>
              <w:t>униципального бюджета –131 </w:t>
            </w:r>
            <w:r w:rsidR="00EE5D99">
              <w:rPr>
                <w:rFonts w:ascii="Times New Roman" w:hAnsi="Times New Roman"/>
                <w:sz w:val="24"/>
                <w:szCs w:val="24"/>
              </w:rPr>
              <w:t>333</w:t>
            </w:r>
            <w:r w:rsidR="00E67BFD">
              <w:rPr>
                <w:rFonts w:ascii="Times New Roman" w:hAnsi="Times New Roman"/>
                <w:sz w:val="24"/>
                <w:szCs w:val="24"/>
              </w:rPr>
              <w:t>,6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рублей,  в том числе по годам:     </w:t>
            </w:r>
          </w:p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25 723,26 тыс. рублей;                  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2015 год – </w:t>
            </w:r>
            <w:r w:rsidRPr="00C62935">
              <w:rPr>
                <w:rFonts w:ascii="Times New Roman" w:hAnsi="Times New Roman" w:cs="Arial"/>
                <w:snapToGrid w:val="0"/>
                <w:color w:val="000000"/>
                <w:sz w:val="24"/>
                <w:szCs w:val="24"/>
              </w:rPr>
              <w:t>21 336,00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22 831,61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2017 год – </w:t>
            </w:r>
            <w:r w:rsidR="00EE5D99">
              <w:rPr>
                <w:rFonts w:ascii="Times New Roman" w:hAnsi="Times New Roman"/>
                <w:sz w:val="24"/>
                <w:szCs w:val="24"/>
              </w:rPr>
              <w:t>20 677,52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 </w:t>
            </w:r>
          </w:p>
          <w:p w:rsidR="003E6C14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год – 20 382,62 тыс. рублей; </w:t>
            </w:r>
          </w:p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20 382,62 тыс. рублей.</w:t>
            </w:r>
          </w:p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за счет внебюджетных средств – 0,00 тыс. рублей</w:t>
            </w:r>
          </w:p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 том числе по годам:</w:t>
            </w:r>
          </w:p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</w:t>
            </w:r>
            <w:r>
              <w:rPr>
                <w:rFonts w:ascii="Times New Roman" w:hAnsi="Times New Roman"/>
                <w:sz w:val="24"/>
                <w:szCs w:val="24"/>
              </w:rPr>
              <w:t>– 0,00 тыс. рублей;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2015 год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0,00 тыс. рублей;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2016 год </w:t>
            </w:r>
            <w:r>
              <w:rPr>
                <w:rFonts w:ascii="Times New Roman" w:hAnsi="Times New Roman"/>
                <w:sz w:val="24"/>
                <w:szCs w:val="24"/>
              </w:rPr>
              <w:t>– 0,00 тыс. рублей;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2017 год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0,00 тыс. рублей; </w:t>
            </w:r>
          </w:p>
          <w:p w:rsidR="003E6C14" w:rsidRDefault="003E6C14" w:rsidP="003E6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2018 год – 0,00 тыс. 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0,00 тыс. рублей.</w:t>
            </w:r>
          </w:p>
        </w:tc>
      </w:tr>
      <w:tr w:rsidR="003E6C14" w:rsidRPr="00C62935" w:rsidTr="0078487B">
        <w:trPr>
          <w:trHeight w:val="132"/>
        </w:trPr>
        <w:tc>
          <w:tcPr>
            <w:tcW w:w="2226" w:type="dxa"/>
            <w:shd w:val="clear" w:color="auto" w:fill="auto"/>
          </w:tcPr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</w:t>
            </w:r>
          </w:p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8226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2020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году планируется достичь следующих показателей:</w:t>
            </w:r>
          </w:p>
          <w:p w:rsidR="003E6C14" w:rsidRPr="00C62935" w:rsidRDefault="003E6C14" w:rsidP="003E6C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увеличение количества культурно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-досуговых мероприятий;</w:t>
            </w:r>
          </w:p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увеличение количества посетителей культурно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-досуговых  </w:t>
            </w:r>
          </w:p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мероприятий;</w:t>
            </w:r>
          </w:p>
          <w:p w:rsidR="003E6C14" w:rsidRPr="00C62935" w:rsidRDefault="003E6C14" w:rsidP="003E6C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увеличение количества клубных формирований;</w:t>
            </w:r>
          </w:p>
          <w:p w:rsidR="003E6C14" w:rsidRPr="00C62935" w:rsidRDefault="003E6C14" w:rsidP="003E6C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увеличение количества участников в клубных формированиях;</w:t>
            </w:r>
          </w:p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количество учреждений оснащенных информационными</w:t>
            </w:r>
          </w:p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технологиями;</w:t>
            </w:r>
          </w:p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количество учреждений, в которых выполнены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противопожарные мероприятия;</w:t>
            </w:r>
          </w:p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увеличение количества учреждений обеспеченных специальным</w:t>
            </w:r>
          </w:p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 оборудованием, музыкальными инструментам;</w:t>
            </w:r>
          </w:p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- количество учреждений  получивших субсидия на реализацию  </w:t>
            </w:r>
          </w:p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малых проектов.</w:t>
            </w:r>
          </w:p>
        </w:tc>
      </w:tr>
    </w:tbl>
    <w:p w:rsidR="00487D2A" w:rsidRPr="000134DC" w:rsidRDefault="000134DC" w:rsidP="000134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4DC">
        <w:rPr>
          <w:rFonts w:ascii="Times New Roman" w:hAnsi="Times New Roman" w:cs="Times New Roman"/>
          <w:b/>
          <w:sz w:val="24"/>
          <w:szCs w:val="24"/>
        </w:rPr>
        <w:t>1.</w:t>
      </w:r>
      <w:r w:rsidR="003E6C14" w:rsidRPr="000134DC">
        <w:rPr>
          <w:rFonts w:ascii="Times New Roman" w:hAnsi="Times New Roman" w:cs="Times New Roman"/>
          <w:b/>
          <w:sz w:val="24"/>
          <w:szCs w:val="24"/>
        </w:rPr>
        <w:t>Характеристика сферы реализации Подпрограммы 4</w:t>
      </w:r>
    </w:p>
    <w:p w:rsidR="003E6C14" w:rsidRPr="00022E20" w:rsidRDefault="003E6C14" w:rsidP="003E6C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ab/>
      </w:r>
      <w:r w:rsidRPr="00C62935">
        <w:rPr>
          <w:rFonts w:ascii="Times New Roman" w:hAnsi="Times New Roman"/>
          <w:sz w:val="24"/>
          <w:szCs w:val="24"/>
        </w:rPr>
        <w:t>Подпрограмма 4 направлена на сохранение, поддержку и развитие народного художественного творчества Княжпогостского района; совершенствование культурно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2935">
        <w:rPr>
          <w:rFonts w:ascii="Times New Roman" w:hAnsi="Times New Roman"/>
          <w:sz w:val="24"/>
          <w:szCs w:val="24"/>
        </w:rPr>
        <w:t>-досуговой  деятельности; обеспечение преемственности развития народно-художественного творчества, традиционной народной культуры и культурно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2935">
        <w:rPr>
          <w:rFonts w:ascii="Times New Roman" w:hAnsi="Times New Roman"/>
          <w:sz w:val="24"/>
          <w:szCs w:val="24"/>
        </w:rPr>
        <w:t>-досуговой деятельности; сохранение и развитие государственных языков Республики Коми;  формирование высоких духовно-нравственных качеств личности и общества путём приобщения населения, в том числе и детей и молодёжи, к культурным ценностям; укрепление единства российской нации и этнокультурное развитие народов, проживающ</w:t>
      </w:r>
      <w:r>
        <w:rPr>
          <w:rFonts w:ascii="Times New Roman" w:hAnsi="Times New Roman"/>
          <w:sz w:val="24"/>
          <w:szCs w:val="24"/>
        </w:rPr>
        <w:t xml:space="preserve">их на территории муниципального </w:t>
      </w:r>
      <w:r w:rsidRPr="00C62935">
        <w:rPr>
          <w:rFonts w:ascii="Times New Roman" w:hAnsi="Times New Roman"/>
          <w:sz w:val="24"/>
          <w:szCs w:val="24"/>
        </w:rPr>
        <w:t>образования.</w:t>
      </w:r>
    </w:p>
    <w:p w:rsidR="003E6C14" w:rsidRPr="00C62935" w:rsidRDefault="003E6C14" w:rsidP="003E6C1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состоянию на 1 января 2017</w:t>
      </w:r>
      <w:r w:rsidRPr="00C62935">
        <w:rPr>
          <w:rFonts w:ascii="Times New Roman" w:hAnsi="Times New Roman"/>
          <w:sz w:val="24"/>
          <w:szCs w:val="24"/>
        </w:rPr>
        <w:t xml:space="preserve"> года в Княжпого</w:t>
      </w:r>
      <w:r>
        <w:rPr>
          <w:rFonts w:ascii="Times New Roman" w:hAnsi="Times New Roman"/>
          <w:sz w:val="24"/>
          <w:szCs w:val="24"/>
        </w:rPr>
        <w:t>стском районе функционировали 11</w:t>
      </w:r>
      <w:r w:rsidRPr="00C62935">
        <w:rPr>
          <w:rFonts w:ascii="Times New Roman" w:hAnsi="Times New Roman"/>
          <w:sz w:val="24"/>
          <w:szCs w:val="24"/>
        </w:rPr>
        <w:t xml:space="preserve"> культурно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293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досуговых учреждений. </w:t>
      </w:r>
      <w:r w:rsidRPr="00C62935">
        <w:rPr>
          <w:rFonts w:ascii="Times New Roman" w:hAnsi="Times New Roman"/>
          <w:sz w:val="24"/>
          <w:szCs w:val="24"/>
        </w:rPr>
        <w:t xml:space="preserve">Из общего числа клубных учреждений </w:t>
      </w:r>
      <w:r>
        <w:rPr>
          <w:rFonts w:ascii="Times New Roman" w:hAnsi="Times New Roman"/>
          <w:sz w:val="24"/>
          <w:szCs w:val="24"/>
        </w:rPr>
        <w:t>9</w:t>
      </w:r>
      <w:r w:rsidRPr="00C62935">
        <w:rPr>
          <w:rFonts w:ascii="Times New Roman" w:hAnsi="Times New Roman"/>
          <w:sz w:val="24"/>
          <w:szCs w:val="24"/>
        </w:rPr>
        <w:t xml:space="preserve"> культурно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2935">
        <w:rPr>
          <w:rFonts w:ascii="Times New Roman" w:hAnsi="Times New Roman"/>
          <w:sz w:val="24"/>
          <w:szCs w:val="24"/>
        </w:rPr>
        <w:t xml:space="preserve">-досуговых учреждений расположено в сельской местности. Для большинства населения, проживающего в </w:t>
      </w:r>
      <w:r w:rsidRPr="00C62935">
        <w:rPr>
          <w:rFonts w:ascii="Times New Roman" w:hAnsi="Times New Roman"/>
          <w:sz w:val="24"/>
          <w:szCs w:val="24"/>
        </w:rPr>
        <w:lastRenderedPageBreak/>
        <w:t xml:space="preserve">сельской местности, муниципальное учреждение культуры - единственный источник, обеспечивающий условия для реализации конституционного права граждан на участие в культурной жизни и пользование учреждениями культуры, на доступ к культурным ценностям. И эти ценности востребованы. </w:t>
      </w:r>
    </w:p>
    <w:p w:rsidR="003E6C14" w:rsidRPr="00C62935" w:rsidRDefault="003E6C14" w:rsidP="003E6C1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Современный подход к обновлению содержания деятельности культурно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2935">
        <w:rPr>
          <w:rFonts w:ascii="Times New Roman" w:hAnsi="Times New Roman"/>
          <w:sz w:val="24"/>
          <w:szCs w:val="24"/>
        </w:rPr>
        <w:t xml:space="preserve">-досуговых учреждений требует совершенствования информационно-методического обеспечения специалистов учреждений культуры. Более конкретной и действенной должна стать деятельность по разработке и распространению методических изданий, этнографических, сценарных материалов. </w:t>
      </w:r>
    </w:p>
    <w:p w:rsidR="003E6C14" w:rsidRPr="00C62935" w:rsidRDefault="003E6C14" w:rsidP="003E6C1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>Развитие культурно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293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2935">
        <w:rPr>
          <w:rFonts w:ascii="Times New Roman" w:hAnsi="Times New Roman"/>
          <w:sz w:val="24"/>
          <w:szCs w:val="24"/>
        </w:rPr>
        <w:t>досуговой деятельности в районе тормозит ряд серьезных проблем:</w:t>
      </w:r>
    </w:p>
    <w:p w:rsidR="003E6C14" w:rsidRPr="00C62935" w:rsidRDefault="003E6C14" w:rsidP="003E6C1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 xml:space="preserve">1) неудовлетворительное состояние и не соответствие современным требованиям материально-технической базы подавляющего большинства учреждений культуры клубного типа. Прослеживается износ оборудования, музыкальных инструментов, нехватка осветительной, звуковой и видеоаппаратуры. Нуждаются в обновлении сценические костюмы любительских коллективов. </w:t>
      </w:r>
    </w:p>
    <w:p w:rsidR="003E6C14" w:rsidRPr="00C62935" w:rsidRDefault="003E6C14" w:rsidP="003E6C14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>2) недостаточная кадровая обеспеченность. В связи с низкой заработной платой, падением престижа профессии работника культуры, повсеместно прослеживается отток кадров из культурно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293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2935">
        <w:rPr>
          <w:rFonts w:ascii="Times New Roman" w:hAnsi="Times New Roman"/>
          <w:sz w:val="24"/>
          <w:szCs w:val="24"/>
        </w:rPr>
        <w:t xml:space="preserve">досуговой сферы и приход в отрасль кадров, особенно на селе, не имеющих специального профессионального образования; </w:t>
      </w:r>
    </w:p>
    <w:p w:rsidR="003E6C14" w:rsidRPr="00C62935" w:rsidRDefault="003E6C14" w:rsidP="003E6C1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>3) под угрозой исчезновения находятся такие проявления нематериальных культурных ценностей народов, проживающих в республике, как традиционная народная музыка, танцы, праздники, народные ремесла и художественные промыслы, устные традиции;</w:t>
      </w:r>
    </w:p>
    <w:p w:rsidR="00487D2A" w:rsidRPr="00C62935" w:rsidRDefault="003E6C14" w:rsidP="003E6C1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>4) недостаточные условия созданы в учреждениях культуры клубного типа для работы по обработке уникальных образцов традиционной культуры, полученных ранее у носителей народной культуры.</w:t>
      </w:r>
    </w:p>
    <w:p w:rsidR="003E6C14" w:rsidRPr="00C62935" w:rsidRDefault="003E6C14" w:rsidP="003E6C14">
      <w:pPr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2. Приоритеты муниципальной политики в сфере реализации</w:t>
      </w:r>
    </w:p>
    <w:p w:rsidR="00487D2A" w:rsidRPr="002D1D69" w:rsidRDefault="003E6C14" w:rsidP="000134D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 xml:space="preserve">Подпрограммы 4 </w:t>
      </w:r>
      <w:r w:rsidRPr="00C62935">
        <w:rPr>
          <w:rFonts w:ascii="Times New Roman" w:hAnsi="Times New Roman"/>
          <w:b/>
          <w:bCs/>
          <w:sz w:val="24"/>
          <w:szCs w:val="24"/>
        </w:rPr>
        <w:t>, описание основных целей и задач Подпрограммы 4</w:t>
      </w:r>
    </w:p>
    <w:p w:rsidR="003E6C14" w:rsidRPr="00C62935" w:rsidRDefault="003E6C14" w:rsidP="003E6C1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>Основными целями Подпрограммы 4 являются: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Arial"/>
          <w:bCs/>
          <w:sz w:val="24"/>
          <w:szCs w:val="24"/>
        </w:rPr>
      </w:pPr>
      <w:r w:rsidRPr="00C62935">
        <w:rPr>
          <w:rFonts w:ascii="Times New Roman" w:eastAsia="Calibri" w:hAnsi="Times New Roman" w:cs="Arial"/>
          <w:bCs/>
          <w:sz w:val="24"/>
          <w:szCs w:val="24"/>
        </w:rPr>
        <w:tab/>
        <w:t>1) создание условий для организации досуга и обеспечения жителей муниципального района «Княжпогостский» услугами организаций культуры.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>Данная подпрограмма направлена на решение следующих задач: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>- выполнение муниципального задания;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           - проведение культурно - досуговых мероприятий;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>- сохранение и развитие  государственных языков Республики Коми;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>- укрепление единства российской нации и этнокультурное развитие народов, проживающих на территории муниципального образования;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-приобретение специального оборудования, музыкальных инструментов для оснащения муниципальных учреждений культуры;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- внедрение в муниципальных учреждениях информационных технологий;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- реализация малых проектов в сфере культуры;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- мероприятия по обеспечению первичных мер пожарной безопасности;</w:t>
      </w:r>
    </w:p>
    <w:p w:rsidR="00487D2A" w:rsidRPr="002D1D69" w:rsidRDefault="003E6C14" w:rsidP="000134D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     -  строительство учреждений отрасли культура.</w:t>
      </w:r>
    </w:p>
    <w:p w:rsidR="000134DC" w:rsidRDefault="00487D2A" w:rsidP="000134DC">
      <w:pPr>
        <w:widowControl w:val="0"/>
        <w:autoSpaceDE w:val="0"/>
        <w:autoSpaceDN w:val="0"/>
        <w:adjustRightInd w:val="0"/>
        <w:spacing w:after="0"/>
        <w:ind w:left="360" w:right="-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34DC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3E6C14" w:rsidRPr="000134DC">
        <w:rPr>
          <w:rFonts w:ascii="Times New Roman" w:hAnsi="Times New Roman" w:cs="Times New Roman"/>
          <w:b/>
          <w:bCs/>
          <w:sz w:val="24"/>
          <w:szCs w:val="24"/>
        </w:rPr>
        <w:t>Сроки и этапы реализации муниципальной Подпрограммы 4</w:t>
      </w:r>
    </w:p>
    <w:p w:rsidR="003E6C14" w:rsidRPr="000134DC" w:rsidRDefault="003E6C14" w:rsidP="000134DC">
      <w:pPr>
        <w:widowControl w:val="0"/>
        <w:autoSpaceDE w:val="0"/>
        <w:autoSpaceDN w:val="0"/>
        <w:adjustRightInd w:val="0"/>
        <w:spacing w:after="0"/>
        <w:ind w:left="360" w:right="-26" w:firstLine="348"/>
        <w:rPr>
          <w:rFonts w:ascii="Times New Roman" w:hAnsi="Times New Roman" w:cs="Times New Roman"/>
          <w:b/>
          <w:bCs/>
          <w:sz w:val="24"/>
          <w:szCs w:val="24"/>
        </w:rPr>
      </w:pPr>
      <w:r w:rsidRPr="00C62935">
        <w:rPr>
          <w:rFonts w:ascii="Times New Roman" w:eastAsia="Calibri" w:hAnsi="Times New Roman"/>
          <w:sz w:val="24"/>
          <w:szCs w:val="24"/>
        </w:rPr>
        <w:t xml:space="preserve">Сроки реализации Программы - </w:t>
      </w:r>
      <w:r w:rsidRPr="00C62935">
        <w:rPr>
          <w:rFonts w:ascii="Times New Roman" w:hAnsi="Times New Roman"/>
          <w:sz w:val="24"/>
          <w:szCs w:val="24"/>
        </w:rPr>
        <w:t xml:space="preserve">1 этап: 2014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C62935">
        <w:rPr>
          <w:rFonts w:ascii="Times New Roman" w:hAnsi="Times New Roman"/>
          <w:sz w:val="24"/>
          <w:szCs w:val="24"/>
        </w:rPr>
        <w:t>2017 годы;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                                                                  2 этап: 2018 – 2020 годы. </w:t>
      </w:r>
    </w:p>
    <w:p w:rsidR="00487D2A" w:rsidRPr="000134DC" w:rsidRDefault="003E6C14" w:rsidP="000134DC">
      <w:pPr>
        <w:spacing w:after="0" w:line="240" w:lineRule="auto"/>
        <w:ind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 xml:space="preserve">4. Перечень основных мероприятий Подпрограммы </w:t>
      </w:r>
      <w:r w:rsidR="00487D2A">
        <w:rPr>
          <w:rFonts w:ascii="Times New Roman" w:hAnsi="Times New Roman"/>
          <w:b/>
          <w:bCs/>
          <w:sz w:val="24"/>
          <w:szCs w:val="24"/>
        </w:rPr>
        <w:t>4</w:t>
      </w:r>
    </w:p>
    <w:p w:rsidR="003E6C14" w:rsidRPr="00C62935" w:rsidRDefault="003E6C14" w:rsidP="003E6C1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>В перечень основных мероприятий Подпрограммы 4 включены: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>1) выполнение муниципального задания;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>2) проведение культурно - досуговых мероприятий;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3) приобретение специального оборудования, музыкальных инструментов;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5) реализация малых проектов в сфере культуры;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4) внедрение информационных технологий;</w:t>
      </w:r>
    </w:p>
    <w:p w:rsidR="003E6C14" w:rsidRPr="00C62935" w:rsidRDefault="003E6C14" w:rsidP="003E6C1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     6)  обеспечение первичных мер пожарной безопасности;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7) строительство учреждений отрасли культура;</w:t>
      </w:r>
    </w:p>
    <w:p w:rsidR="00487D2A" w:rsidRPr="00C62935" w:rsidRDefault="003E6C14" w:rsidP="000134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8) гранты в области культуры.</w:t>
      </w:r>
    </w:p>
    <w:p w:rsidR="00487D2A" w:rsidRPr="000134DC" w:rsidRDefault="003E6C14" w:rsidP="000134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31AF">
        <w:rPr>
          <w:rFonts w:ascii="Times New Roman" w:hAnsi="Times New Roman" w:cs="Times New Roman"/>
          <w:b/>
          <w:bCs/>
          <w:sz w:val="24"/>
          <w:szCs w:val="24"/>
        </w:rPr>
        <w:t>5. Основные меры правового регулирования  направленные на достижение цели и (или) конечных результатов Подпрограммы 4</w:t>
      </w:r>
    </w:p>
    <w:p w:rsidR="00487D2A" w:rsidRPr="003031AF" w:rsidRDefault="003E6C14" w:rsidP="000134DC">
      <w:pPr>
        <w:spacing w:after="0" w:line="240" w:lineRule="auto"/>
        <w:ind w:firstLine="36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3031AF">
        <w:rPr>
          <w:rFonts w:ascii="Times New Roman" w:hAnsi="Times New Roman" w:cs="Times New Roman"/>
          <w:sz w:val="24"/>
          <w:szCs w:val="24"/>
        </w:rPr>
        <w:lastRenderedPageBreak/>
        <w:t xml:space="preserve">Конституция Российской Федерации, </w:t>
      </w:r>
      <w:hyperlink r:id="rId38" w:tooltip="&quot;Основы законодательства Российской Федерации о культуре&quot; (утв. ВС РФ 09.10.1992 N 3612-1) (ред. от 30.09.2013){КонсультантПлюс}" w:history="1">
        <w:r w:rsidRPr="003031AF">
          <w:rPr>
            <w:rFonts w:ascii="Times New Roman" w:hAnsi="Times New Roman" w:cs="Times New Roman"/>
            <w:color w:val="0000FF"/>
            <w:sz w:val="24"/>
            <w:szCs w:val="24"/>
          </w:rPr>
          <w:t>Основы</w:t>
        </w:r>
      </w:hyperlink>
      <w:r w:rsidRPr="003031AF">
        <w:rPr>
          <w:rFonts w:ascii="Times New Roman" w:hAnsi="Times New Roman" w:cs="Times New Roman"/>
          <w:sz w:val="24"/>
          <w:szCs w:val="24"/>
        </w:rPr>
        <w:t xml:space="preserve"> законодательства  Российской Федерации о культуре от 9 октября 1992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031AF">
        <w:rPr>
          <w:rFonts w:ascii="Times New Roman" w:hAnsi="Times New Roman" w:cs="Times New Roman"/>
          <w:sz w:val="24"/>
          <w:szCs w:val="24"/>
        </w:rPr>
        <w:t xml:space="preserve"> 3612-1, </w:t>
      </w:r>
      <w:hyperlink r:id="rId39" w:tooltip="Распоряжение Правительства РФ от 10.06.2011 N 1019-р &lt;О Концепции развития театрального дела в Российской Федерации на период до 2020 года&gt;{КонсультантПлюс}" w:history="1">
        <w:r w:rsidRPr="003031AF">
          <w:rPr>
            <w:rFonts w:ascii="Times New Roman" w:hAnsi="Times New Roman" w:cs="Times New Roman"/>
            <w:color w:val="0000FF"/>
            <w:sz w:val="24"/>
            <w:szCs w:val="24"/>
          </w:rPr>
          <w:t>Концепция</w:t>
        </w:r>
      </w:hyperlink>
      <w:r w:rsidRPr="003031AF">
        <w:rPr>
          <w:rFonts w:ascii="Times New Roman" w:hAnsi="Times New Roman" w:cs="Times New Roman"/>
          <w:sz w:val="24"/>
          <w:szCs w:val="24"/>
        </w:rPr>
        <w:t xml:space="preserve"> развития театрального дела в Российской Федерации на период до 2020 года (одобрена распоряжением Правительства Российской Федерации от 10 июня 2011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031AF">
        <w:rPr>
          <w:rFonts w:ascii="Times New Roman" w:hAnsi="Times New Roman" w:cs="Times New Roman"/>
          <w:sz w:val="24"/>
          <w:szCs w:val="24"/>
        </w:rPr>
        <w:t xml:space="preserve"> 1019-р), </w:t>
      </w:r>
      <w:hyperlink r:id="rId40" w:tooltip="Указ Президента РФ от 19.12.2012 N 1666 &quot;О Стратегии государственной национальной политики Российской Федерации на период до 2025 года&quot;{КонсультантПлюс}" w:history="1">
        <w:r w:rsidRPr="003031AF">
          <w:rPr>
            <w:rFonts w:ascii="Times New Roman" w:hAnsi="Times New Roman" w:cs="Times New Roman"/>
            <w:color w:val="0000FF"/>
            <w:sz w:val="24"/>
            <w:szCs w:val="24"/>
          </w:rPr>
          <w:t>Указ</w:t>
        </w:r>
      </w:hyperlink>
      <w:r w:rsidRPr="003031AF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19 декабря 2012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031AF">
        <w:rPr>
          <w:rFonts w:ascii="Times New Roman" w:hAnsi="Times New Roman" w:cs="Times New Roman"/>
          <w:sz w:val="24"/>
          <w:szCs w:val="24"/>
        </w:rPr>
        <w:t xml:space="preserve"> 1666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031AF">
        <w:rPr>
          <w:rFonts w:ascii="Times New Roman" w:hAnsi="Times New Roman" w:cs="Times New Roman"/>
          <w:sz w:val="24"/>
          <w:szCs w:val="24"/>
        </w:rPr>
        <w:t>О Стратегии государственной национальной политики Российской Федерации на период до 2025 года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031AF">
        <w:rPr>
          <w:rFonts w:ascii="Times New Roman" w:hAnsi="Times New Roman" w:cs="Times New Roman"/>
          <w:sz w:val="24"/>
          <w:szCs w:val="24"/>
        </w:rPr>
        <w:t xml:space="preserve">, указами и поручениями Президента Российской Федерации в сфере культуры, </w:t>
      </w:r>
      <w:hyperlink r:id="rId41" w:tooltip="Конституция Республики Коми (принята Верховным Советом Республики Коми 17.02.1994) (ред. от 24.04.2013){КонсультантПлюс}" w:history="1">
        <w:r w:rsidRPr="003031AF">
          <w:rPr>
            <w:rFonts w:ascii="Times New Roman" w:hAnsi="Times New Roman" w:cs="Times New Roman"/>
            <w:color w:val="0000FF"/>
            <w:sz w:val="24"/>
            <w:szCs w:val="24"/>
          </w:rPr>
          <w:t>Конституция</w:t>
        </w:r>
      </w:hyperlink>
      <w:r w:rsidRPr="003031AF">
        <w:rPr>
          <w:rFonts w:ascii="Times New Roman" w:hAnsi="Times New Roman" w:cs="Times New Roman"/>
          <w:sz w:val="24"/>
          <w:szCs w:val="24"/>
        </w:rPr>
        <w:t xml:space="preserve"> Республики Коми, законы и иные нормативными правовыми актами Российской Федерации и Республики Коми, Постановление Правительства РК от 30.12.2011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031AF">
        <w:rPr>
          <w:rFonts w:ascii="Times New Roman" w:hAnsi="Times New Roman" w:cs="Times New Roman"/>
          <w:sz w:val="24"/>
          <w:szCs w:val="24"/>
        </w:rPr>
        <w:t xml:space="preserve"> 651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031AF">
        <w:rPr>
          <w:rFonts w:ascii="Times New Roman" w:hAnsi="Times New Roman" w:cs="Times New Roman"/>
          <w:sz w:val="24"/>
          <w:szCs w:val="24"/>
        </w:rPr>
        <w:t xml:space="preserve">Об утверждении государственной программы Республики Коми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031AF">
        <w:rPr>
          <w:rFonts w:ascii="Times New Roman" w:hAnsi="Times New Roman" w:cs="Times New Roman"/>
          <w:sz w:val="24"/>
          <w:szCs w:val="24"/>
        </w:rPr>
        <w:t>Культура Республики Коми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031AF">
        <w:rPr>
          <w:rFonts w:ascii="Times New Roman" w:hAnsi="Times New Roman" w:cs="Times New Roman"/>
          <w:sz w:val="24"/>
          <w:szCs w:val="24"/>
        </w:rPr>
        <w:t>.</w:t>
      </w:r>
    </w:p>
    <w:p w:rsidR="00487D2A" w:rsidRPr="002D1D69" w:rsidRDefault="003E6C14" w:rsidP="000134DC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3031AF">
        <w:rPr>
          <w:rFonts w:ascii="Times New Roman" w:hAnsi="Times New Roman" w:cs="Times New Roman"/>
          <w:b/>
          <w:bCs/>
          <w:sz w:val="24"/>
          <w:szCs w:val="24"/>
        </w:rPr>
        <w:t>6. Прогноз конечных результатов муниципальной Подпрограммы 4. Перечень целевых индикаторов и показателей Подпрограммы</w:t>
      </w:r>
      <w:r w:rsidRPr="00C62935">
        <w:rPr>
          <w:rFonts w:ascii="Times New Roman" w:hAnsi="Times New Roman"/>
          <w:b/>
          <w:bCs/>
          <w:sz w:val="24"/>
          <w:szCs w:val="24"/>
        </w:rPr>
        <w:t xml:space="preserve"> 4</w:t>
      </w:r>
    </w:p>
    <w:p w:rsidR="003E6C14" w:rsidRPr="00C62935" w:rsidRDefault="003E6C14" w:rsidP="003E6C14">
      <w:pPr>
        <w:spacing w:after="0" w:line="240" w:lineRule="auto"/>
        <w:ind w:firstLine="360"/>
        <w:jc w:val="both"/>
        <w:outlineLvl w:val="3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Показателями решения задач подпрограммы являются:</w:t>
      </w:r>
    </w:p>
    <w:p w:rsidR="003E6C14" w:rsidRPr="00C62935" w:rsidRDefault="003E6C14" w:rsidP="003E6C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>1) увеличение количества культурно - досуговых мероприятий;</w:t>
      </w:r>
    </w:p>
    <w:p w:rsidR="003E6C14" w:rsidRPr="00C62935" w:rsidRDefault="003E6C14" w:rsidP="003E6C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>2) увеличение количества посетителей культурно - досуговых мероприятий.</w:t>
      </w:r>
    </w:p>
    <w:p w:rsidR="003E6C14" w:rsidRPr="00C62935" w:rsidRDefault="003E6C14" w:rsidP="003E6C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>3) увеличение количества клубных формирований;</w:t>
      </w:r>
    </w:p>
    <w:p w:rsidR="003E6C14" w:rsidRPr="00C62935" w:rsidRDefault="003E6C14" w:rsidP="003E6C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>4) увеличение количества участников в клубных формированиях;</w:t>
      </w:r>
    </w:p>
    <w:p w:rsidR="003E6C14" w:rsidRPr="00C62935" w:rsidRDefault="003E6C14" w:rsidP="003E6C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>5) количество учреждений оснащенных информационными технологиями;</w:t>
      </w:r>
    </w:p>
    <w:p w:rsidR="003E6C14" w:rsidRPr="00C62935" w:rsidRDefault="003E6C14" w:rsidP="003E6C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>6) количество учреждений, в которых выполнены  противопожарные мероприятия;</w:t>
      </w:r>
    </w:p>
    <w:p w:rsidR="003E6C14" w:rsidRPr="00C62935" w:rsidRDefault="003E6C14" w:rsidP="003E6C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>7) количество учреждений обеспеченных специальным оборудованием, музыкальными инструментами;</w:t>
      </w:r>
    </w:p>
    <w:p w:rsidR="00487D2A" w:rsidRPr="00C62935" w:rsidRDefault="003E6C14" w:rsidP="003E6C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>8) доля получивших премию.</w:t>
      </w:r>
    </w:p>
    <w:p w:rsidR="00487D2A" w:rsidRPr="002D1D69" w:rsidRDefault="003E6C14" w:rsidP="000134D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7. Ресурсное обеспечение муниципальной подпрограммы</w:t>
      </w:r>
    </w:p>
    <w:p w:rsidR="003E6C14" w:rsidRPr="00C62935" w:rsidRDefault="003E6C14" w:rsidP="003E6C14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C62935">
        <w:rPr>
          <w:rFonts w:ascii="Times New Roman" w:eastAsia="PMingLiU" w:hAnsi="Times New Roman"/>
          <w:sz w:val="24"/>
          <w:szCs w:val="24"/>
          <w:lang w:eastAsia="zh-TW"/>
        </w:rPr>
        <w:t>Общий объем финансирования подпрограммы в 2014-201</w:t>
      </w:r>
      <w:r>
        <w:rPr>
          <w:rFonts w:ascii="Times New Roman" w:eastAsia="PMingLiU" w:hAnsi="Times New Roman"/>
          <w:sz w:val="24"/>
          <w:szCs w:val="24"/>
          <w:lang w:eastAsia="zh-TW"/>
        </w:rPr>
        <w:t>9</w:t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 xml:space="preserve"> годах составл</w:t>
      </w:r>
      <w:r w:rsidR="002827F8">
        <w:rPr>
          <w:rFonts w:ascii="Times New Roman" w:eastAsia="PMingLiU" w:hAnsi="Times New Roman"/>
          <w:sz w:val="24"/>
          <w:szCs w:val="24"/>
          <w:lang w:eastAsia="zh-TW"/>
        </w:rPr>
        <w:t xml:space="preserve">яет </w:t>
      </w:r>
      <w:r w:rsidR="00CD7EC4">
        <w:rPr>
          <w:rFonts w:ascii="Times New Roman" w:eastAsia="PMingLiU" w:hAnsi="Times New Roman"/>
          <w:sz w:val="24"/>
          <w:szCs w:val="24"/>
          <w:lang w:eastAsia="zh-TW"/>
        </w:rPr>
        <w:t>14</w:t>
      </w:r>
      <w:r w:rsidR="002827F8">
        <w:rPr>
          <w:rFonts w:ascii="Times New Roman" w:eastAsia="PMingLiU" w:hAnsi="Times New Roman"/>
          <w:sz w:val="24"/>
          <w:szCs w:val="24"/>
          <w:lang w:eastAsia="zh-TW"/>
        </w:rPr>
        <w:t>2</w:t>
      </w:r>
      <w:r w:rsidR="00CD7EC4">
        <w:rPr>
          <w:rFonts w:ascii="Times New Roman" w:eastAsia="PMingLiU" w:hAnsi="Times New Roman"/>
          <w:sz w:val="24"/>
          <w:szCs w:val="24"/>
          <w:lang w:eastAsia="zh-TW"/>
        </w:rPr>
        <w:t> 726,95</w:t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 xml:space="preserve"> тыс. рублей. Показатели по годам и источникам финансирования приведены в таблице 2.</w:t>
      </w:r>
    </w:p>
    <w:p w:rsidR="003E6C14" w:rsidRPr="00C62935" w:rsidRDefault="003E6C14" w:rsidP="003E6C1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Таблица 2</w:t>
      </w:r>
    </w:p>
    <w:p w:rsidR="003E6C14" w:rsidRPr="00C62935" w:rsidRDefault="003E6C14" w:rsidP="003E6C1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(тыс.   рублей)</w:t>
      </w:r>
    </w:p>
    <w:tbl>
      <w:tblPr>
        <w:tblW w:w="10484" w:type="dxa"/>
        <w:jc w:val="center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1432"/>
        <w:gridCol w:w="1800"/>
        <w:gridCol w:w="2545"/>
        <w:gridCol w:w="1827"/>
        <w:gridCol w:w="1620"/>
      </w:tblGrid>
      <w:tr w:rsidR="003E6C14" w:rsidRPr="00C62935" w:rsidTr="003E6C14">
        <w:trPr>
          <w:jc w:val="center"/>
        </w:trPr>
        <w:tc>
          <w:tcPr>
            <w:tcW w:w="1260" w:type="dxa"/>
            <w:vMerge w:val="restart"/>
            <w:shd w:val="clear" w:color="auto" w:fill="auto"/>
            <w:vAlign w:val="center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432" w:type="dxa"/>
            <w:vMerge w:val="restart"/>
            <w:shd w:val="clear" w:color="auto" w:fill="auto"/>
            <w:vAlign w:val="center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172" w:type="dxa"/>
            <w:gridSpan w:val="3"/>
            <w:shd w:val="clear" w:color="auto" w:fill="auto"/>
            <w:vAlign w:val="center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1620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C14" w:rsidRPr="00C62935" w:rsidTr="003E6C14">
        <w:trPr>
          <w:jc w:val="center"/>
        </w:trPr>
        <w:tc>
          <w:tcPr>
            <w:tcW w:w="1260" w:type="dxa"/>
            <w:vMerge/>
            <w:shd w:val="clear" w:color="auto" w:fill="auto"/>
            <w:vAlign w:val="center"/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Merge/>
            <w:shd w:val="clear" w:color="auto" w:fill="auto"/>
            <w:vAlign w:val="center"/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2545" w:type="dxa"/>
            <w:shd w:val="clear" w:color="auto" w:fill="auto"/>
            <w:vAlign w:val="center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республиканского бюджета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внебюджетных источников</w:t>
            </w:r>
          </w:p>
        </w:tc>
        <w:tc>
          <w:tcPr>
            <w:tcW w:w="1620" w:type="dxa"/>
            <w:vAlign w:val="center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местного бюджета</w:t>
            </w:r>
          </w:p>
        </w:tc>
      </w:tr>
      <w:tr w:rsidR="003E6C14" w:rsidRPr="00C62935" w:rsidTr="003E6C14">
        <w:trPr>
          <w:jc w:val="center"/>
        </w:trPr>
        <w:tc>
          <w:tcPr>
            <w:tcW w:w="1260" w:type="dxa"/>
            <w:shd w:val="clear" w:color="auto" w:fill="auto"/>
            <w:vAlign w:val="center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35 188,36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45" w:type="dxa"/>
            <w:shd w:val="clear" w:color="auto" w:fill="auto"/>
            <w:vAlign w:val="center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9 465,10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0" w:type="dxa"/>
            <w:vAlign w:val="center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25 723,26</w:t>
            </w:r>
          </w:p>
        </w:tc>
      </w:tr>
      <w:tr w:rsidR="003E6C14" w:rsidRPr="00C62935" w:rsidTr="003E6C14">
        <w:trPr>
          <w:jc w:val="center"/>
        </w:trPr>
        <w:tc>
          <w:tcPr>
            <w:tcW w:w="1260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32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21 433,80</w:t>
            </w:r>
          </w:p>
        </w:tc>
        <w:tc>
          <w:tcPr>
            <w:tcW w:w="1800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45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97,80</w:t>
            </w:r>
          </w:p>
        </w:tc>
        <w:tc>
          <w:tcPr>
            <w:tcW w:w="1827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0" w:type="dxa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21 336,00</w:t>
            </w:r>
          </w:p>
        </w:tc>
      </w:tr>
      <w:tr w:rsidR="003E6C14" w:rsidRPr="00C62935" w:rsidTr="003E6C14">
        <w:trPr>
          <w:jc w:val="center"/>
        </w:trPr>
        <w:tc>
          <w:tcPr>
            <w:tcW w:w="1260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32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23 221,71</w:t>
            </w:r>
          </w:p>
        </w:tc>
        <w:tc>
          <w:tcPr>
            <w:tcW w:w="1800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45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290,10</w:t>
            </w:r>
          </w:p>
        </w:tc>
        <w:tc>
          <w:tcPr>
            <w:tcW w:w="1827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0" w:type="dxa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22 831,61</w:t>
            </w:r>
          </w:p>
        </w:tc>
      </w:tr>
      <w:tr w:rsidR="003E6C14" w:rsidRPr="00C62935" w:rsidTr="003E6C14">
        <w:trPr>
          <w:jc w:val="center"/>
        </w:trPr>
        <w:tc>
          <w:tcPr>
            <w:tcW w:w="1260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32" w:type="dxa"/>
            <w:shd w:val="clear" w:color="auto" w:fill="auto"/>
          </w:tcPr>
          <w:p w:rsidR="003E6C14" w:rsidRPr="00C62935" w:rsidRDefault="00994815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22 117,84</w:t>
            </w:r>
          </w:p>
        </w:tc>
        <w:tc>
          <w:tcPr>
            <w:tcW w:w="1800" w:type="dxa"/>
            <w:shd w:val="clear" w:color="auto" w:fill="auto"/>
          </w:tcPr>
          <w:p w:rsidR="003E6C14" w:rsidRPr="00C62935" w:rsidRDefault="00994815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1 338,72</w:t>
            </w:r>
          </w:p>
        </w:tc>
        <w:tc>
          <w:tcPr>
            <w:tcW w:w="2545" w:type="dxa"/>
            <w:shd w:val="clear" w:color="auto" w:fill="auto"/>
          </w:tcPr>
          <w:p w:rsidR="003E6C14" w:rsidRPr="00C62935" w:rsidRDefault="002827F8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101,60</w:t>
            </w:r>
          </w:p>
        </w:tc>
        <w:tc>
          <w:tcPr>
            <w:tcW w:w="1827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0" w:type="dxa"/>
          </w:tcPr>
          <w:p w:rsidR="003E6C14" w:rsidRPr="00C62935" w:rsidRDefault="00CD7EC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20 677,52</w:t>
            </w:r>
          </w:p>
        </w:tc>
      </w:tr>
      <w:tr w:rsidR="003E6C14" w:rsidRPr="00C62935" w:rsidTr="003E6C14">
        <w:trPr>
          <w:jc w:val="center"/>
        </w:trPr>
        <w:tc>
          <w:tcPr>
            <w:tcW w:w="1260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32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20 382,62</w:t>
            </w:r>
          </w:p>
        </w:tc>
        <w:tc>
          <w:tcPr>
            <w:tcW w:w="1800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45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27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0" w:type="dxa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20 382,62</w:t>
            </w:r>
          </w:p>
        </w:tc>
      </w:tr>
      <w:tr w:rsidR="003E6C14" w:rsidRPr="00C62935" w:rsidTr="003E6C14">
        <w:trPr>
          <w:jc w:val="center"/>
        </w:trPr>
        <w:tc>
          <w:tcPr>
            <w:tcW w:w="1260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32" w:type="dxa"/>
            <w:shd w:val="clear" w:color="auto" w:fill="auto"/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20 382,62</w:t>
            </w:r>
          </w:p>
        </w:tc>
        <w:tc>
          <w:tcPr>
            <w:tcW w:w="1800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45" w:type="dxa"/>
            <w:shd w:val="clear" w:color="auto" w:fill="auto"/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27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0" w:type="dxa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20 382,62</w:t>
            </w:r>
          </w:p>
        </w:tc>
      </w:tr>
      <w:tr w:rsidR="003E6C14" w:rsidRPr="00C62935" w:rsidTr="003E6C14">
        <w:trPr>
          <w:jc w:val="center"/>
        </w:trPr>
        <w:tc>
          <w:tcPr>
            <w:tcW w:w="1260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432" w:type="dxa"/>
            <w:shd w:val="clear" w:color="auto" w:fill="auto"/>
          </w:tcPr>
          <w:p w:rsidR="003E6C14" w:rsidRPr="00C62935" w:rsidRDefault="00994815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142 726,95</w:t>
            </w:r>
          </w:p>
        </w:tc>
        <w:tc>
          <w:tcPr>
            <w:tcW w:w="1800" w:type="dxa"/>
            <w:shd w:val="clear" w:color="auto" w:fill="auto"/>
          </w:tcPr>
          <w:p w:rsidR="003E6C14" w:rsidRPr="00C62935" w:rsidRDefault="00994815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1 438,72</w:t>
            </w:r>
          </w:p>
        </w:tc>
        <w:tc>
          <w:tcPr>
            <w:tcW w:w="2545" w:type="dxa"/>
            <w:shd w:val="clear" w:color="auto" w:fill="auto"/>
          </w:tcPr>
          <w:p w:rsidR="003E6C14" w:rsidRPr="00C62935" w:rsidRDefault="002827F8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9 954,60</w:t>
            </w:r>
          </w:p>
        </w:tc>
        <w:tc>
          <w:tcPr>
            <w:tcW w:w="1827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0" w:type="dxa"/>
          </w:tcPr>
          <w:p w:rsidR="003E6C14" w:rsidRPr="00C62935" w:rsidRDefault="00CD7EC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131 333,63</w:t>
            </w:r>
          </w:p>
        </w:tc>
      </w:tr>
    </w:tbl>
    <w:p w:rsidR="000134DC" w:rsidRDefault="003E6C14" w:rsidP="000134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8. Методика оценки эффективности Подпрограммы 4</w:t>
      </w:r>
    </w:p>
    <w:p w:rsidR="006F188F" w:rsidRPr="000134DC" w:rsidRDefault="003E6C14" w:rsidP="000134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6F188F" w:rsidRPr="000134DC" w:rsidSect="000134DC">
          <w:pgSz w:w="11905" w:h="16840" w:code="9"/>
          <w:pgMar w:top="567" w:right="565" w:bottom="425" w:left="993" w:header="295" w:footer="720" w:gutter="0"/>
          <w:pgNumType w:start="1"/>
          <w:cols w:space="720"/>
          <w:noEndnote/>
          <w:titlePg/>
          <w:docGrid w:linePitch="299"/>
        </w:sectPr>
      </w:pPr>
      <w:r w:rsidRPr="00C62935">
        <w:rPr>
          <w:rFonts w:ascii="Times New Roman" w:hAnsi="Times New Roman"/>
          <w:sz w:val="24"/>
          <w:szCs w:val="24"/>
        </w:rPr>
        <w:t xml:space="preserve">Оценка эффективности реализации подпрограммы 1 производится в соответствии с методикой оценки эффективности реализации Программы, приведенной в разделе </w:t>
      </w:r>
      <w:r w:rsidRPr="00C62935">
        <w:rPr>
          <w:rFonts w:ascii="Times New Roman" w:hAnsi="Times New Roman"/>
          <w:sz w:val="24"/>
          <w:szCs w:val="24"/>
          <w:lang w:val="en-US"/>
        </w:rPr>
        <w:t>IX</w:t>
      </w:r>
      <w:r w:rsidRPr="00C629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C62935">
        <w:rPr>
          <w:rFonts w:ascii="Times New Roman" w:hAnsi="Times New Roman"/>
          <w:sz w:val="24"/>
          <w:szCs w:val="24"/>
        </w:rPr>
        <w:t>Методика  оценки эф</w:t>
      </w:r>
      <w:r w:rsidR="008014D9">
        <w:rPr>
          <w:rFonts w:ascii="Times New Roman" w:hAnsi="Times New Roman"/>
          <w:sz w:val="24"/>
          <w:szCs w:val="24"/>
        </w:rPr>
        <w:t>фективности Программы» Программы</w:t>
      </w:r>
    </w:p>
    <w:p w:rsidR="00764C49" w:rsidRPr="00EA567C" w:rsidRDefault="00764C49" w:rsidP="00764C49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</w:rPr>
      </w:pPr>
      <w:r w:rsidRPr="00EA567C">
        <w:rPr>
          <w:rFonts w:ascii="Times New Roman" w:hAnsi="Times New Roman"/>
          <w:sz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</w:rPr>
        <w:t>4</w:t>
      </w:r>
    </w:p>
    <w:p w:rsidR="00764C49" w:rsidRDefault="00764C49" w:rsidP="00764C49">
      <w:pPr>
        <w:widowControl w:val="0"/>
        <w:tabs>
          <w:tab w:val="left" w:pos="3990"/>
          <w:tab w:val="right" w:pos="15279"/>
        </w:tabs>
        <w:autoSpaceDE w:val="0"/>
        <w:autoSpaceDN w:val="0"/>
        <w:adjustRightInd w:val="0"/>
        <w:spacing w:after="0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к</w:t>
      </w:r>
      <w:r w:rsidRPr="00EA567C">
        <w:rPr>
          <w:rFonts w:ascii="Times New Roman" w:hAnsi="Times New Roman"/>
          <w:sz w:val="24"/>
        </w:rPr>
        <w:t xml:space="preserve"> постановлению администрации</w:t>
      </w:r>
    </w:p>
    <w:p w:rsidR="00764C49" w:rsidRPr="00EA567C" w:rsidRDefault="00764C49" w:rsidP="00764C49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</w:rPr>
      </w:pPr>
      <w:r w:rsidRPr="00EA567C">
        <w:rPr>
          <w:rFonts w:ascii="Times New Roman" w:hAnsi="Times New Roman"/>
          <w:sz w:val="24"/>
        </w:rPr>
        <w:t xml:space="preserve"> муниципального района «Княжпогостский»</w:t>
      </w:r>
    </w:p>
    <w:p w:rsidR="00764C49" w:rsidRPr="00EA567C" w:rsidRDefault="00764C49" w:rsidP="00764C49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28 апреля 2017 г. № 148</w:t>
      </w:r>
    </w:p>
    <w:p w:rsidR="00764C49" w:rsidRPr="00EA567C" w:rsidRDefault="00764C49" w:rsidP="00764C49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</w:rPr>
      </w:pPr>
      <w:r w:rsidRPr="00EA567C">
        <w:rPr>
          <w:rFonts w:ascii="Times New Roman" w:hAnsi="Times New Roman"/>
          <w:sz w:val="24"/>
        </w:rPr>
        <w:t>Таблица 6</w:t>
      </w:r>
    </w:p>
    <w:p w:rsidR="00764C49" w:rsidRPr="00EA567C" w:rsidRDefault="00764C49" w:rsidP="00764C4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</w:rPr>
      </w:pPr>
      <w:bookmarkStart w:id="0" w:name="Par578"/>
      <w:bookmarkEnd w:id="0"/>
      <w:r w:rsidRPr="00EA567C">
        <w:rPr>
          <w:rFonts w:ascii="Times New Roman" w:hAnsi="Times New Roman"/>
          <w:sz w:val="24"/>
        </w:rPr>
        <w:t>Ресурсное обеспечение</w:t>
      </w:r>
    </w:p>
    <w:p w:rsidR="00764C49" w:rsidRPr="00EA567C" w:rsidRDefault="00764C49" w:rsidP="00764C4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</w:rPr>
      </w:pPr>
      <w:r w:rsidRPr="00EA567C">
        <w:rPr>
          <w:rFonts w:ascii="Times New Roman" w:hAnsi="Times New Roman"/>
          <w:sz w:val="24"/>
        </w:rPr>
        <w:t>реализации муниципальной программы за счет средств</w:t>
      </w:r>
    </w:p>
    <w:p w:rsidR="00764C49" w:rsidRPr="00EA567C" w:rsidRDefault="00764C49" w:rsidP="00764C4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</w:rPr>
      </w:pPr>
      <w:r w:rsidRPr="00EA567C">
        <w:rPr>
          <w:rFonts w:ascii="Times New Roman" w:hAnsi="Times New Roman"/>
          <w:sz w:val="24"/>
        </w:rPr>
        <w:t>федерального бюджета, республиканского бюджета</w:t>
      </w:r>
    </w:p>
    <w:p w:rsidR="00764C49" w:rsidRPr="00A569DF" w:rsidRDefault="00764C49" w:rsidP="00764C4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</w:rPr>
      </w:pPr>
      <w:r w:rsidRPr="00EA567C">
        <w:rPr>
          <w:rFonts w:ascii="Times New Roman" w:hAnsi="Times New Roman"/>
          <w:sz w:val="24"/>
        </w:rPr>
        <w:t>Республики Коми, бюджета МО МР «Княжпогостский» (тыс. руб.)</w:t>
      </w:r>
    </w:p>
    <w:tbl>
      <w:tblPr>
        <w:tblW w:w="1617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1E0"/>
      </w:tblPr>
      <w:tblGrid>
        <w:gridCol w:w="1698"/>
        <w:gridCol w:w="2271"/>
        <w:gridCol w:w="3119"/>
        <w:gridCol w:w="567"/>
        <w:gridCol w:w="142"/>
        <w:gridCol w:w="567"/>
        <w:gridCol w:w="1275"/>
        <w:gridCol w:w="567"/>
        <w:gridCol w:w="992"/>
        <w:gridCol w:w="992"/>
        <w:gridCol w:w="1005"/>
        <w:gridCol w:w="992"/>
        <w:gridCol w:w="993"/>
        <w:gridCol w:w="993"/>
      </w:tblGrid>
      <w:tr w:rsidR="00764C49" w:rsidRPr="00A569DF" w:rsidTr="00764C49">
        <w:trPr>
          <w:trHeight w:val="447"/>
          <w:tblCellSpacing w:w="5" w:type="nil"/>
        </w:trPr>
        <w:tc>
          <w:tcPr>
            <w:tcW w:w="16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C49" w:rsidRPr="00A569DF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   Статус    </w:t>
            </w:r>
          </w:p>
        </w:tc>
        <w:tc>
          <w:tcPr>
            <w:tcW w:w="22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C49" w:rsidRPr="00A569DF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Наименование муниципальной</w:t>
            </w:r>
          </w:p>
          <w:p w:rsidR="00764C49" w:rsidRPr="00A569DF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 программы,  подпрограммы </w:t>
            </w:r>
          </w:p>
          <w:p w:rsidR="00764C49" w:rsidRPr="00A569DF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муниципальной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569DF">
              <w:rPr>
                <w:rFonts w:ascii="Times New Roman" w:hAnsi="Times New Roman"/>
                <w:sz w:val="18"/>
                <w:szCs w:val="18"/>
              </w:rPr>
              <w:t>программы,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569DF">
              <w:rPr>
                <w:rFonts w:ascii="Times New Roman" w:hAnsi="Times New Roman"/>
                <w:sz w:val="18"/>
                <w:szCs w:val="18"/>
              </w:rPr>
              <w:t xml:space="preserve">ведомственной целевой программы,  </w:t>
            </w:r>
          </w:p>
          <w:p w:rsidR="00764C49" w:rsidRPr="00A569DF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основного  мероприятия </w:t>
            </w:r>
          </w:p>
        </w:tc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C49" w:rsidRPr="00A569DF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Ответственный </w:t>
            </w:r>
          </w:p>
          <w:p w:rsidR="00764C49" w:rsidRPr="00A569DF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 исполнитель, </w:t>
            </w:r>
          </w:p>
          <w:p w:rsidR="00764C49" w:rsidRPr="00A569DF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соисполнители,</w:t>
            </w:r>
          </w:p>
          <w:p w:rsidR="00764C49" w:rsidRPr="00A569DF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  заказчик -  </w:t>
            </w:r>
          </w:p>
          <w:p w:rsidR="00764C49" w:rsidRPr="00A569DF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 координатор  </w:t>
            </w:r>
          </w:p>
        </w:tc>
        <w:tc>
          <w:tcPr>
            <w:tcW w:w="311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C49" w:rsidRPr="00A569DF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 Код бюджетной </w:t>
            </w:r>
          </w:p>
          <w:p w:rsidR="00764C49" w:rsidRPr="00A569DF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 классификации </w:t>
            </w:r>
          </w:p>
        </w:tc>
        <w:tc>
          <w:tcPr>
            <w:tcW w:w="596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C49" w:rsidRPr="00A569DF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    Расходы (тыс. руб.), годы    </w:t>
            </w:r>
          </w:p>
        </w:tc>
      </w:tr>
      <w:tr w:rsidR="00764C49" w:rsidRPr="00A569DF" w:rsidTr="00764C49">
        <w:trPr>
          <w:trHeight w:val="139"/>
          <w:tblCellSpacing w:w="5" w:type="nil"/>
        </w:trPr>
        <w:tc>
          <w:tcPr>
            <w:tcW w:w="16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C49" w:rsidRPr="00A569DF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C49" w:rsidRPr="00A569DF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C49" w:rsidRPr="00A569DF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C49" w:rsidRPr="00A569DF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ГРБС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C49" w:rsidRPr="00A569DF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Рз,</w:t>
            </w:r>
          </w:p>
          <w:p w:rsidR="00764C49" w:rsidRPr="00A569DF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Пр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C49" w:rsidRPr="00A569DF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C49" w:rsidRPr="00A569DF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ВР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C49" w:rsidRPr="00A569DF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C49" w:rsidRPr="00A569DF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764C49" w:rsidRPr="00A569DF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C49" w:rsidRPr="00A569DF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C49" w:rsidRPr="00A569DF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Очередной</w:t>
            </w:r>
          </w:p>
          <w:p w:rsidR="00764C49" w:rsidRPr="00A569DF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   год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C49" w:rsidRPr="00A569DF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Первый </w:t>
            </w:r>
          </w:p>
          <w:p w:rsidR="00764C49" w:rsidRPr="00A569DF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   год   </w:t>
            </w:r>
          </w:p>
          <w:p w:rsidR="00764C49" w:rsidRPr="00A569DF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планового</w:t>
            </w:r>
          </w:p>
          <w:p w:rsidR="00764C49" w:rsidRPr="00A569DF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 периода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C49" w:rsidRPr="00A569DF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Второй  год планового периода</w:t>
            </w:r>
          </w:p>
        </w:tc>
      </w:tr>
      <w:tr w:rsidR="00764C49" w:rsidRPr="00A569DF" w:rsidTr="00764C49">
        <w:trPr>
          <w:trHeight w:val="231"/>
          <w:tblCellSpacing w:w="5" w:type="nil"/>
        </w:trPr>
        <w:tc>
          <w:tcPr>
            <w:tcW w:w="1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C49" w:rsidRPr="00A569DF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      1      </w:t>
            </w:r>
          </w:p>
        </w:tc>
        <w:tc>
          <w:tcPr>
            <w:tcW w:w="22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C49" w:rsidRPr="00A569DF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      2      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C49" w:rsidRPr="00A569DF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      3       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C49" w:rsidRPr="00A569DF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 4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C49" w:rsidRPr="00A569DF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 5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C49" w:rsidRPr="00A569DF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 6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C49" w:rsidRPr="00A569DF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7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C49" w:rsidRPr="00A569DF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    8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C49" w:rsidRPr="00A569DF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    9    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C49" w:rsidRPr="00A569DF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   10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C49" w:rsidRPr="00A569DF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11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C49" w:rsidRPr="00A569DF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764C49" w:rsidRPr="00A569DF" w:rsidTr="00764C49">
        <w:trPr>
          <w:trHeight w:val="231"/>
          <w:tblCellSpacing w:w="5" w:type="nil"/>
        </w:trPr>
        <w:tc>
          <w:tcPr>
            <w:tcW w:w="10206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C49" w:rsidRPr="00A569DF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C49" w:rsidRPr="00A569DF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C49" w:rsidRPr="00A569DF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C49" w:rsidRPr="00A569DF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C49" w:rsidRPr="00A569DF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C49" w:rsidRPr="00A569DF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C49" w:rsidRPr="00A569DF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</w:tr>
      <w:tr w:rsidR="00764C49" w:rsidRPr="00A569DF" w:rsidTr="00764C49">
        <w:trPr>
          <w:trHeight w:val="216"/>
          <w:tblCellSpacing w:w="5" w:type="nil"/>
        </w:trPr>
        <w:tc>
          <w:tcPr>
            <w:tcW w:w="169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64C49" w:rsidRPr="00A569DF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Муниципальная</w:t>
            </w:r>
          </w:p>
          <w:p w:rsidR="00764C49" w:rsidRPr="00A569DF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программа    </w:t>
            </w:r>
          </w:p>
        </w:tc>
        <w:tc>
          <w:tcPr>
            <w:tcW w:w="227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64C49" w:rsidRPr="00A569DF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Муниципальная программа «Развитие отрасли «Культура» в Княжпогостском районе»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C49" w:rsidRPr="00A569DF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Всего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C49" w:rsidRPr="00A569DF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0700</w:t>
            </w:r>
          </w:p>
          <w:p w:rsidR="00764C49" w:rsidRPr="00A569DF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C49" w:rsidRPr="00A569DF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0500000000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C49" w:rsidRPr="00A569DF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C49" w:rsidRPr="00A569DF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77 370,62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C49" w:rsidRPr="00A569DF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63 007,86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C49" w:rsidRPr="00A569DF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67 023,21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C49" w:rsidRPr="00A569DF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65 588,47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C49" w:rsidRPr="00A569DF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64 084,47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C49" w:rsidRPr="00A569DF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64 069,47</w:t>
            </w:r>
          </w:p>
        </w:tc>
      </w:tr>
      <w:tr w:rsidR="00764C49" w:rsidRPr="00A569DF" w:rsidTr="00764C49">
        <w:trPr>
          <w:trHeight w:val="139"/>
          <w:tblCellSpacing w:w="5" w:type="nil"/>
        </w:trPr>
        <w:tc>
          <w:tcPr>
            <w:tcW w:w="169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64C49" w:rsidRPr="00A569DF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64C49" w:rsidRPr="00A569DF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C49" w:rsidRPr="00A569DF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Отдел культуры и спорта администрации муниципального района «Княжпогостский»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C49" w:rsidRPr="00A569DF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0700</w:t>
            </w:r>
          </w:p>
          <w:p w:rsidR="00764C49" w:rsidRPr="00A569DF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C49" w:rsidRPr="00A569DF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0500000000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C49" w:rsidRPr="00A569DF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C49" w:rsidRPr="00A569DF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77 370,62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C49" w:rsidRPr="00A569DF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63 007,86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C49" w:rsidRPr="00A569DF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67 023,21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C49" w:rsidRPr="00A569DF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65 588,47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C49" w:rsidRPr="00A569DF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64 084,47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C49" w:rsidRPr="00A569DF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64 069,47</w:t>
            </w:r>
          </w:p>
        </w:tc>
      </w:tr>
      <w:tr w:rsidR="00764C49" w:rsidRPr="00A569DF" w:rsidTr="00764C49">
        <w:trPr>
          <w:trHeight w:val="139"/>
          <w:tblCellSpacing w:w="5" w:type="nil"/>
        </w:trPr>
        <w:tc>
          <w:tcPr>
            <w:tcW w:w="169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64C49" w:rsidRPr="00A569DF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64C49" w:rsidRPr="00A569DF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C49" w:rsidRPr="00A569DF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МАО ДО «Детская школа искусств» г. Емва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C49" w:rsidRPr="00A569DF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C49" w:rsidRPr="00A569DF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070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0510000</w:t>
            </w:r>
          </w:p>
          <w:p w:rsidR="00764C49" w:rsidRPr="00A569DF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0510000000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C49" w:rsidRPr="00A569DF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C49" w:rsidRPr="00A569DF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13 720,25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C49" w:rsidRPr="00A569DF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11 785,56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C49" w:rsidRPr="00A569DF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12 028,4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C49" w:rsidRPr="00A569DF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11 809,73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C49" w:rsidRPr="00A569DF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11 994,18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C49" w:rsidRPr="00A569DF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11 994,18</w:t>
            </w:r>
          </w:p>
        </w:tc>
      </w:tr>
      <w:tr w:rsidR="00764C49" w:rsidRPr="00A569DF" w:rsidTr="00764C49">
        <w:trPr>
          <w:trHeight w:val="139"/>
          <w:tblCellSpacing w:w="5" w:type="nil"/>
        </w:trPr>
        <w:tc>
          <w:tcPr>
            <w:tcW w:w="169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64C49" w:rsidRPr="00A569DF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64C49" w:rsidRPr="00A569DF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C49" w:rsidRPr="00A569DF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МБУ «Княжпогостская межпоселенческая централизованная библиотечная система»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C49" w:rsidRPr="00A569DF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C49" w:rsidRPr="00A569DF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0520000</w:t>
            </w:r>
          </w:p>
          <w:p w:rsidR="00764C49" w:rsidRPr="00A569DF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0520000000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C49" w:rsidRPr="00A569DF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C49" w:rsidRPr="00A569DF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15 538,95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C49" w:rsidRPr="00A569DF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14 441,90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C49" w:rsidRPr="00A569DF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14 523,14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13 814,94</w:t>
            </w:r>
          </w:p>
          <w:p w:rsidR="00764C49" w:rsidRPr="00015C72" w:rsidRDefault="00764C49" w:rsidP="00764C4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C49" w:rsidRPr="00A569DF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13 841,71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C49" w:rsidRPr="00A569DF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13 841,71</w:t>
            </w:r>
          </w:p>
        </w:tc>
      </w:tr>
      <w:tr w:rsidR="00764C49" w:rsidRPr="00A569DF" w:rsidTr="00764C49">
        <w:trPr>
          <w:trHeight w:val="139"/>
          <w:tblCellSpacing w:w="5" w:type="nil"/>
        </w:trPr>
        <w:tc>
          <w:tcPr>
            <w:tcW w:w="169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64C49" w:rsidRPr="00A569DF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64C49" w:rsidRPr="00A569DF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C49" w:rsidRPr="00A569DF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МБУ «Княжпогостский районный историко – краеведческий  музей»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C49" w:rsidRPr="00A569DF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C49" w:rsidRPr="00A569DF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0530000</w:t>
            </w:r>
          </w:p>
          <w:p w:rsidR="00764C49" w:rsidRPr="00A569DF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0530000000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C49" w:rsidRPr="00A569DF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C49" w:rsidRPr="00A569DF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1 914,83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C49" w:rsidRPr="00A569DF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1 926,18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C49" w:rsidRPr="00A569DF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2 028,10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C49" w:rsidRPr="00A569DF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1 918,97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C49" w:rsidRPr="00A569DF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1 918,97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C49" w:rsidRPr="00A569DF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1 918,97</w:t>
            </w:r>
          </w:p>
        </w:tc>
      </w:tr>
      <w:tr w:rsidR="00764C49" w:rsidRPr="00A569DF" w:rsidTr="00764C49">
        <w:trPr>
          <w:trHeight w:val="139"/>
          <w:tblCellSpacing w:w="5" w:type="nil"/>
        </w:trPr>
        <w:tc>
          <w:tcPr>
            <w:tcW w:w="169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64C49" w:rsidRPr="00A569DF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64C49" w:rsidRPr="00A569DF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C49" w:rsidRPr="00A569DF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МАУ «Княжпогостский районный Дом культуры»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C49" w:rsidRPr="00A569DF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C49" w:rsidRPr="00A569DF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0540000</w:t>
            </w:r>
          </w:p>
          <w:p w:rsidR="00764C49" w:rsidRPr="00A569DF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0540000000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C49" w:rsidRPr="00A569DF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C49" w:rsidRPr="00A569DF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35 188,36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C49" w:rsidRPr="00A569DF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21 433,80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C49" w:rsidRPr="00A569DF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23221,71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C49" w:rsidRPr="00A569DF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22 117,84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C49" w:rsidRPr="00A569DF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20 382,62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C49" w:rsidRPr="00A569DF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20 382,62</w:t>
            </w:r>
          </w:p>
        </w:tc>
      </w:tr>
      <w:tr w:rsidR="00764C49" w:rsidRPr="00A569DF" w:rsidTr="00764C49">
        <w:trPr>
          <w:trHeight w:val="139"/>
          <w:tblCellSpacing w:w="5" w:type="nil"/>
        </w:trPr>
        <w:tc>
          <w:tcPr>
            <w:tcW w:w="169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64C49" w:rsidRPr="00A569DF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64C49" w:rsidRPr="00A569DF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C49" w:rsidRPr="00A569DF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Отдел культуры и спорта администрации МР «Княжпогостский»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C49" w:rsidRPr="00A569DF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C49" w:rsidRPr="00A569DF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0804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0550000</w:t>
            </w:r>
          </w:p>
          <w:p w:rsidR="00764C49" w:rsidRPr="00A569DF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0550000000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C49" w:rsidRPr="00A569DF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C49" w:rsidRPr="00A569DF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2 794,18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C49" w:rsidRPr="00A569DF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2 908,02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C49" w:rsidRPr="00A569DF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4 291,91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C49" w:rsidRPr="00A569DF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4 204,77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C49" w:rsidRPr="00A569DF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4 224,77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C49" w:rsidRPr="00A569DF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4 209,77</w:t>
            </w:r>
          </w:p>
        </w:tc>
      </w:tr>
      <w:tr w:rsidR="00764C49" w:rsidRPr="00A569DF" w:rsidTr="00764C49">
        <w:trPr>
          <w:trHeight w:val="139"/>
          <w:tblCellSpacing w:w="5" w:type="nil"/>
        </w:trPr>
        <w:tc>
          <w:tcPr>
            <w:tcW w:w="16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C49" w:rsidRPr="00A569DF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C49" w:rsidRPr="00A569DF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C49" w:rsidRPr="00A569DF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 w:rsidRPr="00A569DF">
              <w:rPr>
                <w:rFonts w:ascii="Times New Roman" w:hAnsi="Times New Roman"/>
                <w:sz w:val="18"/>
                <w:szCs w:val="18"/>
              </w:rPr>
              <w:t xml:space="preserve">У «Центр хозяйственно технического обеспечения </w:t>
            </w:r>
            <w:r w:rsidRPr="00A569DF">
              <w:rPr>
                <w:rFonts w:ascii="Times New Roman" w:hAnsi="Times New Roman"/>
                <w:sz w:val="18"/>
                <w:szCs w:val="18"/>
              </w:rPr>
              <w:lastRenderedPageBreak/>
              <w:t>учреждений Княжпогостского района»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C49" w:rsidRPr="00A569DF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lastRenderedPageBreak/>
              <w:t>956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C49" w:rsidRPr="00A569DF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0804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0560000</w:t>
            </w:r>
          </w:p>
          <w:p w:rsidR="00764C49" w:rsidRPr="00A569DF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0560000000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C49" w:rsidRPr="00A569DF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C49" w:rsidRPr="00A569DF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8 214,04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C49" w:rsidRPr="00A569DF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10 512,39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C49" w:rsidRPr="00A569DF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10 929,00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C49" w:rsidRPr="00A569DF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10 195,42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C49" w:rsidRPr="00A569DF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10 195,42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C49" w:rsidRPr="00A569DF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10 195,42</w:t>
            </w:r>
          </w:p>
        </w:tc>
      </w:tr>
      <w:tr w:rsidR="00764C49" w:rsidRPr="00A569DF" w:rsidTr="00764C49">
        <w:trPr>
          <w:trHeight w:val="139"/>
          <w:tblCellSpacing w:w="5" w:type="nil"/>
        </w:trPr>
        <w:tc>
          <w:tcPr>
            <w:tcW w:w="1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C49" w:rsidRPr="00A569DF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C49" w:rsidRPr="00A569DF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C49" w:rsidRPr="00A569DF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МАУ «Княжпогостский центр национальных культур»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C49" w:rsidRPr="00A569DF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C49" w:rsidRPr="00A569DF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C49" w:rsidRPr="00A569DF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0588А00000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C49" w:rsidRPr="00A569DF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C49" w:rsidRPr="00A569DF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C49" w:rsidRPr="00A569DF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C49" w:rsidRPr="00A569DF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C49" w:rsidRPr="00A569DF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1 526,80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C49" w:rsidRPr="00A569DF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1 526,80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1 526,80</w:t>
            </w:r>
          </w:p>
        </w:tc>
      </w:tr>
      <w:tr w:rsidR="00764C49" w:rsidRPr="00A569DF" w:rsidTr="00764C49">
        <w:trPr>
          <w:trHeight w:val="216"/>
          <w:tblCellSpacing w:w="5" w:type="nil"/>
        </w:trPr>
        <w:tc>
          <w:tcPr>
            <w:tcW w:w="169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C49" w:rsidRPr="00A569DF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Подпрограмма </w:t>
            </w:r>
          </w:p>
          <w:p w:rsidR="00764C49" w:rsidRPr="00A569DF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1            </w:t>
            </w:r>
          </w:p>
        </w:tc>
        <w:tc>
          <w:tcPr>
            <w:tcW w:w="227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C49" w:rsidRPr="00A569DF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«Развитие учреждений культуры дополнительного образования»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C49" w:rsidRPr="00A569DF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Всего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C49" w:rsidRPr="00A569DF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C49" w:rsidRPr="00A569DF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0703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0510000</w:t>
            </w:r>
          </w:p>
          <w:p w:rsidR="00764C49" w:rsidRPr="00A569DF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0510000000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C49" w:rsidRPr="00A569DF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C49" w:rsidRPr="00A569DF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13 720,25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C49" w:rsidRPr="00A569DF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11 785,56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C49" w:rsidRPr="00A569DF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12 028,45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C49" w:rsidRPr="00A569DF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11 809,73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C49" w:rsidRPr="00A569DF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11 994,18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11 994,18</w:t>
            </w:r>
          </w:p>
        </w:tc>
      </w:tr>
      <w:tr w:rsidR="00764C49" w:rsidRPr="00A569DF" w:rsidTr="00764C49">
        <w:trPr>
          <w:trHeight w:val="139"/>
          <w:tblCellSpacing w:w="5" w:type="nil"/>
        </w:trPr>
        <w:tc>
          <w:tcPr>
            <w:tcW w:w="16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C49" w:rsidRPr="00A569DF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C49" w:rsidRPr="00A569DF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C49" w:rsidRPr="00A569DF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МОА ДО «Детская школа искусств» г. Емва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C49" w:rsidRPr="00A569DF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C49" w:rsidRPr="00A569DF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0703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0510000</w:t>
            </w:r>
          </w:p>
          <w:p w:rsidR="00764C49" w:rsidRPr="00A569DF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0510000000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C49" w:rsidRPr="00A569DF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C49" w:rsidRPr="00A569DF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13 720,25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C49" w:rsidRPr="00A569DF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11 785,56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C49" w:rsidRPr="00A569DF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12 028,45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C49" w:rsidRPr="00A569DF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11 809,73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C49" w:rsidRPr="00A569DF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11 994,18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11 994,18</w:t>
            </w:r>
          </w:p>
        </w:tc>
      </w:tr>
      <w:tr w:rsidR="00764C49" w:rsidRPr="00A569DF" w:rsidTr="00764C49">
        <w:trPr>
          <w:trHeight w:val="447"/>
          <w:tblCellSpacing w:w="5" w:type="nil"/>
        </w:trPr>
        <w:tc>
          <w:tcPr>
            <w:tcW w:w="16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4C49" w:rsidRPr="00A569DF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1.1.</w:t>
            </w:r>
          </w:p>
        </w:tc>
        <w:tc>
          <w:tcPr>
            <w:tcW w:w="227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4C49" w:rsidRPr="00A569DF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Выполнение противопожарных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4C49" w:rsidRPr="00A569DF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МАО ДО «Детская школа искусств» г. Емва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4C49" w:rsidRPr="00A569DF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4C49" w:rsidRPr="00A569DF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0703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0510101</w:t>
            </w:r>
          </w:p>
          <w:p w:rsidR="00764C49" w:rsidRPr="00A569DF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0511А00000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4C49" w:rsidRPr="00A569DF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4C49" w:rsidRPr="00A569DF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2 800,00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4C49" w:rsidRPr="00A569DF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68 200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4C49" w:rsidRPr="00A569DF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95,46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4C49" w:rsidRPr="00A569DF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125,90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4C49" w:rsidRPr="00A569DF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34,10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34,10</w:t>
            </w:r>
          </w:p>
        </w:tc>
      </w:tr>
      <w:tr w:rsidR="00764C49" w:rsidRPr="00A569DF" w:rsidTr="00764C49">
        <w:trPr>
          <w:trHeight w:val="447"/>
          <w:tblCellSpacing w:w="5" w:type="nil"/>
        </w:trPr>
        <w:tc>
          <w:tcPr>
            <w:tcW w:w="16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1.2.</w:t>
            </w:r>
          </w:p>
        </w:tc>
        <w:tc>
          <w:tcPr>
            <w:tcW w:w="227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Субсидии на укрепление материально технической базы муниципальных учреждений сферы культуры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МАО ДО «Детская школа искусств» г. Емва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0703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0511А 72150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63,40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136,45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136,45</w:t>
            </w:r>
          </w:p>
        </w:tc>
      </w:tr>
      <w:tr w:rsidR="00764C49" w:rsidRPr="0079574D" w:rsidTr="00764C49">
        <w:trPr>
          <w:trHeight w:val="447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1.3.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Укрепление материально – технической базы муниципальных учреждений сферы культуры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МАО ДО «Детская школа искусств» г. Емва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0510102</w:t>
            </w:r>
          </w:p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0511Б00000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133,43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109,20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101,60</w:t>
            </w:r>
          </w:p>
        </w:tc>
      </w:tr>
      <w:tr w:rsidR="00764C49" w:rsidRPr="0079574D" w:rsidTr="00764C49">
        <w:trPr>
          <w:trHeight w:val="447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1.4.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Предоставление субсидии на укрепление материально – технической базы муниципальных учреждений сферы культуры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МАО ДО «Детская школа искусств» г. Емва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0517215</w:t>
            </w:r>
          </w:p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0511Б72150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101,60</w:t>
            </w:r>
          </w:p>
        </w:tc>
      </w:tr>
      <w:tr w:rsidR="00764C49" w:rsidRPr="0079574D" w:rsidTr="00764C49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A569DF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1.5.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A569DF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Выполнение муниципального задания (ДШИ)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A569DF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МАО ДО «Детская школа искусств» г. Емва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A569DF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A569DF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0510000</w:t>
            </w:r>
          </w:p>
          <w:p w:rsidR="00764C49" w:rsidRPr="00A569DF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0511В00000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A569DF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A569DF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10 505,02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A569DF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11 593,16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A569DF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11 617,30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A569DF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11 620,43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A569DF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11 620,43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11 620,43</w:t>
            </w:r>
          </w:p>
        </w:tc>
      </w:tr>
      <w:tr w:rsidR="00764C49" w:rsidRPr="0079574D" w:rsidTr="00764C49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1.6.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Премии одаренным детям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МАО ДО «Детская школа искусств» г. Емва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0510105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15 000,00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64C49" w:rsidRPr="00A569DF" w:rsidTr="00764C49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1.7.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Проведение текущих ремонтов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МАО ДО «Детская школа искусств» г. Емва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0511Г00000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116,30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64C49" w:rsidRPr="00A569DF" w:rsidTr="00764C49">
        <w:trPr>
          <w:trHeight w:val="231"/>
          <w:tblCellSpacing w:w="5" w:type="nil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Подпрограмма 2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«Развитие библиотечного дела»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0520000</w:t>
            </w:r>
          </w:p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15 538,95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14 441,90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14 523,14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13 814,94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13 841,71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13 841,71</w:t>
            </w:r>
          </w:p>
        </w:tc>
      </w:tr>
      <w:tr w:rsidR="00764C49" w:rsidRPr="00A569DF" w:rsidTr="00764C49">
        <w:trPr>
          <w:trHeight w:val="231"/>
          <w:tblCellSpacing w:w="5" w:type="nil"/>
        </w:trPr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0520000</w:t>
            </w:r>
          </w:p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0520000000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15 538,95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14 441,90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14 523,14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13 814,94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13 841,71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13 841,71</w:t>
            </w:r>
          </w:p>
        </w:tc>
      </w:tr>
      <w:tr w:rsidR="00764C49" w:rsidRPr="00A569DF" w:rsidTr="00764C49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мероприятий 2.1.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Комплектование книжных и документальных  фондов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0520201</w:t>
            </w:r>
          </w:p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0522А00000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88,40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38,70</w:t>
            </w:r>
          </w:p>
        </w:tc>
      </w:tr>
      <w:tr w:rsidR="00764C49" w:rsidRPr="00A569DF" w:rsidTr="00764C49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2.2.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Межбюджетные трансферты на комплектование книжных фондов библиотек муниципальных образований за счет средств, поступающих из федерального бюджета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0525144</w:t>
            </w:r>
          </w:p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0522А51440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64C49" w:rsidRPr="00A569DF" w:rsidTr="00764C49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2.3.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Субсидии на комплектование документальных фондов библиотек муниципальных образований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0527245</w:t>
            </w:r>
          </w:p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0522А72450</w:t>
            </w:r>
          </w:p>
          <w:p w:rsidR="00764C49" w:rsidRPr="00B763D8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AR 5190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39,40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37,50</w:t>
            </w:r>
          </w:p>
        </w:tc>
      </w:tr>
      <w:tr w:rsidR="00764C49" w:rsidRPr="00A569DF" w:rsidTr="00764C49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2.4.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Подписка на периодические издания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0520202</w:t>
            </w:r>
          </w:p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0522Б00000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130,00</w:t>
            </w:r>
          </w:p>
        </w:tc>
      </w:tr>
      <w:tr w:rsidR="00764C49" w:rsidRPr="00A569DF" w:rsidTr="00764C49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2.5.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Внедрение информационных технологий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3A26EE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0520203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272,20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64C49" w:rsidRPr="00A569DF" w:rsidTr="00764C49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2.6.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Функционирование информационно – маркетингового центра малого и среднего предпринимательства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0520204</w:t>
            </w:r>
          </w:p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0522В00000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245,30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126,00</w:t>
            </w:r>
          </w:p>
        </w:tc>
      </w:tr>
      <w:tr w:rsidR="00764C49" w:rsidRPr="00A569DF" w:rsidTr="00764C49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2.7.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0527218</w:t>
            </w:r>
          </w:p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0522В72180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3A26EE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119.30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64C49" w:rsidRPr="00A569DF" w:rsidTr="00764C49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2.8.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Выполнение муниципального задания (ЦБС)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0520205</w:t>
            </w:r>
          </w:p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0522Д00000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14 829,46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13 783,00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13 765,64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13 509,51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13 509,51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13 509,51</w:t>
            </w:r>
          </w:p>
        </w:tc>
      </w:tr>
      <w:tr w:rsidR="00764C49" w:rsidRPr="00A569DF" w:rsidTr="00764C49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2.9.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Мероприятие по подключения общедоступных библиотек РФ к сети Интернет и развитие системы библиотечного дела с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учетом задачи расширения информационных технологий и оцифровки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0525146</w:t>
            </w:r>
          </w:p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0522Г51460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48,70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4544CA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64C49" w:rsidRPr="00A569DF" w:rsidTr="00764C49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 2.10.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Государственная поддержка муниципальных учреждений культуры, находящихся на территории сельских поселений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4E3964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0522Е51470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64C49" w:rsidRPr="00A569DF" w:rsidTr="00764C49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2.11.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Проведение текущих ремонтов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0522Ж00000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64C49" w:rsidRPr="00A569DF" w:rsidTr="00764C49">
        <w:trPr>
          <w:trHeight w:val="231"/>
          <w:tblCellSpacing w:w="5" w:type="nil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Подпрограмма 3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«Развитие музейного дела»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0530000</w:t>
            </w:r>
          </w:p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1 914,83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1 926,18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2 028,10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1 918,97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1 918,97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1 918,97</w:t>
            </w:r>
          </w:p>
        </w:tc>
      </w:tr>
      <w:tr w:rsidR="00764C49" w:rsidRPr="00A569DF" w:rsidTr="00764C49">
        <w:trPr>
          <w:trHeight w:val="231"/>
          <w:tblCellSpacing w:w="5" w:type="nil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 «Княжпогостский РИКМ»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0530000</w:t>
            </w:r>
          </w:p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1 914,83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1 926,18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2 028,10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1 918,97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1 918,97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1 918,97</w:t>
            </w:r>
          </w:p>
        </w:tc>
      </w:tr>
      <w:tr w:rsidR="00764C49" w:rsidRPr="00A569DF" w:rsidTr="00764C49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3.1.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Внедрение информационных технологий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 «Княжпогостский РИКМ»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0530301</w:t>
            </w:r>
          </w:p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0533А00000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18,60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64C49" w:rsidRPr="00A569DF" w:rsidTr="00764C49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3.2.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Выполнение муниципального задания (РИКМ)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 «Княжпогостский РИКМ»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0530302</w:t>
            </w:r>
          </w:p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0533Б00000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1 896,23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1 907,58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1 944,20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1 918,97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1 918,97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1 918,97</w:t>
            </w:r>
          </w:p>
        </w:tc>
      </w:tr>
      <w:tr w:rsidR="00764C49" w:rsidRPr="00A569DF" w:rsidTr="00764C49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Выполнение противоаварийных и противопожарных мероприятий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 «Княжпогостский РИКМ»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0533В00000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64C49" w:rsidRPr="00A569DF" w:rsidTr="00764C49">
        <w:trPr>
          <w:trHeight w:val="231"/>
          <w:tblCellSpacing w:w="5" w:type="nil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Подпрограмма 4.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«Развитие народного художественного творчества и культурно – досуговой деятельности»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0540000</w:t>
            </w:r>
          </w:p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35 188,36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21 433,80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23 221,71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22 117,84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20 382,62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20 382,62</w:t>
            </w:r>
          </w:p>
        </w:tc>
      </w:tr>
      <w:tr w:rsidR="00764C49" w:rsidRPr="00A569DF" w:rsidTr="00764C49">
        <w:trPr>
          <w:trHeight w:val="231"/>
          <w:tblCellSpacing w:w="5" w:type="nil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0540000</w:t>
            </w:r>
          </w:p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35 188,36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21 433,80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23 221,71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22 117,84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20 382,62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20 382,62</w:t>
            </w:r>
          </w:p>
        </w:tc>
      </w:tr>
      <w:tr w:rsidR="00764C49" w:rsidRPr="00A569DF" w:rsidTr="00764C49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4.1.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Выполнение муниципального задания (учреждения культуры)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0540401</w:t>
            </w:r>
          </w:p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0544А00000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23 923,00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20 151,10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21 300,19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18 851,90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19 982,62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19 982,62</w:t>
            </w:r>
          </w:p>
        </w:tc>
      </w:tr>
      <w:tr w:rsidR="00764C49" w:rsidRPr="00A569DF" w:rsidTr="00764C49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4.2.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Проведение культурно – досуговых мероприятий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0540402</w:t>
            </w:r>
          </w:p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0544Б00000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351,00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400,00</w:t>
            </w:r>
          </w:p>
        </w:tc>
      </w:tr>
      <w:tr w:rsidR="00764C49" w:rsidRPr="00A569DF" w:rsidTr="00764C49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4.3.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Приобретение специального оборудования, укрепление МТБ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745F1D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0540000</w:t>
            </w:r>
          </w:p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0544В00000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195,60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10</w:t>
            </w: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2 160,70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64C49" w:rsidRPr="00A569DF" w:rsidTr="00764C49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Основное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мероприятие 4.4.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Предоставление субсидий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на укрепление материально – технической базы муниципальных учреждений сферы культуры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0547215</w:t>
            </w:r>
          </w:p>
          <w:p w:rsidR="00764C49" w:rsidRPr="003A4E8A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0544В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>
              <w:rPr>
                <w:rFonts w:ascii="Times New Roman" w:hAnsi="Times New Roman"/>
                <w:sz w:val="18"/>
                <w:szCs w:val="18"/>
              </w:rPr>
              <w:t>5580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97,80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64C49" w:rsidRPr="00A569DF" w:rsidTr="00764C49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 4.5.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Субсидии на обеспечение развития и укрепление материально-технической базы муниципальных домов культуры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0544В51470</w:t>
            </w:r>
          </w:p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0544В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>
              <w:rPr>
                <w:rFonts w:ascii="Times New Roman" w:hAnsi="Times New Roman"/>
                <w:sz w:val="18"/>
                <w:szCs w:val="18"/>
              </w:rPr>
              <w:t>5580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1 338,72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64C49" w:rsidRPr="00A569DF" w:rsidTr="00764C49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4.6.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сельских </w:t>
            </w:r>
          </w:p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поселений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0544В51470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64C49" w:rsidRPr="00A569DF" w:rsidTr="00764C49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4.7.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Внедрение в муниципальных культурно - досуговых учреждениях информационных технологий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0540000</w:t>
            </w:r>
          </w:p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0544Г00000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164,10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64C49" w:rsidRPr="00A569DF" w:rsidTr="00764C49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4.8.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Малые проекты в сфере культуры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0540405</w:t>
            </w:r>
          </w:p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0544Д00000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64C49" w:rsidRPr="00A569DF" w:rsidTr="00764C49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мероприятия 4.9.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Субсидия из республиканского бюджета РК бюджетам муниципальных районов на реализацию малых проектов в сфере культуры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0547246</w:t>
            </w:r>
          </w:p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0544Д72460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64C49" w:rsidRPr="00A569DF" w:rsidTr="00764C49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4.10.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Проведение ремонтных работ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0540409</w:t>
            </w:r>
          </w:p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0544И00000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563,00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351,94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64C49" w:rsidRPr="00A569DF" w:rsidTr="00764C49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4.11.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0547215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</w:tr>
      <w:tr w:rsidR="00764C49" w:rsidRPr="00A569DF" w:rsidTr="00764C49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4.12.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Строительство учреждений культуры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0540000</w:t>
            </w:r>
          </w:p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0544М00000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9 044,26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64C49" w:rsidRPr="00A569DF" w:rsidTr="00764C49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Основное мероприятие 4.13.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Гранты в области культуры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0540408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64C49" w:rsidRPr="00A569DF" w:rsidTr="00764C49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4.14.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Выполнение противоаварийных и противопожарных мероприятий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0544К00000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64C49" w:rsidRPr="00A569DF" w:rsidTr="00764C49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4.15.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Реализация народного проекта в сфере культуры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0544Л00000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64C49" w:rsidRPr="00A569DF" w:rsidTr="00764C49">
        <w:trPr>
          <w:trHeight w:val="231"/>
          <w:tblCellSpacing w:w="5" w:type="nil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Подпрограмма 5. 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Обеспечение для условий реализации программы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0550000</w:t>
            </w:r>
          </w:p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2 794,18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2 908,02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4 291,91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4 204,77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4 224,77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4 209,77</w:t>
            </w:r>
          </w:p>
        </w:tc>
      </w:tr>
      <w:tr w:rsidR="00764C49" w:rsidRPr="00A569DF" w:rsidTr="00764C49">
        <w:trPr>
          <w:trHeight w:val="231"/>
          <w:tblCellSpacing w:w="5" w:type="nil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 культуры  и спорта администрации муниципального района «Княжпогостский»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0550000</w:t>
            </w:r>
          </w:p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2 794,18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2 908,02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4 291,91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4 204,77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4 224,77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4 209,77</w:t>
            </w:r>
          </w:p>
        </w:tc>
      </w:tr>
      <w:tr w:rsidR="00764C49" w:rsidRPr="00A569DF" w:rsidTr="00764C49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5.1.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в целях обеспечения выполнения функций ОМС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 культуры и спорта администрации муниципального района «Княжпогостский»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0550501</w:t>
            </w:r>
          </w:p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0555А00000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</w:p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1 226,38</w:t>
            </w:r>
          </w:p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1 219,88</w:t>
            </w:r>
          </w:p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6,50</w:t>
            </w:r>
          </w:p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1 190,11</w:t>
            </w:r>
          </w:p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1 190,11</w:t>
            </w:r>
          </w:p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4 291,91</w:t>
            </w:r>
          </w:p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3 722,49</w:t>
            </w:r>
          </w:p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569,43</w:t>
            </w:r>
          </w:p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4 204,77</w:t>
            </w:r>
          </w:p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3 789,77</w:t>
            </w:r>
          </w:p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414,00</w:t>
            </w:r>
          </w:p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4 224,77</w:t>
            </w:r>
          </w:p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3 809,77</w:t>
            </w:r>
          </w:p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414,00</w:t>
            </w:r>
          </w:p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4 209,77</w:t>
            </w:r>
          </w:p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3 794,77</w:t>
            </w:r>
          </w:p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414,00</w:t>
            </w:r>
          </w:p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</w:tr>
      <w:tr w:rsidR="00764C49" w:rsidRPr="00A569DF" w:rsidTr="00764C49">
        <w:trPr>
          <w:trHeight w:val="792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5.2.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 культуры и спорта администрации муниципального района «Княжпогостский»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0550502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</w:p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1 567,80</w:t>
            </w:r>
          </w:p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1 135,85</w:t>
            </w:r>
          </w:p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430,95</w:t>
            </w:r>
          </w:p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1 717,91</w:t>
            </w:r>
          </w:p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1 148,04</w:t>
            </w:r>
          </w:p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569,87</w:t>
            </w:r>
          </w:p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64C49" w:rsidRPr="00A569DF" w:rsidTr="00764C49">
        <w:trPr>
          <w:trHeight w:val="231"/>
          <w:tblCellSpacing w:w="5" w:type="nil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Подпрограмма 6 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«Хозяйственно – техническое обеспечение учреждений»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0560000</w:t>
            </w:r>
          </w:p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0560000000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8 214,04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10 512,39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10 929,00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10 195,42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10 195,42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10 195,40</w:t>
            </w:r>
          </w:p>
        </w:tc>
      </w:tr>
      <w:tr w:rsidR="00764C49" w:rsidRPr="00A569DF" w:rsidTr="00764C49">
        <w:trPr>
          <w:trHeight w:val="231"/>
          <w:tblCellSpacing w:w="5" w:type="nil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 «ЦХТО»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0560000</w:t>
            </w:r>
          </w:p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0560000000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8 214,04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10 512,39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10 929,00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10 195,42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10 195,42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10 195,42</w:t>
            </w:r>
          </w:p>
        </w:tc>
      </w:tr>
      <w:tr w:rsidR="00764C49" w:rsidRPr="00A569DF" w:rsidTr="00764C49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6.1.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Выполнение муниципального задания (ЦХТО)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 «ЦХТО»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0560601</w:t>
            </w:r>
          </w:p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0566А0000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8 214,04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10 512,39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10 929,00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10 195,42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10 195,42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10 195,42</w:t>
            </w:r>
          </w:p>
        </w:tc>
      </w:tr>
      <w:tr w:rsidR="00764C49" w:rsidRPr="00A569DF" w:rsidTr="00764C49">
        <w:trPr>
          <w:trHeight w:val="231"/>
          <w:tblCellSpacing w:w="5" w:type="nil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Подпрограмма 7. 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Развитие и сохранение национальных культур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0580000000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1 526,80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1 526,80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1 526,80</w:t>
            </w:r>
          </w:p>
        </w:tc>
      </w:tr>
      <w:tr w:rsidR="00764C49" w:rsidRPr="00A569DF" w:rsidTr="00764C49">
        <w:trPr>
          <w:trHeight w:val="231"/>
          <w:tblCellSpacing w:w="5" w:type="nil"/>
        </w:trPr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МАУ «КЦНК»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0580000000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1 526,80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1 526,80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1 526,80</w:t>
            </w:r>
          </w:p>
        </w:tc>
      </w:tr>
      <w:tr w:rsidR="00764C49" w:rsidRPr="00A569DF" w:rsidTr="00764C49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7.1.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Выполнение муниципального задания (ЦНК)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МАУ «КЦНК»»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0588А00000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1 526,80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1 526,80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1 526,80</w:t>
            </w:r>
          </w:p>
        </w:tc>
      </w:tr>
    </w:tbl>
    <w:p w:rsidR="00764C49" w:rsidRPr="00F67652" w:rsidRDefault="00764C49" w:rsidP="00764C4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</w:rPr>
        <w:sectPr w:rsidR="00764C49" w:rsidRPr="00F67652" w:rsidSect="00764C49">
          <w:headerReference w:type="default" r:id="rId42"/>
          <w:footerReference w:type="even" r:id="rId43"/>
          <w:footerReference w:type="first" r:id="rId44"/>
          <w:pgSz w:w="16840" w:h="11905" w:orient="landscape" w:code="9"/>
          <w:pgMar w:top="284" w:right="1134" w:bottom="794" w:left="425" w:header="294" w:footer="720" w:gutter="0"/>
          <w:pgNumType w:start="28"/>
          <w:cols w:space="720"/>
          <w:noEndnote/>
          <w:titlePg/>
          <w:docGrid w:linePitch="299"/>
        </w:sectPr>
      </w:pPr>
    </w:p>
    <w:p w:rsidR="00764C49" w:rsidRPr="00F67652" w:rsidRDefault="00764C49" w:rsidP="00764C4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67652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5</w:t>
      </w:r>
    </w:p>
    <w:p w:rsidR="00764C49" w:rsidRPr="00C62935" w:rsidRDefault="00764C49" w:rsidP="00B213AD">
      <w:pPr>
        <w:tabs>
          <w:tab w:val="left" w:pos="4755"/>
          <w:tab w:val="left" w:pos="9090"/>
          <w:tab w:val="right" w:pos="1457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62935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764C49" w:rsidRPr="00C62935" w:rsidRDefault="00764C49" w:rsidP="00764C49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муниципального района «Княжпогостский» </w:t>
      </w:r>
    </w:p>
    <w:p w:rsidR="00764C49" w:rsidRDefault="00764C49" w:rsidP="00764C49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28 апреля 2017 г.  №  148 </w:t>
      </w:r>
    </w:p>
    <w:p w:rsidR="00764C49" w:rsidRPr="00C62935" w:rsidRDefault="00764C49" w:rsidP="00764C49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7</w:t>
      </w:r>
    </w:p>
    <w:p w:rsidR="00764C49" w:rsidRPr="00C62935" w:rsidRDefault="00764C49" w:rsidP="00764C49">
      <w:pPr>
        <w:spacing w:after="0" w:line="240" w:lineRule="auto"/>
        <w:ind w:left="696" w:right="-10" w:firstLine="720"/>
        <w:jc w:val="right"/>
        <w:rPr>
          <w:rFonts w:ascii="Times New Roman" w:eastAsia="Calibri" w:hAnsi="Times New Roman"/>
          <w:sz w:val="24"/>
          <w:szCs w:val="24"/>
        </w:rPr>
      </w:pPr>
    </w:p>
    <w:p w:rsidR="00764C49" w:rsidRPr="00C62935" w:rsidRDefault="00764C49" w:rsidP="00764C49">
      <w:pPr>
        <w:spacing w:after="120" w:line="240" w:lineRule="auto"/>
        <w:ind w:left="284" w:right="765"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Ресурсное обеспечение и прогнозная (справочная) оценка расходов местного бюджета, республиканского бюджета Республики Коми (с учетом средств федерального бюджета), бюджетов государственных внебюджетных фондов и юридических лиц на реализацию целей муниципальной программы (тыс. руб.)</w:t>
      </w:r>
    </w:p>
    <w:tbl>
      <w:tblPr>
        <w:tblW w:w="16302" w:type="dxa"/>
        <w:tblInd w:w="-34" w:type="dxa"/>
        <w:tblLayout w:type="fixed"/>
        <w:tblLook w:val="01E0"/>
      </w:tblPr>
      <w:tblGrid>
        <w:gridCol w:w="1418"/>
        <w:gridCol w:w="1701"/>
        <w:gridCol w:w="2268"/>
        <w:gridCol w:w="992"/>
        <w:gridCol w:w="709"/>
        <w:gridCol w:w="1276"/>
        <w:gridCol w:w="708"/>
        <w:gridCol w:w="993"/>
        <w:gridCol w:w="992"/>
        <w:gridCol w:w="1134"/>
        <w:gridCol w:w="992"/>
        <w:gridCol w:w="1134"/>
        <w:gridCol w:w="992"/>
        <w:gridCol w:w="993"/>
      </w:tblGrid>
      <w:tr w:rsidR="00764C49" w:rsidRPr="00C62935" w:rsidTr="00B213AD">
        <w:trPr>
          <w:trHeight w:val="49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4C49" w:rsidRPr="00C62935" w:rsidRDefault="00764C49" w:rsidP="00764C49">
            <w:pPr>
              <w:spacing w:after="0" w:line="240" w:lineRule="auto"/>
              <w:ind w:right="-30" w:hanging="102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4C49" w:rsidRPr="00C62935" w:rsidRDefault="00764C49" w:rsidP="00764C4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Наименование муниципальной программы, подпрограммы муниципальной программы, ведомственной целевой программы,</w:t>
            </w:r>
          </w:p>
          <w:p w:rsidR="00764C49" w:rsidRPr="00C62935" w:rsidRDefault="00764C49" w:rsidP="00764C4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4C49" w:rsidRPr="00C62935" w:rsidRDefault="00764C49" w:rsidP="00764C49">
            <w:pPr>
              <w:jc w:val="center"/>
              <w:rPr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49" w:rsidRPr="00C62935" w:rsidRDefault="00764C49" w:rsidP="00764C49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49" w:rsidRPr="00C62935" w:rsidRDefault="00764C49" w:rsidP="00764C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Расходы (тыс. руб.), годы</w:t>
            </w:r>
          </w:p>
        </w:tc>
      </w:tr>
      <w:tr w:rsidR="00764C49" w:rsidRPr="00C62935" w:rsidTr="00B213AD">
        <w:trPr>
          <w:trHeight w:val="1084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49" w:rsidRPr="00C62935" w:rsidRDefault="00764C49" w:rsidP="00764C4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49" w:rsidRPr="00C62935" w:rsidRDefault="00764C49" w:rsidP="00764C4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Рз, Пр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КЦСР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КВР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rPr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BC3CAB" w:rsidRDefault="00764C49" w:rsidP="00764C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</w:tr>
      <w:tr w:rsidR="00764C49" w:rsidRPr="00C62935" w:rsidTr="00B213AD">
        <w:trPr>
          <w:trHeight w:val="2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  <w:t>14</w:t>
            </w:r>
          </w:p>
        </w:tc>
      </w:tr>
      <w:tr w:rsidR="00764C49" w:rsidRPr="00C62935" w:rsidTr="00B213AD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Муниципальная программа «Развитие отрасли «Культура» в Княжпогостском районе»</w:t>
            </w:r>
          </w:p>
          <w:p w:rsidR="00764C49" w:rsidRPr="00C62935" w:rsidRDefault="00764C49" w:rsidP="00764C49">
            <w:pPr>
              <w:tabs>
                <w:tab w:val="left" w:pos="915"/>
              </w:tabs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Всего </w:t>
            </w:r>
          </w:p>
          <w:p w:rsidR="00764C49" w:rsidRPr="00C62935" w:rsidRDefault="00764C49" w:rsidP="00764C4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из них за счет средств: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0700</w:t>
            </w:r>
          </w:p>
          <w:p w:rsidR="00764C49" w:rsidRPr="00BB3296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BB3381" w:rsidRDefault="00764C49" w:rsidP="00764C49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0500000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77 370,62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63 007,86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67 023,21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65 588,47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64 084,47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64 069,47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401 144,10</w:t>
            </w:r>
          </w:p>
        </w:tc>
      </w:tr>
      <w:tr w:rsidR="00764C49" w:rsidRPr="00C62935" w:rsidTr="00B213AD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49" w:rsidRPr="00C62935" w:rsidRDefault="00764C49" w:rsidP="00764C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49" w:rsidRPr="00C62935" w:rsidRDefault="00764C49" w:rsidP="00764C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 xml:space="preserve"> 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0700</w:t>
            </w:r>
          </w:p>
          <w:p w:rsidR="00764C49" w:rsidRPr="00C62935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BB3381" w:rsidRDefault="00764C49" w:rsidP="00764C49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0500000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67 361,63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62 695,56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66 285,61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64 014,02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63 808,92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63 793,92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387 959,66</w:t>
            </w:r>
          </w:p>
        </w:tc>
      </w:tr>
      <w:tr w:rsidR="00764C49" w:rsidRPr="00C62935" w:rsidTr="00B213AD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49" w:rsidRPr="00C62935" w:rsidRDefault="00764C49" w:rsidP="00764C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49" w:rsidRPr="00C62935" w:rsidRDefault="00764C49" w:rsidP="00764C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ind w:left="84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Коми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0700</w:t>
            </w:r>
          </w:p>
          <w:p w:rsidR="00764C49" w:rsidRPr="00BB3296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BB3381" w:rsidRDefault="00764C49" w:rsidP="00764C49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0500000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9 781,80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256,50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487,10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202,50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275,55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275,55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11 279,00</w:t>
            </w:r>
          </w:p>
        </w:tc>
      </w:tr>
      <w:tr w:rsidR="00764C49" w:rsidRPr="00C62935" w:rsidTr="00B213AD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49" w:rsidRPr="00C62935" w:rsidRDefault="00764C49" w:rsidP="00764C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49" w:rsidRPr="00C62935" w:rsidRDefault="00764C49" w:rsidP="00764C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ind w:left="85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070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</w:t>
            </w:r>
          </w:p>
          <w:p w:rsidR="00764C49" w:rsidRPr="00BB3296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BB3381" w:rsidRDefault="00764C49" w:rsidP="00764C49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0500000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227,19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55,80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250,50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1 371,95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1 905,44</w:t>
            </w:r>
          </w:p>
        </w:tc>
      </w:tr>
      <w:tr w:rsidR="00764C49" w:rsidRPr="00C62935" w:rsidTr="00B21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12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Подпрограмма 1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«Развитие учреждений культуры дополнительного образования»</w:t>
            </w:r>
          </w:p>
          <w:p w:rsidR="00764C49" w:rsidRPr="00C62935" w:rsidRDefault="00764C49" w:rsidP="00764C49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  Всего</w:t>
            </w:r>
          </w:p>
          <w:p w:rsidR="00764C49" w:rsidRPr="00C62935" w:rsidRDefault="00764C49" w:rsidP="00764C4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  из них за счет средств: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070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0510000</w:t>
            </w:r>
          </w:p>
          <w:p w:rsidR="00764C49" w:rsidRPr="00C62935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3E5E3F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13 720,25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11 785,56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12 028,40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11 809,73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11 994,18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11 994,18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73 332,30</w:t>
            </w:r>
          </w:p>
        </w:tc>
      </w:tr>
      <w:tr w:rsidR="00764C49" w:rsidRPr="00C62935" w:rsidTr="00B21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19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C49" w:rsidRPr="00C62935" w:rsidRDefault="00764C49" w:rsidP="00764C49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C49" w:rsidRPr="00C62935" w:rsidRDefault="00764C49" w:rsidP="00764C49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 xml:space="preserve">   местного 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070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0510000</w:t>
            </w:r>
          </w:p>
          <w:p w:rsidR="00764C49" w:rsidRPr="00C62935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13 438,45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11 785,56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11 928,75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11 746,33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11 756,13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11 756,13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72 411,35</w:t>
            </w:r>
          </w:p>
        </w:tc>
      </w:tr>
      <w:tr w:rsidR="00764C49" w:rsidRPr="00C62935" w:rsidTr="00B21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14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C49" w:rsidRPr="00C62935" w:rsidRDefault="00764C49" w:rsidP="00764C49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C49" w:rsidRPr="00C62935" w:rsidRDefault="00764C49" w:rsidP="00764C49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  республиканского бюджета      </w:t>
            </w:r>
          </w:p>
          <w:p w:rsidR="00764C49" w:rsidRPr="00C62935" w:rsidRDefault="00764C49" w:rsidP="00764C49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 Республики Коми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070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0510000</w:t>
            </w:r>
          </w:p>
          <w:p w:rsidR="00764C49" w:rsidRPr="00C62935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051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100,30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99,70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63,40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238,05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238,05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739,50</w:t>
            </w:r>
          </w:p>
        </w:tc>
      </w:tr>
      <w:tr w:rsidR="00764C49" w:rsidRPr="00C62935" w:rsidTr="00B21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12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C49" w:rsidRPr="00C62935" w:rsidRDefault="00764C49" w:rsidP="00764C49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C49" w:rsidRPr="00C62935" w:rsidRDefault="00764C49" w:rsidP="00764C49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spacing w:after="0" w:line="240" w:lineRule="auto"/>
              <w:ind w:firstLine="15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федерального     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070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0510000</w:t>
            </w:r>
          </w:p>
          <w:p w:rsidR="00764C49" w:rsidRPr="000F4E9A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2D7BE8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181,50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181,50</w:t>
            </w:r>
          </w:p>
        </w:tc>
      </w:tr>
      <w:tr w:rsidR="00764C49" w:rsidRPr="00C62935" w:rsidTr="00B21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6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Основное мероприятие 1.1.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Выполнение противопожарных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 Всего,</w:t>
            </w:r>
          </w:p>
          <w:p w:rsidR="00764C49" w:rsidRPr="00C62935" w:rsidRDefault="00764C49" w:rsidP="00764C4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 из них за счет средств: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070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0510000</w:t>
            </w:r>
          </w:p>
          <w:p w:rsidR="00764C49" w:rsidRPr="00C62935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0511А00000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AF6879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2 800,00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68 200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189,30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170,55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170,55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3 494,06</w:t>
            </w:r>
          </w:p>
        </w:tc>
      </w:tr>
      <w:tr w:rsidR="00764C49" w:rsidRPr="00C62935" w:rsidTr="00B21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5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C49" w:rsidRPr="00C62935" w:rsidRDefault="00764C49" w:rsidP="00764C49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C49" w:rsidRPr="00C62935" w:rsidRDefault="00764C49" w:rsidP="00764C49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 xml:space="preserve"> 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070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0510101</w:t>
            </w:r>
          </w:p>
          <w:p w:rsidR="00764C49" w:rsidRPr="00AF6879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11А00000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2 800,00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68 200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125,90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34,10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3 157,76</w:t>
            </w:r>
          </w:p>
        </w:tc>
      </w:tr>
      <w:tr w:rsidR="00764C49" w:rsidRPr="00C62935" w:rsidTr="00B21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C49" w:rsidRPr="00C62935" w:rsidRDefault="00764C49" w:rsidP="00764C49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C49" w:rsidRPr="00C62935" w:rsidRDefault="00764C49" w:rsidP="00764C49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республиканского бюджета </w:t>
            </w:r>
          </w:p>
          <w:p w:rsidR="00764C49" w:rsidRPr="00C62935" w:rsidRDefault="00764C49" w:rsidP="00764C49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Республики Коми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070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0510000</w:t>
            </w:r>
          </w:p>
          <w:p w:rsidR="00764C49" w:rsidRPr="003458B4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051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1А72150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63,40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336,30</w:t>
            </w:r>
          </w:p>
        </w:tc>
      </w:tr>
      <w:tr w:rsidR="00764C49" w:rsidRPr="00C62935" w:rsidTr="00B21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6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C49" w:rsidRPr="00C62935" w:rsidRDefault="00764C49" w:rsidP="00764C49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C49" w:rsidRPr="00C62935" w:rsidRDefault="00764C49" w:rsidP="00764C49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spacing w:after="0" w:line="240" w:lineRule="auto"/>
              <w:ind w:firstLine="15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070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0510000</w:t>
            </w:r>
          </w:p>
          <w:p w:rsidR="00764C49" w:rsidRPr="00BB3381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051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1А</w:t>
            </w:r>
            <w:r w:rsidRPr="00C62935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00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64C49" w:rsidRPr="00C62935" w:rsidTr="00B21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Основное мероприятие 1.2.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Укрепление материально – технической базы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0510000</w:t>
            </w:r>
          </w:p>
          <w:p w:rsidR="00764C49" w:rsidRPr="0006058C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0511Б00000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06058C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415,23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109,20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199,40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203,20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203,20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1 130,23</w:t>
            </w:r>
          </w:p>
        </w:tc>
      </w:tr>
      <w:tr w:rsidR="00764C49" w:rsidRPr="00C62935" w:rsidTr="00B21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C49" w:rsidRPr="00C62935" w:rsidRDefault="00764C49" w:rsidP="00764C49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C49" w:rsidRPr="00C62935" w:rsidRDefault="00764C49" w:rsidP="00764C49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0510102</w:t>
            </w:r>
          </w:p>
          <w:p w:rsidR="00764C49" w:rsidRPr="0006058C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0511Б00000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06058C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133,43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109,20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99,70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101,60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101,60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545,53</w:t>
            </w:r>
          </w:p>
        </w:tc>
      </w:tr>
      <w:tr w:rsidR="00764C49" w:rsidRPr="00C62935" w:rsidTr="00B21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C49" w:rsidRPr="00C62935" w:rsidRDefault="00764C49" w:rsidP="00764C49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C49" w:rsidRPr="00C62935" w:rsidRDefault="00764C49" w:rsidP="00764C49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республиканского бюджета Республики Коми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0517215</w:t>
            </w:r>
          </w:p>
          <w:p w:rsidR="00764C49" w:rsidRPr="0006058C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0511Б72150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06058C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100,30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99,70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101,60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101,60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403,20</w:t>
            </w:r>
          </w:p>
        </w:tc>
      </w:tr>
      <w:tr w:rsidR="00764C49" w:rsidRPr="00C62935" w:rsidTr="00B21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C49" w:rsidRPr="00C62935" w:rsidRDefault="00764C49" w:rsidP="00764C49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C49" w:rsidRPr="00C62935" w:rsidRDefault="00764C49" w:rsidP="00764C49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06058C" w:rsidRDefault="00764C49" w:rsidP="00764C49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0515014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06058C" w:rsidRDefault="00764C49" w:rsidP="00764C49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181,50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181,50</w:t>
            </w:r>
          </w:p>
        </w:tc>
      </w:tr>
      <w:tr w:rsidR="00764C49" w:rsidRPr="00C62935" w:rsidTr="00B21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6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Основное мероприятие 1.3.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Выполнение муниципального задания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(ДШИ)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spacing w:after="0"/>
              <w:ind w:hanging="6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070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Default="00764C49" w:rsidP="00764C49">
            <w:pPr>
              <w:spacing w:after="0"/>
              <w:ind w:hanging="6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0510000</w:t>
            </w:r>
          </w:p>
          <w:p w:rsidR="00764C49" w:rsidRPr="00EE5A7B" w:rsidRDefault="00764C49" w:rsidP="00764C49">
            <w:pPr>
              <w:spacing w:after="0"/>
              <w:ind w:hanging="6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0511В00000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EE5A7B" w:rsidRDefault="00764C49" w:rsidP="00764C49">
            <w:pPr>
              <w:spacing w:after="0"/>
              <w:ind w:hanging="6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spacing w:after="0"/>
              <w:ind w:hanging="6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10 505,02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spacing w:after="0" w:line="240" w:lineRule="auto"/>
              <w:ind w:hanging="6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11 593,16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11 617,30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11 620,43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11 620,43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11 620,43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68 576,77</w:t>
            </w:r>
          </w:p>
        </w:tc>
      </w:tr>
      <w:tr w:rsidR="00764C49" w:rsidRPr="00C62935" w:rsidTr="00B21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C49" w:rsidRPr="00C62935" w:rsidRDefault="00764C49" w:rsidP="00764C49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C49" w:rsidRPr="00C62935" w:rsidRDefault="00764C49" w:rsidP="00764C49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 xml:space="preserve"> 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070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0510103</w:t>
            </w:r>
          </w:p>
          <w:p w:rsidR="00764C49" w:rsidRPr="00C62935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0511В00000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10 505,02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11 593,16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11 617,30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11 620,43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11 620,43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11 620,43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68 576,77</w:t>
            </w:r>
          </w:p>
        </w:tc>
      </w:tr>
      <w:tr w:rsidR="00764C49" w:rsidRPr="00C62935" w:rsidTr="00B21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C49" w:rsidRPr="00C62935" w:rsidRDefault="00764C49" w:rsidP="00764C49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C49" w:rsidRPr="00C62935" w:rsidRDefault="00764C49" w:rsidP="00764C49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республиканского бюджета Республики Коми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070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0510000</w:t>
            </w:r>
          </w:p>
          <w:p w:rsidR="00764C49" w:rsidRPr="00BB3381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051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1В</w:t>
            </w:r>
            <w:r w:rsidRPr="00C62935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00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</w:tr>
      <w:tr w:rsidR="00764C49" w:rsidRPr="00C62935" w:rsidTr="00B21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C49" w:rsidRPr="00C62935" w:rsidRDefault="00764C49" w:rsidP="00764C49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C49" w:rsidRPr="00C62935" w:rsidRDefault="00764C49" w:rsidP="00764C49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070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05100000</w:t>
            </w:r>
          </w:p>
          <w:p w:rsidR="00764C49" w:rsidRPr="00BB3381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051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1В</w:t>
            </w:r>
            <w:r w:rsidRPr="00C62935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00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</w:tr>
      <w:tr w:rsidR="00764C49" w:rsidRPr="00C62935" w:rsidTr="00B21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Основное мероприятие 1.4.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Премии одаренным детям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070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15 000,00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15 000,00</w:t>
            </w:r>
          </w:p>
        </w:tc>
      </w:tr>
      <w:tr w:rsidR="00764C49" w:rsidRPr="00C62935" w:rsidTr="00B21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070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10105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15 000,00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15 000,00</w:t>
            </w:r>
          </w:p>
        </w:tc>
      </w:tr>
      <w:tr w:rsidR="00764C49" w:rsidRPr="00C62935" w:rsidTr="00B21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республиканского бюджета Республики Коми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070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</w:tr>
      <w:tr w:rsidR="00764C49" w:rsidRPr="00C62935" w:rsidTr="00B21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070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051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</w:tr>
      <w:tr w:rsidR="00764C49" w:rsidRPr="00C62935" w:rsidTr="00B21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355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Основное мероприятие 1.5.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Проведение текущих ремонтов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0511Г00000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116,30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116,30</w:t>
            </w:r>
          </w:p>
        </w:tc>
      </w:tr>
      <w:tr w:rsidR="00764C49" w:rsidRPr="00C62935" w:rsidTr="00B21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1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0511Г00000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116,30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116,30</w:t>
            </w:r>
          </w:p>
        </w:tc>
      </w:tr>
      <w:tr w:rsidR="00764C49" w:rsidRPr="00C62935" w:rsidTr="00B21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36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республиканского бюджета Республики Коми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0511Г00000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</w:tr>
      <w:tr w:rsidR="00764C49" w:rsidRPr="00C62935" w:rsidTr="00B21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3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0511Г00000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</w:tr>
      <w:tr w:rsidR="00764C49" w:rsidRPr="00C62935" w:rsidTr="00B21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6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Подпрограмма 2</w:t>
            </w:r>
          </w:p>
          <w:p w:rsidR="00764C49" w:rsidRPr="00C62935" w:rsidRDefault="00764C49" w:rsidP="00764C4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C49" w:rsidRPr="00846840" w:rsidRDefault="00764C49" w:rsidP="00764C49">
            <w:pPr>
              <w:rPr>
                <w:rFonts w:ascii="Times New Roman" w:hAnsi="Times New Roman"/>
                <w:sz w:val="16"/>
                <w:szCs w:val="16"/>
              </w:rPr>
            </w:pPr>
            <w:r w:rsidRPr="00846840">
              <w:rPr>
                <w:rFonts w:ascii="Times New Roman" w:hAnsi="Times New Roman"/>
                <w:sz w:val="16"/>
                <w:szCs w:val="16"/>
              </w:rPr>
              <w:t>«Развитие библиотечного дела»</w:t>
            </w:r>
          </w:p>
          <w:p w:rsidR="00764C49" w:rsidRPr="00846840" w:rsidRDefault="00764C49" w:rsidP="00764C49">
            <w:pP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 Всего,</w:t>
            </w:r>
          </w:p>
          <w:p w:rsidR="00764C49" w:rsidRPr="00C62935" w:rsidRDefault="00764C49" w:rsidP="00764C4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 из них за счет: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0520000</w:t>
            </w:r>
          </w:p>
          <w:p w:rsidR="00764C49" w:rsidRPr="00EE5A7B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15 53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8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14 441,90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14 523,14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13 814,94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13 841,71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13 841,71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86 002,35</w:t>
            </w:r>
          </w:p>
        </w:tc>
      </w:tr>
      <w:tr w:rsidR="00764C49" w:rsidRPr="00C62935" w:rsidTr="00B21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C49" w:rsidRPr="00C62935" w:rsidRDefault="00764C49" w:rsidP="00764C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C49" w:rsidRPr="00C62935" w:rsidRDefault="00764C49" w:rsidP="00764C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 xml:space="preserve">  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0520000</w:t>
            </w:r>
          </w:p>
          <w:p w:rsidR="00764C49" w:rsidRPr="00EE5A7B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15 276,86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14  227,40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14 275,34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13 744,21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13 804,21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13 804,21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85 132,23</w:t>
            </w:r>
          </w:p>
        </w:tc>
      </w:tr>
      <w:tr w:rsidR="00764C49" w:rsidRPr="00C62935" w:rsidTr="00B21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C49" w:rsidRPr="00C62935" w:rsidRDefault="00764C49" w:rsidP="00764C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C49" w:rsidRPr="00C62935" w:rsidRDefault="00764C49" w:rsidP="00764C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республиканского бюджета</w:t>
            </w:r>
          </w:p>
          <w:p w:rsidR="00764C49" w:rsidRPr="00C62935" w:rsidRDefault="00764C49" w:rsidP="00764C49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Республики Коми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/>
              <w:ind w:left="-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/>
              <w:ind w:left="-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0520000</w:t>
            </w:r>
          </w:p>
          <w:p w:rsidR="00764C49" w:rsidRPr="00EE5A7B" w:rsidRDefault="00764C49" w:rsidP="00764C49">
            <w:pPr>
              <w:spacing w:after="0"/>
              <w:ind w:left="-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49" w:rsidRPr="00C62935" w:rsidRDefault="00764C49" w:rsidP="00764C49">
            <w:pPr>
              <w:spacing w:after="0"/>
              <w:ind w:left="-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/>
              <w:ind w:left="-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216,40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ind w:left="-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158,70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97,30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584,90</w:t>
            </w:r>
          </w:p>
        </w:tc>
      </w:tr>
      <w:tr w:rsidR="00764C49" w:rsidRPr="00C62935" w:rsidTr="00B21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C49" w:rsidRPr="00C62935" w:rsidRDefault="00764C49" w:rsidP="00764C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C49" w:rsidRPr="00C62935" w:rsidRDefault="00764C49" w:rsidP="00764C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ind w:firstLine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0520000</w:t>
            </w:r>
          </w:p>
          <w:p w:rsidR="00764C49" w:rsidRPr="00EE5A7B" w:rsidRDefault="00764C49" w:rsidP="00764C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49" w:rsidRPr="00C62935" w:rsidRDefault="00764C49" w:rsidP="00764C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55,80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150,50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33,23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285,22</w:t>
            </w:r>
          </w:p>
        </w:tc>
      </w:tr>
      <w:tr w:rsidR="00764C49" w:rsidRPr="00C62935" w:rsidTr="00B21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6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Основное мероприятие 2.1.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Комплектование книжных и документных  фондов</w:t>
            </w:r>
            <w:r w:rsidRPr="00C62935">
              <w:rPr>
                <w:rFonts w:ascii="Times New Roman" w:hAnsi="Times New Roman"/>
                <w:sz w:val="16"/>
                <w:szCs w:val="16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  всего,</w:t>
            </w:r>
          </w:p>
          <w:p w:rsidR="00764C49" w:rsidRPr="00C62935" w:rsidRDefault="00764C49" w:rsidP="00764C49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  из них за счет средств: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0520000</w:t>
            </w:r>
          </w:p>
          <w:p w:rsidR="00764C49" w:rsidRPr="00EE5A7B" w:rsidRDefault="00764C49" w:rsidP="00764C49">
            <w:pPr>
              <w:spacing w:after="100" w:afterAutospacing="1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22А00000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49" w:rsidRPr="00EE5A7B" w:rsidRDefault="00764C49" w:rsidP="00764C49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161,60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134,90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84,10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109,43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76,20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76,20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615,30</w:t>
            </w:r>
          </w:p>
        </w:tc>
      </w:tr>
      <w:tr w:rsidR="00764C49" w:rsidRPr="00C62935" w:rsidTr="00B21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C49" w:rsidRPr="00C62935" w:rsidRDefault="00764C49" w:rsidP="00764C49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C49" w:rsidRPr="00C62935" w:rsidRDefault="00764C49" w:rsidP="00764C49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0520201</w:t>
            </w:r>
          </w:p>
          <w:p w:rsidR="00764C49" w:rsidRPr="00C62935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0522А00000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49" w:rsidRPr="00C62935" w:rsidRDefault="00764C49" w:rsidP="00764C49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81,30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88,40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38,70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38,70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38,70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324,50</w:t>
            </w:r>
          </w:p>
        </w:tc>
      </w:tr>
      <w:tr w:rsidR="00764C49" w:rsidRPr="00C62935" w:rsidTr="00B21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C49" w:rsidRPr="00C62935" w:rsidRDefault="00764C49" w:rsidP="00764C49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C49" w:rsidRPr="00C62935" w:rsidRDefault="00764C49" w:rsidP="00764C49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ind w:left="15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республиканского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0527245</w:t>
            </w:r>
          </w:p>
          <w:p w:rsidR="00764C49" w:rsidRPr="00C62935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0522А</w:t>
            </w:r>
            <w:r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R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5190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49" w:rsidRPr="00C62935" w:rsidRDefault="00764C49" w:rsidP="00764C49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80,30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39,40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38,70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37,50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270,90</w:t>
            </w:r>
          </w:p>
        </w:tc>
      </w:tr>
      <w:tr w:rsidR="00764C49" w:rsidRPr="00C62935" w:rsidTr="00B21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C49" w:rsidRPr="00C62935" w:rsidRDefault="00764C49" w:rsidP="00764C49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C49" w:rsidRPr="00C62935" w:rsidRDefault="00764C49" w:rsidP="00764C49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 федерального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0525144</w:t>
            </w:r>
          </w:p>
          <w:p w:rsidR="00764C49" w:rsidRPr="00EA66AA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0522А</w:t>
            </w:r>
            <w:r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R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5190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49" w:rsidRPr="00C62935" w:rsidRDefault="00764C49" w:rsidP="00764C49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7,10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33,23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19,90</w:t>
            </w:r>
          </w:p>
        </w:tc>
      </w:tr>
      <w:tr w:rsidR="00764C49" w:rsidRPr="00C62935" w:rsidTr="00B21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2.2.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 xml:space="preserve">Подписка на периодические издания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Всего,</w:t>
            </w:r>
          </w:p>
          <w:p w:rsidR="00764C49" w:rsidRPr="00C62935" w:rsidRDefault="00764C49" w:rsidP="00764C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из них за счет средств: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0520000</w:t>
            </w:r>
          </w:p>
          <w:p w:rsidR="00764C49" w:rsidRPr="00EE5A7B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22Б00000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49" w:rsidRPr="00EE5A7B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1 080,00</w:t>
            </w:r>
          </w:p>
        </w:tc>
      </w:tr>
      <w:tr w:rsidR="00764C49" w:rsidRPr="00C62935" w:rsidTr="00B21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0520202</w:t>
            </w:r>
          </w:p>
          <w:p w:rsidR="00764C49" w:rsidRPr="00C62935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0522Б00000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49" w:rsidRPr="00C62935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1 080,00</w:t>
            </w:r>
          </w:p>
        </w:tc>
      </w:tr>
      <w:tr w:rsidR="00764C49" w:rsidRPr="00C62935" w:rsidTr="00B21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республиканского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0520202</w:t>
            </w:r>
          </w:p>
          <w:p w:rsidR="00764C49" w:rsidRPr="00BB3381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052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2Б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49" w:rsidRPr="00C62935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764C49" w:rsidRPr="00C62935" w:rsidTr="00B21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0520000</w:t>
            </w:r>
          </w:p>
          <w:p w:rsidR="00764C49" w:rsidRPr="00BB3381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052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2Б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49" w:rsidRPr="00C62935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764C49" w:rsidRPr="00C62935" w:rsidTr="00B21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4C49" w:rsidRPr="00C92F5F" w:rsidRDefault="00764C49" w:rsidP="00764C4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2.3.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Внедрение информационных технологий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Всего</w:t>
            </w:r>
          </w:p>
          <w:p w:rsidR="00764C49" w:rsidRPr="00C62935" w:rsidRDefault="00764C49" w:rsidP="00764C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из них за счет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92F5F" w:rsidRDefault="00764C49" w:rsidP="00764C49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0520203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49" w:rsidRPr="00C92F5F" w:rsidRDefault="00764C49" w:rsidP="00764C49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272,00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272,00</w:t>
            </w:r>
          </w:p>
        </w:tc>
      </w:tr>
      <w:tr w:rsidR="00764C49" w:rsidRPr="00C62935" w:rsidTr="00B21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92F5F" w:rsidRDefault="00764C49" w:rsidP="00764C49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0520203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49" w:rsidRPr="00C92F5F" w:rsidRDefault="00764C49" w:rsidP="00764C49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136,10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136,10</w:t>
            </w:r>
          </w:p>
        </w:tc>
      </w:tr>
      <w:tr w:rsidR="00764C49" w:rsidRPr="00C62935" w:rsidTr="00B21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43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республиканского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4011A8" w:rsidRDefault="00764C49" w:rsidP="00764C49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052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7215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49" w:rsidRPr="00AF6879" w:rsidRDefault="00764C49" w:rsidP="00764C49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136,10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136,10</w:t>
            </w:r>
          </w:p>
        </w:tc>
      </w:tr>
      <w:tr w:rsidR="00764C49" w:rsidRPr="00C62935" w:rsidTr="00B21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4011A8" w:rsidRDefault="00764C49" w:rsidP="00764C49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052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49" w:rsidRPr="00C62935" w:rsidRDefault="00764C49" w:rsidP="00764C49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764C49" w:rsidRPr="00C62935" w:rsidTr="00B21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2.4.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eastAsia="Calibri" w:hAnsi="Times New Roman"/>
                <w:sz w:val="16"/>
                <w:szCs w:val="16"/>
              </w:rPr>
              <w:t xml:space="preserve">Функционирование информационно-маркетингового центра малого и среднего предпринимательства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Всего </w:t>
            </w:r>
          </w:p>
          <w:p w:rsidR="00764C49" w:rsidRPr="00C62935" w:rsidRDefault="00764C49" w:rsidP="00764C49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из них за счет средств: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0520000</w:t>
            </w:r>
          </w:p>
          <w:p w:rsidR="00764C49" w:rsidRPr="00EE5A7B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22В00000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49" w:rsidRPr="00EE5A7B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245,30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184,60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126,00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126,00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747,90</w:t>
            </w:r>
          </w:p>
        </w:tc>
      </w:tr>
      <w:tr w:rsidR="00764C49" w:rsidRPr="00C62935" w:rsidTr="00B21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 xml:space="preserve">  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0520204</w:t>
            </w:r>
          </w:p>
          <w:p w:rsidR="00764C49" w:rsidRPr="00C62935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0522В00000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49" w:rsidRPr="00C62935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126,00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126,00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126,00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126,00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570,00</w:t>
            </w:r>
          </w:p>
        </w:tc>
      </w:tr>
      <w:tr w:rsidR="00764C49" w:rsidRPr="00C62935" w:rsidTr="00B21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республиканского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0527218</w:t>
            </w:r>
          </w:p>
          <w:p w:rsidR="00764C49" w:rsidRPr="00C62935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0522В72180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49" w:rsidRPr="00C62935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119,30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177,9</w:t>
            </w:r>
          </w:p>
        </w:tc>
      </w:tr>
      <w:tr w:rsidR="00764C49" w:rsidRPr="00C62935" w:rsidTr="00B21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BB3381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49" w:rsidRPr="00C62935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764C49" w:rsidRPr="00C62935" w:rsidTr="00B21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6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2.5.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Выполнение муниципального задания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Всего </w:t>
            </w:r>
          </w:p>
          <w:p w:rsidR="00764C49" w:rsidRPr="00C62935" w:rsidRDefault="00764C49" w:rsidP="00764C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из них за счет средств: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0520000</w:t>
            </w:r>
          </w:p>
          <w:p w:rsidR="00764C49" w:rsidRPr="00EE5A7B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22Д00000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49" w:rsidRPr="00EE5A7B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14 829,46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13 783,00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13 765,64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13 509,51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13 509,51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13 509,51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82 906,63</w:t>
            </w:r>
          </w:p>
        </w:tc>
      </w:tr>
      <w:tr w:rsidR="00764C49" w:rsidRPr="00C62935" w:rsidTr="00B21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C49" w:rsidRPr="00C62935" w:rsidRDefault="00764C49" w:rsidP="00764C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C49" w:rsidRPr="00C62935" w:rsidRDefault="00764C49" w:rsidP="00764C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0520205</w:t>
            </w:r>
          </w:p>
          <w:p w:rsidR="00764C49" w:rsidRPr="00C62935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0522Д00000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49" w:rsidRPr="00C62935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14 829,46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13 783,00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13 765,64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13 509,51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13 509,51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13 509,51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82 906,63</w:t>
            </w:r>
          </w:p>
        </w:tc>
      </w:tr>
      <w:tr w:rsidR="00764C49" w:rsidRPr="00C62935" w:rsidTr="00B21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C49" w:rsidRPr="00C62935" w:rsidRDefault="00764C49" w:rsidP="00764C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C49" w:rsidRPr="00C62935" w:rsidRDefault="00764C49" w:rsidP="00764C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республиканского бюджета </w:t>
            </w:r>
          </w:p>
          <w:p w:rsidR="00764C49" w:rsidRPr="00C62935" w:rsidRDefault="00764C49" w:rsidP="00764C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Республики Коми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0520000</w:t>
            </w:r>
          </w:p>
          <w:p w:rsidR="00764C49" w:rsidRPr="00BB3381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0522Д00000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49" w:rsidRPr="00C62935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764C49" w:rsidRPr="00C62935" w:rsidTr="00B21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C49" w:rsidRPr="00C62935" w:rsidRDefault="00764C49" w:rsidP="00764C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C49" w:rsidRPr="00C62935" w:rsidRDefault="00764C49" w:rsidP="00764C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федерального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0520000</w:t>
            </w:r>
          </w:p>
          <w:p w:rsidR="00764C49" w:rsidRPr="00BB3381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0522Д00000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49" w:rsidRPr="00C62935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764C49" w:rsidRPr="00C62935" w:rsidTr="00B21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2.6.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Мероприятия по подключению общедоступных библиотек РФ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Всего</w:t>
            </w:r>
          </w:p>
          <w:p w:rsidR="00764C49" w:rsidRPr="00C62935" w:rsidRDefault="00764C49" w:rsidP="00764C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из них за счет средств: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052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0000</w:t>
            </w:r>
          </w:p>
          <w:p w:rsidR="00764C49" w:rsidRPr="003F5261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0522Г0000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49" w:rsidRPr="00AF6879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45,69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48,70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43,80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165,32</w:t>
            </w:r>
          </w:p>
        </w:tc>
      </w:tr>
      <w:tr w:rsidR="00764C49" w:rsidRPr="00C62935" w:rsidTr="00B21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C49" w:rsidRPr="00C62935" w:rsidRDefault="00764C49" w:rsidP="00764C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C49" w:rsidRPr="00C62935" w:rsidRDefault="00764C49" w:rsidP="00764C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0000</w:t>
            </w:r>
          </w:p>
          <w:p w:rsidR="00764C49" w:rsidRPr="00306A86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0522Г0000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49" w:rsidRPr="00C62935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764C49" w:rsidRPr="00C62935" w:rsidTr="00B21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C49" w:rsidRPr="00C62935" w:rsidRDefault="00764C49" w:rsidP="00764C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C49" w:rsidRPr="00C62935" w:rsidRDefault="00764C49" w:rsidP="00764C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Коми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05200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  <w:p w:rsidR="00764C49" w:rsidRPr="003F5261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0522Г0000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49" w:rsidRPr="00C62935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764C49" w:rsidRPr="00C62935" w:rsidTr="00B21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C49" w:rsidRPr="00C62935" w:rsidRDefault="00764C49" w:rsidP="00764C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C49" w:rsidRPr="00C62935" w:rsidRDefault="00764C49" w:rsidP="00764C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052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5146</w:t>
            </w:r>
          </w:p>
          <w:p w:rsidR="00764C49" w:rsidRPr="003F5261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0522Г51460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AF6879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45,69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48,70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43,80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165,32</w:t>
            </w:r>
          </w:p>
        </w:tc>
      </w:tr>
      <w:tr w:rsidR="00764C49" w:rsidRPr="00C62935" w:rsidTr="00B21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2.7.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Государственная поддержка муниципальных учреждений культуры, 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lastRenderedPageBreak/>
              <w:t>находящихся на территориях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F76ADC" w:rsidRDefault="00764C49" w:rsidP="00764C49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0522Е00000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F76ADC" w:rsidRDefault="00764C49" w:rsidP="00764C49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100,00</w:t>
            </w:r>
          </w:p>
        </w:tc>
      </w:tr>
      <w:tr w:rsidR="00764C49" w:rsidRPr="00C62935" w:rsidTr="00B21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F76ADC" w:rsidRDefault="00764C49" w:rsidP="00764C49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0522Е00000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F76ADC" w:rsidRDefault="00764C49" w:rsidP="00764C49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764C49" w:rsidRPr="00C62935" w:rsidTr="00B21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Коми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F76ADC" w:rsidRDefault="00764C49" w:rsidP="00764C49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0522Е00000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F76ADC" w:rsidRDefault="00764C49" w:rsidP="00764C49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764C49" w:rsidRPr="00C62935" w:rsidTr="00B21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0522Е51470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100,00</w:t>
            </w:r>
          </w:p>
        </w:tc>
      </w:tr>
      <w:tr w:rsidR="00764C49" w:rsidRPr="00C62935" w:rsidTr="00B21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2.8.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Проведение  текущих ремонтов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0522Ж00000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115,00</w:t>
            </w:r>
          </w:p>
        </w:tc>
      </w:tr>
      <w:tr w:rsidR="00764C49" w:rsidRPr="00C62935" w:rsidTr="00B21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0522Ж00000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115,00</w:t>
            </w:r>
          </w:p>
        </w:tc>
      </w:tr>
      <w:tr w:rsidR="00764C49" w:rsidRPr="00C62935" w:rsidTr="00B21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Коми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0522Ж00000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764C49" w:rsidRPr="00C62935" w:rsidTr="00B21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0522Ж00000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764C49" w:rsidRPr="00C62935" w:rsidTr="00B21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Подпрограмма 3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«Развитие музейного дела»</w:t>
            </w:r>
          </w:p>
          <w:p w:rsidR="00764C49" w:rsidRPr="00C62935" w:rsidRDefault="00764C49" w:rsidP="00764C49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Всего</w:t>
            </w:r>
          </w:p>
          <w:p w:rsidR="00764C49" w:rsidRPr="00C62935" w:rsidRDefault="00764C49" w:rsidP="00764C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 из них за счет средств: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0530000</w:t>
            </w:r>
          </w:p>
          <w:p w:rsidR="00764C49" w:rsidRPr="00EE5A7B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49" w:rsidRPr="00C62935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1 914,83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1 926,18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2 028,10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1 918,97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1 918,97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1 918,97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11 626,02</w:t>
            </w:r>
          </w:p>
        </w:tc>
      </w:tr>
      <w:tr w:rsidR="00764C49" w:rsidRPr="00C62935" w:rsidTr="00B21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C49" w:rsidRPr="00C62935" w:rsidRDefault="00764C49" w:rsidP="00764C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C49" w:rsidRPr="00C62935" w:rsidRDefault="00764C49" w:rsidP="00764C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ind w:left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0530000</w:t>
            </w:r>
          </w:p>
          <w:p w:rsidR="00764C49" w:rsidRPr="00EE5A7B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49" w:rsidRPr="00C62935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1 914,83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1 926,18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2 028,10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1 918,97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1 918,97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1 918,97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11 626,02</w:t>
            </w:r>
          </w:p>
        </w:tc>
      </w:tr>
      <w:tr w:rsidR="00764C49" w:rsidRPr="00C62935" w:rsidTr="00B21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республиканского бюджета </w:t>
            </w:r>
          </w:p>
          <w:p w:rsidR="00764C49" w:rsidRPr="00C62935" w:rsidRDefault="00764C49" w:rsidP="00764C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Республики Коми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/>
              <w:ind w:right="-54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/>
              <w:ind w:right="-54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0530000</w:t>
            </w:r>
          </w:p>
          <w:p w:rsidR="00764C49" w:rsidRPr="00BB3381" w:rsidRDefault="00764C49" w:rsidP="00764C49">
            <w:pPr>
              <w:spacing w:after="0"/>
              <w:ind w:right="-54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0530000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49" w:rsidRPr="00C62935" w:rsidRDefault="00764C49" w:rsidP="00764C49">
            <w:pPr>
              <w:spacing w:after="0"/>
              <w:ind w:right="-54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/>
              <w:ind w:right="-54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ind w:firstLine="3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764C49" w:rsidRPr="00C62935" w:rsidTr="00B21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C49" w:rsidRPr="00C62935" w:rsidRDefault="00764C49" w:rsidP="00764C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C49" w:rsidRPr="00C62935" w:rsidRDefault="00764C49" w:rsidP="00764C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федерального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0530000</w:t>
            </w:r>
          </w:p>
          <w:p w:rsidR="00764C49" w:rsidRPr="00BB3381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0530000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49" w:rsidRPr="00C62935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764C49" w:rsidRPr="00C62935" w:rsidTr="00B21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3.1.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 xml:space="preserve">Внедрение        информационных технологий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Всего </w:t>
            </w:r>
          </w:p>
          <w:p w:rsidR="00764C49" w:rsidRPr="00C62935" w:rsidRDefault="00764C49" w:rsidP="00764C4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из них за счет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0530000</w:t>
            </w:r>
          </w:p>
          <w:p w:rsidR="00764C49" w:rsidRPr="00EE5A7B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33А00000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49" w:rsidRPr="00EE5A7B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18,60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55,80</w:t>
            </w:r>
          </w:p>
        </w:tc>
      </w:tr>
      <w:tr w:rsidR="00764C49" w:rsidRPr="00C62935" w:rsidTr="00B21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 xml:space="preserve"> 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0530301</w:t>
            </w:r>
          </w:p>
          <w:p w:rsidR="00764C49" w:rsidRPr="00C62935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0533А00000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49" w:rsidRPr="00C62935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18,60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55,80</w:t>
            </w:r>
          </w:p>
        </w:tc>
      </w:tr>
      <w:tr w:rsidR="00764C49" w:rsidRPr="00C62935" w:rsidTr="00B21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республиканского бюджета 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Республики      Коми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0530000</w:t>
            </w:r>
          </w:p>
          <w:p w:rsidR="00764C49" w:rsidRPr="00BB3381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053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3А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49" w:rsidRPr="00C62935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764C49" w:rsidRPr="00C62935" w:rsidTr="00B21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0530000</w:t>
            </w:r>
          </w:p>
          <w:p w:rsidR="00764C49" w:rsidRPr="00BB3381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053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3А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49" w:rsidRPr="00C62935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764C49" w:rsidRPr="00C62935" w:rsidTr="00B21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3.2.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Всего </w:t>
            </w:r>
          </w:p>
          <w:p w:rsidR="00764C49" w:rsidRPr="00C62935" w:rsidRDefault="00764C49" w:rsidP="00764C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из них за счет средств: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0530000</w:t>
            </w:r>
          </w:p>
          <w:p w:rsidR="00764C49" w:rsidRPr="00EE5A7B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33Б00000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49" w:rsidRPr="00EE5A7B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1 896,23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1 907,58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1 944,20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1 918,97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1 918,97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1 918,97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11 504,92</w:t>
            </w:r>
          </w:p>
        </w:tc>
      </w:tr>
      <w:tr w:rsidR="00764C49" w:rsidRPr="00C62935" w:rsidTr="00B21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7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0530302</w:t>
            </w:r>
          </w:p>
          <w:p w:rsidR="00764C49" w:rsidRPr="00C62935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0533Б00000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49" w:rsidRPr="00C62935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1 896,23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1 907,58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1 944,20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1 918,97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1 918,97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1 918,97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11 504,92</w:t>
            </w:r>
          </w:p>
        </w:tc>
      </w:tr>
      <w:tr w:rsidR="00764C49" w:rsidRPr="00C62935" w:rsidTr="00B21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республиканского бюджета 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Республики Коми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0530000</w:t>
            </w:r>
          </w:p>
          <w:p w:rsidR="00764C49" w:rsidRPr="00BB3381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053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3Б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49" w:rsidRPr="00C62935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764C49" w:rsidRPr="00C62935" w:rsidTr="00B21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0530000</w:t>
            </w:r>
          </w:p>
          <w:p w:rsidR="00764C49" w:rsidRPr="00BB3381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053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3Б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49" w:rsidRPr="00C62935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764C49" w:rsidRPr="00C62935" w:rsidTr="00B21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3.3.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Выполнение противоаварийных и противопожарных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70CCC" w:rsidRDefault="00764C49" w:rsidP="00764C49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0533В00000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49" w:rsidRPr="00C70CCC" w:rsidRDefault="00764C49" w:rsidP="00764C49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65,30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65,30</w:t>
            </w:r>
          </w:p>
        </w:tc>
      </w:tr>
      <w:tr w:rsidR="00764C49" w:rsidRPr="00C62935" w:rsidTr="00B21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70CCC" w:rsidRDefault="00764C49" w:rsidP="00764C49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0533В00000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49" w:rsidRPr="00C70CCC" w:rsidRDefault="00764C49" w:rsidP="00764C49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65,30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65,30</w:t>
            </w:r>
          </w:p>
        </w:tc>
      </w:tr>
      <w:tr w:rsidR="00764C49" w:rsidRPr="00C62935" w:rsidTr="00B21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Коми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70CCC" w:rsidRDefault="00764C49" w:rsidP="00764C49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0533В00000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49" w:rsidRPr="00C70CCC" w:rsidRDefault="00764C49" w:rsidP="00764C49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764C49" w:rsidRPr="00C62935" w:rsidTr="00B21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0533В00000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49" w:rsidRDefault="00764C49" w:rsidP="00764C49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764C49" w:rsidRPr="00C62935" w:rsidTr="00B21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Подпрограмма 4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«Развитие народного художественного творчества и культурно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62935">
              <w:rPr>
                <w:rFonts w:ascii="Times New Roman" w:hAnsi="Times New Roman"/>
                <w:sz w:val="16"/>
                <w:szCs w:val="16"/>
              </w:rPr>
              <w:t xml:space="preserve">-досуговой </w:t>
            </w:r>
            <w:r w:rsidRPr="00C62935">
              <w:rPr>
                <w:rFonts w:ascii="Times New Roman" w:hAnsi="Times New Roman"/>
                <w:sz w:val="16"/>
                <w:szCs w:val="16"/>
              </w:rPr>
              <w:lastRenderedPageBreak/>
              <w:t>деятельности»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lastRenderedPageBreak/>
              <w:t xml:space="preserve"> Всего </w:t>
            </w:r>
          </w:p>
          <w:p w:rsidR="00764C49" w:rsidRPr="00C62935" w:rsidRDefault="00764C49" w:rsidP="00764C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из них за счет средств: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0540000</w:t>
            </w:r>
          </w:p>
          <w:p w:rsidR="00764C49" w:rsidRPr="004B259E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49" w:rsidRPr="00C62935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35 188,36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21 433,80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ind w:firstLine="12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23 221,71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22 117,84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20 382,62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20 382,62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142 726,95</w:t>
            </w:r>
          </w:p>
        </w:tc>
      </w:tr>
      <w:tr w:rsidR="00764C49" w:rsidRPr="00C62935" w:rsidTr="00B21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0540000</w:t>
            </w:r>
          </w:p>
          <w:p w:rsidR="00764C49" w:rsidRPr="00AF6879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49" w:rsidRPr="00013D4D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25 723,26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21 336,00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22 831,61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20 677,52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20 382,62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20 382,62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131 333,63</w:t>
            </w:r>
          </w:p>
        </w:tc>
      </w:tr>
      <w:tr w:rsidR="00764C49" w:rsidRPr="00C62935" w:rsidTr="00B21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республиканского бюджета Республики   Коми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0540000</w:t>
            </w:r>
          </w:p>
          <w:p w:rsidR="00764C49" w:rsidRPr="00C62935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49" w:rsidRPr="00013D4D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9 465,10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290,10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101,60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9 954,60</w:t>
            </w:r>
          </w:p>
        </w:tc>
      </w:tr>
      <w:tr w:rsidR="00764C49" w:rsidRPr="00C62935" w:rsidTr="00B21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0540000</w:t>
            </w:r>
          </w:p>
          <w:p w:rsidR="00764C49" w:rsidRPr="00BB3381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49" w:rsidRPr="00C62935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1 338,72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1 438,72</w:t>
            </w:r>
          </w:p>
        </w:tc>
      </w:tr>
      <w:tr w:rsidR="00764C49" w:rsidRPr="00C62935" w:rsidTr="00B21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6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4.1.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widowControl w:val="0"/>
              <w:tabs>
                <w:tab w:val="num" w:pos="14"/>
              </w:tabs>
              <w:spacing w:after="0" w:line="240" w:lineRule="auto"/>
              <w:ind w:firstLine="14"/>
              <w:rPr>
                <w:rFonts w:ascii="Times New Roman" w:eastAsia="Calibri" w:hAnsi="Times New Roman"/>
                <w:sz w:val="16"/>
                <w:szCs w:val="16"/>
              </w:rPr>
            </w:pPr>
            <w:r w:rsidRPr="00C62935">
              <w:rPr>
                <w:rFonts w:ascii="Times New Roman" w:eastAsia="Calibri" w:hAnsi="Times New Roman"/>
                <w:sz w:val="16"/>
                <w:szCs w:val="16"/>
              </w:rPr>
              <w:t>Выполнение муниципального задания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 xml:space="preserve"> (учреждения культуры)</w:t>
            </w:r>
          </w:p>
          <w:p w:rsidR="00764C49" w:rsidRPr="00C62935" w:rsidRDefault="00764C49" w:rsidP="00764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Всего</w:t>
            </w:r>
          </w:p>
          <w:p w:rsidR="00764C49" w:rsidRPr="00C62935" w:rsidRDefault="00764C49" w:rsidP="00764C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из них за счет средств: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0540000</w:t>
            </w:r>
          </w:p>
          <w:p w:rsidR="00764C49" w:rsidRPr="004B259E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544А00000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49" w:rsidRPr="004B259E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23 923,00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19 880,43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21 300,19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18 851,90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19 982,62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19 982,62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124 191,43</w:t>
            </w:r>
          </w:p>
        </w:tc>
      </w:tr>
      <w:tr w:rsidR="00764C49" w:rsidRPr="00C62935" w:rsidTr="00B21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C49" w:rsidRPr="00C62935" w:rsidRDefault="00764C49" w:rsidP="00764C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C49" w:rsidRPr="00C62935" w:rsidRDefault="00764C49" w:rsidP="00764C49">
            <w:pPr>
              <w:spacing w:after="0" w:line="240" w:lineRule="auto"/>
              <w:rPr>
                <w:rFonts w:ascii="Times New Roman" w:eastAsia="Calibri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0540401</w:t>
            </w:r>
          </w:p>
          <w:p w:rsidR="00764C49" w:rsidRPr="00C62935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0544А00000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49" w:rsidRPr="00C62935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23 923,00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19 880,43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21 300,19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18 851,90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19 982,62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19 982,62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124 191,43</w:t>
            </w:r>
          </w:p>
        </w:tc>
      </w:tr>
      <w:tr w:rsidR="00764C49" w:rsidRPr="00C62935" w:rsidTr="00B21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C49" w:rsidRPr="00C62935" w:rsidRDefault="00764C49" w:rsidP="00764C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C49" w:rsidRPr="00C62935" w:rsidRDefault="00764C49" w:rsidP="00764C49">
            <w:pPr>
              <w:spacing w:after="0" w:line="240" w:lineRule="auto"/>
              <w:rPr>
                <w:rFonts w:ascii="Times New Roman" w:eastAsia="Calibri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республиканского бюджета Республики Коми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0540000</w:t>
            </w:r>
          </w:p>
          <w:p w:rsidR="00764C49" w:rsidRPr="00BB3381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4А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49" w:rsidRPr="00C62935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764C49" w:rsidRPr="00C62935" w:rsidTr="00B21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C49" w:rsidRPr="00C62935" w:rsidRDefault="00764C49" w:rsidP="00764C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C49" w:rsidRPr="00C62935" w:rsidRDefault="00764C49" w:rsidP="00764C49">
            <w:pPr>
              <w:spacing w:after="0" w:line="240" w:lineRule="auto"/>
              <w:rPr>
                <w:rFonts w:ascii="Times New Roman" w:eastAsia="Calibri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федерального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0540000</w:t>
            </w:r>
          </w:p>
          <w:p w:rsidR="00764C49" w:rsidRPr="00BB3381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4А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49" w:rsidRPr="00C62935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764C49" w:rsidRPr="00C62935" w:rsidTr="00B21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4.2.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widowControl w:val="0"/>
              <w:tabs>
                <w:tab w:val="num" w:pos="14"/>
              </w:tabs>
              <w:spacing w:after="0" w:line="240" w:lineRule="auto"/>
              <w:ind w:firstLine="14"/>
              <w:rPr>
                <w:rFonts w:ascii="Times New Roman" w:eastAsia="Calibri" w:hAnsi="Times New Roman"/>
                <w:sz w:val="16"/>
                <w:szCs w:val="16"/>
              </w:rPr>
            </w:pPr>
            <w:r w:rsidRPr="00C62935">
              <w:rPr>
                <w:rFonts w:ascii="Times New Roman" w:eastAsia="Calibri" w:hAnsi="Times New Roman"/>
                <w:sz w:val="16"/>
                <w:szCs w:val="16"/>
              </w:rPr>
              <w:t xml:space="preserve">Проведение культурно - досуговых  мероприятий </w:t>
            </w:r>
          </w:p>
          <w:p w:rsidR="00764C49" w:rsidRPr="00AC1CCB" w:rsidRDefault="00764C49" w:rsidP="00764C4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Всего</w:t>
            </w:r>
          </w:p>
          <w:p w:rsidR="00764C49" w:rsidRPr="00C62935" w:rsidRDefault="00764C49" w:rsidP="00764C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из них за счет средств: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0540000</w:t>
            </w:r>
          </w:p>
          <w:p w:rsidR="00764C49" w:rsidRPr="004B259E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544Б00000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49" w:rsidRPr="004B259E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351,00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2 751,00</w:t>
            </w:r>
          </w:p>
        </w:tc>
      </w:tr>
      <w:tr w:rsidR="00764C49" w:rsidRPr="00C62935" w:rsidTr="00B21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0540402</w:t>
            </w:r>
          </w:p>
          <w:p w:rsidR="00764C49" w:rsidRPr="00C62935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0544Б00000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49" w:rsidRPr="00C62935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351,00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2 751,00</w:t>
            </w:r>
          </w:p>
        </w:tc>
      </w:tr>
      <w:tr w:rsidR="00764C49" w:rsidRPr="00C62935" w:rsidTr="00B21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республиканского бюджета  Республики Коми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0540000</w:t>
            </w:r>
          </w:p>
          <w:p w:rsidR="00764C49" w:rsidRPr="00BB3381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4Б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49" w:rsidRPr="00C62935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764C49" w:rsidRPr="00C62935" w:rsidTr="00B21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федерального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0540000</w:t>
            </w:r>
          </w:p>
          <w:p w:rsidR="00764C49" w:rsidRPr="00BB3381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4Б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49" w:rsidRPr="00C62935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764C49" w:rsidRPr="00C62935" w:rsidTr="00B21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305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4.3.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Приобретение специального  оборудования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, укрепление МТБ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0540000</w:t>
            </w:r>
          </w:p>
          <w:p w:rsidR="00764C49" w:rsidRPr="00AD1E06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0544В00000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49" w:rsidRPr="00AD1E06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466,27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2 160,70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2 956,30</w:t>
            </w:r>
          </w:p>
        </w:tc>
      </w:tr>
      <w:tr w:rsidR="00764C49" w:rsidRPr="00C62935" w:rsidTr="00B21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30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0540403</w:t>
            </w:r>
          </w:p>
          <w:p w:rsidR="00764C49" w:rsidRPr="00AD1E06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0544В00000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49" w:rsidRPr="00AD1E06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368,47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720,38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1 068,18</w:t>
            </w:r>
          </w:p>
        </w:tc>
      </w:tr>
      <w:tr w:rsidR="00764C49" w:rsidRPr="00C62935" w:rsidTr="00B21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  Коми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0547215</w:t>
            </w:r>
          </w:p>
          <w:p w:rsidR="00764C49" w:rsidRPr="00C62935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0544В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R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5580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49" w:rsidRPr="00C62935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101,60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449,40</w:t>
            </w:r>
          </w:p>
        </w:tc>
      </w:tr>
      <w:tr w:rsidR="00764C49" w:rsidRPr="00C62935" w:rsidTr="00B21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федерального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0544В51470</w:t>
            </w:r>
          </w:p>
          <w:p w:rsidR="00764C49" w:rsidRPr="00AB1091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4В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R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5580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49" w:rsidRPr="00C62935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1 338,72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1 438,72</w:t>
            </w:r>
          </w:p>
        </w:tc>
      </w:tr>
      <w:tr w:rsidR="00764C49" w:rsidRPr="00C62935" w:rsidTr="00B21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4.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Внедрение        в муниципальных культурно-досуговых учреждениях информационных технологий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Всего</w:t>
            </w:r>
          </w:p>
          <w:p w:rsidR="00764C49" w:rsidRPr="00C62935" w:rsidRDefault="00764C49" w:rsidP="00764C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из них за счет средств: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0540000</w:t>
            </w:r>
          </w:p>
          <w:p w:rsidR="00764C49" w:rsidRPr="004B259E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44Г00000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49" w:rsidRPr="004B259E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78,20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164,10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262,30</w:t>
            </w:r>
          </w:p>
        </w:tc>
      </w:tr>
      <w:tr w:rsidR="00764C49" w:rsidRPr="00C62935" w:rsidTr="00B21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0540404</w:t>
            </w:r>
          </w:p>
          <w:p w:rsidR="00764C49" w:rsidRPr="00C62935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0544Г00000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49" w:rsidRPr="00C62935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39,10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164,10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203,20</w:t>
            </w:r>
          </w:p>
        </w:tc>
      </w:tr>
      <w:tr w:rsidR="00764C49" w:rsidRPr="00C62935" w:rsidTr="00B21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ind w:left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  Коми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0547215</w:t>
            </w:r>
          </w:p>
          <w:p w:rsidR="00764C49" w:rsidRPr="00C62935" w:rsidRDefault="00764C49" w:rsidP="00764C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4Г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49" w:rsidRPr="00C62935" w:rsidRDefault="00764C49" w:rsidP="00764C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39,10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39,10</w:t>
            </w:r>
          </w:p>
        </w:tc>
      </w:tr>
      <w:tr w:rsidR="00764C49" w:rsidRPr="00C62935" w:rsidTr="00B21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федерального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0540000</w:t>
            </w:r>
          </w:p>
          <w:p w:rsidR="00764C49" w:rsidRPr="00BB3381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4Г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49" w:rsidRPr="00C62935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764C49" w:rsidRPr="00C62935" w:rsidTr="00B21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4.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.</w:t>
            </w:r>
          </w:p>
          <w:p w:rsidR="00764C49" w:rsidRPr="00C62935" w:rsidRDefault="00764C49" w:rsidP="00764C4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Малые проекты</w:t>
            </w:r>
            <w:r w:rsidRPr="00C62935">
              <w:rPr>
                <w:rFonts w:ascii="Times New Roman" w:hAnsi="Times New Roman"/>
                <w:sz w:val="16"/>
                <w:szCs w:val="16"/>
              </w:rPr>
              <w:t xml:space="preserve"> в сфере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Всего</w:t>
            </w:r>
          </w:p>
          <w:p w:rsidR="00764C49" w:rsidRPr="00C62935" w:rsidRDefault="00764C49" w:rsidP="00764C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из них за счет средств: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0540000</w:t>
            </w:r>
          </w:p>
          <w:p w:rsidR="00764C49" w:rsidRPr="00981A86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4Д00000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49" w:rsidRPr="00981A86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253,90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440,10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694,00</w:t>
            </w:r>
          </w:p>
        </w:tc>
      </w:tr>
      <w:tr w:rsidR="00764C49" w:rsidRPr="00C62935" w:rsidTr="00B21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0540405</w:t>
            </w:r>
          </w:p>
          <w:p w:rsidR="00764C49" w:rsidRPr="00981A86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4Д00000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49" w:rsidRPr="00981A86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191,50</w:t>
            </w:r>
          </w:p>
        </w:tc>
      </w:tr>
      <w:tr w:rsidR="00764C49" w:rsidRPr="00C62935" w:rsidTr="00B21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ind w:left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  Коми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0547246</w:t>
            </w:r>
          </w:p>
          <w:p w:rsidR="00764C49" w:rsidRPr="00981A86" w:rsidRDefault="00764C49" w:rsidP="00764C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44Д72460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49" w:rsidRPr="00981A86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212,40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290,10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502,50</w:t>
            </w:r>
          </w:p>
        </w:tc>
      </w:tr>
      <w:tr w:rsidR="00764C49" w:rsidRPr="00C62935" w:rsidTr="00B21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федерального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0540000</w:t>
            </w:r>
          </w:p>
          <w:p w:rsidR="00764C49" w:rsidRPr="00BB3381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4Д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49" w:rsidRPr="00C62935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764C49" w:rsidRPr="00C62935" w:rsidTr="00B21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4.6.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AD1E06" w:rsidRDefault="00764C49" w:rsidP="00764C49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0547215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49" w:rsidRPr="00AD1E06" w:rsidRDefault="00764C49" w:rsidP="00764C49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400,00</w:t>
            </w:r>
          </w:p>
        </w:tc>
      </w:tr>
      <w:tr w:rsidR="00764C49" w:rsidRPr="00C62935" w:rsidTr="00B21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D36480" w:rsidRDefault="00764C49" w:rsidP="00764C49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49" w:rsidRPr="00AD1E06" w:rsidRDefault="00764C49" w:rsidP="00764C49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764C49" w:rsidRPr="00C62935" w:rsidTr="00B21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  Коми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BB3381" w:rsidRDefault="00764C49" w:rsidP="00764C49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7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215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49" w:rsidRPr="00D36480" w:rsidRDefault="00764C49" w:rsidP="00764C49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400,00</w:t>
            </w:r>
          </w:p>
        </w:tc>
      </w:tr>
      <w:tr w:rsidR="00764C49" w:rsidRPr="00C62935" w:rsidTr="00B21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федерального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D36480" w:rsidRDefault="00764C49" w:rsidP="00764C49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49" w:rsidRPr="00C62935" w:rsidRDefault="00764C49" w:rsidP="00764C49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764C49" w:rsidRPr="00C62935" w:rsidTr="00B21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4.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7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Гранты в области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Всего</w:t>
            </w:r>
          </w:p>
          <w:p w:rsidR="00764C49" w:rsidRPr="00C62935" w:rsidRDefault="00764C49" w:rsidP="00764C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из них за счет средств: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BB3381" w:rsidRDefault="00764C49" w:rsidP="00764C49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0540408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49" w:rsidRPr="00FF4264" w:rsidRDefault="00764C49" w:rsidP="00764C49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3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18,00</w:t>
            </w:r>
          </w:p>
        </w:tc>
      </w:tr>
      <w:tr w:rsidR="00764C49" w:rsidRPr="00C62935" w:rsidTr="00B21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BB3381" w:rsidRDefault="00764C49" w:rsidP="00764C49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0540408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49" w:rsidRPr="00FF4264" w:rsidRDefault="00764C49" w:rsidP="00764C49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3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18,00</w:t>
            </w:r>
          </w:p>
        </w:tc>
      </w:tr>
      <w:tr w:rsidR="00764C49" w:rsidRPr="00C62935" w:rsidTr="00B21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ind w:left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  Коми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357069" w:rsidRDefault="00764C49" w:rsidP="00764C49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49" w:rsidRPr="00FF4264" w:rsidRDefault="00764C49" w:rsidP="00764C49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764C49" w:rsidRPr="00C62935" w:rsidTr="00B21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40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федерального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357069" w:rsidRDefault="00764C49" w:rsidP="00764C49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49" w:rsidRPr="00C62935" w:rsidRDefault="00764C49" w:rsidP="00764C49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764C49" w:rsidRPr="00C62935" w:rsidTr="00B21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4.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8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Проведение ремонтных работ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Всего</w:t>
            </w:r>
          </w:p>
          <w:p w:rsidR="00764C49" w:rsidRPr="00C62935" w:rsidRDefault="00764C49" w:rsidP="00764C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из них за счет средств: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0540000</w:t>
            </w:r>
          </w:p>
          <w:p w:rsidR="00764C49" w:rsidRPr="004B259E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44И00000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49" w:rsidRPr="004B259E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563,000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421,94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2 064,94</w:t>
            </w:r>
          </w:p>
        </w:tc>
      </w:tr>
      <w:tr w:rsidR="00764C49" w:rsidRPr="00C62935" w:rsidTr="00B21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0540409</w:t>
            </w:r>
          </w:p>
          <w:p w:rsidR="00764C49" w:rsidRPr="00C62935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0544И00000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49" w:rsidRPr="00C62935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563,000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421,94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2 064,94</w:t>
            </w:r>
          </w:p>
        </w:tc>
      </w:tr>
      <w:tr w:rsidR="00764C49" w:rsidRPr="00C62935" w:rsidTr="00B21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  Коми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0540000</w:t>
            </w:r>
          </w:p>
          <w:p w:rsidR="00764C49" w:rsidRPr="00C62935" w:rsidRDefault="00764C49" w:rsidP="00764C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4И000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49" w:rsidRPr="00C62935" w:rsidRDefault="00764C49" w:rsidP="00764C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764C49" w:rsidRPr="00C62935" w:rsidTr="00B21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федерального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0540000</w:t>
            </w:r>
          </w:p>
          <w:p w:rsidR="00764C49" w:rsidRPr="00C62935" w:rsidRDefault="00764C49" w:rsidP="00764C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4И000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49" w:rsidRPr="00C62935" w:rsidRDefault="00764C49" w:rsidP="00764C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764C49" w:rsidRPr="00C62935" w:rsidTr="00B21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4.9.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Выполнение противоаварийных и противопожарных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всего</w:t>
            </w:r>
          </w:p>
          <w:p w:rsidR="00764C49" w:rsidRDefault="00764C49" w:rsidP="00764C49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из них за счет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0544К00000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49" w:rsidRDefault="00764C49" w:rsidP="00764C49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61,42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61,42</w:t>
            </w:r>
          </w:p>
        </w:tc>
      </w:tr>
      <w:tr w:rsidR="00764C49" w:rsidRPr="00C62935" w:rsidTr="00B21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0544К00000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49" w:rsidRDefault="00764C49" w:rsidP="00764C49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61,42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61,42</w:t>
            </w:r>
          </w:p>
        </w:tc>
      </w:tr>
      <w:tr w:rsidR="00764C49" w:rsidRPr="00C62935" w:rsidTr="00B21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Коми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0544К00000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49" w:rsidRDefault="00764C49" w:rsidP="00764C49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764C49" w:rsidRPr="00C62935" w:rsidTr="00B21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0544К00000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49" w:rsidRDefault="00764C49" w:rsidP="00764C49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764C49" w:rsidRPr="00C62935" w:rsidTr="00B21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4.10.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Реализация народного проекта в сфере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всего</w:t>
            </w:r>
          </w:p>
          <w:p w:rsidR="00764C49" w:rsidRDefault="00764C49" w:rsidP="00764C49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из них за счет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0544Л00000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49" w:rsidRDefault="00764C49" w:rsidP="00764C49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33,30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33,30</w:t>
            </w:r>
          </w:p>
        </w:tc>
      </w:tr>
      <w:tr w:rsidR="00764C49" w:rsidRPr="00C62935" w:rsidTr="00B21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0544Л00000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49" w:rsidRDefault="00764C49" w:rsidP="00764C49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33,30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33,30</w:t>
            </w:r>
          </w:p>
        </w:tc>
      </w:tr>
      <w:tr w:rsidR="00764C49" w:rsidRPr="00C62935" w:rsidTr="00B21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Коми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0544Л00000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49" w:rsidRDefault="00764C49" w:rsidP="00764C49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jc w:val="center"/>
            </w:pPr>
            <w:r w:rsidRPr="00FE7F2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jc w:val="center"/>
            </w:pPr>
            <w:r w:rsidRPr="00FE7F2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jc w:val="center"/>
            </w:pPr>
            <w:r w:rsidRPr="00FE7F2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jc w:val="center"/>
            </w:pPr>
            <w:r w:rsidRPr="00FE7F2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jc w:val="center"/>
            </w:pPr>
            <w:r w:rsidRPr="00FE7F2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jc w:val="center"/>
            </w:pPr>
            <w:r w:rsidRPr="00FE7F2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jc w:val="center"/>
            </w:pPr>
            <w:r w:rsidRPr="00FE7F2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764C49" w:rsidRPr="00C62935" w:rsidTr="00B21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0544Л00000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49" w:rsidRDefault="00764C49" w:rsidP="00764C49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jc w:val="center"/>
            </w:pPr>
            <w:r w:rsidRPr="00FE7F2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jc w:val="center"/>
            </w:pPr>
            <w:r w:rsidRPr="00FE7F2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jc w:val="center"/>
            </w:pPr>
            <w:r w:rsidRPr="00FE7F2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jc w:val="center"/>
            </w:pPr>
            <w:r w:rsidRPr="00FE7F2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jc w:val="center"/>
            </w:pPr>
            <w:r w:rsidRPr="00FE7F2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jc w:val="center"/>
            </w:pPr>
            <w:r w:rsidRPr="00FE7F2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jc w:val="center"/>
            </w:pPr>
            <w:r w:rsidRPr="00FE7F2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764C49" w:rsidRPr="00C62935" w:rsidTr="00B21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4.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11.</w:t>
            </w:r>
          </w:p>
          <w:p w:rsidR="00764C49" w:rsidRPr="00C62935" w:rsidRDefault="00764C49" w:rsidP="00764C4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ind w:right="-30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 xml:space="preserve">Строительство </w:t>
            </w:r>
          </w:p>
          <w:p w:rsidR="00764C49" w:rsidRPr="00C62935" w:rsidRDefault="00764C49" w:rsidP="00764C4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учреждений отрасли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Всего</w:t>
            </w:r>
          </w:p>
          <w:p w:rsidR="00764C49" w:rsidRPr="00C62935" w:rsidRDefault="00764C49" w:rsidP="00764C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из них за счет средств: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0540000</w:t>
            </w:r>
          </w:p>
          <w:p w:rsidR="00764C49" w:rsidRPr="00C62935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0544М00000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49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500</w:t>
            </w:r>
          </w:p>
          <w:p w:rsidR="00764C49" w:rsidRPr="00C62935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9 044,26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9 294,26</w:t>
            </w:r>
          </w:p>
        </w:tc>
      </w:tr>
      <w:tr w:rsidR="00764C49" w:rsidRPr="00C62935" w:rsidTr="00B21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0540407</w:t>
            </w:r>
          </w:p>
          <w:p w:rsidR="00764C49" w:rsidRPr="00C62935" w:rsidRDefault="00764C49" w:rsidP="00764C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0544М00000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49" w:rsidRDefault="00764C49" w:rsidP="00764C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500</w:t>
            </w:r>
          </w:p>
          <w:p w:rsidR="00764C49" w:rsidRPr="00C62935" w:rsidRDefault="00764C49" w:rsidP="00764C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480,66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730,66</w:t>
            </w:r>
          </w:p>
        </w:tc>
      </w:tr>
      <w:tr w:rsidR="00764C49" w:rsidRPr="00C62935" w:rsidTr="00B21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ind w:left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  Коми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0547216</w:t>
            </w:r>
          </w:p>
          <w:p w:rsidR="00764C49" w:rsidRPr="00C62935" w:rsidRDefault="00764C49" w:rsidP="00764C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0544М00000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49" w:rsidRDefault="00764C49" w:rsidP="00764C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500</w:t>
            </w:r>
          </w:p>
          <w:p w:rsidR="00764C49" w:rsidRPr="00C62935" w:rsidRDefault="00764C49" w:rsidP="00764C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8 563,60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8 563,60</w:t>
            </w:r>
          </w:p>
        </w:tc>
      </w:tr>
      <w:tr w:rsidR="00764C49" w:rsidRPr="00C62935" w:rsidTr="00B21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федерального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0540000</w:t>
            </w:r>
          </w:p>
          <w:p w:rsidR="00764C49" w:rsidRPr="00C62935" w:rsidRDefault="00764C49" w:rsidP="00764C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0544М00000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49" w:rsidRDefault="00764C49" w:rsidP="00764C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500</w:t>
            </w:r>
          </w:p>
          <w:p w:rsidR="00764C49" w:rsidRPr="00C62935" w:rsidRDefault="00764C49" w:rsidP="00764C49">
            <w:pPr>
              <w:spacing w:after="0"/>
              <w:ind w:hanging="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764C49" w:rsidRPr="00C62935" w:rsidTr="00B21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Подпрограмма 5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Обеспечение для условий реализации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Всего</w:t>
            </w:r>
          </w:p>
          <w:p w:rsidR="00764C49" w:rsidRPr="00C62935" w:rsidRDefault="00764C49" w:rsidP="00764C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из них за счет средств: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0550000</w:t>
            </w:r>
          </w:p>
          <w:p w:rsidR="00764C49" w:rsidRPr="00F371D7" w:rsidRDefault="00764C49" w:rsidP="00764C4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  <w:lang w:val="en-US"/>
              </w:rPr>
              <w:t>0550000</w:t>
            </w: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49" w:rsidRPr="00C62935" w:rsidRDefault="00764C49" w:rsidP="00764C4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C62935">
              <w:rPr>
                <w:rFonts w:ascii="Times New Roman" w:hAnsi="Times New Roman"/>
                <w:sz w:val="16"/>
                <w:szCs w:val="16"/>
                <w:lang w:val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2 794,18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2 908,02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4 291,91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4 204,77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4 224,77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4 209,77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22 633,42</w:t>
            </w:r>
          </w:p>
        </w:tc>
      </w:tr>
      <w:tr w:rsidR="00764C49" w:rsidRPr="00C62935" w:rsidTr="00B21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0550000</w:t>
            </w:r>
          </w:p>
          <w:p w:rsidR="00764C49" w:rsidRPr="00F371D7" w:rsidRDefault="00764C49" w:rsidP="00764C4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0550</w:t>
            </w:r>
            <w:r w:rsidRPr="00C62935">
              <w:rPr>
                <w:rFonts w:ascii="Times New Roman" w:hAnsi="Times New Roman"/>
                <w:sz w:val="16"/>
                <w:szCs w:val="16"/>
                <w:lang w:val="en-US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49" w:rsidRPr="00981A86" w:rsidRDefault="00764C49" w:rsidP="00764C4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2 794,18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2 908,02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4 291,91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4 204,77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4 224,77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4 209,77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22 633,42</w:t>
            </w:r>
          </w:p>
        </w:tc>
      </w:tr>
      <w:tr w:rsidR="00764C49" w:rsidRPr="00C62935" w:rsidTr="00B21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  Коми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0550000</w:t>
            </w:r>
          </w:p>
          <w:p w:rsidR="00764C49" w:rsidRPr="003D1FA7" w:rsidRDefault="00764C49" w:rsidP="00764C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0550000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49" w:rsidRPr="00C62935" w:rsidRDefault="00764C49" w:rsidP="00764C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764C49" w:rsidRPr="00C62935" w:rsidTr="00B21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федерального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0550000</w:t>
            </w:r>
          </w:p>
          <w:p w:rsidR="00764C49" w:rsidRPr="00C62935" w:rsidRDefault="00764C49" w:rsidP="00764C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05500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49" w:rsidRPr="00C62935" w:rsidRDefault="00764C49" w:rsidP="00764C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764C49" w:rsidRPr="00C62935" w:rsidTr="00B21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5. 1.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Расходы в целях обеспечения выполнения функций ОМС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Всего</w:t>
            </w:r>
          </w:p>
          <w:p w:rsidR="00764C49" w:rsidRPr="00C62935" w:rsidRDefault="00764C49" w:rsidP="00764C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из них за счет средств: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0550501</w:t>
            </w:r>
          </w:p>
          <w:p w:rsidR="00764C49" w:rsidRPr="004B259E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49" w:rsidRPr="001532C4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1 226,38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1 190,11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4 291,91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ind w:left="-30"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4 204,77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4 264,08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4 209,77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19 387,02</w:t>
            </w:r>
          </w:p>
        </w:tc>
      </w:tr>
      <w:tr w:rsidR="00764C49" w:rsidRPr="00C62935" w:rsidTr="00B21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30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0550501</w:t>
            </w:r>
          </w:p>
          <w:p w:rsidR="00764C49" w:rsidRPr="00BE035E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0555А00000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49" w:rsidRPr="00BE035E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1 219,88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1 190,11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3 722,49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ind w:left="-30"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3 789,77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3 809,77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3 794,77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18 054,14</w:t>
            </w:r>
          </w:p>
        </w:tc>
      </w:tr>
      <w:tr w:rsidR="00764C49" w:rsidRPr="00C62935" w:rsidTr="00B21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0550501</w:t>
            </w:r>
          </w:p>
          <w:p w:rsidR="00764C49" w:rsidRPr="00C62935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0555А00000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49" w:rsidRPr="00C62935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569,43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ind w:left="-30"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414,00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414,00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414,00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1 354,03</w:t>
            </w:r>
          </w:p>
        </w:tc>
      </w:tr>
      <w:tr w:rsidR="00764C49" w:rsidRPr="00C62935" w:rsidTr="00B21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0550501</w:t>
            </w:r>
          </w:p>
          <w:p w:rsidR="00764C49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0555А00000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49" w:rsidRPr="00C62935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ind w:left="-30"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3,0</w:t>
            </w:r>
          </w:p>
        </w:tc>
      </w:tr>
      <w:tr w:rsidR="00764C49" w:rsidRPr="00C62935" w:rsidTr="00B21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  Коми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0550501</w:t>
            </w:r>
          </w:p>
          <w:p w:rsidR="00764C49" w:rsidRPr="003D1FA7" w:rsidRDefault="00764C49" w:rsidP="00764C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055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5А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49" w:rsidRPr="00C62935" w:rsidRDefault="00764C49" w:rsidP="00764C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764C49" w:rsidRPr="00C62935" w:rsidTr="00B21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5.2.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всего</w:t>
            </w:r>
          </w:p>
          <w:p w:rsidR="00764C49" w:rsidRPr="00C62935" w:rsidRDefault="00764C49" w:rsidP="00764C49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из них за счет средств: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956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0550502</w:t>
            </w:r>
          </w:p>
          <w:p w:rsidR="00764C49" w:rsidRPr="001E2E1C" w:rsidRDefault="00764C49" w:rsidP="00764C49">
            <w:pPr>
              <w:spacing w:after="0"/>
              <w:ind w:hanging="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49" w:rsidRPr="001E2E1C" w:rsidRDefault="00764C49" w:rsidP="00764C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1 567,80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1 717,91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2 367,92</w:t>
            </w:r>
          </w:p>
        </w:tc>
      </w:tr>
      <w:tr w:rsidR="00764C49" w:rsidRPr="00C62935" w:rsidTr="00B21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0550502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49" w:rsidRDefault="00764C49" w:rsidP="00764C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1 135,85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1 148,04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2 283,89</w:t>
            </w:r>
          </w:p>
        </w:tc>
      </w:tr>
      <w:tr w:rsidR="00764C49" w:rsidRPr="00C62935" w:rsidTr="00B21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FD70CA" w:rsidRDefault="00764C49" w:rsidP="00764C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0550502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49" w:rsidRPr="00FD70CA" w:rsidRDefault="00764C49" w:rsidP="00764C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430,95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569,87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1 000,82</w:t>
            </w:r>
          </w:p>
        </w:tc>
      </w:tr>
      <w:tr w:rsidR="00764C49" w:rsidRPr="00C62935" w:rsidTr="00B21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0550502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49" w:rsidRDefault="00764C49" w:rsidP="00764C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1,00</w:t>
            </w:r>
          </w:p>
        </w:tc>
      </w:tr>
      <w:tr w:rsidR="00764C49" w:rsidRPr="00C62935" w:rsidTr="00B21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  Коми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0D7E85" w:rsidRDefault="00764C49" w:rsidP="00764C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0550502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49" w:rsidRPr="00C62935" w:rsidRDefault="00764C49" w:rsidP="00764C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764C49" w:rsidRPr="00C62935" w:rsidTr="00B21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федерального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0D7E85" w:rsidRDefault="00764C49" w:rsidP="00764C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0550502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49" w:rsidRPr="00C62935" w:rsidRDefault="00764C49" w:rsidP="00764C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764C49" w:rsidRPr="00C62935" w:rsidTr="00B21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Подпрограмма 6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«Хозяйственно-техническое обеспечение учреждений»</w:t>
            </w:r>
          </w:p>
          <w:p w:rsidR="00764C49" w:rsidRPr="00C62935" w:rsidRDefault="00764C49" w:rsidP="00764C4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Всего</w:t>
            </w:r>
          </w:p>
          <w:p w:rsidR="00764C49" w:rsidRPr="00C62935" w:rsidRDefault="00764C49" w:rsidP="00764C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из них за счет средств: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60000</w:t>
            </w:r>
          </w:p>
          <w:p w:rsidR="00764C49" w:rsidRPr="004B259E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0560000000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49" w:rsidRPr="00C94D43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8 214,0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10 512, 39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10 929,00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10 195,42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/>
              <w:jc w:val="center"/>
            </w:pPr>
            <w:r w:rsidRPr="000F6F90">
              <w:rPr>
                <w:rFonts w:ascii="Times New Roman" w:hAnsi="Times New Roman"/>
                <w:sz w:val="16"/>
                <w:szCs w:val="16"/>
              </w:rPr>
              <w:t>10 195,42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/>
              <w:jc w:val="center"/>
            </w:pPr>
            <w:r w:rsidRPr="000F6F90">
              <w:rPr>
                <w:rFonts w:ascii="Times New Roman" w:hAnsi="Times New Roman"/>
                <w:sz w:val="16"/>
                <w:szCs w:val="16"/>
              </w:rPr>
              <w:t>10 195,42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60 241,70</w:t>
            </w:r>
          </w:p>
        </w:tc>
      </w:tr>
      <w:tr w:rsidR="00764C49" w:rsidRPr="00C62935" w:rsidTr="00B21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0560000</w:t>
            </w:r>
          </w:p>
          <w:p w:rsidR="00764C49" w:rsidRPr="004B259E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49" w:rsidRPr="00C94D43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8 214,0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10 512,39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10 929,00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/>
              <w:jc w:val="center"/>
            </w:pPr>
            <w:r w:rsidRPr="005B48A5">
              <w:rPr>
                <w:rFonts w:ascii="Times New Roman" w:hAnsi="Times New Roman"/>
                <w:sz w:val="16"/>
                <w:szCs w:val="16"/>
              </w:rPr>
              <w:t>10 195,42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/>
              <w:jc w:val="center"/>
            </w:pPr>
            <w:r w:rsidRPr="005B48A5">
              <w:rPr>
                <w:rFonts w:ascii="Times New Roman" w:hAnsi="Times New Roman"/>
                <w:sz w:val="16"/>
                <w:szCs w:val="16"/>
              </w:rPr>
              <w:t>10 195,42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/>
              <w:jc w:val="center"/>
            </w:pPr>
            <w:r w:rsidRPr="005B48A5">
              <w:rPr>
                <w:rFonts w:ascii="Times New Roman" w:hAnsi="Times New Roman"/>
                <w:sz w:val="16"/>
                <w:szCs w:val="16"/>
              </w:rPr>
              <w:t>10 195,42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60 241,70</w:t>
            </w:r>
          </w:p>
        </w:tc>
      </w:tr>
      <w:tr w:rsidR="00764C49" w:rsidRPr="00C62935" w:rsidTr="00B21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  Коми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0560000</w:t>
            </w:r>
          </w:p>
          <w:p w:rsidR="00764C49" w:rsidRPr="00C94D43" w:rsidRDefault="00764C49" w:rsidP="00764C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05600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49" w:rsidRPr="00C62935" w:rsidRDefault="00764C49" w:rsidP="00764C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764C49" w:rsidRPr="00C62935" w:rsidTr="00B21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федерального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0560000</w:t>
            </w:r>
          </w:p>
          <w:p w:rsidR="00764C49" w:rsidRPr="00C94D43" w:rsidRDefault="00764C49" w:rsidP="00764C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0560000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49" w:rsidRPr="00C62935" w:rsidRDefault="00764C49" w:rsidP="00764C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764C49" w:rsidRPr="00C62935" w:rsidTr="00B21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6.1.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Выполнение муниципального</w:t>
            </w:r>
          </w:p>
          <w:p w:rsidR="00764C49" w:rsidRPr="00C62935" w:rsidRDefault="00764C49" w:rsidP="00764C4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з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адания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(ЦХТО)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Всего</w:t>
            </w:r>
          </w:p>
          <w:p w:rsidR="00764C49" w:rsidRPr="00C62935" w:rsidRDefault="00764C49" w:rsidP="00764C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из них за счет средств: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0560000</w:t>
            </w:r>
          </w:p>
          <w:p w:rsidR="00764C49" w:rsidRPr="004B259E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49" w:rsidRPr="00981A86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8 214,0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10 512,39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10 929,00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/>
              <w:jc w:val="center"/>
            </w:pPr>
            <w:r w:rsidRPr="00A2257E">
              <w:rPr>
                <w:rFonts w:ascii="Times New Roman" w:hAnsi="Times New Roman"/>
                <w:sz w:val="16"/>
                <w:szCs w:val="16"/>
              </w:rPr>
              <w:t>10 195,42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/>
              <w:jc w:val="center"/>
            </w:pPr>
            <w:r w:rsidRPr="00A2257E">
              <w:rPr>
                <w:rFonts w:ascii="Times New Roman" w:hAnsi="Times New Roman"/>
                <w:sz w:val="16"/>
                <w:szCs w:val="16"/>
              </w:rPr>
              <w:t>10 195,42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/>
              <w:jc w:val="center"/>
            </w:pPr>
            <w:r w:rsidRPr="00A2257E">
              <w:rPr>
                <w:rFonts w:ascii="Times New Roman" w:hAnsi="Times New Roman"/>
                <w:sz w:val="16"/>
                <w:szCs w:val="16"/>
              </w:rPr>
              <w:t>10 195,42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60 241,70</w:t>
            </w:r>
          </w:p>
        </w:tc>
      </w:tr>
      <w:tr w:rsidR="00764C49" w:rsidRPr="00C62935" w:rsidTr="00B21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0560601</w:t>
            </w:r>
          </w:p>
          <w:p w:rsidR="00764C49" w:rsidRPr="00C62935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0566А00000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49" w:rsidRPr="00C62935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8 214,0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10 512,39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10 929,00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/>
              <w:jc w:val="center"/>
            </w:pPr>
            <w:r w:rsidRPr="00A2257E">
              <w:rPr>
                <w:rFonts w:ascii="Times New Roman" w:hAnsi="Times New Roman"/>
                <w:sz w:val="16"/>
                <w:szCs w:val="16"/>
              </w:rPr>
              <w:t>10 195,42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/>
              <w:jc w:val="center"/>
            </w:pPr>
            <w:r w:rsidRPr="00A2257E">
              <w:rPr>
                <w:rFonts w:ascii="Times New Roman" w:hAnsi="Times New Roman"/>
                <w:sz w:val="16"/>
                <w:szCs w:val="16"/>
              </w:rPr>
              <w:t>10 195,42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/>
              <w:jc w:val="center"/>
            </w:pPr>
            <w:r w:rsidRPr="00A2257E">
              <w:rPr>
                <w:rFonts w:ascii="Times New Roman" w:hAnsi="Times New Roman"/>
                <w:sz w:val="16"/>
                <w:szCs w:val="16"/>
              </w:rPr>
              <w:t>10 195,42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60 241,70</w:t>
            </w:r>
          </w:p>
        </w:tc>
      </w:tr>
      <w:tr w:rsidR="00764C49" w:rsidRPr="00C62935" w:rsidTr="00B21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  Коми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0560000</w:t>
            </w:r>
          </w:p>
          <w:p w:rsidR="00764C49" w:rsidRPr="00C62935" w:rsidRDefault="00764C49" w:rsidP="00764C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056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6А000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49" w:rsidRPr="00C62935" w:rsidRDefault="00764C49" w:rsidP="00764C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764C49" w:rsidRPr="00C62935" w:rsidTr="00B21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федерального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0560000</w:t>
            </w:r>
          </w:p>
          <w:p w:rsidR="00764C49" w:rsidRPr="00C62935" w:rsidRDefault="00764C49" w:rsidP="00764C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056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6А000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49" w:rsidRPr="00C62935" w:rsidRDefault="00764C49" w:rsidP="00764C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764C49" w:rsidRPr="00C62935" w:rsidTr="00B21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Подпрограмма 7.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Развитие и сохранение национальных культур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Всего</w:t>
            </w:r>
          </w:p>
          <w:p w:rsidR="00764C49" w:rsidRPr="00C62935" w:rsidRDefault="00764C49" w:rsidP="00764C49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из них за счет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FE167A" w:rsidRDefault="00764C49" w:rsidP="00764C49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FE167A" w:rsidRDefault="00764C49" w:rsidP="00764C49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1 526,80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C62935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1 526,80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1 526,80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4 580,40</w:t>
            </w:r>
          </w:p>
        </w:tc>
      </w:tr>
      <w:tr w:rsidR="00764C49" w:rsidRPr="00C62935" w:rsidTr="00B21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1 526,80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1 526,80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1 526,80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4 580,40</w:t>
            </w:r>
          </w:p>
        </w:tc>
      </w:tr>
      <w:tr w:rsidR="00764C49" w:rsidRPr="00C62935" w:rsidTr="00B21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ind w:left="-30" w:firstLine="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Коми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764C49" w:rsidRPr="00C62935" w:rsidTr="00B21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764C49" w:rsidRPr="00C62935" w:rsidTr="00B21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lastRenderedPageBreak/>
              <w:t>Основное мероприятие 7.1.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Выполнение муниципального задания (КЦНК)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tabs>
                <w:tab w:val="left" w:pos="821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Всего</w:t>
            </w:r>
          </w:p>
          <w:p w:rsidR="00764C49" w:rsidRDefault="00764C49" w:rsidP="00764C49">
            <w:pPr>
              <w:tabs>
                <w:tab w:val="left" w:pos="821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из них за счет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1 526,80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1 526,80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1 526,80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4 580,40</w:t>
            </w:r>
          </w:p>
        </w:tc>
      </w:tr>
      <w:tr w:rsidR="00764C49" w:rsidRPr="00C62935" w:rsidTr="00B21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tabs>
                <w:tab w:val="left" w:pos="821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0588А00000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Pr="00740589" w:rsidRDefault="00764C49" w:rsidP="00764C49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1 526,80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1 526,80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1 526,80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4 580,40</w:t>
            </w:r>
          </w:p>
        </w:tc>
      </w:tr>
      <w:tr w:rsidR="00764C49" w:rsidRPr="00C62935" w:rsidTr="00B21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tabs>
                <w:tab w:val="left" w:pos="679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Коми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0588А00000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764C49" w:rsidRPr="00C62935" w:rsidTr="00B21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tabs>
                <w:tab w:val="left" w:pos="679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0588А00000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9" w:rsidRDefault="00764C49" w:rsidP="00764C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</w:tbl>
    <w:p w:rsidR="00D03013" w:rsidRDefault="00D03013" w:rsidP="008014D9">
      <w:pPr>
        <w:widowControl w:val="0"/>
        <w:autoSpaceDE w:val="0"/>
        <w:autoSpaceDN w:val="0"/>
        <w:adjustRightInd w:val="0"/>
        <w:spacing w:after="0"/>
        <w:outlineLvl w:val="2"/>
        <w:rPr>
          <w:rFonts w:ascii="Times New Roman" w:hAnsi="Times New Roman"/>
          <w:sz w:val="24"/>
        </w:rPr>
      </w:pPr>
    </w:p>
    <w:sectPr w:rsidR="00D03013" w:rsidSect="008014D9">
      <w:pgSz w:w="16840" w:h="11905" w:orient="landscape" w:code="9"/>
      <w:pgMar w:top="709" w:right="1134" w:bottom="794" w:left="425" w:header="294" w:footer="720" w:gutter="0"/>
      <w:pgNumType w:start="25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8D2" w:rsidRDefault="00F728D2" w:rsidP="00FF72CB">
      <w:pPr>
        <w:spacing w:after="0" w:line="240" w:lineRule="auto"/>
      </w:pPr>
      <w:r>
        <w:separator/>
      </w:r>
    </w:p>
  </w:endnote>
  <w:endnote w:type="continuationSeparator" w:id="1">
    <w:p w:rsidR="00F728D2" w:rsidRDefault="00F728D2" w:rsidP="00FF7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585790"/>
      <w:docPartObj>
        <w:docPartGallery w:val="Page Numbers (Bottom of Page)"/>
        <w:docPartUnique/>
      </w:docPartObj>
    </w:sdtPr>
    <w:sdtContent>
      <w:p w:rsidR="00764C49" w:rsidRDefault="00764C49" w:rsidP="00764C49">
        <w:pPr>
          <w:pStyle w:val="a6"/>
        </w:pPr>
        <w:r>
          <w:t>41</w:t>
        </w:r>
      </w:p>
    </w:sdtContent>
  </w:sdt>
  <w:p w:rsidR="00764C49" w:rsidRDefault="00764C49" w:rsidP="00764C4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C49" w:rsidRDefault="00764C49">
    <w:pPr>
      <w:pStyle w:val="a6"/>
    </w:pPr>
  </w:p>
  <w:p w:rsidR="00764C49" w:rsidRPr="00117B86" w:rsidRDefault="00764C49" w:rsidP="00764C4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8D2" w:rsidRDefault="00F728D2" w:rsidP="00FF72CB">
      <w:pPr>
        <w:spacing w:after="0" w:line="240" w:lineRule="auto"/>
      </w:pPr>
      <w:r>
        <w:separator/>
      </w:r>
    </w:p>
  </w:footnote>
  <w:footnote w:type="continuationSeparator" w:id="1">
    <w:p w:rsidR="00F728D2" w:rsidRDefault="00F728D2" w:rsidP="00FF7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C49" w:rsidRDefault="00764C49" w:rsidP="00764C49">
    <w:pPr>
      <w:pStyle w:val="af1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786A"/>
    <w:multiLevelType w:val="multilevel"/>
    <w:tmpl w:val="86B0B8A0"/>
    <w:lvl w:ilvl="0">
      <w:start w:val="1"/>
      <w:numFmt w:val="decimal"/>
      <w:pStyle w:val="MMTopic1"/>
      <w:suff w:val="space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MMTopic3"/>
      <w:suff w:val="space"/>
      <w:lvlText w:val="%1.%2.%3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506600A"/>
    <w:multiLevelType w:val="hybridMultilevel"/>
    <w:tmpl w:val="3CE235A6"/>
    <w:lvl w:ilvl="0" w:tplc="B0BED8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75B03"/>
    <w:multiLevelType w:val="hybridMultilevel"/>
    <w:tmpl w:val="0D5C0714"/>
    <w:lvl w:ilvl="0" w:tplc="F49EE684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3">
    <w:nsid w:val="11D952CF"/>
    <w:multiLevelType w:val="hybridMultilevel"/>
    <w:tmpl w:val="000644D2"/>
    <w:lvl w:ilvl="0" w:tplc="823260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D2674"/>
    <w:multiLevelType w:val="hybridMultilevel"/>
    <w:tmpl w:val="1EBC6254"/>
    <w:lvl w:ilvl="0" w:tplc="A39410D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  <w:i w:val="0"/>
        <w:strike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F2C250D"/>
    <w:multiLevelType w:val="hybridMultilevel"/>
    <w:tmpl w:val="30F6DC70"/>
    <w:lvl w:ilvl="0" w:tplc="268C46E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23900233"/>
    <w:multiLevelType w:val="hybridMultilevel"/>
    <w:tmpl w:val="3C201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2317EA"/>
    <w:multiLevelType w:val="hybridMultilevel"/>
    <w:tmpl w:val="EDA809E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F2738B"/>
    <w:multiLevelType w:val="hybridMultilevel"/>
    <w:tmpl w:val="B2A024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03E0404"/>
    <w:multiLevelType w:val="hybridMultilevel"/>
    <w:tmpl w:val="91DC094C"/>
    <w:lvl w:ilvl="0" w:tplc="A50C47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2C3638"/>
    <w:multiLevelType w:val="hybridMultilevel"/>
    <w:tmpl w:val="9B0EFA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4E151BA"/>
    <w:multiLevelType w:val="hybridMultilevel"/>
    <w:tmpl w:val="C448791C"/>
    <w:lvl w:ilvl="0" w:tplc="C6BA44A4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A29076A"/>
    <w:multiLevelType w:val="hybridMultilevel"/>
    <w:tmpl w:val="2DBA8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C7511A"/>
    <w:multiLevelType w:val="hybridMultilevel"/>
    <w:tmpl w:val="4C023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2E5015"/>
    <w:multiLevelType w:val="hybridMultilevel"/>
    <w:tmpl w:val="8A5E9A9A"/>
    <w:lvl w:ilvl="0" w:tplc="519E95A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6C640B9B"/>
    <w:multiLevelType w:val="hybridMultilevel"/>
    <w:tmpl w:val="E970F4BE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6">
    <w:nsid w:val="7A456D88"/>
    <w:multiLevelType w:val="hybridMultilevel"/>
    <w:tmpl w:val="7758066C"/>
    <w:lvl w:ilvl="0" w:tplc="CDF6EDB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7">
    <w:nsid w:val="7C36096D"/>
    <w:multiLevelType w:val="hybridMultilevel"/>
    <w:tmpl w:val="45AAFE42"/>
    <w:lvl w:ilvl="0" w:tplc="75803BA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7D614DDB"/>
    <w:multiLevelType w:val="hybridMultilevel"/>
    <w:tmpl w:val="DF60F276"/>
    <w:lvl w:ilvl="0" w:tplc="0700C57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7"/>
  </w:num>
  <w:num w:numId="2">
    <w:abstractNumId w:val="14"/>
  </w:num>
  <w:num w:numId="3">
    <w:abstractNumId w:val="18"/>
  </w:num>
  <w:num w:numId="4">
    <w:abstractNumId w:val="15"/>
  </w:num>
  <w:num w:numId="5">
    <w:abstractNumId w:val="12"/>
  </w:num>
  <w:num w:numId="6">
    <w:abstractNumId w:val="6"/>
  </w:num>
  <w:num w:numId="7">
    <w:abstractNumId w:val="13"/>
  </w:num>
  <w:num w:numId="8">
    <w:abstractNumId w:val="4"/>
  </w:num>
  <w:num w:numId="9">
    <w:abstractNumId w:val="11"/>
  </w:num>
  <w:num w:numId="10">
    <w:abstractNumId w:val="7"/>
  </w:num>
  <w:num w:numId="11">
    <w:abstractNumId w:val="0"/>
  </w:num>
  <w:num w:numId="12">
    <w:abstractNumId w:val="8"/>
  </w:num>
  <w:num w:numId="13">
    <w:abstractNumId w:val="10"/>
  </w:num>
  <w:num w:numId="14">
    <w:abstractNumId w:val="2"/>
  </w:num>
  <w:num w:numId="15">
    <w:abstractNumId w:val="9"/>
  </w:num>
  <w:num w:numId="16">
    <w:abstractNumId w:val="16"/>
  </w:num>
  <w:num w:numId="17">
    <w:abstractNumId w:val="5"/>
  </w:num>
  <w:num w:numId="18">
    <w:abstractNumId w:val="3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F72CB"/>
    <w:rsid w:val="00010FE4"/>
    <w:rsid w:val="000134DC"/>
    <w:rsid w:val="00027761"/>
    <w:rsid w:val="00036E89"/>
    <w:rsid w:val="0004360E"/>
    <w:rsid w:val="00053C1F"/>
    <w:rsid w:val="00066DAC"/>
    <w:rsid w:val="000750B5"/>
    <w:rsid w:val="00081042"/>
    <w:rsid w:val="0008370E"/>
    <w:rsid w:val="000A54F6"/>
    <w:rsid w:val="000A7130"/>
    <w:rsid w:val="000C6463"/>
    <w:rsid w:val="000D6D5B"/>
    <w:rsid w:val="0010031B"/>
    <w:rsid w:val="00105337"/>
    <w:rsid w:val="001055C5"/>
    <w:rsid w:val="00106687"/>
    <w:rsid w:val="00124B53"/>
    <w:rsid w:val="00145F96"/>
    <w:rsid w:val="00151CA9"/>
    <w:rsid w:val="00152B81"/>
    <w:rsid w:val="001616A9"/>
    <w:rsid w:val="00166396"/>
    <w:rsid w:val="0017201B"/>
    <w:rsid w:val="00177A7A"/>
    <w:rsid w:val="001832AA"/>
    <w:rsid w:val="001903D7"/>
    <w:rsid w:val="00197F2B"/>
    <w:rsid w:val="001A16B7"/>
    <w:rsid w:val="001A293F"/>
    <w:rsid w:val="001A5CF1"/>
    <w:rsid w:val="001A66D0"/>
    <w:rsid w:val="001B6E31"/>
    <w:rsid w:val="001C7967"/>
    <w:rsid w:val="001E0FC4"/>
    <w:rsid w:val="001E6D3D"/>
    <w:rsid w:val="001E6DE8"/>
    <w:rsid w:val="001F359F"/>
    <w:rsid w:val="00201C79"/>
    <w:rsid w:val="00212123"/>
    <w:rsid w:val="002270BA"/>
    <w:rsid w:val="002278B7"/>
    <w:rsid w:val="00235CD9"/>
    <w:rsid w:val="00240AE1"/>
    <w:rsid w:val="0024608F"/>
    <w:rsid w:val="002519F2"/>
    <w:rsid w:val="0025542E"/>
    <w:rsid w:val="00256743"/>
    <w:rsid w:val="00281C21"/>
    <w:rsid w:val="002827F8"/>
    <w:rsid w:val="00282A49"/>
    <w:rsid w:val="00284661"/>
    <w:rsid w:val="00286973"/>
    <w:rsid w:val="002966FC"/>
    <w:rsid w:val="002A148C"/>
    <w:rsid w:val="002A2679"/>
    <w:rsid w:val="002A45F5"/>
    <w:rsid w:val="002B3D6E"/>
    <w:rsid w:val="002C2F1A"/>
    <w:rsid w:val="002E6D63"/>
    <w:rsid w:val="002E7516"/>
    <w:rsid w:val="002F4791"/>
    <w:rsid w:val="003031AF"/>
    <w:rsid w:val="003076B0"/>
    <w:rsid w:val="00310FBB"/>
    <w:rsid w:val="00316CA5"/>
    <w:rsid w:val="00337E3C"/>
    <w:rsid w:val="00377428"/>
    <w:rsid w:val="0039458E"/>
    <w:rsid w:val="00394E42"/>
    <w:rsid w:val="003A2176"/>
    <w:rsid w:val="003A445E"/>
    <w:rsid w:val="003A7A79"/>
    <w:rsid w:val="003C61A3"/>
    <w:rsid w:val="003C6EDF"/>
    <w:rsid w:val="003D266C"/>
    <w:rsid w:val="003D355C"/>
    <w:rsid w:val="003D5A5C"/>
    <w:rsid w:val="003D6BA5"/>
    <w:rsid w:val="003E49BD"/>
    <w:rsid w:val="003E6C14"/>
    <w:rsid w:val="004000E2"/>
    <w:rsid w:val="0040190E"/>
    <w:rsid w:val="00407484"/>
    <w:rsid w:val="0041685F"/>
    <w:rsid w:val="004260B4"/>
    <w:rsid w:val="00442596"/>
    <w:rsid w:val="0044549D"/>
    <w:rsid w:val="004527DC"/>
    <w:rsid w:val="00463338"/>
    <w:rsid w:val="00484D35"/>
    <w:rsid w:val="00487028"/>
    <w:rsid w:val="00487180"/>
    <w:rsid w:val="00487D2A"/>
    <w:rsid w:val="004A70A5"/>
    <w:rsid w:val="004A735B"/>
    <w:rsid w:val="004B0080"/>
    <w:rsid w:val="004B467A"/>
    <w:rsid w:val="004C3820"/>
    <w:rsid w:val="004F1804"/>
    <w:rsid w:val="00521717"/>
    <w:rsid w:val="00523C68"/>
    <w:rsid w:val="00527948"/>
    <w:rsid w:val="00532172"/>
    <w:rsid w:val="00535A26"/>
    <w:rsid w:val="0053653A"/>
    <w:rsid w:val="00544E64"/>
    <w:rsid w:val="00545F47"/>
    <w:rsid w:val="00552C4F"/>
    <w:rsid w:val="00552F2D"/>
    <w:rsid w:val="00573FD8"/>
    <w:rsid w:val="0058132E"/>
    <w:rsid w:val="0058548E"/>
    <w:rsid w:val="005B7016"/>
    <w:rsid w:val="005B7424"/>
    <w:rsid w:val="005B75DF"/>
    <w:rsid w:val="005C119C"/>
    <w:rsid w:val="005C2A9C"/>
    <w:rsid w:val="005D1A08"/>
    <w:rsid w:val="005E0E78"/>
    <w:rsid w:val="005E3304"/>
    <w:rsid w:val="005E46FB"/>
    <w:rsid w:val="005E7861"/>
    <w:rsid w:val="005F3816"/>
    <w:rsid w:val="00600857"/>
    <w:rsid w:val="00623770"/>
    <w:rsid w:val="00625A7B"/>
    <w:rsid w:val="006278D0"/>
    <w:rsid w:val="00631D93"/>
    <w:rsid w:val="00636DF4"/>
    <w:rsid w:val="00645AC7"/>
    <w:rsid w:val="00645B93"/>
    <w:rsid w:val="00661195"/>
    <w:rsid w:val="006732F2"/>
    <w:rsid w:val="006817DB"/>
    <w:rsid w:val="006944A3"/>
    <w:rsid w:val="00695A7E"/>
    <w:rsid w:val="006A14A8"/>
    <w:rsid w:val="006D1D46"/>
    <w:rsid w:val="006E531F"/>
    <w:rsid w:val="006E733E"/>
    <w:rsid w:val="006F188F"/>
    <w:rsid w:val="006F63E3"/>
    <w:rsid w:val="006F761A"/>
    <w:rsid w:val="007323D8"/>
    <w:rsid w:val="00733AB3"/>
    <w:rsid w:val="00734AFC"/>
    <w:rsid w:val="00736B9C"/>
    <w:rsid w:val="0074070A"/>
    <w:rsid w:val="007431D9"/>
    <w:rsid w:val="00745CA4"/>
    <w:rsid w:val="007505FC"/>
    <w:rsid w:val="00764C49"/>
    <w:rsid w:val="007719E7"/>
    <w:rsid w:val="0078487B"/>
    <w:rsid w:val="00790DD1"/>
    <w:rsid w:val="00794118"/>
    <w:rsid w:val="007A6153"/>
    <w:rsid w:val="007B6541"/>
    <w:rsid w:val="007C79C0"/>
    <w:rsid w:val="007D376B"/>
    <w:rsid w:val="007D465F"/>
    <w:rsid w:val="007E7E24"/>
    <w:rsid w:val="007F3FAB"/>
    <w:rsid w:val="007F560C"/>
    <w:rsid w:val="008014D9"/>
    <w:rsid w:val="00811F79"/>
    <w:rsid w:val="008145E3"/>
    <w:rsid w:val="008145EA"/>
    <w:rsid w:val="0081595C"/>
    <w:rsid w:val="00827F1A"/>
    <w:rsid w:val="00837321"/>
    <w:rsid w:val="00853A85"/>
    <w:rsid w:val="00857E09"/>
    <w:rsid w:val="00864751"/>
    <w:rsid w:val="00870C17"/>
    <w:rsid w:val="008769B0"/>
    <w:rsid w:val="008933BE"/>
    <w:rsid w:val="00893687"/>
    <w:rsid w:val="008950D4"/>
    <w:rsid w:val="008960A4"/>
    <w:rsid w:val="008A0B90"/>
    <w:rsid w:val="008B4029"/>
    <w:rsid w:val="008B53E2"/>
    <w:rsid w:val="008C1F62"/>
    <w:rsid w:val="008D0B05"/>
    <w:rsid w:val="008E14A2"/>
    <w:rsid w:val="008E43B1"/>
    <w:rsid w:val="008F3026"/>
    <w:rsid w:val="00900144"/>
    <w:rsid w:val="00901514"/>
    <w:rsid w:val="00906165"/>
    <w:rsid w:val="0091667E"/>
    <w:rsid w:val="00925D51"/>
    <w:rsid w:val="00931A82"/>
    <w:rsid w:val="00935436"/>
    <w:rsid w:val="00940BEC"/>
    <w:rsid w:val="00943E6F"/>
    <w:rsid w:val="009466AA"/>
    <w:rsid w:val="00947A1B"/>
    <w:rsid w:val="00951DE6"/>
    <w:rsid w:val="0095774A"/>
    <w:rsid w:val="00965418"/>
    <w:rsid w:val="009827C2"/>
    <w:rsid w:val="009930A8"/>
    <w:rsid w:val="00994815"/>
    <w:rsid w:val="009A00EE"/>
    <w:rsid w:val="009A25BB"/>
    <w:rsid w:val="009A3FD2"/>
    <w:rsid w:val="009A6AB3"/>
    <w:rsid w:val="009B64A5"/>
    <w:rsid w:val="009D4D03"/>
    <w:rsid w:val="009D7191"/>
    <w:rsid w:val="009E3DC4"/>
    <w:rsid w:val="009F64FB"/>
    <w:rsid w:val="00A00C64"/>
    <w:rsid w:val="00A36DA1"/>
    <w:rsid w:val="00A63D05"/>
    <w:rsid w:val="00A65919"/>
    <w:rsid w:val="00A71AB9"/>
    <w:rsid w:val="00A723F9"/>
    <w:rsid w:val="00A765A0"/>
    <w:rsid w:val="00A85AE2"/>
    <w:rsid w:val="00A942E3"/>
    <w:rsid w:val="00AA00F5"/>
    <w:rsid w:val="00AC0A4E"/>
    <w:rsid w:val="00AC70A0"/>
    <w:rsid w:val="00AD10C0"/>
    <w:rsid w:val="00AD1C05"/>
    <w:rsid w:val="00AD4D5F"/>
    <w:rsid w:val="00AD61E7"/>
    <w:rsid w:val="00AE417B"/>
    <w:rsid w:val="00AE4725"/>
    <w:rsid w:val="00AE4A09"/>
    <w:rsid w:val="00AE66F7"/>
    <w:rsid w:val="00AE7C4A"/>
    <w:rsid w:val="00B04B04"/>
    <w:rsid w:val="00B213AD"/>
    <w:rsid w:val="00B224AC"/>
    <w:rsid w:val="00B40808"/>
    <w:rsid w:val="00B46572"/>
    <w:rsid w:val="00B87A4E"/>
    <w:rsid w:val="00B91DB2"/>
    <w:rsid w:val="00B91F17"/>
    <w:rsid w:val="00BA4C5A"/>
    <w:rsid w:val="00BD1F92"/>
    <w:rsid w:val="00BE52EE"/>
    <w:rsid w:val="00C30263"/>
    <w:rsid w:val="00C331E8"/>
    <w:rsid w:val="00C340E2"/>
    <w:rsid w:val="00C469EA"/>
    <w:rsid w:val="00C5225F"/>
    <w:rsid w:val="00C850AD"/>
    <w:rsid w:val="00C9548F"/>
    <w:rsid w:val="00C97042"/>
    <w:rsid w:val="00CA5BF1"/>
    <w:rsid w:val="00CB6C24"/>
    <w:rsid w:val="00CD6746"/>
    <w:rsid w:val="00CD7EC4"/>
    <w:rsid w:val="00CE2BF6"/>
    <w:rsid w:val="00CE5A76"/>
    <w:rsid w:val="00D03013"/>
    <w:rsid w:val="00D1176A"/>
    <w:rsid w:val="00D23E4B"/>
    <w:rsid w:val="00D31220"/>
    <w:rsid w:val="00D40153"/>
    <w:rsid w:val="00D40487"/>
    <w:rsid w:val="00D53CD7"/>
    <w:rsid w:val="00D9480D"/>
    <w:rsid w:val="00D9657F"/>
    <w:rsid w:val="00DA6DBC"/>
    <w:rsid w:val="00DA6ECC"/>
    <w:rsid w:val="00DB6140"/>
    <w:rsid w:val="00DB74DE"/>
    <w:rsid w:val="00DD47BC"/>
    <w:rsid w:val="00E252A4"/>
    <w:rsid w:val="00E31A65"/>
    <w:rsid w:val="00E400E0"/>
    <w:rsid w:val="00E420D9"/>
    <w:rsid w:val="00E44789"/>
    <w:rsid w:val="00E44BD5"/>
    <w:rsid w:val="00E45B85"/>
    <w:rsid w:val="00E56318"/>
    <w:rsid w:val="00E67BFD"/>
    <w:rsid w:val="00E72A14"/>
    <w:rsid w:val="00E7689E"/>
    <w:rsid w:val="00E8219B"/>
    <w:rsid w:val="00E85969"/>
    <w:rsid w:val="00EA3805"/>
    <w:rsid w:val="00EA6A57"/>
    <w:rsid w:val="00EA736B"/>
    <w:rsid w:val="00EB0725"/>
    <w:rsid w:val="00EB78A5"/>
    <w:rsid w:val="00EC252B"/>
    <w:rsid w:val="00EC4564"/>
    <w:rsid w:val="00EC48E0"/>
    <w:rsid w:val="00EE481C"/>
    <w:rsid w:val="00EE5D99"/>
    <w:rsid w:val="00EE6A4A"/>
    <w:rsid w:val="00F25358"/>
    <w:rsid w:val="00F25ED9"/>
    <w:rsid w:val="00F26520"/>
    <w:rsid w:val="00F267C2"/>
    <w:rsid w:val="00F32E02"/>
    <w:rsid w:val="00F5792A"/>
    <w:rsid w:val="00F661AA"/>
    <w:rsid w:val="00F728D2"/>
    <w:rsid w:val="00F81374"/>
    <w:rsid w:val="00F9444A"/>
    <w:rsid w:val="00F94C1E"/>
    <w:rsid w:val="00FA1AC5"/>
    <w:rsid w:val="00FA1C41"/>
    <w:rsid w:val="00FA67EB"/>
    <w:rsid w:val="00FD2D83"/>
    <w:rsid w:val="00FD5791"/>
    <w:rsid w:val="00FE570E"/>
    <w:rsid w:val="00FF0763"/>
    <w:rsid w:val="00FF7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AFC"/>
  </w:style>
  <w:style w:type="paragraph" w:styleId="1">
    <w:name w:val="heading 1"/>
    <w:basedOn w:val="a"/>
    <w:next w:val="a"/>
    <w:link w:val="10"/>
    <w:qFormat/>
    <w:rsid w:val="00FF72C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qFormat/>
    <w:rsid w:val="00FF72CB"/>
    <w:pPr>
      <w:keepNext/>
      <w:spacing w:before="240" w:after="60" w:line="240" w:lineRule="auto"/>
      <w:outlineLvl w:val="1"/>
    </w:pPr>
    <w:rPr>
      <w:rFonts w:ascii="Arial" w:eastAsia="PMingLiU" w:hAnsi="Arial" w:cs="Arial"/>
      <w:b/>
      <w:bCs/>
      <w:i/>
      <w:iCs/>
      <w:sz w:val="28"/>
      <w:szCs w:val="28"/>
      <w:lang w:eastAsia="zh-TW"/>
    </w:rPr>
  </w:style>
  <w:style w:type="paragraph" w:styleId="3">
    <w:name w:val="heading 3"/>
    <w:basedOn w:val="a"/>
    <w:next w:val="a"/>
    <w:link w:val="30"/>
    <w:semiHidden/>
    <w:unhideWhenUsed/>
    <w:qFormat/>
    <w:rsid w:val="00FF72C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72CB"/>
    <w:rPr>
      <w:rFonts w:ascii="Arial" w:eastAsia="Calibri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rsid w:val="00FF72CB"/>
    <w:rPr>
      <w:rFonts w:ascii="Arial" w:eastAsia="PMingLiU" w:hAnsi="Arial" w:cs="Arial"/>
      <w:b/>
      <w:bCs/>
      <w:i/>
      <w:iCs/>
      <w:sz w:val="28"/>
      <w:szCs w:val="28"/>
      <w:lang w:eastAsia="zh-TW"/>
    </w:rPr>
  </w:style>
  <w:style w:type="character" w:customStyle="1" w:styleId="30">
    <w:name w:val="Заголовок 3 Знак"/>
    <w:basedOn w:val="a0"/>
    <w:link w:val="3"/>
    <w:semiHidden/>
    <w:rsid w:val="00FF72C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table" w:styleId="a3">
    <w:name w:val="Table Grid"/>
    <w:basedOn w:val="a1"/>
    <w:rsid w:val="00FF72C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FF72CB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FF72CB"/>
    <w:rPr>
      <w:rFonts w:ascii="Tahoma" w:eastAsia="Calibri" w:hAnsi="Tahoma" w:cs="Times New Roman"/>
      <w:sz w:val="16"/>
      <w:szCs w:val="16"/>
    </w:rPr>
  </w:style>
  <w:style w:type="paragraph" w:customStyle="1" w:styleId="11">
    <w:name w:val="Абзац списка1"/>
    <w:basedOn w:val="a"/>
    <w:rsid w:val="00FF72CB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apple-style-span">
    <w:name w:val="apple-style-span"/>
    <w:rsid w:val="00FF72CB"/>
    <w:rPr>
      <w:rFonts w:cs="Times New Roman"/>
    </w:rPr>
  </w:style>
  <w:style w:type="paragraph" w:customStyle="1" w:styleId="ConsPlusCell">
    <w:name w:val="ConsPlusCell"/>
    <w:rsid w:val="00FF72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customStyle="1" w:styleId="11Char">
    <w:name w:val="Знак1 Знак Знак Знак Знак Знак Знак Знак Знак1 Char"/>
    <w:basedOn w:val="a"/>
    <w:rsid w:val="00FF72CB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FF72CB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FF72CB"/>
    <w:rPr>
      <w:rFonts w:ascii="Times New Roman" w:eastAsia="Calibri" w:hAnsi="Times New Roman" w:cs="Times New Roman"/>
      <w:sz w:val="24"/>
      <w:szCs w:val="24"/>
    </w:rPr>
  </w:style>
  <w:style w:type="paragraph" w:customStyle="1" w:styleId="Point">
    <w:name w:val="Point"/>
    <w:basedOn w:val="a"/>
    <w:link w:val="PointChar"/>
    <w:rsid w:val="00FF72CB"/>
    <w:pPr>
      <w:spacing w:before="120" w:after="0" w:line="288" w:lineRule="auto"/>
      <w:ind w:firstLine="720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PointChar">
    <w:name w:val="Point Char"/>
    <w:link w:val="Point"/>
    <w:locked/>
    <w:rsid w:val="00FF72CB"/>
    <w:rPr>
      <w:rFonts w:ascii="Times New Roman" w:eastAsia="Calibri" w:hAnsi="Times New Roman" w:cs="Times New Roman"/>
      <w:sz w:val="24"/>
      <w:szCs w:val="20"/>
    </w:rPr>
  </w:style>
  <w:style w:type="paragraph" w:customStyle="1" w:styleId="11Char2">
    <w:name w:val="Знак1 Знак Знак Знак Знак Знак Знак Знак Знак1 Char2"/>
    <w:basedOn w:val="a"/>
    <w:rsid w:val="00FF72CB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a6">
    <w:name w:val="footer"/>
    <w:basedOn w:val="a"/>
    <w:link w:val="a7"/>
    <w:uiPriority w:val="99"/>
    <w:rsid w:val="00552C4F"/>
    <w:pPr>
      <w:tabs>
        <w:tab w:val="center" w:pos="4677"/>
        <w:tab w:val="right" w:pos="9355"/>
      </w:tabs>
      <w:spacing w:after="0" w:line="288" w:lineRule="auto"/>
      <w:ind w:firstLine="720"/>
      <w:jc w:val="right"/>
    </w:pPr>
    <w:rPr>
      <w:rFonts w:ascii="Times New Roman" w:eastAsia="Calibri" w:hAnsi="Times New Roman" w:cs="Times New Roman"/>
      <w:sz w:val="24"/>
      <w:szCs w:val="24"/>
      <w:lang w:val="en-AU"/>
    </w:rPr>
  </w:style>
  <w:style w:type="character" w:customStyle="1" w:styleId="a7">
    <w:name w:val="Нижний колонтитул Знак"/>
    <w:basedOn w:val="a0"/>
    <w:link w:val="a6"/>
    <w:uiPriority w:val="99"/>
    <w:rsid w:val="00552C4F"/>
    <w:rPr>
      <w:rFonts w:ascii="Times New Roman" w:eastAsia="Calibri" w:hAnsi="Times New Roman" w:cs="Times New Roman"/>
      <w:sz w:val="24"/>
      <w:szCs w:val="24"/>
      <w:lang w:val="en-AU"/>
    </w:rPr>
  </w:style>
  <w:style w:type="paragraph" w:customStyle="1" w:styleId="11Char1">
    <w:name w:val="Знак1 Знак Знак Знак Знак Знак Знак Знак Знак1 Char1"/>
    <w:basedOn w:val="a"/>
    <w:rsid w:val="00FF72CB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a8">
    <w:name w:val="footnote text"/>
    <w:basedOn w:val="a"/>
    <w:link w:val="a9"/>
    <w:semiHidden/>
    <w:rsid w:val="00FF72C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FF72CB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semiHidden/>
    <w:rsid w:val="00FF72CB"/>
    <w:rPr>
      <w:rFonts w:cs="Times New Roman"/>
      <w:vertAlign w:val="superscript"/>
    </w:rPr>
  </w:style>
  <w:style w:type="character" w:styleId="ab">
    <w:name w:val="annotation reference"/>
    <w:semiHidden/>
    <w:rsid w:val="00FF72CB"/>
    <w:rPr>
      <w:rFonts w:cs="Times New Roman"/>
      <w:sz w:val="16"/>
      <w:szCs w:val="16"/>
    </w:rPr>
  </w:style>
  <w:style w:type="paragraph" w:styleId="ac">
    <w:name w:val="annotation text"/>
    <w:basedOn w:val="a"/>
    <w:link w:val="ad"/>
    <w:semiHidden/>
    <w:rsid w:val="00FF72CB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FF72CB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semiHidden/>
    <w:rsid w:val="00FF72CB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FF72C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sPlusNormal">
    <w:name w:val="ConsPlusNormal"/>
    <w:rsid w:val="00FF72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0">
    <w:name w:val="Знак"/>
    <w:basedOn w:val="a"/>
    <w:rsid w:val="00FF72CB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styleId="af1">
    <w:name w:val="header"/>
    <w:basedOn w:val="a"/>
    <w:link w:val="af2"/>
    <w:uiPriority w:val="99"/>
    <w:rsid w:val="00FF72C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rsid w:val="00FF72CB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FF72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consplusnormal0">
    <w:name w:val="consplusnormal"/>
    <w:basedOn w:val="a"/>
    <w:rsid w:val="00FF7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Hyperlink"/>
    <w:rsid w:val="00FF72CB"/>
    <w:rPr>
      <w:color w:val="0000FF"/>
      <w:u w:val="single"/>
    </w:rPr>
  </w:style>
  <w:style w:type="paragraph" w:styleId="af4">
    <w:name w:val="Body Text Indent"/>
    <w:basedOn w:val="a"/>
    <w:link w:val="af5"/>
    <w:rsid w:val="00FF72CB"/>
    <w:pPr>
      <w:spacing w:after="120"/>
      <w:ind w:left="283"/>
    </w:pPr>
    <w:rPr>
      <w:rFonts w:ascii="Calibri" w:eastAsia="Times New Roman" w:hAnsi="Calibri" w:cs="Times New Roman"/>
      <w:lang w:eastAsia="en-US"/>
    </w:rPr>
  </w:style>
  <w:style w:type="character" w:customStyle="1" w:styleId="af5">
    <w:name w:val="Основной текст с отступом Знак"/>
    <w:basedOn w:val="a0"/>
    <w:link w:val="af4"/>
    <w:rsid w:val="00FF72CB"/>
    <w:rPr>
      <w:rFonts w:ascii="Calibri" w:eastAsia="Times New Roman" w:hAnsi="Calibri" w:cs="Times New Roman"/>
      <w:lang w:eastAsia="en-US"/>
    </w:rPr>
  </w:style>
  <w:style w:type="paragraph" w:customStyle="1" w:styleId="af6">
    <w:name w:val="Знак Знак Знак Знак"/>
    <w:basedOn w:val="a"/>
    <w:rsid w:val="00FF72C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7">
    <w:name w:val="Normal (Web)"/>
    <w:basedOn w:val="a"/>
    <w:rsid w:val="00FF72CB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af8">
    <w:name w:val="Нормальный (таблица)"/>
    <w:basedOn w:val="a"/>
    <w:next w:val="a"/>
    <w:rsid w:val="00FF72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210">
    <w:name w:val="Основной текст 21"/>
    <w:basedOn w:val="a"/>
    <w:rsid w:val="00FF72CB"/>
    <w:pPr>
      <w:suppressAutoHyphens/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9">
    <w:name w:val="Title"/>
    <w:basedOn w:val="a"/>
    <w:link w:val="afa"/>
    <w:qFormat/>
    <w:rsid w:val="00FF72C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a">
    <w:name w:val="Название Знак"/>
    <w:basedOn w:val="a0"/>
    <w:link w:val="af9"/>
    <w:rsid w:val="00FF72CB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afb">
    <w:name w:val="Стиль"/>
    <w:rsid w:val="00FF72C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Знак Знак1"/>
    <w:locked/>
    <w:rsid w:val="00FF72CB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customStyle="1" w:styleId="afc">
    <w:name w:val="Прижатый влево"/>
    <w:basedOn w:val="a"/>
    <w:next w:val="a"/>
    <w:rsid w:val="00FF72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d">
    <w:name w:val="Гипертекстовая ссылка"/>
    <w:rsid w:val="00FF72CB"/>
    <w:rPr>
      <w:rFonts w:ascii="Times New Roman" w:hAnsi="Times New Roman" w:cs="Times New Roman" w:hint="default"/>
      <w:b w:val="0"/>
      <w:bCs w:val="0"/>
      <w:color w:val="106BBE"/>
      <w:sz w:val="26"/>
    </w:rPr>
  </w:style>
  <w:style w:type="character" w:styleId="afe">
    <w:name w:val="page number"/>
    <w:basedOn w:val="a0"/>
    <w:rsid w:val="00FF72CB"/>
  </w:style>
  <w:style w:type="paragraph" w:customStyle="1" w:styleId="aff">
    <w:name w:val="Внимание"/>
    <w:basedOn w:val="a"/>
    <w:next w:val="a"/>
    <w:rsid w:val="00FF72CB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</w:rPr>
  </w:style>
  <w:style w:type="numbering" w:customStyle="1" w:styleId="13">
    <w:name w:val="Нет списка1"/>
    <w:next w:val="a2"/>
    <w:semiHidden/>
    <w:rsid w:val="00FF72CB"/>
  </w:style>
  <w:style w:type="paragraph" w:customStyle="1" w:styleId="14">
    <w:name w:val="Абзац списка1"/>
    <w:basedOn w:val="a"/>
    <w:rsid w:val="00FF72CB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aff0">
    <w:name w:val="Знак"/>
    <w:basedOn w:val="a"/>
    <w:rsid w:val="00FF72CB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customStyle="1" w:styleId="aff1">
    <w:name w:val="Знак Знак Знак Знак"/>
    <w:basedOn w:val="a"/>
    <w:rsid w:val="00FF72C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15">
    <w:name w:val="Знак Знак1"/>
    <w:locked/>
    <w:rsid w:val="00FF72CB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styleId="aff2">
    <w:name w:val="Body Text"/>
    <w:basedOn w:val="a"/>
    <w:link w:val="aff3"/>
    <w:rsid w:val="00FF72CB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ff3">
    <w:name w:val="Основной текст Знак"/>
    <w:basedOn w:val="a0"/>
    <w:link w:val="aff2"/>
    <w:rsid w:val="00FF72CB"/>
    <w:rPr>
      <w:rFonts w:ascii="Calibri" w:eastAsia="Times New Roman" w:hAnsi="Calibri" w:cs="Times New Roman"/>
      <w:lang w:eastAsia="en-US"/>
    </w:rPr>
  </w:style>
  <w:style w:type="paragraph" w:styleId="aff4">
    <w:name w:val="List Paragraph"/>
    <w:basedOn w:val="a"/>
    <w:uiPriority w:val="34"/>
    <w:qFormat/>
    <w:rsid w:val="00FF72CB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MMTopic1">
    <w:name w:val="MM Topic 1"/>
    <w:basedOn w:val="1"/>
    <w:rsid w:val="00FF72CB"/>
    <w:pPr>
      <w:keepNext/>
      <w:widowControl/>
      <w:numPr>
        <w:numId w:val="11"/>
      </w:numPr>
      <w:tabs>
        <w:tab w:val="clear" w:pos="360"/>
      </w:tabs>
      <w:autoSpaceDE/>
      <w:autoSpaceDN/>
      <w:adjustRightInd/>
      <w:spacing w:before="240" w:after="60"/>
      <w:jc w:val="left"/>
    </w:pPr>
    <w:rPr>
      <w:rFonts w:eastAsia="Times New Roman"/>
      <w:color w:val="auto"/>
      <w:kern w:val="32"/>
      <w:sz w:val="32"/>
      <w:szCs w:val="32"/>
    </w:rPr>
  </w:style>
  <w:style w:type="paragraph" w:customStyle="1" w:styleId="MMTopic2">
    <w:name w:val="MM Topic 2"/>
    <w:basedOn w:val="2"/>
    <w:rsid w:val="00FF72CB"/>
    <w:pPr>
      <w:numPr>
        <w:ilvl w:val="1"/>
        <w:numId w:val="11"/>
      </w:numPr>
      <w:tabs>
        <w:tab w:val="clear" w:pos="720"/>
      </w:tabs>
    </w:pPr>
    <w:rPr>
      <w:rFonts w:eastAsia="Times New Roman"/>
      <w:lang w:eastAsia="ru-RU"/>
    </w:rPr>
  </w:style>
  <w:style w:type="paragraph" w:customStyle="1" w:styleId="MMTopic3">
    <w:name w:val="MM Topic 3"/>
    <w:basedOn w:val="3"/>
    <w:rsid w:val="00FF72CB"/>
    <w:pPr>
      <w:numPr>
        <w:ilvl w:val="2"/>
        <w:numId w:val="11"/>
      </w:numPr>
      <w:tabs>
        <w:tab w:val="clear" w:pos="1080"/>
      </w:tabs>
      <w:spacing w:line="240" w:lineRule="auto"/>
    </w:pPr>
    <w:rPr>
      <w:rFonts w:ascii="Arial" w:hAnsi="Arial" w:cs="Arial"/>
      <w:lang w:eastAsia="ru-RU"/>
    </w:rPr>
  </w:style>
  <w:style w:type="paragraph" w:customStyle="1" w:styleId="Default">
    <w:name w:val="Default"/>
    <w:rsid w:val="00FF72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5">
    <w:name w:val="Emphasis"/>
    <w:basedOn w:val="a0"/>
    <w:qFormat/>
    <w:rsid w:val="00FF72C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B1D4DDC5450303F3B4FAE99D198FEBBF16DF7968021A95B91DED1E05C9r8cBM" TargetMode="External"/><Relationship Id="rId18" Type="http://schemas.openxmlformats.org/officeDocument/2006/relationships/hyperlink" Target="consultantplus://offline/ref=B1D4DDC5450303F3B4FAE99D198FEBBF16DF7C62021A95B91DED1E05C98BB6C3EB55C103D38DD817r5c3M" TargetMode="External"/><Relationship Id="rId26" Type="http://schemas.openxmlformats.org/officeDocument/2006/relationships/image" Target="media/image5.wmf"/><Relationship Id="rId39" Type="http://schemas.openxmlformats.org/officeDocument/2006/relationships/hyperlink" Target="consultantplus://offline/ref=B1D4DDC5450303F3B4FAE99D198FEBBF16DF7C62021A95B91DED1E05C98BB6C3EB55C103D38DD817r5c3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1D4DDC5450303F3B4FAF7900FE3B5BB11D5276C00149EEE40B245589E82BC94rAcCM" TargetMode="External"/><Relationship Id="rId34" Type="http://schemas.openxmlformats.org/officeDocument/2006/relationships/hyperlink" Target="consultantplus://offline/ref=B1D4DDC5450303F3B4FAE99D198FEBBF16DB7B64051595B91DED1E05C9r8cBM" TargetMode="External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1D4DDC5450303F3B4FAE99D198FEBBF16DA71640E1C95B91DED1E05C9r8cBM" TargetMode="External"/><Relationship Id="rId17" Type="http://schemas.openxmlformats.org/officeDocument/2006/relationships/hyperlink" Target="consultantplus://offline/ref=B1D4DDC5450303F3B4FAE99D198FEBBF1FD97F690216C8B315B41207CE84E9D4EC1CCD02D38DD9r1cEM" TargetMode="External"/><Relationship Id="rId25" Type="http://schemas.openxmlformats.org/officeDocument/2006/relationships/image" Target="media/image4.wmf"/><Relationship Id="rId33" Type="http://schemas.openxmlformats.org/officeDocument/2006/relationships/image" Target="media/image12.wmf"/><Relationship Id="rId38" Type="http://schemas.openxmlformats.org/officeDocument/2006/relationships/hyperlink" Target="consultantplus://offline/ref=B1D4DDC5450303F3B4FAE99D198FEBBF16DB7B64051595B91DED1E05C9r8cBM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1D4DDC5450303F3B4FAE99D198FEBBF1ED67D620E16C8B315B41207CE84E9D4EC1CCD02D38DD9r1c6M" TargetMode="External"/><Relationship Id="rId20" Type="http://schemas.openxmlformats.org/officeDocument/2006/relationships/hyperlink" Target="consultantplus://offline/ref=B1D4DDC5450303F3B4FAE99D198FEBBF16DD7062021D95B91DED1E05C9r8cBM" TargetMode="External"/><Relationship Id="rId29" Type="http://schemas.openxmlformats.org/officeDocument/2006/relationships/image" Target="media/image8.wmf"/><Relationship Id="rId41" Type="http://schemas.openxmlformats.org/officeDocument/2006/relationships/hyperlink" Target="consultantplus://offline/ref=B1D4DDC5450303F3B4FAF7900FE3B5BB11D5276C00149EEE40B245589E82BC94rAcC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1D4DDC5450303F3B4FAE99D198FEBBF16DB7B64051595B91DED1E05C9r8cBM" TargetMode="External"/><Relationship Id="rId24" Type="http://schemas.openxmlformats.org/officeDocument/2006/relationships/image" Target="media/image3.wmf"/><Relationship Id="rId32" Type="http://schemas.openxmlformats.org/officeDocument/2006/relationships/image" Target="media/image11.wmf"/><Relationship Id="rId37" Type="http://schemas.openxmlformats.org/officeDocument/2006/relationships/hyperlink" Target="consultantplus://offline/main?base=LAW;n=112746;fld=134" TargetMode="External"/><Relationship Id="rId40" Type="http://schemas.openxmlformats.org/officeDocument/2006/relationships/hyperlink" Target="consultantplus://offline/ref=B1D4DDC5450303F3B4FAE99D198FEBBF16DD7062021D95B91DED1E05C9r8cBM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1D4DDC5450303F3B4FAE99D198FEBBF1EDE7F610616C8B315B41207CE84E9D4EC1CCD02D38DD8r1cFM" TargetMode="External"/><Relationship Id="rId23" Type="http://schemas.openxmlformats.org/officeDocument/2006/relationships/image" Target="media/image2.wmf"/><Relationship Id="rId28" Type="http://schemas.openxmlformats.org/officeDocument/2006/relationships/image" Target="media/image7.wmf"/><Relationship Id="rId36" Type="http://schemas.openxmlformats.org/officeDocument/2006/relationships/hyperlink" Target="consultantplus://offline/ref=B1D4DDC5450303F3B4FAF7900FE3B5BB11D5276C00149EEE40B245589E82BC94rAcCM" TargetMode="External"/><Relationship Id="rId10" Type="http://schemas.openxmlformats.org/officeDocument/2006/relationships/hyperlink" Target="consultantplus://offline/ref=B1D4DDC5450303F3B4FAE99D198FEBBF15D67E640C4BC2BB4CB810r0c0M" TargetMode="External"/><Relationship Id="rId19" Type="http://schemas.openxmlformats.org/officeDocument/2006/relationships/hyperlink" Target="consultantplus://offline/ref=B1D4DDC5450303F3B4FAE99D198FEBBF16DD7964061B95B91DED1E05C98BB6C3EB55C103D38DD816r5cDM" TargetMode="External"/><Relationship Id="rId31" Type="http://schemas.openxmlformats.org/officeDocument/2006/relationships/image" Target="media/image10.wmf"/><Relationship Id="rId44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2746;fld=134" TargetMode="External"/><Relationship Id="rId14" Type="http://schemas.openxmlformats.org/officeDocument/2006/relationships/hyperlink" Target="consultantplus://offline/ref=B1D4DDC5450303F3B4FAE99D198FEBBF16DE7D67001F95B91DED1E05C98BB6C3EB55C103D38DD816r5cAM" TargetMode="External"/><Relationship Id="rId22" Type="http://schemas.openxmlformats.org/officeDocument/2006/relationships/hyperlink" Target="consultantplus://offline/main?base=RLAW096;n=49456;fld=134;dst=100009" TargetMode="External"/><Relationship Id="rId27" Type="http://schemas.openxmlformats.org/officeDocument/2006/relationships/image" Target="media/image6.wmf"/><Relationship Id="rId30" Type="http://schemas.openxmlformats.org/officeDocument/2006/relationships/image" Target="media/image9.wmf"/><Relationship Id="rId35" Type="http://schemas.openxmlformats.org/officeDocument/2006/relationships/hyperlink" Target="consultantplus://offline/ref=B1D4DDC5450303F3B4FAE99D198FEBBF16DD7062021D95B91DED1E05C9r8cBM" TargetMode="External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29E1F-03D2-4167-8F14-B12599C65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33</Pages>
  <Words>14161</Words>
  <Characters>80723</Characters>
  <Application>Microsoft Office Word</Application>
  <DocSecurity>0</DocSecurity>
  <Lines>672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User</cp:lastModifiedBy>
  <cp:revision>104</cp:revision>
  <cp:lastPrinted>2017-04-26T05:18:00Z</cp:lastPrinted>
  <dcterms:created xsi:type="dcterms:W3CDTF">2017-01-16T06:53:00Z</dcterms:created>
  <dcterms:modified xsi:type="dcterms:W3CDTF">2017-05-03T05:19:00Z</dcterms:modified>
</cp:coreProperties>
</file>