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356" w:rsidRDefault="00043356">
      <w:pPr>
        <w:jc w:val="center"/>
      </w:pPr>
    </w:p>
    <w:p w:rsidR="00A60F1A" w:rsidRDefault="00552108">
      <w:pPr>
        <w:jc w:val="center"/>
      </w:pPr>
      <w:r>
        <w:rPr>
          <w:noProof/>
        </w:rPr>
        <w:drawing>
          <wp:anchor distT="0" distB="0" distL="114300" distR="114300" simplePos="0" relativeHeight="251658752" behindDoc="0" locked="0" layoutInCell="1" allowOverlap="1">
            <wp:simplePos x="0" y="0"/>
            <wp:positionH relativeFrom="column">
              <wp:posOffset>2714625</wp:posOffset>
            </wp:positionH>
            <wp:positionV relativeFrom="paragraph">
              <wp:posOffset>-228600</wp:posOffset>
            </wp:positionV>
            <wp:extent cx="640715" cy="800100"/>
            <wp:effectExtent l="19050" t="0" r="6985" b="0"/>
            <wp:wrapNone/>
            <wp:docPr id="5" name="Рисунок 5"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няжпогостскийМР-герб"/>
                    <pic:cNvPicPr>
                      <a:picLocks noChangeAspect="1" noChangeArrowheads="1"/>
                    </pic:cNvPicPr>
                  </pic:nvPicPr>
                  <pic:blipFill>
                    <a:blip r:embed="rId8" cstate="print"/>
                    <a:srcRect/>
                    <a:stretch>
                      <a:fillRect/>
                    </a:stretch>
                  </pic:blipFill>
                  <pic:spPr bwMode="auto">
                    <a:xfrm>
                      <a:off x="0" y="0"/>
                      <a:ext cx="640715" cy="800100"/>
                    </a:xfrm>
                    <a:prstGeom prst="rect">
                      <a:avLst/>
                    </a:prstGeom>
                    <a:noFill/>
                  </pic:spPr>
                </pic:pic>
              </a:graphicData>
            </a:graphic>
          </wp:anchor>
        </w:drawing>
      </w:r>
      <w:r w:rsidR="009F64F9">
        <w:rPr>
          <w:noProof/>
        </w:rPr>
        <w:pict>
          <v:shapetype id="_x0000_t202" coordsize="21600,21600" o:spt="202" path="m,l,21600r21600,l21600,xe">
            <v:stroke joinstyle="miter"/>
            <v:path gradientshapeok="t" o:connecttype="rect"/>
          </v:shapetype>
          <v:shape id="_x0000_s1028" type="#_x0000_t202" style="position:absolute;left:0;text-align:left;margin-left:.4pt;margin-top:-9pt;width:205.2pt;height:45pt;z-index:251657728;mso-position-horizontal-relative:text;mso-position-vertical-relative:text" strokecolor="white">
            <v:textbox>
              <w:txbxContent>
                <w:p w:rsidR="005D70AD" w:rsidRDefault="005D70AD">
                  <w:pPr>
                    <w:jc w:val="center"/>
                    <w:rPr>
                      <w:rFonts w:ascii="Times New Roman" w:hAnsi="Times New Roman"/>
                      <w:b/>
                      <w:bCs/>
                      <w:sz w:val="20"/>
                      <w:szCs w:val="20"/>
                    </w:rPr>
                  </w:pPr>
                  <w:r w:rsidRPr="00460816">
                    <w:rPr>
                      <w:rFonts w:ascii="Times New Roman" w:hAnsi="Times New Roman"/>
                      <w:b/>
                      <w:bCs/>
                      <w:sz w:val="20"/>
                      <w:szCs w:val="20"/>
                    </w:rPr>
                    <w:t xml:space="preserve">«КНЯЖПОГОСТ» </w:t>
                  </w:r>
                </w:p>
                <w:p w:rsidR="005D70AD" w:rsidRPr="00460816" w:rsidRDefault="005D70AD">
                  <w:pPr>
                    <w:jc w:val="center"/>
                    <w:rPr>
                      <w:rFonts w:ascii="Times New Roman" w:hAnsi="Times New Roman"/>
                      <w:b/>
                      <w:bCs/>
                      <w:sz w:val="20"/>
                      <w:szCs w:val="20"/>
                    </w:rPr>
                  </w:pPr>
                  <w:r w:rsidRPr="00460816">
                    <w:rPr>
                      <w:rFonts w:ascii="Times New Roman" w:hAnsi="Times New Roman"/>
                      <w:b/>
                      <w:bCs/>
                      <w:sz w:val="20"/>
                      <w:szCs w:val="20"/>
                    </w:rPr>
                    <w:t>МУНИЦИПАЛЬНŐЙ  РАЙОН</w:t>
                  </w:r>
                  <w:r>
                    <w:rPr>
                      <w:rFonts w:ascii="Times New Roman" w:hAnsi="Times New Roman"/>
                      <w:b/>
                      <w:bCs/>
                      <w:sz w:val="20"/>
                      <w:szCs w:val="20"/>
                    </w:rPr>
                    <w:t xml:space="preserve">СА </w:t>
                  </w:r>
                  <w:r w:rsidRPr="00460816">
                    <w:rPr>
                      <w:rFonts w:ascii="Times New Roman" w:hAnsi="Times New Roman"/>
                      <w:b/>
                      <w:bCs/>
                      <w:sz w:val="20"/>
                      <w:szCs w:val="20"/>
                    </w:rPr>
                    <w:t xml:space="preserve"> АДМИНИСТРАЦИЯ</w:t>
                  </w:r>
                </w:p>
              </w:txbxContent>
            </v:textbox>
          </v:shape>
        </w:pict>
      </w:r>
      <w:r w:rsidR="009F64F9">
        <w:rPr>
          <w:noProof/>
        </w:rPr>
        <w:pict>
          <v:shape id="_x0000_s1027" type="#_x0000_t202" style="position:absolute;left:0;text-align:left;margin-left:276.45pt;margin-top:-9pt;width:205.05pt;height:45pt;z-index:251656704;mso-position-horizontal-relative:text;mso-position-vertical-relative:text" strokecolor="white">
            <v:textbox>
              <w:txbxContent>
                <w:p w:rsidR="005D70AD" w:rsidRPr="00460816" w:rsidRDefault="005D70AD">
                  <w:pPr>
                    <w:jc w:val="center"/>
                    <w:rPr>
                      <w:rFonts w:ascii="Times New Roman" w:hAnsi="Times New Roman"/>
                      <w:b/>
                      <w:bCs/>
                      <w:sz w:val="20"/>
                      <w:szCs w:val="20"/>
                    </w:rPr>
                  </w:pPr>
                  <w:r>
                    <w:rPr>
                      <w:rFonts w:ascii="Times New Roman" w:hAnsi="Times New Roman"/>
                      <w:b/>
                      <w:bCs/>
                      <w:sz w:val="20"/>
                      <w:szCs w:val="20"/>
                    </w:rPr>
                    <w:t xml:space="preserve"> АДМИНИСТРАЦИЯ</w:t>
                  </w:r>
                  <w:r w:rsidRPr="00460816">
                    <w:rPr>
                      <w:rFonts w:ascii="Times New Roman" w:hAnsi="Times New Roman"/>
                      <w:b/>
                      <w:bCs/>
                      <w:sz w:val="20"/>
                      <w:szCs w:val="20"/>
                    </w:rPr>
                    <w:t xml:space="preserve"> </w:t>
                  </w:r>
                </w:p>
                <w:p w:rsidR="005D70AD" w:rsidRPr="00460816" w:rsidRDefault="005D70AD">
                  <w:pPr>
                    <w:pStyle w:val="1"/>
                    <w:rPr>
                      <w:rFonts w:ascii="Times New Roman" w:hAnsi="Times New Roman"/>
                      <w:sz w:val="20"/>
                      <w:szCs w:val="20"/>
                    </w:rPr>
                  </w:pPr>
                  <w:r w:rsidRPr="00460816">
                    <w:rPr>
                      <w:rFonts w:ascii="Times New Roman" w:hAnsi="Times New Roman"/>
                      <w:sz w:val="20"/>
                      <w:szCs w:val="20"/>
                    </w:rPr>
                    <w:t>МУНИЦИПАЛЬНОГО РАЙОНА</w:t>
                  </w:r>
                </w:p>
                <w:p w:rsidR="005D70AD" w:rsidRPr="00460816" w:rsidRDefault="005D70AD">
                  <w:pPr>
                    <w:jc w:val="center"/>
                    <w:rPr>
                      <w:rFonts w:ascii="Times New Roman" w:hAnsi="Times New Roman"/>
                      <w:sz w:val="20"/>
                      <w:szCs w:val="20"/>
                    </w:rPr>
                  </w:pPr>
                  <w:r w:rsidRPr="00460816">
                    <w:rPr>
                      <w:rFonts w:ascii="Times New Roman" w:hAnsi="Times New Roman"/>
                      <w:b/>
                      <w:bCs/>
                      <w:sz w:val="20"/>
                      <w:szCs w:val="20"/>
                    </w:rPr>
                    <w:t>«КНЯЖПОГОСТСКИЙ»</w:t>
                  </w:r>
                </w:p>
              </w:txbxContent>
            </v:textbox>
          </v:shape>
        </w:pict>
      </w:r>
    </w:p>
    <w:p w:rsidR="00A60F1A" w:rsidRDefault="00A60F1A"/>
    <w:p w:rsidR="00A60F1A" w:rsidRDefault="00A60F1A"/>
    <w:p w:rsidR="00A60F1A" w:rsidRDefault="002B53D6" w:rsidP="00182650">
      <w:pPr>
        <w:pStyle w:val="2"/>
        <w:rPr>
          <w:rFonts w:ascii="Times New Roman" w:hAnsi="Times New Roman"/>
          <w:sz w:val="28"/>
          <w:szCs w:val="28"/>
        </w:rPr>
      </w:pPr>
      <w:r w:rsidRPr="00AC4379">
        <w:rPr>
          <w:rFonts w:ascii="Times New Roman" w:hAnsi="Times New Roman"/>
          <w:sz w:val="28"/>
          <w:szCs w:val="28"/>
        </w:rPr>
        <w:t>ПОСТАНОВЛЕНИЕ</w:t>
      </w:r>
    </w:p>
    <w:p w:rsidR="008C7017" w:rsidRPr="00AC4379" w:rsidRDefault="008C7017" w:rsidP="00AC4379"/>
    <w:p w:rsidR="00522499" w:rsidRPr="003F0BBF" w:rsidRDefault="00F524FF" w:rsidP="00522499">
      <w:pPr>
        <w:pStyle w:val="2"/>
        <w:jc w:val="left"/>
        <w:rPr>
          <w:rFonts w:ascii="Times New Roman" w:hAnsi="Times New Roman"/>
          <w:b w:val="0"/>
          <w:sz w:val="24"/>
        </w:rPr>
      </w:pPr>
      <w:r w:rsidRPr="003F0BBF">
        <w:rPr>
          <w:rFonts w:ascii="Times New Roman" w:hAnsi="Times New Roman"/>
          <w:b w:val="0"/>
          <w:sz w:val="24"/>
        </w:rPr>
        <w:t>о</w:t>
      </w:r>
      <w:r w:rsidR="00522499" w:rsidRPr="003F0BBF">
        <w:rPr>
          <w:rFonts w:ascii="Times New Roman" w:hAnsi="Times New Roman"/>
          <w:b w:val="0"/>
          <w:sz w:val="24"/>
        </w:rPr>
        <w:t>т</w:t>
      </w:r>
      <w:r w:rsidR="00324BEF" w:rsidRPr="003F0BBF">
        <w:rPr>
          <w:rFonts w:ascii="Times New Roman" w:hAnsi="Times New Roman"/>
          <w:b w:val="0"/>
          <w:sz w:val="24"/>
        </w:rPr>
        <w:t xml:space="preserve"> </w:t>
      </w:r>
      <w:r w:rsidR="00776533" w:rsidRPr="003F0BBF">
        <w:rPr>
          <w:rFonts w:ascii="Times New Roman" w:hAnsi="Times New Roman"/>
          <w:b w:val="0"/>
          <w:sz w:val="24"/>
        </w:rPr>
        <w:t xml:space="preserve"> </w:t>
      </w:r>
      <w:r w:rsidR="005D70AD">
        <w:rPr>
          <w:rFonts w:ascii="Times New Roman" w:hAnsi="Times New Roman"/>
          <w:b w:val="0"/>
          <w:sz w:val="24"/>
        </w:rPr>
        <w:t xml:space="preserve">19 сентября </w:t>
      </w:r>
      <w:r w:rsidR="003C0EC4" w:rsidRPr="003F0BBF">
        <w:rPr>
          <w:rFonts w:ascii="Times New Roman" w:hAnsi="Times New Roman"/>
          <w:b w:val="0"/>
          <w:sz w:val="24"/>
        </w:rPr>
        <w:t>201</w:t>
      </w:r>
      <w:r w:rsidR="001858C4">
        <w:rPr>
          <w:rFonts w:ascii="Times New Roman" w:hAnsi="Times New Roman"/>
          <w:b w:val="0"/>
          <w:sz w:val="24"/>
        </w:rPr>
        <w:t>8</w:t>
      </w:r>
      <w:r w:rsidR="00093120" w:rsidRPr="003F0BBF">
        <w:rPr>
          <w:rFonts w:ascii="Times New Roman" w:hAnsi="Times New Roman"/>
          <w:b w:val="0"/>
          <w:sz w:val="24"/>
        </w:rPr>
        <w:t xml:space="preserve"> </w:t>
      </w:r>
      <w:r w:rsidR="008840DA" w:rsidRPr="003F0BBF">
        <w:rPr>
          <w:rFonts w:ascii="Times New Roman" w:hAnsi="Times New Roman"/>
          <w:b w:val="0"/>
          <w:sz w:val="24"/>
        </w:rPr>
        <w:t xml:space="preserve">г.       </w:t>
      </w:r>
      <w:r w:rsidR="00522499" w:rsidRPr="003F0BBF">
        <w:rPr>
          <w:rFonts w:ascii="Times New Roman" w:hAnsi="Times New Roman"/>
          <w:b w:val="0"/>
          <w:sz w:val="24"/>
        </w:rPr>
        <w:t xml:space="preserve">  </w:t>
      </w:r>
      <w:r w:rsidR="00EF4CDB" w:rsidRPr="003F0BBF">
        <w:rPr>
          <w:rFonts w:ascii="Times New Roman" w:hAnsi="Times New Roman"/>
          <w:b w:val="0"/>
          <w:sz w:val="24"/>
        </w:rPr>
        <w:t xml:space="preserve">     </w:t>
      </w:r>
      <w:r w:rsidR="00522499" w:rsidRPr="003F0BBF">
        <w:rPr>
          <w:rFonts w:ascii="Times New Roman" w:hAnsi="Times New Roman"/>
          <w:b w:val="0"/>
          <w:sz w:val="24"/>
        </w:rPr>
        <w:t xml:space="preserve">                                     </w:t>
      </w:r>
      <w:r w:rsidR="00A97AC9" w:rsidRPr="003F0BBF">
        <w:rPr>
          <w:rFonts w:ascii="Times New Roman" w:hAnsi="Times New Roman"/>
          <w:b w:val="0"/>
          <w:sz w:val="24"/>
        </w:rPr>
        <w:t xml:space="preserve">  </w:t>
      </w:r>
      <w:r w:rsidR="00AC4379" w:rsidRPr="003F0BBF">
        <w:rPr>
          <w:rFonts w:ascii="Times New Roman" w:hAnsi="Times New Roman"/>
          <w:b w:val="0"/>
          <w:sz w:val="24"/>
        </w:rPr>
        <w:t xml:space="preserve">  </w:t>
      </w:r>
      <w:r w:rsidR="00A97AC9" w:rsidRPr="003F0BBF">
        <w:rPr>
          <w:rFonts w:ascii="Times New Roman" w:hAnsi="Times New Roman"/>
          <w:b w:val="0"/>
          <w:sz w:val="24"/>
        </w:rPr>
        <w:t xml:space="preserve">           </w:t>
      </w:r>
      <w:r w:rsidR="00522499" w:rsidRPr="003F0BBF">
        <w:rPr>
          <w:rFonts w:ascii="Times New Roman" w:hAnsi="Times New Roman"/>
          <w:b w:val="0"/>
          <w:sz w:val="24"/>
        </w:rPr>
        <w:t xml:space="preserve">     </w:t>
      </w:r>
      <w:r w:rsidR="00093120" w:rsidRPr="003F0BBF">
        <w:rPr>
          <w:rFonts w:ascii="Times New Roman" w:hAnsi="Times New Roman"/>
          <w:b w:val="0"/>
          <w:sz w:val="24"/>
        </w:rPr>
        <w:t xml:space="preserve">     </w:t>
      </w:r>
      <w:r w:rsidR="0014634B" w:rsidRPr="003F0BBF">
        <w:rPr>
          <w:rFonts w:ascii="Times New Roman" w:hAnsi="Times New Roman"/>
          <w:b w:val="0"/>
          <w:sz w:val="24"/>
        </w:rPr>
        <w:t xml:space="preserve">        </w:t>
      </w:r>
      <w:r w:rsidR="00776533" w:rsidRPr="003F0BBF">
        <w:rPr>
          <w:rFonts w:ascii="Times New Roman" w:hAnsi="Times New Roman"/>
          <w:b w:val="0"/>
          <w:sz w:val="24"/>
        </w:rPr>
        <w:t xml:space="preserve"> </w:t>
      </w:r>
      <w:r w:rsidR="00093120" w:rsidRPr="003F0BBF">
        <w:rPr>
          <w:rFonts w:ascii="Times New Roman" w:hAnsi="Times New Roman"/>
          <w:b w:val="0"/>
          <w:sz w:val="24"/>
        </w:rPr>
        <w:t xml:space="preserve"> </w:t>
      </w:r>
      <w:r w:rsidR="00E23567" w:rsidRPr="003F0BBF">
        <w:rPr>
          <w:rFonts w:ascii="Times New Roman" w:hAnsi="Times New Roman"/>
          <w:b w:val="0"/>
          <w:sz w:val="24"/>
        </w:rPr>
        <w:t xml:space="preserve">  </w:t>
      </w:r>
      <w:r w:rsidR="00626714">
        <w:rPr>
          <w:rFonts w:ascii="Times New Roman" w:hAnsi="Times New Roman"/>
          <w:b w:val="0"/>
          <w:sz w:val="24"/>
        </w:rPr>
        <w:tab/>
      </w:r>
      <w:r w:rsidR="00093120" w:rsidRPr="003F0BBF">
        <w:rPr>
          <w:rFonts w:ascii="Times New Roman" w:hAnsi="Times New Roman"/>
          <w:b w:val="0"/>
          <w:sz w:val="24"/>
        </w:rPr>
        <w:t xml:space="preserve"> </w:t>
      </w:r>
      <w:r w:rsidR="00A97AC9" w:rsidRPr="003F0BBF">
        <w:rPr>
          <w:rFonts w:ascii="Times New Roman" w:hAnsi="Times New Roman"/>
          <w:b w:val="0"/>
          <w:sz w:val="24"/>
        </w:rPr>
        <w:t>№</w:t>
      </w:r>
      <w:r w:rsidR="00722D9E" w:rsidRPr="003F0BBF">
        <w:rPr>
          <w:rFonts w:ascii="Times New Roman" w:hAnsi="Times New Roman"/>
          <w:b w:val="0"/>
          <w:sz w:val="24"/>
        </w:rPr>
        <w:t xml:space="preserve"> </w:t>
      </w:r>
      <w:r w:rsidR="005D70AD">
        <w:rPr>
          <w:rFonts w:ascii="Times New Roman" w:hAnsi="Times New Roman"/>
          <w:b w:val="0"/>
          <w:sz w:val="24"/>
        </w:rPr>
        <w:t>347</w:t>
      </w:r>
    </w:p>
    <w:p w:rsidR="00B079BD" w:rsidRPr="004C4A09" w:rsidRDefault="00B079BD" w:rsidP="00522499">
      <w:pPr>
        <w:tabs>
          <w:tab w:val="left" w:pos="6150"/>
        </w:tabs>
        <w:rPr>
          <w:rFonts w:ascii="Times New Roman" w:hAnsi="Times New Roman"/>
          <w:szCs w:val="28"/>
        </w:rPr>
      </w:pPr>
    </w:p>
    <w:p w:rsidR="00253F3A" w:rsidRDefault="00253F3A" w:rsidP="001858C4">
      <w:pPr>
        <w:rPr>
          <w:rFonts w:ascii="Times New Roman" w:hAnsi="Times New Roman"/>
          <w:sz w:val="24"/>
        </w:rPr>
      </w:pPr>
      <w:r>
        <w:rPr>
          <w:rFonts w:ascii="Times New Roman" w:hAnsi="Times New Roman"/>
          <w:sz w:val="24"/>
        </w:rPr>
        <w:t xml:space="preserve">О внесении изменений в </w:t>
      </w:r>
    </w:p>
    <w:p w:rsidR="00253F3A" w:rsidRDefault="00253F3A" w:rsidP="001858C4">
      <w:pPr>
        <w:rPr>
          <w:rFonts w:ascii="Times New Roman" w:hAnsi="Times New Roman"/>
          <w:sz w:val="24"/>
        </w:rPr>
      </w:pPr>
      <w:r>
        <w:rPr>
          <w:rFonts w:ascii="Times New Roman" w:hAnsi="Times New Roman"/>
          <w:sz w:val="24"/>
        </w:rPr>
        <w:t xml:space="preserve">постановление администрации </w:t>
      </w:r>
    </w:p>
    <w:p w:rsidR="00253F3A" w:rsidRDefault="00253F3A" w:rsidP="001858C4">
      <w:pPr>
        <w:rPr>
          <w:rFonts w:ascii="Times New Roman" w:hAnsi="Times New Roman"/>
          <w:sz w:val="24"/>
        </w:rPr>
      </w:pPr>
      <w:r>
        <w:rPr>
          <w:rFonts w:ascii="Times New Roman" w:hAnsi="Times New Roman"/>
          <w:sz w:val="24"/>
        </w:rPr>
        <w:t xml:space="preserve">муниципального района «Княжпогостский» </w:t>
      </w:r>
    </w:p>
    <w:p w:rsidR="00253F3A" w:rsidRDefault="00253F3A" w:rsidP="001858C4">
      <w:pPr>
        <w:rPr>
          <w:rFonts w:ascii="Times New Roman" w:hAnsi="Times New Roman"/>
          <w:sz w:val="24"/>
        </w:rPr>
      </w:pPr>
      <w:r>
        <w:rPr>
          <w:rFonts w:ascii="Times New Roman" w:hAnsi="Times New Roman"/>
          <w:sz w:val="24"/>
        </w:rPr>
        <w:t>от 2 июля 2018 г. № 256 «</w:t>
      </w:r>
      <w:r w:rsidR="00990226" w:rsidRPr="003F0BBF">
        <w:rPr>
          <w:rFonts w:ascii="Times New Roman" w:hAnsi="Times New Roman"/>
          <w:sz w:val="24"/>
        </w:rPr>
        <w:t>О</w:t>
      </w:r>
      <w:r w:rsidR="00DA169D" w:rsidRPr="003F0BBF">
        <w:rPr>
          <w:rFonts w:ascii="Times New Roman" w:hAnsi="Times New Roman"/>
          <w:sz w:val="24"/>
        </w:rPr>
        <w:t xml:space="preserve">б  </w:t>
      </w:r>
      <w:r w:rsidR="001858C4">
        <w:rPr>
          <w:rFonts w:ascii="Times New Roman" w:hAnsi="Times New Roman"/>
          <w:sz w:val="24"/>
        </w:rPr>
        <w:t xml:space="preserve">утверждении </w:t>
      </w:r>
    </w:p>
    <w:p w:rsidR="00253F3A" w:rsidRDefault="001858C4" w:rsidP="001858C4">
      <w:pPr>
        <w:rPr>
          <w:rFonts w:ascii="Times New Roman" w:hAnsi="Times New Roman"/>
          <w:sz w:val="24"/>
        </w:rPr>
      </w:pPr>
      <w:r>
        <w:rPr>
          <w:rFonts w:ascii="Times New Roman" w:hAnsi="Times New Roman"/>
          <w:sz w:val="24"/>
        </w:rPr>
        <w:t>Положения об оплате труда</w:t>
      </w:r>
      <w:r w:rsidR="00253F3A">
        <w:rPr>
          <w:rFonts w:ascii="Times New Roman" w:hAnsi="Times New Roman"/>
          <w:sz w:val="24"/>
        </w:rPr>
        <w:t xml:space="preserve"> </w:t>
      </w:r>
      <w:r>
        <w:rPr>
          <w:rFonts w:ascii="Times New Roman" w:hAnsi="Times New Roman"/>
          <w:sz w:val="24"/>
        </w:rPr>
        <w:t xml:space="preserve">работников  </w:t>
      </w:r>
    </w:p>
    <w:p w:rsidR="001858C4" w:rsidRDefault="001858C4" w:rsidP="001858C4">
      <w:pPr>
        <w:rPr>
          <w:rFonts w:ascii="Times New Roman" w:hAnsi="Times New Roman"/>
          <w:sz w:val="24"/>
        </w:rPr>
      </w:pPr>
      <w:r>
        <w:rPr>
          <w:rFonts w:ascii="Times New Roman" w:hAnsi="Times New Roman"/>
          <w:sz w:val="24"/>
        </w:rPr>
        <w:t xml:space="preserve">муниципальных учреждений физической </w:t>
      </w:r>
    </w:p>
    <w:p w:rsidR="001858C4" w:rsidRDefault="001858C4" w:rsidP="001858C4">
      <w:pPr>
        <w:rPr>
          <w:rFonts w:ascii="Times New Roman" w:hAnsi="Times New Roman"/>
          <w:sz w:val="24"/>
        </w:rPr>
      </w:pPr>
      <w:r>
        <w:rPr>
          <w:rFonts w:ascii="Times New Roman" w:hAnsi="Times New Roman"/>
          <w:sz w:val="24"/>
        </w:rPr>
        <w:t>культуры и спорта муниципального района</w:t>
      </w:r>
    </w:p>
    <w:p w:rsidR="00DA169D" w:rsidRPr="003F0BBF" w:rsidRDefault="001858C4" w:rsidP="001858C4">
      <w:pPr>
        <w:rPr>
          <w:rFonts w:ascii="Times New Roman" w:hAnsi="Times New Roman"/>
          <w:sz w:val="24"/>
        </w:rPr>
      </w:pPr>
      <w:r>
        <w:rPr>
          <w:rFonts w:ascii="Times New Roman" w:hAnsi="Times New Roman"/>
          <w:sz w:val="24"/>
        </w:rPr>
        <w:t>«Княжпогостский»</w:t>
      </w:r>
      <w:r w:rsidR="00DA169D" w:rsidRPr="003F0BBF">
        <w:rPr>
          <w:rFonts w:ascii="Times New Roman" w:hAnsi="Times New Roman"/>
          <w:sz w:val="24"/>
        </w:rPr>
        <w:br/>
      </w:r>
    </w:p>
    <w:p w:rsidR="001858C4" w:rsidRDefault="001858C4" w:rsidP="001858C4">
      <w:pPr>
        <w:pStyle w:val="a6"/>
        <w:spacing w:before="0" w:beforeAutospacing="0" w:after="0"/>
        <w:ind w:firstLine="708"/>
        <w:jc w:val="both"/>
      </w:pPr>
      <w:bookmarkStart w:id="0" w:name="_GoBack"/>
      <w:r>
        <w:t xml:space="preserve">В соответствии с приказом Министерства физической культуры и спорта Республики Коми от </w:t>
      </w:r>
      <w:r w:rsidR="003C46C7">
        <w:t>29</w:t>
      </w:r>
      <w:r>
        <w:t xml:space="preserve"> </w:t>
      </w:r>
      <w:r w:rsidR="00253F3A">
        <w:t>августа</w:t>
      </w:r>
      <w:r>
        <w:t xml:space="preserve"> 2018 г. № </w:t>
      </w:r>
      <w:r w:rsidR="003C46C7">
        <w:t>01-12/</w:t>
      </w:r>
      <w:r w:rsidR="00253F3A">
        <w:t>257</w:t>
      </w:r>
      <w:r>
        <w:t xml:space="preserve"> </w:t>
      </w:r>
      <w:r w:rsidR="00253F3A">
        <w:t xml:space="preserve"> «О внесении изменений в приказ Министерства физической культуры и спорта Республики Коми от 29 июня 2018 г. № 01-12/185 </w:t>
      </w:r>
      <w:r>
        <w:t xml:space="preserve">«Об утверждении Положения об оплате труда работников государственных </w:t>
      </w:r>
      <w:r w:rsidR="001620D7">
        <w:t>бюджетных и автономных учреждений физической культуры и спорта Республики Коми»</w:t>
      </w:r>
    </w:p>
    <w:p w:rsidR="00DA169D" w:rsidRPr="003F0BBF" w:rsidRDefault="00ED2742" w:rsidP="003F0BBF">
      <w:pPr>
        <w:ind w:left="540"/>
        <w:jc w:val="both"/>
        <w:rPr>
          <w:rFonts w:ascii="Times New Roman" w:hAnsi="Times New Roman"/>
          <w:spacing w:val="2"/>
          <w:sz w:val="24"/>
        </w:rPr>
      </w:pPr>
      <w:r w:rsidRPr="003F0BBF">
        <w:rPr>
          <w:rFonts w:ascii="Times New Roman" w:hAnsi="Times New Roman"/>
          <w:spacing w:val="2"/>
          <w:sz w:val="24"/>
        </w:rPr>
        <w:t>ПОСТАНОВЛЯЮ:</w:t>
      </w:r>
      <w:r w:rsidR="003C46C7">
        <w:rPr>
          <w:rFonts w:ascii="Times New Roman" w:hAnsi="Times New Roman"/>
          <w:spacing w:val="2"/>
          <w:sz w:val="24"/>
        </w:rPr>
        <w:t xml:space="preserve"> </w:t>
      </w:r>
    </w:p>
    <w:p w:rsidR="00253F3A" w:rsidRDefault="00253F3A" w:rsidP="00333C01">
      <w:pPr>
        <w:pStyle w:val="aa"/>
        <w:numPr>
          <w:ilvl w:val="0"/>
          <w:numId w:val="8"/>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Внести в постановление администрации муниципального района «Княжпогостский» от 2 июля 2018 г. № 256 «Об утверждении Положения об оплате труда работников муниципальных учреждений физической культуры и спорта муниципального района «Княжпогостский» следующее изменение:</w:t>
      </w:r>
    </w:p>
    <w:p w:rsidR="00253F3A" w:rsidRDefault="00253F3A" w:rsidP="00333C01">
      <w:pPr>
        <w:pStyle w:val="aa"/>
        <w:numPr>
          <w:ilvl w:val="1"/>
          <w:numId w:val="8"/>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Положение об оплате труда работников муниципальных учреждений физической культуры и спорта муниципального района «Княжпогостский» утвержденное постановлением (приложение), изложить в редакции согласно приложению.</w:t>
      </w:r>
    </w:p>
    <w:p w:rsidR="005D70AD" w:rsidRDefault="001858C4" w:rsidP="005D70AD">
      <w:pPr>
        <w:pStyle w:val="aa"/>
        <w:numPr>
          <w:ilvl w:val="0"/>
          <w:numId w:val="8"/>
        </w:numPr>
        <w:tabs>
          <w:tab w:val="left" w:pos="993"/>
        </w:tabs>
        <w:autoSpaceDE w:val="0"/>
        <w:autoSpaceDN w:val="0"/>
        <w:adjustRightInd w:val="0"/>
        <w:spacing w:after="0" w:line="240" w:lineRule="auto"/>
        <w:ind w:left="0" w:firstLine="426"/>
        <w:jc w:val="both"/>
        <w:rPr>
          <w:rFonts w:ascii="Times New Roman" w:hAnsi="Times New Roman"/>
          <w:sz w:val="24"/>
          <w:szCs w:val="24"/>
        </w:rPr>
      </w:pPr>
      <w:r w:rsidRPr="0079240D">
        <w:rPr>
          <w:rFonts w:ascii="Times New Roman" w:hAnsi="Times New Roman"/>
          <w:sz w:val="24"/>
          <w:szCs w:val="24"/>
        </w:rPr>
        <w:t>Контроль за исполнением настоящего постановления возложить на первого заместителя руководителя администрации муниципального района «Княжпогостский» И.В. Панченко.</w:t>
      </w:r>
      <w:r w:rsidR="005D70AD" w:rsidRPr="005D70AD">
        <w:rPr>
          <w:rFonts w:ascii="Times New Roman" w:hAnsi="Times New Roman"/>
          <w:sz w:val="24"/>
          <w:szCs w:val="24"/>
        </w:rPr>
        <w:t xml:space="preserve"> </w:t>
      </w:r>
    </w:p>
    <w:p w:rsidR="001858C4" w:rsidRPr="005D70AD" w:rsidRDefault="005D70AD" w:rsidP="005D70AD">
      <w:pPr>
        <w:pStyle w:val="aa"/>
        <w:numPr>
          <w:ilvl w:val="0"/>
          <w:numId w:val="8"/>
        </w:numPr>
        <w:tabs>
          <w:tab w:val="left" w:pos="993"/>
        </w:tabs>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Рекомендовать руководителям городских, главам сельских поселений принять аналогичные нормативные правовые акты.</w:t>
      </w:r>
    </w:p>
    <w:p w:rsidR="001858C4" w:rsidRDefault="001858C4" w:rsidP="00333C01">
      <w:pPr>
        <w:pStyle w:val="aa"/>
        <w:numPr>
          <w:ilvl w:val="0"/>
          <w:numId w:val="8"/>
        </w:numPr>
        <w:tabs>
          <w:tab w:val="left" w:pos="993"/>
        </w:tabs>
        <w:autoSpaceDE w:val="0"/>
        <w:autoSpaceDN w:val="0"/>
        <w:adjustRightInd w:val="0"/>
        <w:spacing w:after="0" w:line="240" w:lineRule="auto"/>
        <w:ind w:left="0" w:firstLine="426"/>
        <w:jc w:val="both"/>
        <w:rPr>
          <w:rFonts w:ascii="Times New Roman" w:hAnsi="Times New Roman"/>
          <w:sz w:val="24"/>
          <w:szCs w:val="24"/>
        </w:rPr>
      </w:pPr>
      <w:r w:rsidRPr="00C657A3">
        <w:rPr>
          <w:rFonts w:ascii="Times New Roman" w:hAnsi="Times New Roman"/>
          <w:sz w:val="24"/>
          <w:szCs w:val="24"/>
        </w:rPr>
        <w:t>Настоящее постановление подлежит официальному опубликованию.</w:t>
      </w:r>
    </w:p>
    <w:p w:rsidR="005374A7" w:rsidRDefault="005374A7" w:rsidP="003F0BBF">
      <w:pPr>
        <w:ind w:firstLine="567"/>
        <w:jc w:val="both"/>
        <w:rPr>
          <w:rFonts w:ascii="Times New Roman" w:hAnsi="Times New Roman"/>
          <w:sz w:val="24"/>
        </w:rPr>
      </w:pPr>
    </w:p>
    <w:p w:rsidR="00253F3A" w:rsidRPr="003F0BBF" w:rsidRDefault="00253F3A" w:rsidP="003F0BBF">
      <w:pPr>
        <w:ind w:firstLine="567"/>
        <w:jc w:val="both"/>
        <w:rPr>
          <w:rFonts w:ascii="Times New Roman" w:hAnsi="Times New Roman"/>
          <w:sz w:val="24"/>
        </w:rPr>
      </w:pPr>
    </w:p>
    <w:p w:rsidR="003F0BBF" w:rsidRDefault="00253F3A" w:rsidP="003F0BBF">
      <w:pPr>
        <w:shd w:val="clear" w:color="auto" w:fill="FFFFFF"/>
        <w:spacing w:line="315" w:lineRule="atLeast"/>
        <w:jc w:val="both"/>
        <w:textAlignment w:val="baseline"/>
        <w:rPr>
          <w:rFonts w:ascii="Times New Roman" w:hAnsi="Times New Roman"/>
          <w:spacing w:val="2"/>
          <w:sz w:val="24"/>
        </w:rPr>
      </w:pPr>
      <w:r>
        <w:rPr>
          <w:rFonts w:ascii="Times New Roman" w:hAnsi="Times New Roman"/>
          <w:spacing w:val="2"/>
          <w:sz w:val="24"/>
        </w:rPr>
        <w:t>Р</w:t>
      </w:r>
      <w:r w:rsidR="0066528D" w:rsidRPr="003F0BBF">
        <w:rPr>
          <w:rFonts w:ascii="Times New Roman" w:hAnsi="Times New Roman"/>
          <w:spacing w:val="2"/>
          <w:sz w:val="24"/>
        </w:rPr>
        <w:t>уководител</w:t>
      </w:r>
      <w:r>
        <w:rPr>
          <w:rFonts w:ascii="Times New Roman" w:hAnsi="Times New Roman"/>
          <w:spacing w:val="2"/>
          <w:sz w:val="24"/>
        </w:rPr>
        <w:t>ь</w:t>
      </w:r>
      <w:r w:rsidR="0066528D" w:rsidRPr="003F0BBF">
        <w:rPr>
          <w:rFonts w:ascii="Times New Roman" w:hAnsi="Times New Roman"/>
          <w:spacing w:val="2"/>
          <w:sz w:val="24"/>
        </w:rPr>
        <w:t xml:space="preserve"> администрации      </w:t>
      </w:r>
      <w:r w:rsidR="00437B0D" w:rsidRPr="003F0BBF">
        <w:rPr>
          <w:rFonts w:ascii="Times New Roman" w:hAnsi="Times New Roman"/>
          <w:spacing w:val="2"/>
          <w:sz w:val="24"/>
        </w:rPr>
        <w:t xml:space="preserve">         </w:t>
      </w:r>
      <w:r w:rsidR="00626714">
        <w:rPr>
          <w:rFonts w:ascii="Times New Roman" w:hAnsi="Times New Roman"/>
          <w:spacing w:val="2"/>
          <w:sz w:val="24"/>
        </w:rPr>
        <w:tab/>
      </w:r>
      <w:r w:rsidR="00626714">
        <w:rPr>
          <w:rFonts w:ascii="Times New Roman" w:hAnsi="Times New Roman"/>
          <w:spacing w:val="2"/>
          <w:sz w:val="24"/>
        </w:rPr>
        <w:tab/>
      </w:r>
      <w:r w:rsidR="00437B0D" w:rsidRPr="003F0BBF">
        <w:rPr>
          <w:rFonts w:ascii="Times New Roman" w:hAnsi="Times New Roman"/>
          <w:spacing w:val="2"/>
          <w:sz w:val="24"/>
        </w:rPr>
        <w:t xml:space="preserve">                                          </w:t>
      </w:r>
      <w:r>
        <w:rPr>
          <w:rFonts w:ascii="Times New Roman" w:hAnsi="Times New Roman"/>
          <w:spacing w:val="2"/>
          <w:sz w:val="24"/>
        </w:rPr>
        <w:t>В.И. Ивочкин</w:t>
      </w:r>
      <w:r w:rsidR="0066528D" w:rsidRPr="003F0BBF">
        <w:rPr>
          <w:rFonts w:ascii="Times New Roman" w:hAnsi="Times New Roman"/>
          <w:spacing w:val="2"/>
          <w:sz w:val="24"/>
        </w:rPr>
        <w:t xml:space="preserve">        </w:t>
      </w:r>
    </w:p>
    <w:p w:rsidR="005374A7" w:rsidRDefault="0066528D" w:rsidP="003F0BBF">
      <w:pPr>
        <w:shd w:val="clear" w:color="auto" w:fill="FFFFFF"/>
        <w:spacing w:line="315" w:lineRule="atLeast"/>
        <w:jc w:val="both"/>
        <w:textAlignment w:val="baseline"/>
        <w:rPr>
          <w:rFonts w:ascii="Times New Roman" w:hAnsi="Times New Roman"/>
          <w:spacing w:val="2"/>
          <w:sz w:val="24"/>
        </w:rPr>
      </w:pPr>
      <w:r w:rsidRPr="003F0BBF">
        <w:rPr>
          <w:rFonts w:ascii="Times New Roman" w:hAnsi="Times New Roman"/>
          <w:spacing w:val="2"/>
          <w:sz w:val="24"/>
        </w:rPr>
        <w:t xml:space="preserve">            </w:t>
      </w:r>
      <w:r w:rsidR="00437B0D" w:rsidRPr="003F0BBF">
        <w:rPr>
          <w:rFonts w:ascii="Times New Roman" w:hAnsi="Times New Roman"/>
          <w:spacing w:val="2"/>
          <w:sz w:val="24"/>
        </w:rPr>
        <w:t xml:space="preserve">                              </w:t>
      </w:r>
      <w:r w:rsidRPr="003F0BBF">
        <w:rPr>
          <w:rFonts w:ascii="Times New Roman" w:hAnsi="Times New Roman"/>
          <w:spacing w:val="2"/>
          <w:sz w:val="24"/>
        </w:rPr>
        <w:t xml:space="preserve">           </w:t>
      </w:r>
    </w:p>
    <w:p w:rsidR="008A46E8" w:rsidRDefault="008A46E8" w:rsidP="003F0BBF">
      <w:pPr>
        <w:shd w:val="clear" w:color="auto" w:fill="FFFFFF"/>
        <w:spacing w:line="315" w:lineRule="atLeast"/>
        <w:jc w:val="both"/>
        <w:textAlignment w:val="baseline"/>
        <w:rPr>
          <w:rFonts w:ascii="Times New Roman" w:hAnsi="Times New Roman"/>
          <w:spacing w:val="2"/>
          <w:sz w:val="24"/>
        </w:rPr>
      </w:pPr>
    </w:p>
    <w:p w:rsidR="00253F3A" w:rsidRDefault="00253F3A" w:rsidP="003F0BBF">
      <w:pPr>
        <w:shd w:val="clear" w:color="auto" w:fill="FFFFFF"/>
        <w:spacing w:line="315" w:lineRule="atLeast"/>
        <w:jc w:val="both"/>
        <w:textAlignment w:val="baseline"/>
        <w:rPr>
          <w:rFonts w:ascii="Times New Roman" w:hAnsi="Times New Roman"/>
          <w:spacing w:val="2"/>
          <w:sz w:val="24"/>
        </w:rPr>
      </w:pPr>
    </w:p>
    <w:p w:rsidR="00253F3A" w:rsidRDefault="00253F3A" w:rsidP="003F0BBF">
      <w:pPr>
        <w:shd w:val="clear" w:color="auto" w:fill="FFFFFF"/>
        <w:spacing w:line="315" w:lineRule="atLeast"/>
        <w:jc w:val="both"/>
        <w:textAlignment w:val="baseline"/>
        <w:rPr>
          <w:rFonts w:ascii="Times New Roman" w:hAnsi="Times New Roman"/>
          <w:spacing w:val="2"/>
          <w:sz w:val="24"/>
        </w:rPr>
      </w:pPr>
    </w:p>
    <w:p w:rsidR="005D70AD" w:rsidRDefault="005D70AD" w:rsidP="00253F3A">
      <w:pPr>
        <w:shd w:val="clear" w:color="auto" w:fill="FFFFFF"/>
        <w:spacing w:line="315" w:lineRule="atLeast"/>
        <w:jc w:val="right"/>
        <w:textAlignment w:val="baseline"/>
        <w:rPr>
          <w:rFonts w:ascii="Times New Roman" w:hAnsi="Times New Roman"/>
          <w:spacing w:val="2"/>
          <w:sz w:val="20"/>
          <w:szCs w:val="20"/>
        </w:rPr>
      </w:pPr>
      <w:r>
        <w:rPr>
          <w:rFonts w:ascii="Times New Roman" w:hAnsi="Times New Roman"/>
          <w:spacing w:val="2"/>
          <w:sz w:val="20"/>
          <w:szCs w:val="20"/>
        </w:rPr>
        <w:t>,</w:t>
      </w:r>
    </w:p>
    <w:p w:rsidR="005D70AD" w:rsidRDefault="005D70AD" w:rsidP="00253F3A">
      <w:pPr>
        <w:shd w:val="clear" w:color="auto" w:fill="FFFFFF"/>
        <w:spacing w:line="315" w:lineRule="atLeast"/>
        <w:jc w:val="right"/>
        <w:textAlignment w:val="baseline"/>
        <w:rPr>
          <w:rFonts w:ascii="Times New Roman" w:hAnsi="Times New Roman"/>
          <w:spacing w:val="2"/>
          <w:sz w:val="20"/>
          <w:szCs w:val="20"/>
        </w:rPr>
      </w:pPr>
    </w:p>
    <w:p w:rsidR="005D70AD" w:rsidRDefault="005D70AD" w:rsidP="00253F3A">
      <w:pPr>
        <w:shd w:val="clear" w:color="auto" w:fill="FFFFFF"/>
        <w:spacing w:line="315" w:lineRule="atLeast"/>
        <w:jc w:val="right"/>
        <w:textAlignment w:val="baseline"/>
        <w:rPr>
          <w:rFonts w:ascii="Times New Roman" w:hAnsi="Times New Roman"/>
          <w:spacing w:val="2"/>
          <w:sz w:val="20"/>
          <w:szCs w:val="20"/>
        </w:rPr>
      </w:pPr>
    </w:p>
    <w:p w:rsidR="005D70AD" w:rsidRDefault="005D70AD" w:rsidP="00253F3A">
      <w:pPr>
        <w:shd w:val="clear" w:color="auto" w:fill="FFFFFF"/>
        <w:spacing w:line="315" w:lineRule="atLeast"/>
        <w:jc w:val="right"/>
        <w:textAlignment w:val="baseline"/>
        <w:rPr>
          <w:rFonts w:ascii="Times New Roman" w:hAnsi="Times New Roman"/>
          <w:spacing w:val="2"/>
          <w:sz w:val="20"/>
          <w:szCs w:val="20"/>
        </w:rPr>
      </w:pPr>
    </w:p>
    <w:p w:rsidR="005D70AD" w:rsidRDefault="005D70AD" w:rsidP="00253F3A">
      <w:pPr>
        <w:shd w:val="clear" w:color="auto" w:fill="FFFFFF"/>
        <w:spacing w:line="315" w:lineRule="atLeast"/>
        <w:jc w:val="right"/>
        <w:textAlignment w:val="baseline"/>
        <w:rPr>
          <w:rFonts w:ascii="Times New Roman" w:hAnsi="Times New Roman"/>
          <w:spacing w:val="2"/>
          <w:sz w:val="20"/>
          <w:szCs w:val="20"/>
        </w:rPr>
      </w:pPr>
    </w:p>
    <w:p w:rsidR="00B70EDE" w:rsidRDefault="00B70EDE" w:rsidP="00253F3A">
      <w:pPr>
        <w:shd w:val="clear" w:color="auto" w:fill="FFFFFF"/>
        <w:spacing w:line="315" w:lineRule="atLeast"/>
        <w:jc w:val="right"/>
        <w:textAlignment w:val="baseline"/>
        <w:rPr>
          <w:rFonts w:ascii="Times New Roman" w:hAnsi="Times New Roman"/>
          <w:spacing w:val="2"/>
          <w:sz w:val="20"/>
          <w:szCs w:val="20"/>
        </w:rPr>
      </w:pPr>
    </w:p>
    <w:p w:rsidR="00253F3A" w:rsidRDefault="00253F3A" w:rsidP="00253F3A">
      <w:pPr>
        <w:shd w:val="clear" w:color="auto" w:fill="FFFFFF"/>
        <w:spacing w:line="315" w:lineRule="atLeast"/>
        <w:jc w:val="right"/>
        <w:textAlignment w:val="baseline"/>
        <w:rPr>
          <w:rFonts w:ascii="Times New Roman" w:hAnsi="Times New Roman"/>
          <w:spacing w:val="2"/>
          <w:sz w:val="24"/>
        </w:rPr>
      </w:pPr>
      <w:r>
        <w:rPr>
          <w:rFonts w:ascii="Times New Roman" w:hAnsi="Times New Roman"/>
          <w:spacing w:val="2"/>
          <w:sz w:val="24"/>
        </w:rPr>
        <w:lastRenderedPageBreak/>
        <w:t xml:space="preserve">Приложение </w:t>
      </w:r>
    </w:p>
    <w:p w:rsidR="00253F3A" w:rsidRDefault="00253F3A" w:rsidP="00253F3A">
      <w:pPr>
        <w:shd w:val="clear" w:color="auto" w:fill="FFFFFF"/>
        <w:spacing w:line="315" w:lineRule="atLeast"/>
        <w:jc w:val="right"/>
        <w:textAlignment w:val="baseline"/>
        <w:rPr>
          <w:rFonts w:ascii="Times New Roman" w:hAnsi="Times New Roman"/>
          <w:spacing w:val="2"/>
          <w:sz w:val="24"/>
        </w:rPr>
      </w:pPr>
      <w:r>
        <w:rPr>
          <w:rFonts w:ascii="Times New Roman" w:hAnsi="Times New Roman"/>
          <w:spacing w:val="2"/>
          <w:sz w:val="24"/>
        </w:rPr>
        <w:t xml:space="preserve">к постановлению администрации </w:t>
      </w:r>
    </w:p>
    <w:p w:rsidR="00253F3A" w:rsidRDefault="00253F3A" w:rsidP="00253F3A">
      <w:pPr>
        <w:shd w:val="clear" w:color="auto" w:fill="FFFFFF"/>
        <w:spacing w:line="315" w:lineRule="atLeast"/>
        <w:jc w:val="right"/>
        <w:textAlignment w:val="baseline"/>
        <w:rPr>
          <w:rFonts w:ascii="Times New Roman" w:hAnsi="Times New Roman"/>
          <w:spacing w:val="2"/>
          <w:sz w:val="24"/>
        </w:rPr>
      </w:pPr>
      <w:r>
        <w:rPr>
          <w:rFonts w:ascii="Times New Roman" w:hAnsi="Times New Roman"/>
          <w:spacing w:val="2"/>
          <w:sz w:val="24"/>
        </w:rPr>
        <w:t>муниципального района</w:t>
      </w:r>
    </w:p>
    <w:p w:rsidR="00253F3A" w:rsidRDefault="00253F3A" w:rsidP="00253F3A">
      <w:pPr>
        <w:shd w:val="clear" w:color="auto" w:fill="FFFFFF"/>
        <w:spacing w:line="315" w:lineRule="atLeast"/>
        <w:jc w:val="right"/>
        <w:textAlignment w:val="baseline"/>
        <w:rPr>
          <w:rFonts w:ascii="Times New Roman" w:hAnsi="Times New Roman"/>
          <w:spacing w:val="2"/>
          <w:sz w:val="24"/>
        </w:rPr>
      </w:pPr>
      <w:r>
        <w:rPr>
          <w:rFonts w:ascii="Times New Roman" w:hAnsi="Times New Roman"/>
          <w:spacing w:val="2"/>
          <w:sz w:val="24"/>
        </w:rPr>
        <w:t xml:space="preserve"> «Княжпогостский </w:t>
      </w:r>
    </w:p>
    <w:p w:rsidR="00253F3A" w:rsidRDefault="00253F3A" w:rsidP="00253F3A">
      <w:pPr>
        <w:shd w:val="clear" w:color="auto" w:fill="FFFFFF"/>
        <w:spacing w:line="315" w:lineRule="atLeast"/>
        <w:jc w:val="right"/>
        <w:textAlignment w:val="baseline"/>
        <w:rPr>
          <w:rFonts w:ascii="Times New Roman" w:hAnsi="Times New Roman"/>
          <w:spacing w:val="2"/>
          <w:sz w:val="24"/>
        </w:rPr>
      </w:pPr>
      <w:r>
        <w:rPr>
          <w:rFonts w:ascii="Times New Roman" w:hAnsi="Times New Roman"/>
          <w:spacing w:val="2"/>
          <w:sz w:val="24"/>
        </w:rPr>
        <w:t xml:space="preserve">от </w:t>
      </w:r>
      <w:r w:rsidR="005D70AD">
        <w:rPr>
          <w:rFonts w:ascii="Times New Roman" w:hAnsi="Times New Roman"/>
          <w:spacing w:val="2"/>
          <w:sz w:val="24"/>
        </w:rPr>
        <w:t>19 сентября</w:t>
      </w:r>
      <w:r>
        <w:rPr>
          <w:rFonts w:ascii="Times New Roman" w:hAnsi="Times New Roman"/>
          <w:spacing w:val="2"/>
          <w:sz w:val="24"/>
        </w:rPr>
        <w:t xml:space="preserve"> 2018 г. № </w:t>
      </w:r>
      <w:r w:rsidR="005D70AD">
        <w:rPr>
          <w:rFonts w:ascii="Times New Roman" w:hAnsi="Times New Roman"/>
          <w:spacing w:val="2"/>
          <w:sz w:val="24"/>
        </w:rPr>
        <w:t>347</w:t>
      </w:r>
    </w:p>
    <w:p w:rsidR="00B70EDE" w:rsidRDefault="00B70EDE" w:rsidP="00253F3A">
      <w:pPr>
        <w:shd w:val="clear" w:color="auto" w:fill="FFFFFF"/>
        <w:spacing w:line="315" w:lineRule="atLeast"/>
        <w:jc w:val="right"/>
        <w:textAlignment w:val="baseline"/>
        <w:rPr>
          <w:rFonts w:ascii="Times New Roman" w:hAnsi="Times New Roman"/>
          <w:spacing w:val="2"/>
          <w:sz w:val="24"/>
        </w:rPr>
      </w:pPr>
    </w:p>
    <w:p w:rsidR="00253F3A" w:rsidRPr="003F0BBF" w:rsidRDefault="00253F3A" w:rsidP="00253F3A">
      <w:pPr>
        <w:shd w:val="clear" w:color="auto" w:fill="FFFFFF"/>
        <w:spacing w:line="315" w:lineRule="atLeast"/>
        <w:jc w:val="right"/>
        <w:textAlignment w:val="baseline"/>
        <w:rPr>
          <w:rFonts w:ascii="Times New Roman" w:hAnsi="Times New Roman"/>
          <w:spacing w:val="2"/>
          <w:sz w:val="24"/>
        </w:rPr>
      </w:pPr>
      <w:r>
        <w:rPr>
          <w:rFonts w:ascii="Times New Roman" w:hAnsi="Times New Roman"/>
          <w:spacing w:val="2"/>
          <w:sz w:val="24"/>
        </w:rPr>
        <w:t>«Утверждено</w:t>
      </w:r>
    </w:p>
    <w:p w:rsidR="00333F90" w:rsidRPr="005672DB" w:rsidRDefault="002F6AE0" w:rsidP="00333F90">
      <w:pPr>
        <w:pStyle w:val="ConsPlusNormal"/>
        <w:jc w:val="right"/>
        <w:rPr>
          <w:rFonts w:ascii="Times New Roman" w:hAnsi="Times New Roman" w:cs="Times New Roman"/>
          <w:sz w:val="24"/>
          <w:szCs w:val="24"/>
        </w:rPr>
      </w:pPr>
      <w:r>
        <w:rPr>
          <w:rFonts w:ascii="Times New Roman" w:hAnsi="Times New Roman" w:cs="Times New Roman"/>
          <w:sz w:val="24"/>
          <w:szCs w:val="24"/>
        </w:rPr>
        <w:t>П</w:t>
      </w:r>
      <w:r w:rsidRPr="005672DB">
        <w:rPr>
          <w:rFonts w:ascii="Times New Roman" w:hAnsi="Times New Roman" w:cs="Times New Roman"/>
          <w:sz w:val="24"/>
          <w:szCs w:val="24"/>
        </w:rPr>
        <w:t xml:space="preserve">риложение </w:t>
      </w:r>
      <w:r>
        <w:rPr>
          <w:rFonts w:ascii="Times New Roman" w:hAnsi="Times New Roman" w:cs="Times New Roman"/>
          <w:sz w:val="24"/>
          <w:szCs w:val="24"/>
        </w:rPr>
        <w:t>к п</w:t>
      </w:r>
      <w:r w:rsidR="00333F90" w:rsidRPr="005672DB">
        <w:rPr>
          <w:rFonts w:ascii="Times New Roman" w:hAnsi="Times New Roman" w:cs="Times New Roman"/>
          <w:sz w:val="24"/>
          <w:szCs w:val="24"/>
        </w:rPr>
        <w:t>остановлени</w:t>
      </w:r>
      <w:r w:rsidR="00D71D2D">
        <w:rPr>
          <w:rFonts w:ascii="Times New Roman" w:hAnsi="Times New Roman" w:cs="Times New Roman"/>
          <w:sz w:val="24"/>
          <w:szCs w:val="24"/>
        </w:rPr>
        <w:t>ю</w:t>
      </w:r>
    </w:p>
    <w:p w:rsidR="00A239AC" w:rsidRDefault="00A239AC" w:rsidP="00333F90">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администрации муниципального </w:t>
      </w:r>
    </w:p>
    <w:p w:rsidR="00333F90" w:rsidRPr="005672DB" w:rsidRDefault="00A239AC" w:rsidP="00333F90">
      <w:pPr>
        <w:pStyle w:val="ConsPlusNormal"/>
        <w:jc w:val="right"/>
        <w:rPr>
          <w:rFonts w:ascii="Times New Roman" w:hAnsi="Times New Roman" w:cs="Times New Roman"/>
          <w:sz w:val="24"/>
          <w:szCs w:val="24"/>
        </w:rPr>
      </w:pPr>
      <w:r>
        <w:rPr>
          <w:rFonts w:ascii="Times New Roman" w:hAnsi="Times New Roman" w:cs="Times New Roman"/>
          <w:sz w:val="24"/>
          <w:szCs w:val="24"/>
        </w:rPr>
        <w:t>района «Княжпогостский»</w:t>
      </w:r>
    </w:p>
    <w:p w:rsidR="00333F90" w:rsidRPr="005672DB" w:rsidRDefault="00C05A8B" w:rsidP="00333F90">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w:t>
      </w:r>
      <w:r w:rsidR="00725378">
        <w:rPr>
          <w:rFonts w:ascii="Times New Roman" w:hAnsi="Times New Roman" w:cs="Times New Roman"/>
          <w:sz w:val="24"/>
          <w:szCs w:val="24"/>
        </w:rPr>
        <w:t xml:space="preserve">2 июля </w:t>
      </w:r>
      <w:r w:rsidR="00A239AC">
        <w:rPr>
          <w:rFonts w:ascii="Times New Roman" w:hAnsi="Times New Roman" w:cs="Times New Roman"/>
          <w:sz w:val="24"/>
          <w:szCs w:val="24"/>
        </w:rPr>
        <w:t xml:space="preserve"> 20</w:t>
      </w:r>
      <w:r w:rsidR="00080130">
        <w:rPr>
          <w:rFonts w:ascii="Times New Roman" w:hAnsi="Times New Roman" w:cs="Times New Roman"/>
          <w:sz w:val="24"/>
          <w:szCs w:val="24"/>
        </w:rPr>
        <w:t>1</w:t>
      </w:r>
      <w:r w:rsidR="005374A7">
        <w:rPr>
          <w:rFonts w:ascii="Times New Roman" w:hAnsi="Times New Roman" w:cs="Times New Roman"/>
          <w:sz w:val="24"/>
          <w:szCs w:val="24"/>
        </w:rPr>
        <w:t>8</w:t>
      </w:r>
      <w:r>
        <w:rPr>
          <w:rFonts w:ascii="Times New Roman" w:hAnsi="Times New Roman" w:cs="Times New Roman"/>
          <w:sz w:val="24"/>
          <w:szCs w:val="24"/>
        </w:rPr>
        <w:t xml:space="preserve"> г. </w:t>
      </w:r>
      <w:r w:rsidR="002F6AE0">
        <w:rPr>
          <w:rFonts w:ascii="Times New Roman" w:hAnsi="Times New Roman" w:cs="Times New Roman"/>
          <w:sz w:val="24"/>
          <w:szCs w:val="24"/>
        </w:rPr>
        <w:t>№</w:t>
      </w:r>
      <w:r>
        <w:rPr>
          <w:rFonts w:ascii="Times New Roman" w:hAnsi="Times New Roman" w:cs="Times New Roman"/>
          <w:sz w:val="24"/>
          <w:szCs w:val="24"/>
        </w:rPr>
        <w:t xml:space="preserve"> </w:t>
      </w:r>
      <w:r w:rsidR="00725378">
        <w:rPr>
          <w:rFonts w:ascii="Times New Roman" w:hAnsi="Times New Roman" w:cs="Times New Roman"/>
          <w:sz w:val="24"/>
          <w:szCs w:val="24"/>
        </w:rPr>
        <w:t>256</w:t>
      </w:r>
    </w:p>
    <w:p w:rsidR="001858C4" w:rsidRPr="00253F3A" w:rsidRDefault="00253F3A" w:rsidP="001858C4">
      <w:pPr>
        <w:autoSpaceDE w:val="0"/>
        <w:autoSpaceDN w:val="0"/>
        <w:adjustRightInd w:val="0"/>
        <w:ind w:firstLine="709"/>
        <w:jc w:val="right"/>
        <w:rPr>
          <w:rFonts w:ascii="Times New Roman" w:hAnsi="Times New Roman"/>
          <w:sz w:val="24"/>
        </w:rPr>
      </w:pPr>
      <w:bookmarkStart w:id="1" w:name="Par59"/>
      <w:bookmarkEnd w:id="1"/>
      <w:r w:rsidRPr="00253F3A">
        <w:rPr>
          <w:rFonts w:ascii="Times New Roman" w:hAnsi="Times New Roman"/>
          <w:sz w:val="24"/>
        </w:rPr>
        <w:t>(приложение)</w:t>
      </w:r>
    </w:p>
    <w:p w:rsidR="001858C4" w:rsidRPr="006E4535" w:rsidRDefault="001858C4" w:rsidP="001858C4">
      <w:pPr>
        <w:autoSpaceDE w:val="0"/>
        <w:autoSpaceDN w:val="0"/>
        <w:adjustRightInd w:val="0"/>
        <w:ind w:firstLine="709"/>
        <w:jc w:val="center"/>
        <w:rPr>
          <w:szCs w:val="28"/>
        </w:rPr>
      </w:pPr>
    </w:p>
    <w:p w:rsidR="001858C4" w:rsidRPr="005374A7" w:rsidRDefault="001858C4" w:rsidP="001858C4">
      <w:pPr>
        <w:autoSpaceDE w:val="0"/>
        <w:autoSpaceDN w:val="0"/>
        <w:adjustRightInd w:val="0"/>
        <w:jc w:val="center"/>
        <w:rPr>
          <w:rFonts w:ascii="Times New Roman" w:hAnsi="Times New Roman"/>
          <w:b/>
          <w:sz w:val="24"/>
        </w:rPr>
      </w:pPr>
      <w:r w:rsidRPr="005374A7">
        <w:rPr>
          <w:rFonts w:ascii="Times New Roman" w:hAnsi="Times New Roman"/>
          <w:b/>
          <w:sz w:val="24"/>
        </w:rPr>
        <w:t xml:space="preserve">ПОЛОЖЕНИЕ ОБ ОПЛАТЕ ТРУДА РАБОТНИКОВ </w:t>
      </w:r>
      <w:r w:rsidR="00725378">
        <w:rPr>
          <w:rFonts w:ascii="Times New Roman" w:hAnsi="Times New Roman"/>
          <w:b/>
          <w:sz w:val="24"/>
        </w:rPr>
        <w:t>МУНИЦИПАЛЬНЫХ</w:t>
      </w:r>
      <w:r w:rsidRPr="005374A7">
        <w:rPr>
          <w:rFonts w:ascii="Times New Roman" w:hAnsi="Times New Roman"/>
          <w:b/>
          <w:sz w:val="24"/>
        </w:rPr>
        <w:t xml:space="preserve"> УЧРЕЖДЕНИЙ ФИЗИЧЕСКОЙ КУЛЬТУРЫ И СПОРТА </w:t>
      </w:r>
      <w:r w:rsidR="00253F3A">
        <w:rPr>
          <w:rFonts w:ascii="Times New Roman" w:hAnsi="Times New Roman"/>
          <w:b/>
          <w:sz w:val="24"/>
        </w:rPr>
        <w:t>МУНИЦИПАЛЬНОГО РАЙОНА «КНЯЖПОГОСТСКИЙ»</w:t>
      </w:r>
    </w:p>
    <w:p w:rsidR="001858C4" w:rsidRPr="006D0C3F" w:rsidRDefault="001858C4" w:rsidP="006D0C3F">
      <w:pPr>
        <w:pStyle w:val="aa"/>
        <w:autoSpaceDE w:val="0"/>
        <w:autoSpaceDN w:val="0"/>
        <w:adjustRightInd w:val="0"/>
        <w:ind w:left="0"/>
        <w:jc w:val="center"/>
        <w:rPr>
          <w:rFonts w:ascii="Times New Roman" w:hAnsi="Times New Roman"/>
          <w:b/>
          <w:sz w:val="24"/>
          <w:szCs w:val="24"/>
        </w:rPr>
      </w:pPr>
      <w:r w:rsidRPr="005374A7">
        <w:rPr>
          <w:rFonts w:ascii="Times New Roman" w:hAnsi="Times New Roman"/>
          <w:b/>
          <w:sz w:val="24"/>
          <w:szCs w:val="24"/>
        </w:rPr>
        <w:t>Раздел 1. ОБЩИЕ ПОЛОЖЕНИЯ</w:t>
      </w:r>
    </w:p>
    <w:p w:rsidR="001858C4" w:rsidRPr="00892187" w:rsidRDefault="001858C4" w:rsidP="004400EE">
      <w:pPr>
        <w:pStyle w:val="aa"/>
        <w:numPr>
          <w:ilvl w:val="0"/>
          <w:numId w:val="4"/>
        </w:numPr>
        <w:autoSpaceDE w:val="0"/>
        <w:autoSpaceDN w:val="0"/>
        <w:adjustRightInd w:val="0"/>
        <w:spacing w:after="0" w:line="240" w:lineRule="auto"/>
        <w:ind w:left="0" w:firstLine="709"/>
        <w:jc w:val="both"/>
        <w:rPr>
          <w:rFonts w:ascii="Times New Roman" w:hAnsi="Times New Roman"/>
          <w:sz w:val="24"/>
          <w:szCs w:val="24"/>
        </w:rPr>
      </w:pPr>
      <w:r w:rsidRPr="00892187">
        <w:rPr>
          <w:rFonts w:ascii="Times New Roman" w:hAnsi="Times New Roman"/>
          <w:sz w:val="24"/>
          <w:szCs w:val="24"/>
        </w:rPr>
        <w:t xml:space="preserve">Настоящее Положение об оплате труда работников </w:t>
      </w:r>
      <w:r w:rsidR="005374A7" w:rsidRPr="00892187">
        <w:rPr>
          <w:rFonts w:ascii="Times New Roman" w:hAnsi="Times New Roman"/>
          <w:sz w:val="24"/>
          <w:szCs w:val="24"/>
        </w:rPr>
        <w:t>муниципальных</w:t>
      </w:r>
      <w:r w:rsidR="00581F9E">
        <w:rPr>
          <w:rFonts w:ascii="Times New Roman" w:hAnsi="Times New Roman"/>
          <w:sz w:val="24"/>
          <w:szCs w:val="24"/>
        </w:rPr>
        <w:t xml:space="preserve"> </w:t>
      </w:r>
      <w:r w:rsidR="00581F9E">
        <w:rPr>
          <w:rFonts w:ascii="Times New Roman" w:hAnsi="Times New Roman"/>
          <w:sz w:val="24"/>
          <w:szCs w:val="24"/>
        </w:rPr>
        <w:tab/>
        <w:t>учреждений</w:t>
      </w:r>
      <w:r w:rsidR="00725378">
        <w:rPr>
          <w:rFonts w:ascii="Times New Roman" w:hAnsi="Times New Roman"/>
          <w:sz w:val="24"/>
          <w:szCs w:val="24"/>
        </w:rPr>
        <w:t xml:space="preserve"> </w:t>
      </w:r>
      <w:r w:rsidR="005374A7" w:rsidRPr="00892187">
        <w:rPr>
          <w:rFonts w:ascii="Times New Roman" w:hAnsi="Times New Roman"/>
          <w:sz w:val="24"/>
          <w:szCs w:val="24"/>
        </w:rPr>
        <w:t>физической культуры и спорта муниципального района «Княжпогостский»</w:t>
      </w:r>
      <w:r w:rsidRPr="00892187">
        <w:rPr>
          <w:rFonts w:ascii="Times New Roman" w:hAnsi="Times New Roman"/>
          <w:sz w:val="24"/>
          <w:szCs w:val="24"/>
        </w:rPr>
        <w:t>,</w:t>
      </w:r>
      <w:r w:rsidR="00581F9E">
        <w:rPr>
          <w:rFonts w:ascii="Times New Roman" w:hAnsi="Times New Roman"/>
          <w:sz w:val="24"/>
          <w:szCs w:val="24"/>
        </w:rPr>
        <w:t xml:space="preserve"> в отношении которых отдел культуры и спорта администрации муниципального района «Княжпогостский» осуществляет функции и полномочия учредителя (далее соответственно – Положение, Учреждение)</w:t>
      </w:r>
      <w:r w:rsidRPr="00892187">
        <w:rPr>
          <w:rFonts w:ascii="Times New Roman" w:hAnsi="Times New Roman"/>
          <w:sz w:val="24"/>
          <w:szCs w:val="24"/>
        </w:rPr>
        <w:t xml:space="preserve"> разработано в соответствии с Законом Республики Коми от 12 ноября 2004 г. № 58-РЗ «О некоторых вопросах в сфере оплаты труда работников государственных учреждений Республики Коми, государственных унитарных предприятий Республики Коми и территориального фонда обязательного медицинского страхования Республики Коми», постановлением Правительства Республики Коми от 20 января 2010г. № 14 «Об оплате труда работников государственных бюджетных, автономных и казенных учреждений Республики Коми» и определяет систему оплаты труда (далее - отраслевая система оплаты труда) работников Учреждений.</w:t>
      </w:r>
    </w:p>
    <w:p w:rsidR="001858C4" w:rsidRPr="00892187" w:rsidRDefault="001858C4" w:rsidP="004400EE">
      <w:pPr>
        <w:pStyle w:val="aa"/>
        <w:numPr>
          <w:ilvl w:val="1"/>
          <w:numId w:val="5"/>
        </w:numPr>
        <w:autoSpaceDE w:val="0"/>
        <w:autoSpaceDN w:val="0"/>
        <w:adjustRightInd w:val="0"/>
        <w:spacing w:after="0" w:line="240" w:lineRule="auto"/>
        <w:ind w:left="0" w:firstLine="709"/>
        <w:jc w:val="both"/>
        <w:rPr>
          <w:rFonts w:ascii="Times New Roman" w:hAnsi="Times New Roman"/>
          <w:sz w:val="24"/>
          <w:szCs w:val="24"/>
        </w:rPr>
      </w:pPr>
      <w:r w:rsidRPr="00892187">
        <w:rPr>
          <w:rFonts w:ascii="Times New Roman" w:hAnsi="Times New Roman"/>
          <w:sz w:val="24"/>
          <w:szCs w:val="24"/>
        </w:rPr>
        <w:t>Отраслевая система оплаты труда работников Учреждения</w:t>
      </w:r>
      <w:r w:rsidR="005374A7" w:rsidRPr="00892187">
        <w:rPr>
          <w:rFonts w:ascii="Times New Roman" w:hAnsi="Times New Roman"/>
          <w:sz w:val="24"/>
          <w:szCs w:val="24"/>
        </w:rPr>
        <w:t xml:space="preserve"> </w:t>
      </w:r>
      <w:r w:rsidRPr="00892187">
        <w:rPr>
          <w:rFonts w:ascii="Times New Roman" w:hAnsi="Times New Roman"/>
          <w:sz w:val="24"/>
          <w:szCs w:val="24"/>
        </w:rPr>
        <w:t xml:space="preserve">устанавливается </w:t>
      </w:r>
      <w:r w:rsidR="004519CA" w:rsidRPr="00892187">
        <w:rPr>
          <w:rFonts w:ascii="Times New Roman" w:hAnsi="Times New Roman"/>
          <w:color w:val="000000"/>
          <w:sz w:val="24"/>
          <w:szCs w:val="24"/>
        </w:rPr>
        <w:t>локальными нормативными актами</w:t>
      </w:r>
      <w:r w:rsidR="004519CA" w:rsidRPr="00892187">
        <w:rPr>
          <w:rFonts w:ascii="Times New Roman" w:hAnsi="Times New Roman"/>
          <w:sz w:val="24"/>
          <w:szCs w:val="24"/>
        </w:rPr>
        <w:t xml:space="preserve"> </w:t>
      </w:r>
      <w:r w:rsidR="00581F9E">
        <w:rPr>
          <w:rFonts w:ascii="Times New Roman" w:hAnsi="Times New Roman"/>
          <w:sz w:val="24"/>
          <w:szCs w:val="24"/>
        </w:rPr>
        <w:t>У</w:t>
      </w:r>
      <w:r w:rsidR="00E3575D" w:rsidRPr="00892187">
        <w:rPr>
          <w:rFonts w:ascii="Times New Roman" w:hAnsi="Times New Roman"/>
          <w:sz w:val="24"/>
          <w:szCs w:val="24"/>
        </w:rPr>
        <w:t>чреждения</w:t>
      </w:r>
      <w:r w:rsidR="004519CA" w:rsidRPr="00892187">
        <w:rPr>
          <w:rFonts w:ascii="Times New Roman" w:hAnsi="Times New Roman"/>
          <w:sz w:val="24"/>
          <w:szCs w:val="24"/>
        </w:rPr>
        <w:t xml:space="preserve"> и состоит из должностного оклада (оклада)</w:t>
      </w:r>
      <w:r w:rsidRPr="00892187">
        <w:rPr>
          <w:rFonts w:ascii="Times New Roman" w:hAnsi="Times New Roman"/>
          <w:sz w:val="24"/>
          <w:szCs w:val="24"/>
        </w:rPr>
        <w:t>, выплат компенсационного и стимулирующего характера.</w:t>
      </w:r>
    </w:p>
    <w:p w:rsidR="001858C4" w:rsidRPr="00892187" w:rsidRDefault="001858C4" w:rsidP="004400EE">
      <w:pPr>
        <w:pStyle w:val="aa"/>
        <w:numPr>
          <w:ilvl w:val="1"/>
          <w:numId w:val="5"/>
        </w:numPr>
        <w:autoSpaceDE w:val="0"/>
        <w:autoSpaceDN w:val="0"/>
        <w:adjustRightInd w:val="0"/>
        <w:spacing w:after="0" w:line="240" w:lineRule="auto"/>
        <w:ind w:left="0" w:firstLine="709"/>
        <w:jc w:val="both"/>
        <w:rPr>
          <w:rFonts w:ascii="Times New Roman" w:hAnsi="Times New Roman"/>
          <w:sz w:val="24"/>
          <w:szCs w:val="24"/>
        </w:rPr>
      </w:pPr>
      <w:r w:rsidRPr="00892187">
        <w:rPr>
          <w:rFonts w:ascii="Times New Roman" w:hAnsi="Times New Roman"/>
          <w:sz w:val="24"/>
          <w:szCs w:val="24"/>
        </w:rPr>
        <w:t xml:space="preserve">Положение </w:t>
      </w:r>
      <w:r w:rsidR="00581F9E">
        <w:rPr>
          <w:rFonts w:ascii="Times New Roman" w:hAnsi="Times New Roman"/>
          <w:sz w:val="24"/>
          <w:szCs w:val="24"/>
        </w:rPr>
        <w:t>устанавливает</w:t>
      </w:r>
      <w:r w:rsidRPr="00892187">
        <w:rPr>
          <w:rFonts w:ascii="Times New Roman" w:hAnsi="Times New Roman"/>
          <w:sz w:val="24"/>
          <w:szCs w:val="24"/>
        </w:rPr>
        <w:t>:</w:t>
      </w:r>
    </w:p>
    <w:p w:rsidR="001858C4" w:rsidRPr="00892187" w:rsidRDefault="00581F9E" w:rsidP="001858C4">
      <w:pPr>
        <w:pStyle w:val="aa"/>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 xml:space="preserve">1) </w:t>
      </w:r>
      <w:r w:rsidR="001858C4" w:rsidRPr="00892187">
        <w:rPr>
          <w:rFonts w:ascii="Times New Roman" w:hAnsi="Times New Roman"/>
          <w:sz w:val="24"/>
          <w:szCs w:val="24"/>
        </w:rPr>
        <w:t>размеры должностных окладов (окладов) по квалификационным уровням профессиональных квалификационных групп;</w:t>
      </w:r>
    </w:p>
    <w:p w:rsidR="001858C4" w:rsidRPr="00892187" w:rsidRDefault="00581F9E" w:rsidP="001858C4">
      <w:pPr>
        <w:pStyle w:val="aa"/>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 xml:space="preserve">2) </w:t>
      </w:r>
      <w:r w:rsidR="001858C4" w:rsidRPr="00892187">
        <w:rPr>
          <w:rFonts w:ascii="Times New Roman" w:hAnsi="Times New Roman"/>
          <w:sz w:val="24"/>
          <w:szCs w:val="24"/>
        </w:rPr>
        <w:t>условия и размеры установления выплат компенсационного и стимулирующего характера;</w:t>
      </w:r>
    </w:p>
    <w:p w:rsidR="001858C4" w:rsidRPr="00892187" w:rsidRDefault="00581F9E" w:rsidP="001858C4">
      <w:pPr>
        <w:pStyle w:val="aa"/>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 xml:space="preserve">3) </w:t>
      </w:r>
      <w:r w:rsidR="001858C4" w:rsidRPr="00892187">
        <w:rPr>
          <w:rFonts w:ascii="Times New Roman" w:hAnsi="Times New Roman"/>
          <w:sz w:val="24"/>
          <w:szCs w:val="24"/>
        </w:rPr>
        <w:t xml:space="preserve">условия оплаты труда и порядок регулирования уровня заработной платы руководителя, заместителей руководителя, главного бухгалтера </w:t>
      </w:r>
      <w:r>
        <w:rPr>
          <w:rFonts w:ascii="Times New Roman" w:hAnsi="Times New Roman"/>
          <w:sz w:val="24"/>
          <w:szCs w:val="24"/>
        </w:rPr>
        <w:t>У</w:t>
      </w:r>
      <w:r w:rsidR="001858C4" w:rsidRPr="00892187">
        <w:rPr>
          <w:rFonts w:ascii="Times New Roman" w:hAnsi="Times New Roman"/>
          <w:sz w:val="24"/>
          <w:szCs w:val="24"/>
        </w:rPr>
        <w:t>чреждения;</w:t>
      </w:r>
    </w:p>
    <w:p w:rsidR="001858C4" w:rsidRPr="00892187" w:rsidRDefault="00581F9E" w:rsidP="001858C4">
      <w:pPr>
        <w:pStyle w:val="aa"/>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 xml:space="preserve">4) </w:t>
      </w:r>
      <w:r w:rsidR="001858C4" w:rsidRPr="00892187">
        <w:rPr>
          <w:rFonts w:ascii="Times New Roman" w:hAnsi="Times New Roman"/>
          <w:sz w:val="24"/>
          <w:szCs w:val="24"/>
        </w:rPr>
        <w:t xml:space="preserve">порядок и условия оплаты труда тренеров </w:t>
      </w:r>
      <w:r>
        <w:rPr>
          <w:rFonts w:ascii="Times New Roman" w:hAnsi="Times New Roman"/>
          <w:sz w:val="24"/>
          <w:szCs w:val="24"/>
        </w:rPr>
        <w:t>У</w:t>
      </w:r>
      <w:r w:rsidR="001858C4" w:rsidRPr="00892187">
        <w:rPr>
          <w:rFonts w:ascii="Times New Roman" w:hAnsi="Times New Roman"/>
          <w:sz w:val="24"/>
          <w:szCs w:val="24"/>
        </w:rPr>
        <w:t>чреждений, реализующих программу спортивной подготовки (спортивных школ, д</w:t>
      </w:r>
      <w:r w:rsidR="00E3575D" w:rsidRPr="00892187">
        <w:rPr>
          <w:rFonts w:ascii="Times New Roman" w:hAnsi="Times New Roman"/>
          <w:sz w:val="24"/>
          <w:szCs w:val="24"/>
        </w:rPr>
        <w:t>етско-юношеских спортивных школ</w:t>
      </w:r>
      <w:r w:rsidR="001858C4" w:rsidRPr="00892187">
        <w:rPr>
          <w:rFonts w:ascii="Times New Roman" w:hAnsi="Times New Roman"/>
          <w:sz w:val="24"/>
          <w:szCs w:val="24"/>
        </w:rPr>
        <w:t>);</w:t>
      </w:r>
    </w:p>
    <w:p w:rsidR="001858C4" w:rsidRPr="00892187" w:rsidRDefault="00581F9E" w:rsidP="001858C4">
      <w:pPr>
        <w:pStyle w:val="aa"/>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 xml:space="preserve">5) </w:t>
      </w:r>
      <w:r w:rsidR="001858C4" w:rsidRPr="00892187">
        <w:rPr>
          <w:rFonts w:ascii="Times New Roman" w:hAnsi="Times New Roman"/>
          <w:sz w:val="24"/>
          <w:szCs w:val="24"/>
        </w:rPr>
        <w:t xml:space="preserve">порядок формирования планового фонда оплаты труда работников </w:t>
      </w:r>
      <w:r>
        <w:rPr>
          <w:rFonts w:ascii="Times New Roman" w:hAnsi="Times New Roman"/>
          <w:sz w:val="24"/>
          <w:szCs w:val="24"/>
        </w:rPr>
        <w:t>У</w:t>
      </w:r>
      <w:r w:rsidR="001858C4" w:rsidRPr="00892187">
        <w:rPr>
          <w:rFonts w:ascii="Times New Roman" w:hAnsi="Times New Roman"/>
          <w:sz w:val="24"/>
          <w:szCs w:val="24"/>
        </w:rPr>
        <w:t>чреждения.</w:t>
      </w:r>
    </w:p>
    <w:p w:rsidR="001858C4" w:rsidRPr="00892187" w:rsidRDefault="001858C4" w:rsidP="001858C4">
      <w:pPr>
        <w:pStyle w:val="aa"/>
        <w:autoSpaceDE w:val="0"/>
        <w:autoSpaceDN w:val="0"/>
        <w:adjustRightInd w:val="0"/>
        <w:ind w:left="0" w:firstLine="709"/>
        <w:jc w:val="both"/>
        <w:rPr>
          <w:rFonts w:ascii="Times New Roman" w:hAnsi="Times New Roman"/>
          <w:sz w:val="24"/>
          <w:szCs w:val="24"/>
        </w:rPr>
      </w:pPr>
      <w:r w:rsidRPr="00892187">
        <w:rPr>
          <w:rFonts w:ascii="Times New Roman" w:hAnsi="Times New Roman"/>
          <w:sz w:val="24"/>
          <w:szCs w:val="24"/>
        </w:rPr>
        <w:t xml:space="preserve">1.4. Отраслевая система оплаты труда работников </w:t>
      </w:r>
      <w:r w:rsidR="00581F9E">
        <w:rPr>
          <w:rFonts w:ascii="Times New Roman" w:hAnsi="Times New Roman"/>
          <w:sz w:val="24"/>
          <w:szCs w:val="24"/>
        </w:rPr>
        <w:t>У</w:t>
      </w:r>
      <w:r w:rsidRPr="00892187">
        <w:rPr>
          <w:rFonts w:ascii="Times New Roman" w:hAnsi="Times New Roman"/>
          <w:sz w:val="24"/>
          <w:szCs w:val="24"/>
        </w:rPr>
        <w:t>чреждения</w:t>
      </w:r>
      <w:r w:rsidR="00E3575D" w:rsidRPr="00892187">
        <w:rPr>
          <w:rFonts w:ascii="Times New Roman" w:hAnsi="Times New Roman"/>
          <w:sz w:val="24"/>
          <w:szCs w:val="24"/>
        </w:rPr>
        <w:t xml:space="preserve"> </w:t>
      </w:r>
      <w:r w:rsidRPr="00892187">
        <w:rPr>
          <w:rFonts w:ascii="Times New Roman" w:hAnsi="Times New Roman"/>
          <w:sz w:val="24"/>
          <w:szCs w:val="24"/>
        </w:rPr>
        <w:t>устанавливается соглашениями, локальными нормативными актами в соответствии с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 Республики Коми</w:t>
      </w:r>
      <w:r w:rsidR="007C5FB6">
        <w:rPr>
          <w:rFonts w:ascii="Times New Roman" w:hAnsi="Times New Roman"/>
          <w:sz w:val="24"/>
          <w:szCs w:val="24"/>
        </w:rPr>
        <w:t>, нормативно-правовыми актами Княжпогостского района</w:t>
      </w:r>
      <w:r w:rsidRPr="00892187">
        <w:rPr>
          <w:rFonts w:ascii="Times New Roman" w:hAnsi="Times New Roman"/>
          <w:sz w:val="24"/>
          <w:szCs w:val="24"/>
        </w:rPr>
        <w:t>.</w:t>
      </w:r>
    </w:p>
    <w:p w:rsidR="001858C4" w:rsidRPr="00892187" w:rsidRDefault="001858C4" w:rsidP="001858C4">
      <w:pPr>
        <w:pStyle w:val="aa"/>
        <w:autoSpaceDE w:val="0"/>
        <w:autoSpaceDN w:val="0"/>
        <w:adjustRightInd w:val="0"/>
        <w:ind w:left="0" w:firstLine="709"/>
        <w:jc w:val="both"/>
        <w:rPr>
          <w:rFonts w:ascii="Times New Roman" w:hAnsi="Times New Roman"/>
          <w:sz w:val="24"/>
          <w:szCs w:val="24"/>
        </w:rPr>
      </w:pPr>
      <w:r w:rsidRPr="00892187">
        <w:rPr>
          <w:rFonts w:ascii="Times New Roman" w:hAnsi="Times New Roman"/>
          <w:sz w:val="24"/>
          <w:szCs w:val="24"/>
        </w:rPr>
        <w:lastRenderedPageBreak/>
        <w:t xml:space="preserve">1.5. Отраслевая система оплаты труда работников </w:t>
      </w:r>
      <w:r w:rsidR="00581F9E">
        <w:rPr>
          <w:rFonts w:ascii="Times New Roman" w:hAnsi="Times New Roman"/>
          <w:sz w:val="24"/>
          <w:szCs w:val="24"/>
        </w:rPr>
        <w:t>У</w:t>
      </w:r>
      <w:r w:rsidRPr="00892187">
        <w:rPr>
          <w:rFonts w:ascii="Times New Roman" w:hAnsi="Times New Roman"/>
          <w:sz w:val="24"/>
          <w:szCs w:val="24"/>
        </w:rPr>
        <w:t>чреждения</w:t>
      </w:r>
      <w:r w:rsidR="00892187" w:rsidRPr="00892187">
        <w:rPr>
          <w:rFonts w:ascii="Times New Roman" w:hAnsi="Times New Roman"/>
          <w:sz w:val="24"/>
          <w:szCs w:val="24"/>
        </w:rPr>
        <w:t xml:space="preserve"> </w:t>
      </w:r>
      <w:r w:rsidRPr="00892187">
        <w:rPr>
          <w:rFonts w:ascii="Times New Roman" w:hAnsi="Times New Roman"/>
          <w:sz w:val="24"/>
          <w:szCs w:val="24"/>
        </w:rPr>
        <w:t>формируется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w:t>
      </w:r>
      <w:r w:rsidR="007D39C7">
        <w:rPr>
          <w:rFonts w:ascii="Times New Roman" w:hAnsi="Times New Roman"/>
          <w:sz w:val="24"/>
          <w:szCs w:val="24"/>
        </w:rPr>
        <w:t xml:space="preserve"> профессиональных квалификационных групп</w:t>
      </w:r>
      <w:r w:rsidRPr="00892187">
        <w:rPr>
          <w:rFonts w:ascii="Times New Roman" w:hAnsi="Times New Roman"/>
          <w:sz w:val="24"/>
          <w:szCs w:val="24"/>
        </w:rPr>
        <w:t>.</w:t>
      </w:r>
    </w:p>
    <w:p w:rsidR="001858C4" w:rsidRDefault="001858C4" w:rsidP="001858C4">
      <w:pPr>
        <w:pStyle w:val="aa"/>
        <w:autoSpaceDE w:val="0"/>
        <w:autoSpaceDN w:val="0"/>
        <w:adjustRightInd w:val="0"/>
        <w:ind w:left="0" w:firstLine="709"/>
        <w:jc w:val="both"/>
        <w:rPr>
          <w:rFonts w:ascii="Times New Roman" w:hAnsi="Times New Roman"/>
          <w:sz w:val="24"/>
          <w:szCs w:val="24"/>
        </w:rPr>
      </w:pPr>
      <w:r w:rsidRPr="00892187">
        <w:rPr>
          <w:rFonts w:ascii="Times New Roman" w:hAnsi="Times New Roman"/>
          <w:sz w:val="24"/>
          <w:szCs w:val="24"/>
        </w:rPr>
        <w:t xml:space="preserve">1.6. Локальный нормативный акт, устанавливающий систему оплаты труда работников </w:t>
      </w:r>
      <w:r w:rsidR="007D39C7">
        <w:rPr>
          <w:rFonts w:ascii="Times New Roman" w:hAnsi="Times New Roman"/>
          <w:sz w:val="24"/>
          <w:szCs w:val="24"/>
        </w:rPr>
        <w:t>У</w:t>
      </w:r>
      <w:r w:rsidRPr="00892187">
        <w:rPr>
          <w:rFonts w:ascii="Times New Roman" w:hAnsi="Times New Roman"/>
          <w:sz w:val="24"/>
          <w:szCs w:val="24"/>
        </w:rPr>
        <w:t xml:space="preserve">чреждения, утверждается руководителем </w:t>
      </w:r>
      <w:r w:rsidR="007D39C7">
        <w:rPr>
          <w:rFonts w:ascii="Times New Roman" w:hAnsi="Times New Roman"/>
          <w:sz w:val="24"/>
          <w:szCs w:val="24"/>
        </w:rPr>
        <w:t>У</w:t>
      </w:r>
      <w:r w:rsidRPr="00892187">
        <w:rPr>
          <w:rFonts w:ascii="Times New Roman" w:hAnsi="Times New Roman"/>
          <w:sz w:val="24"/>
          <w:szCs w:val="24"/>
        </w:rPr>
        <w:t>чреждения</w:t>
      </w:r>
      <w:r w:rsidR="00892187" w:rsidRPr="00892187">
        <w:rPr>
          <w:rFonts w:ascii="Times New Roman" w:hAnsi="Times New Roman"/>
          <w:sz w:val="24"/>
          <w:szCs w:val="24"/>
        </w:rPr>
        <w:t>.</w:t>
      </w:r>
      <w:r w:rsidRPr="00892187">
        <w:rPr>
          <w:rFonts w:ascii="Times New Roman" w:hAnsi="Times New Roman"/>
          <w:sz w:val="24"/>
          <w:szCs w:val="24"/>
        </w:rPr>
        <w:t xml:space="preserve"> </w:t>
      </w:r>
    </w:p>
    <w:p w:rsidR="00333C01" w:rsidRPr="00333C01" w:rsidRDefault="00333C01" w:rsidP="001858C4">
      <w:pPr>
        <w:pStyle w:val="aa"/>
        <w:autoSpaceDE w:val="0"/>
        <w:autoSpaceDN w:val="0"/>
        <w:adjustRightInd w:val="0"/>
        <w:ind w:left="0" w:firstLine="709"/>
        <w:jc w:val="both"/>
        <w:rPr>
          <w:rFonts w:ascii="Times New Roman" w:hAnsi="Times New Roman"/>
          <w:sz w:val="24"/>
          <w:szCs w:val="24"/>
        </w:rPr>
      </w:pPr>
      <w:r w:rsidRPr="00333C01">
        <w:rPr>
          <w:rFonts w:ascii="Times New Roman" w:hAnsi="Times New Roman"/>
          <w:sz w:val="24"/>
          <w:szCs w:val="24"/>
        </w:rPr>
        <w:t>1.7.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w:t>
      </w:r>
    </w:p>
    <w:p w:rsidR="001858C4" w:rsidRPr="007D39C7" w:rsidRDefault="001858C4" w:rsidP="006D0C3F">
      <w:pPr>
        <w:autoSpaceDE w:val="0"/>
        <w:autoSpaceDN w:val="0"/>
        <w:adjustRightInd w:val="0"/>
        <w:ind w:firstLine="540"/>
        <w:jc w:val="center"/>
        <w:rPr>
          <w:szCs w:val="28"/>
        </w:rPr>
      </w:pPr>
      <w:r w:rsidRPr="005D53B7">
        <w:rPr>
          <w:rFonts w:ascii="Times New Roman" w:hAnsi="Times New Roman"/>
          <w:b/>
          <w:sz w:val="24"/>
        </w:rPr>
        <w:t>Раздел  2.</w:t>
      </w:r>
      <w:r w:rsidR="005D53B7">
        <w:rPr>
          <w:rFonts w:ascii="Times New Roman" w:hAnsi="Times New Roman"/>
          <w:b/>
          <w:sz w:val="24"/>
        </w:rPr>
        <w:t xml:space="preserve"> </w:t>
      </w:r>
      <w:hyperlink r:id="rId9" w:history="1">
        <w:r w:rsidRPr="005D53B7">
          <w:rPr>
            <w:rFonts w:ascii="Times New Roman" w:hAnsi="Times New Roman"/>
            <w:b/>
            <w:sz w:val="24"/>
          </w:rPr>
          <w:t>Д</w:t>
        </w:r>
      </w:hyperlink>
      <w:r w:rsidRPr="005D53B7">
        <w:rPr>
          <w:rFonts w:ascii="Times New Roman" w:hAnsi="Times New Roman"/>
          <w:b/>
          <w:sz w:val="24"/>
        </w:rPr>
        <w:t>ОЛЖНОСТНЫЕ ОКЛАДЫ,</w:t>
      </w:r>
      <w:r w:rsidR="005D53B7">
        <w:rPr>
          <w:rFonts w:ascii="Times New Roman" w:hAnsi="Times New Roman"/>
          <w:b/>
          <w:sz w:val="24"/>
        </w:rPr>
        <w:t xml:space="preserve"> </w:t>
      </w:r>
      <w:r w:rsidRPr="005D53B7">
        <w:rPr>
          <w:rFonts w:ascii="Times New Roman" w:hAnsi="Times New Roman"/>
          <w:b/>
          <w:sz w:val="24"/>
        </w:rPr>
        <w:t>ОКЛАДЫ</w:t>
      </w:r>
      <w:r w:rsidR="005D53B7" w:rsidRPr="005D53B7">
        <w:rPr>
          <w:rFonts w:ascii="Times New Roman" w:hAnsi="Times New Roman"/>
          <w:b/>
          <w:sz w:val="24"/>
        </w:rPr>
        <w:t xml:space="preserve"> </w:t>
      </w:r>
      <w:r w:rsidRPr="005D53B7">
        <w:rPr>
          <w:rFonts w:ascii="Times New Roman" w:hAnsi="Times New Roman"/>
          <w:b/>
          <w:sz w:val="24"/>
        </w:rPr>
        <w:t xml:space="preserve">СПЕЦИАЛИСТОВ, СЛУЖАЩИХ И РАБОЧИХ </w:t>
      </w:r>
    </w:p>
    <w:p w:rsidR="001858C4" w:rsidRPr="00AD7DE4" w:rsidRDefault="001858C4" w:rsidP="000274BC">
      <w:pPr>
        <w:pStyle w:val="aa"/>
        <w:numPr>
          <w:ilvl w:val="1"/>
          <w:numId w:val="9"/>
        </w:numPr>
        <w:autoSpaceDE w:val="0"/>
        <w:autoSpaceDN w:val="0"/>
        <w:adjustRightInd w:val="0"/>
        <w:spacing w:after="0" w:line="240" w:lineRule="auto"/>
        <w:ind w:left="0" w:firstLine="709"/>
        <w:jc w:val="both"/>
        <w:rPr>
          <w:rFonts w:ascii="Times New Roman" w:hAnsi="Times New Roman"/>
          <w:sz w:val="24"/>
          <w:szCs w:val="24"/>
        </w:rPr>
      </w:pPr>
      <w:r w:rsidRPr="00AD7DE4">
        <w:rPr>
          <w:rFonts w:ascii="Times New Roman" w:hAnsi="Times New Roman"/>
          <w:sz w:val="24"/>
          <w:szCs w:val="24"/>
        </w:rPr>
        <w:t xml:space="preserve">Должностные оклады (оклады) работников </w:t>
      </w:r>
      <w:r w:rsidR="007D39C7">
        <w:rPr>
          <w:rFonts w:ascii="Times New Roman" w:hAnsi="Times New Roman"/>
          <w:sz w:val="24"/>
          <w:szCs w:val="24"/>
        </w:rPr>
        <w:t>У</w:t>
      </w:r>
      <w:r w:rsidRPr="00AD7DE4">
        <w:rPr>
          <w:rFonts w:ascii="Times New Roman" w:hAnsi="Times New Roman"/>
          <w:sz w:val="24"/>
          <w:szCs w:val="24"/>
        </w:rPr>
        <w:t>чреждений устанавливаются на основе отнесения занимаемых ими должностей служащих (профессий рабочих) к профессиональным квалификационным группам или квалификационным уровням соответствующей профессиональной квалификационной группы:</w:t>
      </w:r>
    </w:p>
    <w:p w:rsidR="001858C4" w:rsidRPr="00AD7DE4" w:rsidRDefault="001858C4" w:rsidP="000274BC">
      <w:pPr>
        <w:pStyle w:val="aa"/>
        <w:numPr>
          <w:ilvl w:val="2"/>
          <w:numId w:val="10"/>
        </w:numPr>
        <w:autoSpaceDE w:val="0"/>
        <w:autoSpaceDN w:val="0"/>
        <w:adjustRightInd w:val="0"/>
        <w:spacing w:after="0" w:line="240" w:lineRule="auto"/>
        <w:ind w:left="0" w:firstLine="708"/>
        <w:jc w:val="both"/>
        <w:rPr>
          <w:rFonts w:ascii="Times New Roman" w:hAnsi="Times New Roman"/>
          <w:sz w:val="24"/>
          <w:szCs w:val="24"/>
        </w:rPr>
      </w:pPr>
      <w:r w:rsidRPr="00AD7DE4">
        <w:rPr>
          <w:rFonts w:ascii="Times New Roman" w:hAnsi="Times New Roman"/>
          <w:sz w:val="24"/>
          <w:szCs w:val="24"/>
        </w:rPr>
        <w:t>Должностные оклады работников физической культуры и спорта устанавливаются на основе профессиональных квалификационных групп должностей, утвержденных</w:t>
      </w:r>
      <w:r w:rsidR="005D53B7" w:rsidRPr="00AD7DE4">
        <w:rPr>
          <w:rFonts w:ascii="Times New Roman" w:hAnsi="Times New Roman"/>
          <w:sz w:val="24"/>
          <w:szCs w:val="24"/>
        </w:rPr>
        <w:t xml:space="preserve"> п</w:t>
      </w:r>
      <w:r w:rsidRPr="00AD7DE4">
        <w:rPr>
          <w:rFonts w:ascii="Times New Roman" w:hAnsi="Times New Roman"/>
          <w:sz w:val="24"/>
          <w:szCs w:val="24"/>
        </w:rPr>
        <w:t>риказом</w:t>
      </w:r>
      <w:r w:rsidR="005D53B7" w:rsidRPr="00AD7DE4">
        <w:rPr>
          <w:rFonts w:ascii="Times New Roman" w:hAnsi="Times New Roman"/>
          <w:sz w:val="24"/>
          <w:szCs w:val="24"/>
        </w:rPr>
        <w:t xml:space="preserve"> </w:t>
      </w:r>
      <w:r w:rsidR="007D39C7">
        <w:rPr>
          <w:rFonts w:ascii="Times New Roman" w:hAnsi="Times New Roman"/>
          <w:sz w:val="24"/>
          <w:szCs w:val="24"/>
        </w:rPr>
        <w:t>М</w:t>
      </w:r>
      <w:r w:rsidRPr="00AD7DE4">
        <w:rPr>
          <w:rFonts w:ascii="Times New Roman" w:hAnsi="Times New Roman"/>
          <w:sz w:val="24"/>
          <w:szCs w:val="24"/>
        </w:rPr>
        <w:t>инистерства здравоохранения и социального развития Российской Федерации от 27 февраля 2012 г. № 165н «Об утверждении профессиональных квалификационных групп должностей работников физической культуры и спорта».</w:t>
      </w:r>
    </w:p>
    <w:p w:rsidR="001858C4" w:rsidRPr="00AD7DE4" w:rsidRDefault="001858C4" w:rsidP="001858C4">
      <w:pPr>
        <w:pStyle w:val="aa"/>
        <w:autoSpaceDE w:val="0"/>
        <w:autoSpaceDN w:val="0"/>
        <w:adjustRightInd w:val="0"/>
        <w:ind w:left="0" w:firstLine="709"/>
        <w:jc w:val="both"/>
        <w:rPr>
          <w:rFonts w:ascii="Times New Roman" w:hAnsi="Times New Roman"/>
          <w:sz w:val="24"/>
          <w:szCs w:val="24"/>
        </w:rPr>
      </w:pPr>
      <w:r w:rsidRPr="00AD7DE4">
        <w:rPr>
          <w:rFonts w:ascii="Times New Roman" w:hAnsi="Times New Roman"/>
          <w:sz w:val="24"/>
          <w:szCs w:val="24"/>
        </w:rPr>
        <w:t>Размеры должностных окладов по профессиональным квалификационным группам работников физической</w:t>
      </w:r>
      <w:r w:rsidR="005D53B7" w:rsidRPr="00AD7DE4">
        <w:rPr>
          <w:rFonts w:ascii="Times New Roman" w:hAnsi="Times New Roman"/>
          <w:sz w:val="24"/>
          <w:szCs w:val="24"/>
        </w:rPr>
        <w:t xml:space="preserve"> </w:t>
      </w:r>
      <w:r w:rsidRPr="00AD7DE4">
        <w:rPr>
          <w:rFonts w:ascii="Times New Roman" w:hAnsi="Times New Roman"/>
          <w:sz w:val="24"/>
          <w:szCs w:val="24"/>
        </w:rPr>
        <w:t>культуры и спорта:</w:t>
      </w:r>
    </w:p>
    <w:tbl>
      <w:tblPr>
        <w:tblW w:w="5000" w:type="pct"/>
        <w:tblCellMar>
          <w:top w:w="102" w:type="dxa"/>
          <w:left w:w="62" w:type="dxa"/>
          <w:bottom w:w="102" w:type="dxa"/>
          <w:right w:w="62" w:type="dxa"/>
        </w:tblCellMar>
        <w:tblLook w:val="0000"/>
      </w:tblPr>
      <w:tblGrid>
        <w:gridCol w:w="558"/>
        <w:gridCol w:w="6491"/>
        <w:gridCol w:w="2430"/>
      </w:tblGrid>
      <w:tr w:rsidR="001858C4" w:rsidRPr="00AD7DE4" w:rsidTr="00BF79DD">
        <w:tc>
          <w:tcPr>
            <w:tcW w:w="294" w:type="pct"/>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rPr>
                <w:rFonts w:ascii="Times New Roman" w:hAnsi="Times New Roman"/>
                <w:sz w:val="24"/>
              </w:rPr>
            </w:pPr>
            <w:r w:rsidRPr="00AD7DE4">
              <w:rPr>
                <w:rFonts w:ascii="Times New Roman" w:hAnsi="Times New Roman"/>
                <w:sz w:val="24"/>
              </w:rPr>
              <w:t>№ п/п</w:t>
            </w:r>
          </w:p>
        </w:tc>
        <w:tc>
          <w:tcPr>
            <w:tcW w:w="3424" w:type="pct"/>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rPr>
                <w:rFonts w:ascii="Times New Roman" w:hAnsi="Times New Roman"/>
                <w:sz w:val="24"/>
              </w:rPr>
            </w:pPr>
            <w:r w:rsidRPr="00AD7DE4">
              <w:rPr>
                <w:rFonts w:ascii="Times New Roman" w:hAnsi="Times New Roman"/>
                <w:sz w:val="24"/>
              </w:rPr>
              <w:t>Профессиональные квалификационные группы</w:t>
            </w:r>
          </w:p>
        </w:tc>
        <w:tc>
          <w:tcPr>
            <w:tcW w:w="1282" w:type="pct"/>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rPr>
                <w:rFonts w:ascii="Times New Roman" w:hAnsi="Times New Roman"/>
                <w:sz w:val="24"/>
              </w:rPr>
            </w:pPr>
            <w:r w:rsidRPr="00AD7DE4">
              <w:rPr>
                <w:rFonts w:ascii="Times New Roman" w:hAnsi="Times New Roman"/>
                <w:sz w:val="24"/>
              </w:rPr>
              <w:t>Должностной оклад, рублей</w:t>
            </w:r>
          </w:p>
        </w:tc>
      </w:tr>
      <w:tr w:rsidR="001858C4" w:rsidRPr="00AD7DE4" w:rsidTr="00BF79DD">
        <w:tc>
          <w:tcPr>
            <w:tcW w:w="5000" w:type="pct"/>
            <w:gridSpan w:val="3"/>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rPr>
                <w:rFonts w:ascii="Times New Roman" w:hAnsi="Times New Roman"/>
                <w:sz w:val="24"/>
              </w:rPr>
            </w:pPr>
            <w:r w:rsidRPr="00AD7DE4">
              <w:rPr>
                <w:rFonts w:ascii="Times New Roman" w:hAnsi="Times New Roman"/>
                <w:sz w:val="24"/>
              </w:rPr>
              <w:t>Профессиональная квалификационная группа «Должности работников физической культуры и спорта первого уровня»</w:t>
            </w:r>
          </w:p>
        </w:tc>
      </w:tr>
      <w:tr w:rsidR="001858C4" w:rsidRPr="00AD7DE4" w:rsidTr="00AD7DE4">
        <w:trPr>
          <w:trHeight w:val="235"/>
        </w:trPr>
        <w:tc>
          <w:tcPr>
            <w:tcW w:w="294" w:type="pct"/>
            <w:vMerge w:val="restart"/>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rPr>
                <w:rFonts w:ascii="Times New Roman" w:hAnsi="Times New Roman"/>
                <w:sz w:val="24"/>
              </w:rPr>
            </w:pPr>
            <w:r w:rsidRPr="00AD7DE4">
              <w:rPr>
                <w:rFonts w:ascii="Times New Roman" w:hAnsi="Times New Roman"/>
                <w:sz w:val="24"/>
              </w:rPr>
              <w:t>1.</w:t>
            </w:r>
          </w:p>
        </w:tc>
        <w:tc>
          <w:tcPr>
            <w:tcW w:w="4706" w:type="pct"/>
            <w:gridSpan w:val="2"/>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rPr>
                <w:rFonts w:ascii="Times New Roman" w:hAnsi="Times New Roman"/>
                <w:sz w:val="24"/>
              </w:rPr>
            </w:pPr>
            <w:r w:rsidRPr="00AD7DE4">
              <w:rPr>
                <w:rFonts w:ascii="Times New Roman" w:hAnsi="Times New Roman"/>
                <w:sz w:val="24"/>
              </w:rPr>
              <w:t>1 квалификационный уровень</w:t>
            </w:r>
          </w:p>
        </w:tc>
      </w:tr>
      <w:tr w:rsidR="001858C4" w:rsidRPr="00AD7DE4" w:rsidTr="00AD7DE4">
        <w:trPr>
          <w:trHeight w:val="441"/>
        </w:trPr>
        <w:tc>
          <w:tcPr>
            <w:tcW w:w="294" w:type="pct"/>
            <w:vMerge/>
            <w:tcBorders>
              <w:top w:val="single" w:sz="4" w:space="0" w:color="auto"/>
              <w:left w:val="single" w:sz="4" w:space="0" w:color="auto"/>
              <w:bottom w:val="single" w:sz="4" w:space="0" w:color="auto"/>
              <w:right w:val="single" w:sz="4" w:space="0" w:color="auto"/>
            </w:tcBorders>
          </w:tcPr>
          <w:p w:rsidR="001858C4" w:rsidRPr="00AD7DE4" w:rsidRDefault="001858C4" w:rsidP="004400EE">
            <w:pPr>
              <w:pStyle w:val="aa"/>
              <w:numPr>
                <w:ilvl w:val="0"/>
                <w:numId w:val="1"/>
              </w:numPr>
              <w:autoSpaceDE w:val="0"/>
              <w:autoSpaceDN w:val="0"/>
              <w:adjustRightInd w:val="0"/>
              <w:spacing w:after="0" w:line="240" w:lineRule="auto"/>
              <w:ind w:left="357" w:hanging="357"/>
              <w:rPr>
                <w:rFonts w:ascii="Times New Roman" w:hAnsi="Times New Roman"/>
                <w:sz w:val="24"/>
                <w:szCs w:val="24"/>
              </w:rPr>
            </w:pPr>
          </w:p>
        </w:tc>
        <w:tc>
          <w:tcPr>
            <w:tcW w:w="3424" w:type="pct"/>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both"/>
              <w:rPr>
                <w:rFonts w:ascii="Times New Roman" w:hAnsi="Times New Roman"/>
                <w:sz w:val="24"/>
              </w:rPr>
            </w:pPr>
            <w:r w:rsidRPr="00AD7DE4">
              <w:rPr>
                <w:rFonts w:ascii="Times New Roman" w:hAnsi="Times New Roman"/>
                <w:sz w:val="24"/>
              </w:rPr>
              <w:t>Дежурный по спортивному залу, сопровождающий спортсмена-инвалида первой группы инвалидности</w:t>
            </w:r>
          </w:p>
        </w:tc>
        <w:tc>
          <w:tcPr>
            <w:tcW w:w="1282" w:type="pct"/>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rPr>
                <w:rFonts w:ascii="Times New Roman" w:hAnsi="Times New Roman"/>
                <w:sz w:val="24"/>
              </w:rPr>
            </w:pPr>
            <w:r w:rsidRPr="00AD7DE4">
              <w:rPr>
                <w:rFonts w:ascii="Times New Roman" w:hAnsi="Times New Roman"/>
                <w:sz w:val="24"/>
              </w:rPr>
              <w:t>7500</w:t>
            </w:r>
          </w:p>
        </w:tc>
      </w:tr>
      <w:tr w:rsidR="001858C4" w:rsidRPr="00AD7DE4" w:rsidTr="00BF79DD">
        <w:tc>
          <w:tcPr>
            <w:tcW w:w="294" w:type="pct"/>
            <w:vMerge w:val="restart"/>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rPr>
                <w:rFonts w:ascii="Times New Roman" w:hAnsi="Times New Roman"/>
                <w:sz w:val="24"/>
              </w:rPr>
            </w:pPr>
            <w:r w:rsidRPr="00AD7DE4">
              <w:rPr>
                <w:rFonts w:ascii="Times New Roman" w:hAnsi="Times New Roman"/>
                <w:sz w:val="24"/>
              </w:rPr>
              <w:t>2.</w:t>
            </w:r>
          </w:p>
        </w:tc>
        <w:tc>
          <w:tcPr>
            <w:tcW w:w="4706" w:type="pct"/>
            <w:gridSpan w:val="2"/>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rPr>
                <w:rFonts w:ascii="Times New Roman" w:hAnsi="Times New Roman"/>
                <w:sz w:val="24"/>
              </w:rPr>
            </w:pPr>
            <w:r w:rsidRPr="00AD7DE4">
              <w:rPr>
                <w:rFonts w:ascii="Times New Roman" w:hAnsi="Times New Roman"/>
                <w:sz w:val="24"/>
              </w:rPr>
              <w:t>2 квалификационный уровень</w:t>
            </w:r>
          </w:p>
        </w:tc>
      </w:tr>
      <w:tr w:rsidR="001858C4" w:rsidRPr="00AD7DE4" w:rsidTr="00BF79DD">
        <w:tc>
          <w:tcPr>
            <w:tcW w:w="294" w:type="pct"/>
            <w:vMerge/>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rPr>
                <w:rFonts w:ascii="Times New Roman" w:hAnsi="Times New Roman"/>
                <w:sz w:val="24"/>
              </w:rPr>
            </w:pPr>
          </w:p>
        </w:tc>
        <w:tc>
          <w:tcPr>
            <w:tcW w:w="3424" w:type="pct"/>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rPr>
                <w:rFonts w:ascii="Times New Roman" w:hAnsi="Times New Roman"/>
                <w:sz w:val="24"/>
              </w:rPr>
            </w:pPr>
            <w:r w:rsidRPr="00AD7DE4">
              <w:rPr>
                <w:rFonts w:ascii="Times New Roman" w:hAnsi="Times New Roman"/>
                <w:sz w:val="24"/>
              </w:rPr>
              <w:t>Спортсмен,</w:t>
            </w:r>
            <w:r w:rsidR="005D53B7" w:rsidRPr="00AD7DE4">
              <w:rPr>
                <w:rFonts w:ascii="Times New Roman" w:hAnsi="Times New Roman"/>
                <w:sz w:val="24"/>
              </w:rPr>
              <w:t xml:space="preserve"> </w:t>
            </w:r>
            <w:r w:rsidRPr="00AD7DE4">
              <w:rPr>
                <w:rFonts w:ascii="Times New Roman" w:hAnsi="Times New Roman"/>
                <w:sz w:val="24"/>
              </w:rPr>
              <w:t>спортсмен-ведущий</w:t>
            </w:r>
          </w:p>
        </w:tc>
        <w:tc>
          <w:tcPr>
            <w:tcW w:w="1282" w:type="pct"/>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rPr>
                <w:rFonts w:ascii="Times New Roman" w:hAnsi="Times New Roman"/>
                <w:sz w:val="24"/>
              </w:rPr>
            </w:pPr>
            <w:r w:rsidRPr="00AD7DE4">
              <w:rPr>
                <w:rFonts w:ascii="Times New Roman" w:hAnsi="Times New Roman"/>
                <w:sz w:val="24"/>
              </w:rPr>
              <w:t>8000</w:t>
            </w:r>
          </w:p>
        </w:tc>
      </w:tr>
      <w:tr w:rsidR="001858C4" w:rsidRPr="00AD7DE4" w:rsidTr="00BF79DD">
        <w:tc>
          <w:tcPr>
            <w:tcW w:w="5000" w:type="pct"/>
            <w:gridSpan w:val="3"/>
            <w:tcBorders>
              <w:top w:val="single" w:sz="4" w:space="0" w:color="auto"/>
              <w:left w:val="single" w:sz="4" w:space="0" w:color="auto"/>
              <w:right w:val="single" w:sz="4" w:space="0" w:color="auto"/>
            </w:tcBorders>
          </w:tcPr>
          <w:p w:rsidR="001858C4" w:rsidRPr="00AD7DE4" w:rsidRDefault="001858C4" w:rsidP="00BF79DD">
            <w:pPr>
              <w:autoSpaceDE w:val="0"/>
              <w:autoSpaceDN w:val="0"/>
              <w:adjustRightInd w:val="0"/>
              <w:jc w:val="center"/>
              <w:rPr>
                <w:rFonts w:ascii="Times New Roman" w:hAnsi="Times New Roman"/>
                <w:sz w:val="24"/>
              </w:rPr>
            </w:pPr>
            <w:r w:rsidRPr="00AD7DE4">
              <w:rPr>
                <w:rFonts w:ascii="Times New Roman" w:hAnsi="Times New Roman"/>
                <w:sz w:val="24"/>
              </w:rPr>
              <w:t>Профессиональная квалификационная группа «Должности работников физической культуры и спорта второго уровня»</w:t>
            </w:r>
          </w:p>
        </w:tc>
      </w:tr>
      <w:tr w:rsidR="001858C4" w:rsidRPr="00AD7DE4" w:rsidTr="00BF79DD">
        <w:tc>
          <w:tcPr>
            <w:tcW w:w="294" w:type="pct"/>
            <w:vMerge w:val="restart"/>
            <w:tcBorders>
              <w:top w:val="single" w:sz="4" w:space="0" w:color="auto"/>
              <w:left w:val="single" w:sz="4" w:space="0" w:color="auto"/>
              <w:right w:val="single" w:sz="4" w:space="0" w:color="auto"/>
            </w:tcBorders>
          </w:tcPr>
          <w:p w:rsidR="001858C4" w:rsidRPr="00AD7DE4" w:rsidRDefault="001858C4" w:rsidP="004400EE">
            <w:pPr>
              <w:pStyle w:val="aa"/>
              <w:numPr>
                <w:ilvl w:val="0"/>
                <w:numId w:val="1"/>
              </w:numPr>
              <w:autoSpaceDE w:val="0"/>
              <w:autoSpaceDN w:val="0"/>
              <w:adjustRightInd w:val="0"/>
              <w:spacing w:after="0" w:line="240" w:lineRule="auto"/>
              <w:ind w:left="357" w:hanging="357"/>
              <w:rPr>
                <w:rFonts w:ascii="Times New Roman" w:hAnsi="Times New Roman"/>
                <w:sz w:val="24"/>
                <w:szCs w:val="24"/>
              </w:rPr>
            </w:pPr>
          </w:p>
        </w:tc>
        <w:tc>
          <w:tcPr>
            <w:tcW w:w="4706" w:type="pct"/>
            <w:gridSpan w:val="2"/>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rPr>
                <w:rFonts w:ascii="Times New Roman" w:hAnsi="Times New Roman"/>
                <w:sz w:val="24"/>
              </w:rPr>
            </w:pPr>
            <w:r w:rsidRPr="00AD7DE4">
              <w:rPr>
                <w:rFonts w:ascii="Times New Roman" w:hAnsi="Times New Roman"/>
                <w:sz w:val="24"/>
              </w:rPr>
              <w:t>1 квалификационный уровень</w:t>
            </w:r>
          </w:p>
        </w:tc>
      </w:tr>
      <w:tr w:rsidR="001858C4" w:rsidRPr="00AD7DE4" w:rsidTr="00BF79DD">
        <w:tc>
          <w:tcPr>
            <w:tcW w:w="294" w:type="pct"/>
            <w:vMerge/>
            <w:tcBorders>
              <w:left w:val="single" w:sz="4" w:space="0" w:color="auto"/>
              <w:bottom w:val="single" w:sz="4" w:space="0" w:color="auto"/>
              <w:right w:val="single" w:sz="4" w:space="0" w:color="auto"/>
            </w:tcBorders>
          </w:tcPr>
          <w:p w:rsidR="001858C4" w:rsidRPr="00AD7DE4" w:rsidRDefault="001858C4" w:rsidP="004400EE">
            <w:pPr>
              <w:pStyle w:val="aa"/>
              <w:numPr>
                <w:ilvl w:val="0"/>
                <w:numId w:val="1"/>
              </w:numPr>
              <w:autoSpaceDE w:val="0"/>
              <w:autoSpaceDN w:val="0"/>
              <w:adjustRightInd w:val="0"/>
              <w:spacing w:after="0" w:line="240" w:lineRule="auto"/>
              <w:ind w:left="357" w:hanging="357"/>
              <w:rPr>
                <w:rFonts w:ascii="Times New Roman" w:hAnsi="Times New Roman"/>
                <w:sz w:val="24"/>
                <w:szCs w:val="24"/>
              </w:rPr>
            </w:pPr>
          </w:p>
        </w:tc>
        <w:tc>
          <w:tcPr>
            <w:tcW w:w="3424" w:type="pct"/>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both"/>
              <w:rPr>
                <w:rFonts w:ascii="Times New Roman" w:hAnsi="Times New Roman"/>
                <w:sz w:val="24"/>
              </w:rPr>
            </w:pPr>
            <w:r w:rsidRPr="00AD7DE4">
              <w:rPr>
                <w:rFonts w:ascii="Times New Roman" w:hAnsi="Times New Roman"/>
                <w:sz w:val="24"/>
              </w:rPr>
              <w:t>Инструктор по адаптивной физической культуре, инструктор по спорту, спортсмен-инструктор, техник по эксплуатации и ремонту спортивной техники, тренер-наездник лошадей</w:t>
            </w:r>
          </w:p>
        </w:tc>
        <w:tc>
          <w:tcPr>
            <w:tcW w:w="1282" w:type="pct"/>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rPr>
                <w:rFonts w:ascii="Times New Roman" w:hAnsi="Times New Roman"/>
                <w:sz w:val="24"/>
              </w:rPr>
            </w:pPr>
            <w:r w:rsidRPr="00AD7DE4">
              <w:rPr>
                <w:rFonts w:ascii="Times New Roman" w:hAnsi="Times New Roman"/>
                <w:sz w:val="24"/>
              </w:rPr>
              <w:t>8500</w:t>
            </w:r>
          </w:p>
        </w:tc>
      </w:tr>
      <w:tr w:rsidR="001858C4" w:rsidRPr="00AD7DE4" w:rsidTr="00BF79DD">
        <w:tc>
          <w:tcPr>
            <w:tcW w:w="294" w:type="pct"/>
            <w:vMerge w:val="restart"/>
            <w:tcBorders>
              <w:top w:val="single" w:sz="4" w:space="0" w:color="auto"/>
              <w:left w:val="single" w:sz="4" w:space="0" w:color="auto"/>
              <w:right w:val="single" w:sz="4" w:space="0" w:color="auto"/>
            </w:tcBorders>
          </w:tcPr>
          <w:p w:rsidR="001858C4" w:rsidRPr="00AD7DE4" w:rsidRDefault="001858C4" w:rsidP="004400EE">
            <w:pPr>
              <w:pStyle w:val="aa"/>
              <w:numPr>
                <w:ilvl w:val="0"/>
                <w:numId w:val="1"/>
              </w:numPr>
              <w:autoSpaceDE w:val="0"/>
              <w:autoSpaceDN w:val="0"/>
              <w:adjustRightInd w:val="0"/>
              <w:spacing w:after="0" w:line="240" w:lineRule="auto"/>
              <w:ind w:left="357" w:hanging="357"/>
              <w:rPr>
                <w:rFonts w:ascii="Times New Roman" w:hAnsi="Times New Roman"/>
                <w:sz w:val="24"/>
                <w:szCs w:val="24"/>
              </w:rPr>
            </w:pPr>
          </w:p>
        </w:tc>
        <w:tc>
          <w:tcPr>
            <w:tcW w:w="4706" w:type="pct"/>
            <w:gridSpan w:val="2"/>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rPr>
                <w:rFonts w:ascii="Times New Roman" w:hAnsi="Times New Roman"/>
                <w:sz w:val="24"/>
              </w:rPr>
            </w:pPr>
            <w:r w:rsidRPr="00AD7DE4">
              <w:rPr>
                <w:rFonts w:ascii="Times New Roman" w:hAnsi="Times New Roman"/>
                <w:sz w:val="24"/>
              </w:rPr>
              <w:t>2 квалификационный уровень</w:t>
            </w:r>
          </w:p>
        </w:tc>
      </w:tr>
      <w:tr w:rsidR="001858C4" w:rsidRPr="00AD7DE4" w:rsidTr="00AD7DE4">
        <w:trPr>
          <w:trHeight w:val="1300"/>
        </w:trPr>
        <w:tc>
          <w:tcPr>
            <w:tcW w:w="294" w:type="pct"/>
            <w:vMerge/>
            <w:tcBorders>
              <w:left w:val="single" w:sz="4" w:space="0" w:color="auto"/>
              <w:bottom w:val="single" w:sz="4" w:space="0" w:color="auto"/>
              <w:right w:val="single" w:sz="4" w:space="0" w:color="auto"/>
            </w:tcBorders>
          </w:tcPr>
          <w:p w:rsidR="001858C4" w:rsidRPr="00AD7DE4" w:rsidRDefault="001858C4" w:rsidP="00BF79DD">
            <w:pPr>
              <w:pStyle w:val="aa"/>
              <w:autoSpaceDE w:val="0"/>
              <w:autoSpaceDN w:val="0"/>
              <w:adjustRightInd w:val="0"/>
              <w:ind w:left="357"/>
              <w:rPr>
                <w:rFonts w:ascii="Times New Roman" w:hAnsi="Times New Roman"/>
                <w:sz w:val="24"/>
                <w:szCs w:val="24"/>
              </w:rPr>
            </w:pPr>
          </w:p>
        </w:tc>
        <w:tc>
          <w:tcPr>
            <w:tcW w:w="3424" w:type="pct"/>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both"/>
              <w:rPr>
                <w:rFonts w:ascii="Times New Roman" w:hAnsi="Times New Roman"/>
                <w:sz w:val="24"/>
              </w:rPr>
            </w:pPr>
            <w:r w:rsidRPr="00AD7DE4">
              <w:rPr>
                <w:rFonts w:ascii="Times New Roman" w:hAnsi="Times New Roman"/>
                <w:sz w:val="24"/>
              </w:rPr>
              <w:t>Администратор тренировочного процесса, инструктор-методист по адаптивной физической культуре, инструктор-методист физкультурно-спортивных организаций, оператор видеозаписи спортивной сборной команды Республики Коми, тренер,</w:t>
            </w:r>
            <w:r w:rsidR="005D53B7" w:rsidRPr="00AD7DE4">
              <w:rPr>
                <w:rFonts w:ascii="Times New Roman" w:hAnsi="Times New Roman"/>
                <w:sz w:val="24"/>
              </w:rPr>
              <w:t xml:space="preserve"> </w:t>
            </w:r>
            <w:r w:rsidRPr="00AD7DE4">
              <w:rPr>
                <w:rFonts w:ascii="Times New Roman" w:hAnsi="Times New Roman"/>
                <w:sz w:val="24"/>
              </w:rPr>
              <w:t>хореограф</w:t>
            </w:r>
          </w:p>
        </w:tc>
        <w:tc>
          <w:tcPr>
            <w:tcW w:w="1282" w:type="pct"/>
            <w:tcBorders>
              <w:top w:val="single" w:sz="4" w:space="0" w:color="auto"/>
              <w:left w:val="single" w:sz="4" w:space="0" w:color="auto"/>
              <w:bottom w:val="single" w:sz="4" w:space="0" w:color="auto"/>
              <w:right w:val="single" w:sz="4" w:space="0" w:color="auto"/>
            </w:tcBorders>
          </w:tcPr>
          <w:p w:rsidR="001858C4" w:rsidRPr="00AD7DE4" w:rsidRDefault="00626E22" w:rsidP="007D39C7">
            <w:pPr>
              <w:autoSpaceDE w:val="0"/>
              <w:autoSpaceDN w:val="0"/>
              <w:adjustRightInd w:val="0"/>
              <w:jc w:val="center"/>
              <w:rPr>
                <w:rFonts w:ascii="Times New Roman" w:hAnsi="Times New Roman"/>
                <w:sz w:val="24"/>
              </w:rPr>
            </w:pPr>
            <w:r>
              <w:rPr>
                <w:rFonts w:ascii="Times New Roman" w:hAnsi="Times New Roman"/>
                <w:sz w:val="24"/>
              </w:rPr>
              <w:t>9</w:t>
            </w:r>
            <w:r w:rsidR="007D39C7">
              <w:rPr>
                <w:rFonts w:ascii="Times New Roman" w:hAnsi="Times New Roman"/>
                <w:sz w:val="24"/>
              </w:rPr>
              <w:t>150</w:t>
            </w:r>
          </w:p>
        </w:tc>
      </w:tr>
      <w:tr w:rsidR="001858C4" w:rsidRPr="00AD7DE4" w:rsidTr="00BF79DD">
        <w:tc>
          <w:tcPr>
            <w:tcW w:w="294" w:type="pct"/>
            <w:vMerge w:val="restart"/>
            <w:tcBorders>
              <w:top w:val="single" w:sz="4" w:space="0" w:color="auto"/>
              <w:left w:val="single" w:sz="4" w:space="0" w:color="auto"/>
              <w:right w:val="single" w:sz="4" w:space="0" w:color="auto"/>
            </w:tcBorders>
          </w:tcPr>
          <w:p w:rsidR="001858C4" w:rsidRPr="00AD7DE4" w:rsidRDefault="001858C4" w:rsidP="004400EE">
            <w:pPr>
              <w:pStyle w:val="aa"/>
              <w:numPr>
                <w:ilvl w:val="0"/>
                <w:numId w:val="1"/>
              </w:numPr>
              <w:autoSpaceDE w:val="0"/>
              <w:autoSpaceDN w:val="0"/>
              <w:adjustRightInd w:val="0"/>
              <w:spacing w:after="0" w:line="240" w:lineRule="auto"/>
              <w:ind w:left="357" w:hanging="357"/>
              <w:rPr>
                <w:rFonts w:ascii="Times New Roman" w:hAnsi="Times New Roman"/>
                <w:sz w:val="24"/>
                <w:szCs w:val="24"/>
              </w:rPr>
            </w:pPr>
          </w:p>
        </w:tc>
        <w:tc>
          <w:tcPr>
            <w:tcW w:w="4706" w:type="pct"/>
            <w:gridSpan w:val="2"/>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rPr>
                <w:rFonts w:ascii="Times New Roman" w:hAnsi="Times New Roman"/>
                <w:sz w:val="24"/>
              </w:rPr>
            </w:pPr>
            <w:r w:rsidRPr="00AD7DE4">
              <w:rPr>
                <w:rFonts w:ascii="Times New Roman" w:hAnsi="Times New Roman"/>
                <w:sz w:val="24"/>
              </w:rPr>
              <w:t>3 квалификационный уровень</w:t>
            </w:r>
          </w:p>
        </w:tc>
      </w:tr>
      <w:tr w:rsidR="001858C4" w:rsidRPr="00AD7DE4" w:rsidTr="00AD7DE4">
        <w:trPr>
          <w:trHeight w:val="635"/>
        </w:trPr>
        <w:tc>
          <w:tcPr>
            <w:tcW w:w="294" w:type="pct"/>
            <w:vMerge/>
            <w:tcBorders>
              <w:left w:val="single" w:sz="4" w:space="0" w:color="auto"/>
              <w:right w:val="single" w:sz="4" w:space="0" w:color="auto"/>
            </w:tcBorders>
          </w:tcPr>
          <w:p w:rsidR="001858C4" w:rsidRPr="00AD7DE4" w:rsidRDefault="001858C4" w:rsidP="004400EE">
            <w:pPr>
              <w:pStyle w:val="aa"/>
              <w:numPr>
                <w:ilvl w:val="0"/>
                <w:numId w:val="1"/>
              </w:numPr>
              <w:autoSpaceDE w:val="0"/>
              <w:autoSpaceDN w:val="0"/>
              <w:adjustRightInd w:val="0"/>
              <w:spacing w:after="0" w:line="240" w:lineRule="auto"/>
              <w:ind w:left="357" w:hanging="357"/>
              <w:rPr>
                <w:rFonts w:ascii="Times New Roman" w:hAnsi="Times New Roman"/>
                <w:sz w:val="24"/>
                <w:szCs w:val="24"/>
              </w:rPr>
            </w:pPr>
          </w:p>
        </w:tc>
        <w:tc>
          <w:tcPr>
            <w:tcW w:w="3424" w:type="pct"/>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both"/>
              <w:rPr>
                <w:rFonts w:ascii="Times New Roman" w:hAnsi="Times New Roman"/>
                <w:sz w:val="24"/>
              </w:rPr>
            </w:pPr>
            <w:r w:rsidRPr="00AD7DE4">
              <w:rPr>
                <w:rFonts w:ascii="Times New Roman" w:hAnsi="Times New Roman"/>
                <w:sz w:val="24"/>
              </w:rPr>
              <w:t>Специалист по подготовке спортивного инвентаря,</w:t>
            </w:r>
            <w:r w:rsidR="005D53B7" w:rsidRPr="00AD7DE4">
              <w:rPr>
                <w:rFonts w:ascii="Times New Roman" w:hAnsi="Times New Roman"/>
                <w:sz w:val="24"/>
              </w:rPr>
              <w:t xml:space="preserve"> </w:t>
            </w:r>
            <w:r w:rsidRPr="00AD7DE4">
              <w:rPr>
                <w:rFonts w:ascii="Times New Roman" w:hAnsi="Times New Roman"/>
                <w:sz w:val="24"/>
              </w:rPr>
              <w:t>старшие: инструктор-методист по адаптивной физической культуре, инструктор-методист физкультурно-спортивных организаций</w:t>
            </w:r>
          </w:p>
        </w:tc>
        <w:tc>
          <w:tcPr>
            <w:tcW w:w="1282" w:type="pct"/>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rPr>
                <w:rFonts w:ascii="Times New Roman" w:hAnsi="Times New Roman"/>
                <w:sz w:val="24"/>
              </w:rPr>
            </w:pPr>
            <w:r w:rsidRPr="00AD7DE4">
              <w:rPr>
                <w:rFonts w:ascii="Times New Roman" w:hAnsi="Times New Roman"/>
                <w:sz w:val="24"/>
              </w:rPr>
              <w:t>9500</w:t>
            </w:r>
          </w:p>
        </w:tc>
      </w:tr>
      <w:tr w:rsidR="001858C4" w:rsidRPr="00AD7DE4" w:rsidTr="00BF79DD">
        <w:tc>
          <w:tcPr>
            <w:tcW w:w="5000" w:type="pct"/>
            <w:gridSpan w:val="3"/>
            <w:tcBorders>
              <w:top w:val="single" w:sz="4" w:space="0" w:color="auto"/>
              <w:left w:val="single" w:sz="4" w:space="0" w:color="auto"/>
              <w:right w:val="single" w:sz="4" w:space="0" w:color="auto"/>
            </w:tcBorders>
          </w:tcPr>
          <w:p w:rsidR="001858C4" w:rsidRPr="00AD7DE4" w:rsidRDefault="001858C4" w:rsidP="00BF79DD">
            <w:pPr>
              <w:autoSpaceDE w:val="0"/>
              <w:autoSpaceDN w:val="0"/>
              <w:adjustRightInd w:val="0"/>
              <w:jc w:val="center"/>
              <w:rPr>
                <w:rFonts w:ascii="Times New Roman" w:hAnsi="Times New Roman"/>
                <w:sz w:val="24"/>
              </w:rPr>
            </w:pPr>
            <w:r w:rsidRPr="00AD7DE4">
              <w:rPr>
                <w:rFonts w:ascii="Times New Roman" w:hAnsi="Times New Roman"/>
                <w:sz w:val="24"/>
              </w:rPr>
              <w:t>Профессиональная квалификационная группа «Должности работников физической культуры и спорта третьего уровня»</w:t>
            </w:r>
          </w:p>
        </w:tc>
      </w:tr>
      <w:tr w:rsidR="001858C4" w:rsidRPr="00AD7DE4" w:rsidTr="00BF79DD">
        <w:tc>
          <w:tcPr>
            <w:tcW w:w="294" w:type="pct"/>
            <w:vMerge w:val="restart"/>
            <w:tcBorders>
              <w:top w:val="single" w:sz="4" w:space="0" w:color="auto"/>
              <w:left w:val="single" w:sz="4" w:space="0" w:color="auto"/>
              <w:right w:val="single" w:sz="4" w:space="0" w:color="auto"/>
            </w:tcBorders>
          </w:tcPr>
          <w:p w:rsidR="001858C4" w:rsidRPr="00AD7DE4" w:rsidRDefault="001858C4" w:rsidP="00BF79DD">
            <w:pPr>
              <w:autoSpaceDE w:val="0"/>
              <w:autoSpaceDN w:val="0"/>
              <w:adjustRightInd w:val="0"/>
              <w:rPr>
                <w:rFonts w:ascii="Times New Roman" w:hAnsi="Times New Roman"/>
                <w:sz w:val="24"/>
              </w:rPr>
            </w:pPr>
            <w:r w:rsidRPr="00AD7DE4">
              <w:rPr>
                <w:rFonts w:ascii="Times New Roman" w:hAnsi="Times New Roman"/>
                <w:sz w:val="24"/>
              </w:rPr>
              <w:t>1.</w:t>
            </w:r>
          </w:p>
        </w:tc>
        <w:tc>
          <w:tcPr>
            <w:tcW w:w="4706" w:type="pct"/>
            <w:gridSpan w:val="2"/>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rPr>
                <w:rFonts w:ascii="Times New Roman" w:hAnsi="Times New Roman"/>
                <w:sz w:val="24"/>
              </w:rPr>
            </w:pPr>
            <w:r w:rsidRPr="00AD7DE4">
              <w:rPr>
                <w:rFonts w:ascii="Times New Roman" w:hAnsi="Times New Roman"/>
                <w:sz w:val="24"/>
              </w:rPr>
              <w:t>1 квалификационный уровень</w:t>
            </w:r>
          </w:p>
        </w:tc>
      </w:tr>
      <w:tr w:rsidR="001858C4" w:rsidRPr="00AD7DE4" w:rsidTr="00AD7DE4">
        <w:trPr>
          <w:trHeight w:val="874"/>
        </w:trPr>
        <w:tc>
          <w:tcPr>
            <w:tcW w:w="294" w:type="pct"/>
            <w:vMerge/>
            <w:tcBorders>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rPr>
                <w:rFonts w:ascii="Times New Roman" w:hAnsi="Times New Roman"/>
                <w:sz w:val="24"/>
              </w:rPr>
            </w:pPr>
          </w:p>
        </w:tc>
        <w:tc>
          <w:tcPr>
            <w:tcW w:w="3424" w:type="pct"/>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both"/>
              <w:rPr>
                <w:rFonts w:ascii="Times New Roman" w:hAnsi="Times New Roman"/>
                <w:sz w:val="24"/>
              </w:rPr>
            </w:pPr>
            <w:r w:rsidRPr="00AD7DE4">
              <w:rPr>
                <w:rFonts w:ascii="Times New Roman" w:hAnsi="Times New Roman"/>
                <w:sz w:val="24"/>
              </w:rPr>
              <w:t>врач по спортивной медицине спортивных сборных команд Республики Коми, механик спортивной сборной команды Республики Коми, тренер спортивной сборной команды Республики Коми</w:t>
            </w:r>
          </w:p>
        </w:tc>
        <w:tc>
          <w:tcPr>
            <w:tcW w:w="1282" w:type="pct"/>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rPr>
                <w:rFonts w:ascii="Times New Roman" w:hAnsi="Times New Roman"/>
                <w:sz w:val="24"/>
              </w:rPr>
            </w:pPr>
            <w:r w:rsidRPr="00AD7DE4">
              <w:rPr>
                <w:rFonts w:ascii="Times New Roman" w:hAnsi="Times New Roman"/>
                <w:sz w:val="24"/>
              </w:rPr>
              <w:t>10000</w:t>
            </w:r>
          </w:p>
        </w:tc>
      </w:tr>
      <w:tr w:rsidR="001858C4" w:rsidRPr="00AD7DE4" w:rsidTr="00BF79DD">
        <w:tc>
          <w:tcPr>
            <w:tcW w:w="294" w:type="pct"/>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rPr>
                <w:rFonts w:ascii="Times New Roman" w:hAnsi="Times New Roman"/>
                <w:sz w:val="24"/>
              </w:rPr>
            </w:pPr>
            <w:r w:rsidRPr="00AD7DE4">
              <w:rPr>
                <w:rFonts w:ascii="Times New Roman" w:hAnsi="Times New Roman"/>
                <w:sz w:val="24"/>
              </w:rPr>
              <w:t>2.</w:t>
            </w:r>
          </w:p>
        </w:tc>
        <w:tc>
          <w:tcPr>
            <w:tcW w:w="4706" w:type="pct"/>
            <w:gridSpan w:val="2"/>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rPr>
                <w:rFonts w:ascii="Times New Roman" w:hAnsi="Times New Roman"/>
                <w:sz w:val="24"/>
              </w:rPr>
            </w:pPr>
            <w:r w:rsidRPr="00AD7DE4">
              <w:rPr>
                <w:rFonts w:ascii="Times New Roman" w:hAnsi="Times New Roman"/>
                <w:sz w:val="24"/>
              </w:rPr>
              <w:t>2 квалификационный уровень</w:t>
            </w:r>
          </w:p>
        </w:tc>
      </w:tr>
      <w:tr w:rsidR="001858C4" w:rsidRPr="00AD7DE4" w:rsidTr="00BF79DD">
        <w:tc>
          <w:tcPr>
            <w:tcW w:w="294" w:type="pct"/>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rPr>
                <w:rFonts w:ascii="Times New Roman" w:hAnsi="Times New Roman"/>
                <w:sz w:val="24"/>
              </w:rPr>
            </w:pPr>
            <w:r w:rsidRPr="00AD7DE4">
              <w:rPr>
                <w:rFonts w:ascii="Times New Roman" w:hAnsi="Times New Roman"/>
                <w:sz w:val="24"/>
              </w:rPr>
              <w:t>3.</w:t>
            </w:r>
          </w:p>
        </w:tc>
        <w:tc>
          <w:tcPr>
            <w:tcW w:w="3424" w:type="pct"/>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rPr>
                <w:rFonts w:ascii="Times New Roman" w:hAnsi="Times New Roman"/>
                <w:sz w:val="24"/>
              </w:rPr>
            </w:pPr>
            <w:r w:rsidRPr="00AD7DE4">
              <w:rPr>
                <w:rFonts w:ascii="Times New Roman" w:hAnsi="Times New Roman"/>
                <w:sz w:val="24"/>
              </w:rPr>
              <w:t>Старший тренер спортивной сборной команды Республики Коми</w:t>
            </w:r>
          </w:p>
        </w:tc>
        <w:tc>
          <w:tcPr>
            <w:tcW w:w="1282" w:type="pct"/>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rPr>
                <w:rFonts w:ascii="Times New Roman" w:hAnsi="Times New Roman"/>
                <w:sz w:val="24"/>
              </w:rPr>
            </w:pPr>
            <w:r w:rsidRPr="00AD7DE4">
              <w:rPr>
                <w:rFonts w:ascii="Times New Roman" w:hAnsi="Times New Roman"/>
                <w:sz w:val="24"/>
              </w:rPr>
              <w:t>10500</w:t>
            </w:r>
          </w:p>
        </w:tc>
      </w:tr>
      <w:tr w:rsidR="001858C4" w:rsidRPr="00AD7DE4" w:rsidTr="00BF79DD">
        <w:tc>
          <w:tcPr>
            <w:tcW w:w="5000" w:type="pct"/>
            <w:gridSpan w:val="3"/>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rPr>
                <w:rFonts w:ascii="Times New Roman" w:hAnsi="Times New Roman"/>
                <w:sz w:val="24"/>
              </w:rPr>
            </w:pPr>
            <w:r w:rsidRPr="00AD7DE4">
              <w:rPr>
                <w:rFonts w:ascii="Times New Roman" w:hAnsi="Times New Roman"/>
                <w:sz w:val="24"/>
              </w:rPr>
              <w:t>Профессиональная квалификационная группа «Должности работников физической культуры и спорта четвертого уровня»</w:t>
            </w:r>
          </w:p>
        </w:tc>
      </w:tr>
      <w:tr w:rsidR="001858C4" w:rsidRPr="00AD7DE4" w:rsidTr="00BF79DD">
        <w:tc>
          <w:tcPr>
            <w:tcW w:w="294" w:type="pct"/>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rPr>
                <w:rFonts w:ascii="Times New Roman" w:hAnsi="Times New Roman"/>
                <w:sz w:val="24"/>
              </w:rPr>
            </w:pPr>
            <w:r w:rsidRPr="00AD7DE4">
              <w:rPr>
                <w:rFonts w:ascii="Times New Roman" w:hAnsi="Times New Roman"/>
                <w:sz w:val="24"/>
              </w:rPr>
              <w:t>1.</w:t>
            </w:r>
          </w:p>
        </w:tc>
        <w:tc>
          <w:tcPr>
            <w:tcW w:w="3424" w:type="pct"/>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rPr>
                <w:rFonts w:ascii="Times New Roman" w:hAnsi="Times New Roman"/>
                <w:sz w:val="24"/>
              </w:rPr>
            </w:pPr>
            <w:r w:rsidRPr="00AD7DE4">
              <w:rPr>
                <w:rFonts w:ascii="Times New Roman" w:hAnsi="Times New Roman"/>
                <w:sz w:val="24"/>
              </w:rPr>
              <w:t>Главный тренер спортивной сборной команды Республики Коми</w:t>
            </w:r>
          </w:p>
        </w:tc>
        <w:tc>
          <w:tcPr>
            <w:tcW w:w="1282" w:type="pct"/>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rPr>
                <w:rFonts w:ascii="Times New Roman" w:hAnsi="Times New Roman"/>
                <w:sz w:val="24"/>
              </w:rPr>
            </w:pPr>
            <w:r w:rsidRPr="00AD7DE4">
              <w:rPr>
                <w:rFonts w:ascii="Times New Roman" w:hAnsi="Times New Roman"/>
                <w:sz w:val="24"/>
              </w:rPr>
              <w:t>12000</w:t>
            </w:r>
          </w:p>
        </w:tc>
      </w:tr>
    </w:tbl>
    <w:p w:rsidR="001858C4" w:rsidRPr="00AD7DE4" w:rsidRDefault="001858C4" w:rsidP="000274BC">
      <w:pPr>
        <w:pStyle w:val="aa"/>
        <w:numPr>
          <w:ilvl w:val="2"/>
          <w:numId w:val="10"/>
        </w:numPr>
        <w:autoSpaceDE w:val="0"/>
        <w:autoSpaceDN w:val="0"/>
        <w:adjustRightInd w:val="0"/>
        <w:spacing w:after="0" w:line="240" w:lineRule="auto"/>
        <w:ind w:left="0" w:firstLine="708"/>
        <w:jc w:val="both"/>
        <w:rPr>
          <w:rFonts w:ascii="Times New Roman" w:hAnsi="Times New Roman"/>
          <w:sz w:val="24"/>
          <w:szCs w:val="24"/>
        </w:rPr>
      </w:pPr>
      <w:r w:rsidRPr="00AD7DE4">
        <w:rPr>
          <w:rFonts w:ascii="Times New Roman" w:hAnsi="Times New Roman"/>
          <w:sz w:val="24"/>
          <w:szCs w:val="24"/>
        </w:rPr>
        <w:t>Должностные оклады медицинских работников Учреждений устанавливаются на основе профессиональных квалификационных групп должностей, утвержденных Приказом Министерства здравоохранения и социального развития Российской Федерации от 6 августа 2007 года № 526 «Об утверждении профессиональных квалификационных групп должностей медицинских и фармацевтических работников».</w:t>
      </w:r>
    </w:p>
    <w:p w:rsidR="001858C4" w:rsidRPr="00AD7DE4" w:rsidRDefault="001858C4" w:rsidP="00AD7DE4">
      <w:pPr>
        <w:pStyle w:val="aa"/>
        <w:autoSpaceDE w:val="0"/>
        <w:autoSpaceDN w:val="0"/>
        <w:adjustRightInd w:val="0"/>
        <w:ind w:left="0" w:firstLine="709"/>
        <w:jc w:val="both"/>
        <w:rPr>
          <w:rFonts w:ascii="Times New Roman" w:hAnsi="Times New Roman"/>
          <w:sz w:val="24"/>
          <w:szCs w:val="24"/>
        </w:rPr>
      </w:pPr>
      <w:r w:rsidRPr="00AD7DE4">
        <w:rPr>
          <w:rFonts w:ascii="Times New Roman" w:hAnsi="Times New Roman"/>
          <w:sz w:val="24"/>
          <w:szCs w:val="24"/>
        </w:rPr>
        <w:t>Размеры должностных окладов по профессиональным квалификационным группам</w:t>
      </w:r>
      <w:r w:rsidR="00AD7DE4" w:rsidRPr="00AD7DE4">
        <w:rPr>
          <w:rFonts w:ascii="Times New Roman" w:hAnsi="Times New Roman"/>
          <w:sz w:val="24"/>
          <w:szCs w:val="24"/>
        </w:rPr>
        <w:t xml:space="preserve"> </w:t>
      </w:r>
      <w:r w:rsidRPr="00AD7DE4">
        <w:rPr>
          <w:rFonts w:ascii="Times New Roman" w:hAnsi="Times New Roman"/>
          <w:sz w:val="24"/>
          <w:szCs w:val="24"/>
        </w:rPr>
        <w:t>должностей медицинских и фармацевтических работников:</w:t>
      </w:r>
    </w:p>
    <w:tbl>
      <w:tblPr>
        <w:tblW w:w="5031" w:type="pct"/>
        <w:tblInd w:w="-80" w:type="dxa"/>
        <w:tblCellMar>
          <w:top w:w="102" w:type="dxa"/>
          <w:left w:w="62" w:type="dxa"/>
          <w:bottom w:w="102" w:type="dxa"/>
          <w:right w:w="62" w:type="dxa"/>
        </w:tblCellMar>
        <w:tblLook w:val="0000"/>
      </w:tblPr>
      <w:tblGrid>
        <w:gridCol w:w="803"/>
        <w:gridCol w:w="6715"/>
        <w:gridCol w:w="2020"/>
      </w:tblGrid>
      <w:tr w:rsidR="001858C4" w:rsidRPr="00AD7DE4" w:rsidTr="003559B1">
        <w:tc>
          <w:tcPr>
            <w:tcW w:w="421" w:type="pct"/>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rPr>
                <w:rFonts w:ascii="Times New Roman" w:hAnsi="Times New Roman"/>
                <w:sz w:val="24"/>
              </w:rPr>
            </w:pPr>
            <w:r w:rsidRPr="00AD7DE4">
              <w:rPr>
                <w:rFonts w:ascii="Times New Roman" w:hAnsi="Times New Roman"/>
                <w:sz w:val="24"/>
              </w:rPr>
              <w:t>№ п/п</w:t>
            </w:r>
          </w:p>
        </w:tc>
        <w:tc>
          <w:tcPr>
            <w:tcW w:w="3520" w:type="pct"/>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rPr>
                <w:rFonts w:ascii="Times New Roman" w:hAnsi="Times New Roman"/>
                <w:sz w:val="24"/>
              </w:rPr>
            </w:pPr>
            <w:r w:rsidRPr="00AD7DE4">
              <w:rPr>
                <w:rFonts w:ascii="Times New Roman" w:hAnsi="Times New Roman"/>
                <w:sz w:val="24"/>
              </w:rPr>
              <w:t>Профессиональные квалификационные группы</w:t>
            </w:r>
          </w:p>
        </w:tc>
        <w:tc>
          <w:tcPr>
            <w:tcW w:w="1059" w:type="pct"/>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rPr>
                <w:rFonts w:ascii="Times New Roman" w:hAnsi="Times New Roman"/>
                <w:sz w:val="24"/>
              </w:rPr>
            </w:pPr>
            <w:r w:rsidRPr="00AD7DE4">
              <w:rPr>
                <w:rFonts w:ascii="Times New Roman" w:hAnsi="Times New Roman"/>
                <w:sz w:val="24"/>
              </w:rPr>
              <w:t>Должностной оклад, рублей</w:t>
            </w:r>
          </w:p>
        </w:tc>
      </w:tr>
      <w:tr w:rsidR="001858C4" w:rsidRPr="00AD7DE4" w:rsidTr="003559B1">
        <w:tc>
          <w:tcPr>
            <w:tcW w:w="5000" w:type="pct"/>
            <w:gridSpan w:val="3"/>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rPr>
                <w:rFonts w:ascii="Times New Roman" w:hAnsi="Times New Roman"/>
                <w:sz w:val="24"/>
              </w:rPr>
            </w:pPr>
            <w:r w:rsidRPr="00AD7DE4">
              <w:rPr>
                <w:rFonts w:ascii="Times New Roman" w:hAnsi="Times New Roman"/>
                <w:sz w:val="24"/>
              </w:rPr>
              <w:t>Профессиональная квалификационная группа «Средний медицинский и фармацевтический персонал»</w:t>
            </w:r>
          </w:p>
        </w:tc>
      </w:tr>
      <w:tr w:rsidR="001858C4" w:rsidRPr="00AD7DE4" w:rsidTr="003559B1">
        <w:tc>
          <w:tcPr>
            <w:tcW w:w="421" w:type="pct"/>
            <w:vMerge w:val="restart"/>
            <w:tcBorders>
              <w:top w:val="single" w:sz="4" w:space="0" w:color="auto"/>
              <w:left w:val="single" w:sz="4" w:space="0" w:color="auto"/>
              <w:right w:val="single" w:sz="4" w:space="0" w:color="auto"/>
            </w:tcBorders>
          </w:tcPr>
          <w:p w:rsidR="001858C4" w:rsidRPr="00AD7DE4" w:rsidRDefault="001858C4" w:rsidP="004400EE">
            <w:pPr>
              <w:pStyle w:val="aa"/>
              <w:numPr>
                <w:ilvl w:val="0"/>
                <w:numId w:val="2"/>
              </w:numPr>
              <w:autoSpaceDE w:val="0"/>
              <w:autoSpaceDN w:val="0"/>
              <w:adjustRightInd w:val="0"/>
              <w:spacing w:after="0" w:line="240" w:lineRule="auto"/>
              <w:ind w:left="357" w:hanging="357"/>
              <w:rPr>
                <w:rFonts w:ascii="Times New Roman" w:hAnsi="Times New Roman"/>
                <w:sz w:val="24"/>
                <w:szCs w:val="24"/>
              </w:rPr>
            </w:pPr>
          </w:p>
        </w:tc>
        <w:tc>
          <w:tcPr>
            <w:tcW w:w="4579" w:type="pct"/>
            <w:gridSpan w:val="2"/>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rPr>
                <w:rFonts w:ascii="Times New Roman" w:hAnsi="Times New Roman"/>
                <w:sz w:val="24"/>
              </w:rPr>
            </w:pPr>
            <w:r w:rsidRPr="00AD7DE4">
              <w:rPr>
                <w:rFonts w:ascii="Times New Roman" w:hAnsi="Times New Roman"/>
                <w:sz w:val="24"/>
              </w:rPr>
              <w:t>3 квалификационный уровень</w:t>
            </w:r>
          </w:p>
        </w:tc>
      </w:tr>
      <w:tr w:rsidR="001858C4" w:rsidRPr="00AD7DE4" w:rsidTr="003559B1">
        <w:tc>
          <w:tcPr>
            <w:tcW w:w="421" w:type="pct"/>
            <w:vMerge/>
            <w:tcBorders>
              <w:left w:val="single" w:sz="4" w:space="0" w:color="auto"/>
              <w:bottom w:val="single" w:sz="4" w:space="0" w:color="auto"/>
              <w:right w:val="single" w:sz="4" w:space="0" w:color="auto"/>
            </w:tcBorders>
          </w:tcPr>
          <w:p w:rsidR="001858C4" w:rsidRPr="00AD7DE4" w:rsidRDefault="001858C4" w:rsidP="004400EE">
            <w:pPr>
              <w:pStyle w:val="aa"/>
              <w:numPr>
                <w:ilvl w:val="0"/>
                <w:numId w:val="2"/>
              </w:numPr>
              <w:autoSpaceDE w:val="0"/>
              <w:autoSpaceDN w:val="0"/>
              <w:adjustRightInd w:val="0"/>
              <w:spacing w:after="0" w:line="240" w:lineRule="auto"/>
              <w:ind w:left="357" w:hanging="357"/>
              <w:rPr>
                <w:rFonts w:ascii="Times New Roman" w:hAnsi="Times New Roman"/>
                <w:sz w:val="24"/>
                <w:szCs w:val="24"/>
              </w:rPr>
            </w:pPr>
          </w:p>
        </w:tc>
        <w:tc>
          <w:tcPr>
            <w:tcW w:w="3520" w:type="pct"/>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rPr>
                <w:rFonts w:ascii="Times New Roman" w:hAnsi="Times New Roman"/>
                <w:sz w:val="24"/>
              </w:rPr>
            </w:pPr>
            <w:r w:rsidRPr="00AD7DE4">
              <w:rPr>
                <w:rFonts w:ascii="Times New Roman" w:hAnsi="Times New Roman"/>
                <w:sz w:val="24"/>
              </w:rPr>
              <w:t>Медицинская сестра, медицинская сестра по массажу</w:t>
            </w:r>
          </w:p>
        </w:tc>
        <w:tc>
          <w:tcPr>
            <w:tcW w:w="1059" w:type="pct"/>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rPr>
                <w:rFonts w:ascii="Times New Roman" w:hAnsi="Times New Roman"/>
                <w:sz w:val="24"/>
              </w:rPr>
            </w:pPr>
            <w:r w:rsidRPr="00AD7DE4">
              <w:rPr>
                <w:rFonts w:ascii="Times New Roman" w:hAnsi="Times New Roman"/>
                <w:sz w:val="24"/>
              </w:rPr>
              <w:t>8500</w:t>
            </w:r>
          </w:p>
        </w:tc>
      </w:tr>
      <w:tr w:rsidR="001858C4" w:rsidRPr="00AD7DE4" w:rsidTr="003559B1">
        <w:tc>
          <w:tcPr>
            <w:tcW w:w="421" w:type="pct"/>
            <w:vMerge w:val="restart"/>
            <w:tcBorders>
              <w:top w:val="single" w:sz="4" w:space="0" w:color="auto"/>
              <w:left w:val="single" w:sz="4" w:space="0" w:color="auto"/>
              <w:right w:val="single" w:sz="4" w:space="0" w:color="auto"/>
            </w:tcBorders>
          </w:tcPr>
          <w:p w:rsidR="001858C4" w:rsidRPr="00AD7DE4" w:rsidRDefault="001858C4" w:rsidP="004400EE">
            <w:pPr>
              <w:pStyle w:val="aa"/>
              <w:numPr>
                <w:ilvl w:val="0"/>
                <w:numId w:val="2"/>
              </w:numPr>
              <w:autoSpaceDE w:val="0"/>
              <w:autoSpaceDN w:val="0"/>
              <w:adjustRightInd w:val="0"/>
              <w:spacing w:after="0" w:line="240" w:lineRule="auto"/>
              <w:ind w:left="357" w:hanging="357"/>
              <w:rPr>
                <w:rFonts w:ascii="Times New Roman" w:hAnsi="Times New Roman"/>
                <w:sz w:val="24"/>
                <w:szCs w:val="24"/>
              </w:rPr>
            </w:pPr>
          </w:p>
        </w:tc>
        <w:tc>
          <w:tcPr>
            <w:tcW w:w="4579" w:type="pct"/>
            <w:gridSpan w:val="2"/>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rPr>
                <w:rFonts w:ascii="Times New Roman" w:hAnsi="Times New Roman"/>
                <w:sz w:val="24"/>
              </w:rPr>
            </w:pPr>
            <w:r w:rsidRPr="00AD7DE4">
              <w:rPr>
                <w:rFonts w:ascii="Times New Roman" w:hAnsi="Times New Roman"/>
                <w:sz w:val="24"/>
              </w:rPr>
              <w:t>4 квалификационный уровень</w:t>
            </w:r>
          </w:p>
        </w:tc>
      </w:tr>
      <w:tr w:rsidR="001858C4" w:rsidRPr="00AD7DE4" w:rsidTr="003559B1">
        <w:tc>
          <w:tcPr>
            <w:tcW w:w="421" w:type="pct"/>
            <w:vMerge/>
            <w:tcBorders>
              <w:left w:val="single" w:sz="4" w:space="0" w:color="auto"/>
              <w:bottom w:val="single" w:sz="4" w:space="0" w:color="auto"/>
              <w:right w:val="single" w:sz="4" w:space="0" w:color="auto"/>
            </w:tcBorders>
          </w:tcPr>
          <w:p w:rsidR="001858C4" w:rsidRPr="00AD7DE4" w:rsidRDefault="001858C4" w:rsidP="004400EE">
            <w:pPr>
              <w:pStyle w:val="aa"/>
              <w:numPr>
                <w:ilvl w:val="0"/>
                <w:numId w:val="2"/>
              </w:numPr>
              <w:autoSpaceDE w:val="0"/>
              <w:autoSpaceDN w:val="0"/>
              <w:adjustRightInd w:val="0"/>
              <w:spacing w:after="0" w:line="240" w:lineRule="auto"/>
              <w:ind w:left="357" w:hanging="357"/>
              <w:rPr>
                <w:rFonts w:ascii="Times New Roman" w:hAnsi="Times New Roman"/>
                <w:sz w:val="24"/>
                <w:szCs w:val="24"/>
              </w:rPr>
            </w:pPr>
          </w:p>
        </w:tc>
        <w:tc>
          <w:tcPr>
            <w:tcW w:w="3520" w:type="pct"/>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rPr>
                <w:rFonts w:ascii="Times New Roman" w:hAnsi="Times New Roman"/>
                <w:sz w:val="24"/>
              </w:rPr>
            </w:pPr>
            <w:r w:rsidRPr="00AD7DE4">
              <w:rPr>
                <w:rFonts w:ascii="Times New Roman" w:hAnsi="Times New Roman"/>
                <w:sz w:val="24"/>
              </w:rPr>
              <w:t>Медицинская сестра процедурной, фельдшер</w:t>
            </w:r>
          </w:p>
        </w:tc>
        <w:tc>
          <w:tcPr>
            <w:tcW w:w="1059" w:type="pct"/>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rPr>
                <w:rFonts w:ascii="Times New Roman" w:hAnsi="Times New Roman"/>
                <w:sz w:val="24"/>
              </w:rPr>
            </w:pPr>
            <w:r w:rsidRPr="00AD7DE4">
              <w:rPr>
                <w:rFonts w:ascii="Times New Roman" w:hAnsi="Times New Roman"/>
                <w:sz w:val="24"/>
              </w:rPr>
              <w:t>8700</w:t>
            </w:r>
          </w:p>
        </w:tc>
      </w:tr>
      <w:tr w:rsidR="001858C4" w:rsidRPr="00AD7DE4" w:rsidTr="003559B1">
        <w:tc>
          <w:tcPr>
            <w:tcW w:w="421" w:type="pct"/>
            <w:vMerge w:val="restart"/>
            <w:tcBorders>
              <w:top w:val="single" w:sz="4" w:space="0" w:color="auto"/>
              <w:left w:val="single" w:sz="4" w:space="0" w:color="auto"/>
              <w:right w:val="single" w:sz="4" w:space="0" w:color="auto"/>
            </w:tcBorders>
          </w:tcPr>
          <w:p w:rsidR="001858C4" w:rsidRPr="00AD7DE4" w:rsidRDefault="001858C4" w:rsidP="004400EE">
            <w:pPr>
              <w:pStyle w:val="aa"/>
              <w:numPr>
                <w:ilvl w:val="0"/>
                <w:numId w:val="2"/>
              </w:numPr>
              <w:autoSpaceDE w:val="0"/>
              <w:autoSpaceDN w:val="0"/>
              <w:adjustRightInd w:val="0"/>
              <w:spacing w:after="0" w:line="240" w:lineRule="auto"/>
              <w:ind w:left="357" w:hanging="357"/>
              <w:rPr>
                <w:rFonts w:ascii="Times New Roman" w:hAnsi="Times New Roman"/>
                <w:sz w:val="24"/>
                <w:szCs w:val="24"/>
              </w:rPr>
            </w:pPr>
          </w:p>
        </w:tc>
        <w:tc>
          <w:tcPr>
            <w:tcW w:w="4579" w:type="pct"/>
            <w:gridSpan w:val="2"/>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rPr>
                <w:rFonts w:ascii="Times New Roman" w:hAnsi="Times New Roman"/>
                <w:sz w:val="24"/>
              </w:rPr>
            </w:pPr>
            <w:r w:rsidRPr="00AD7DE4">
              <w:rPr>
                <w:rFonts w:ascii="Times New Roman" w:hAnsi="Times New Roman"/>
                <w:sz w:val="24"/>
              </w:rPr>
              <w:t>5 квалификационный уровень</w:t>
            </w:r>
          </w:p>
        </w:tc>
      </w:tr>
      <w:tr w:rsidR="001858C4" w:rsidRPr="00AD7DE4" w:rsidTr="003559B1">
        <w:tc>
          <w:tcPr>
            <w:tcW w:w="421" w:type="pct"/>
            <w:vMerge/>
            <w:tcBorders>
              <w:left w:val="single" w:sz="4" w:space="0" w:color="auto"/>
              <w:bottom w:val="single" w:sz="4" w:space="0" w:color="auto"/>
              <w:right w:val="single" w:sz="4" w:space="0" w:color="auto"/>
            </w:tcBorders>
          </w:tcPr>
          <w:p w:rsidR="001858C4" w:rsidRPr="00AD7DE4" w:rsidRDefault="001858C4" w:rsidP="004400EE">
            <w:pPr>
              <w:pStyle w:val="aa"/>
              <w:numPr>
                <w:ilvl w:val="0"/>
                <w:numId w:val="2"/>
              </w:numPr>
              <w:autoSpaceDE w:val="0"/>
              <w:autoSpaceDN w:val="0"/>
              <w:adjustRightInd w:val="0"/>
              <w:spacing w:after="0" w:line="240" w:lineRule="auto"/>
              <w:ind w:left="357" w:hanging="357"/>
              <w:rPr>
                <w:rFonts w:ascii="Times New Roman" w:hAnsi="Times New Roman"/>
                <w:sz w:val="24"/>
                <w:szCs w:val="24"/>
              </w:rPr>
            </w:pPr>
          </w:p>
        </w:tc>
        <w:tc>
          <w:tcPr>
            <w:tcW w:w="3520" w:type="pct"/>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both"/>
              <w:rPr>
                <w:rFonts w:ascii="Times New Roman" w:hAnsi="Times New Roman"/>
                <w:sz w:val="24"/>
              </w:rPr>
            </w:pPr>
            <w:r w:rsidRPr="00AD7DE4">
              <w:rPr>
                <w:rFonts w:ascii="Times New Roman" w:hAnsi="Times New Roman"/>
                <w:sz w:val="24"/>
              </w:rPr>
              <w:t>Старшая медицинская сестра</w:t>
            </w:r>
          </w:p>
        </w:tc>
        <w:tc>
          <w:tcPr>
            <w:tcW w:w="1059" w:type="pct"/>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rPr>
                <w:rFonts w:ascii="Times New Roman" w:hAnsi="Times New Roman"/>
                <w:sz w:val="24"/>
              </w:rPr>
            </w:pPr>
            <w:r w:rsidRPr="00AD7DE4">
              <w:rPr>
                <w:rFonts w:ascii="Times New Roman" w:hAnsi="Times New Roman"/>
                <w:sz w:val="24"/>
              </w:rPr>
              <w:t>8900</w:t>
            </w:r>
          </w:p>
        </w:tc>
      </w:tr>
      <w:tr w:rsidR="001858C4" w:rsidRPr="00AD7DE4" w:rsidTr="003559B1">
        <w:tc>
          <w:tcPr>
            <w:tcW w:w="5000" w:type="pct"/>
            <w:gridSpan w:val="3"/>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rPr>
                <w:rFonts w:ascii="Times New Roman" w:hAnsi="Times New Roman"/>
                <w:sz w:val="24"/>
              </w:rPr>
            </w:pPr>
            <w:r w:rsidRPr="00AD7DE4">
              <w:rPr>
                <w:rFonts w:ascii="Times New Roman" w:hAnsi="Times New Roman"/>
                <w:sz w:val="24"/>
              </w:rPr>
              <w:t>Профессиональная квалификационная группа «Врачи и провизоры»</w:t>
            </w:r>
          </w:p>
        </w:tc>
      </w:tr>
      <w:tr w:rsidR="001858C4" w:rsidRPr="00AD7DE4" w:rsidTr="003559B1">
        <w:tc>
          <w:tcPr>
            <w:tcW w:w="421" w:type="pct"/>
            <w:vMerge w:val="restart"/>
            <w:tcBorders>
              <w:top w:val="single" w:sz="4" w:space="0" w:color="auto"/>
              <w:left w:val="single" w:sz="4" w:space="0" w:color="auto"/>
              <w:right w:val="single" w:sz="4" w:space="0" w:color="auto"/>
            </w:tcBorders>
          </w:tcPr>
          <w:p w:rsidR="001858C4" w:rsidRPr="00AD7DE4" w:rsidRDefault="001858C4" w:rsidP="00BF79DD">
            <w:pPr>
              <w:autoSpaceDE w:val="0"/>
              <w:autoSpaceDN w:val="0"/>
              <w:adjustRightInd w:val="0"/>
              <w:rPr>
                <w:rFonts w:ascii="Times New Roman" w:hAnsi="Times New Roman"/>
                <w:sz w:val="24"/>
              </w:rPr>
            </w:pPr>
            <w:r w:rsidRPr="00AD7DE4">
              <w:rPr>
                <w:rFonts w:ascii="Times New Roman" w:hAnsi="Times New Roman"/>
                <w:sz w:val="24"/>
              </w:rPr>
              <w:t>1.</w:t>
            </w:r>
          </w:p>
        </w:tc>
        <w:tc>
          <w:tcPr>
            <w:tcW w:w="4579" w:type="pct"/>
            <w:gridSpan w:val="2"/>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rPr>
                <w:rFonts w:ascii="Times New Roman" w:hAnsi="Times New Roman"/>
                <w:sz w:val="24"/>
              </w:rPr>
            </w:pPr>
            <w:r w:rsidRPr="00AD7DE4">
              <w:rPr>
                <w:rFonts w:ascii="Times New Roman" w:hAnsi="Times New Roman"/>
                <w:sz w:val="24"/>
              </w:rPr>
              <w:t>2 квалификационный уровень</w:t>
            </w:r>
          </w:p>
        </w:tc>
      </w:tr>
      <w:tr w:rsidR="001858C4" w:rsidRPr="00AD7DE4" w:rsidTr="003559B1">
        <w:trPr>
          <w:trHeight w:val="669"/>
        </w:trPr>
        <w:tc>
          <w:tcPr>
            <w:tcW w:w="421" w:type="pct"/>
            <w:vMerge/>
            <w:tcBorders>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rPr>
                <w:rFonts w:ascii="Times New Roman" w:hAnsi="Times New Roman"/>
                <w:sz w:val="24"/>
              </w:rPr>
            </w:pPr>
          </w:p>
        </w:tc>
        <w:tc>
          <w:tcPr>
            <w:tcW w:w="3520" w:type="pct"/>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both"/>
              <w:rPr>
                <w:rFonts w:ascii="Times New Roman" w:hAnsi="Times New Roman"/>
                <w:sz w:val="24"/>
              </w:rPr>
            </w:pPr>
            <w:r w:rsidRPr="00AD7DE4">
              <w:rPr>
                <w:rFonts w:ascii="Times New Roman" w:hAnsi="Times New Roman"/>
                <w:sz w:val="24"/>
              </w:rPr>
              <w:t>Врачи-специалисты (кроме врачей-специалистов, отнесенных к 3 и 4 квалификационным уровням настоящей профессиональной квалификационной группы)</w:t>
            </w:r>
          </w:p>
        </w:tc>
        <w:tc>
          <w:tcPr>
            <w:tcW w:w="1059" w:type="pct"/>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rPr>
                <w:rFonts w:ascii="Times New Roman" w:hAnsi="Times New Roman"/>
                <w:sz w:val="24"/>
              </w:rPr>
            </w:pPr>
            <w:r w:rsidRPr="00AD7DE4">
              <w:rPr>
                <w:rFonts w:ascii="Times New Roman" w:hAnsi="Times New Roman"/>
                <w:sz w:val="24"/>
              </w:rPr>
              <w:t>9300</w:t>
            </w:r>
          </w:p>
        </w:tc>
      </w:tr>
    </w:tbl>
    <w:p w:rsidR="001858C4" w:rsidRDefault="000274BC" w:rsidP="003559B1">
      <w:pPr>
        <w:pStyle w:val="aa"/>
        <w:numPr>
          <w:ilvl w:val="2"/>
          <w:numId w:val="10"/>
        </w:numPr>
        <w:spacing w:after="0" w:line="240" w:lineRule="auto"/>
        <w:ind w:left="0" w:firstLine="708"/>
        <w:jc w:val="both"/>
        <w:rPr>
          <w:rFonts w:ascii="Times New Roman" w:hAnsi="Times New Roman"/>
          <w:sz w:val="24"/>
          <w:szCs w:val="24"/>
        </w:rPr>
      </w:pPr>
      <w:r>
        <w:rPr>
          <w:rFonts w:ascii="Times New Roman" w:hAnsi="Times New Roman"/>
          <w:sz w:val="24"/>
          <w:szCs w:val="24"/>
        </w:rPr>
        <w:t>Должностные оклады работников культуры устанавливаются на основе про</w:t>
      </w:r>
      <w:r w:rsidR="003559B1">
        <w:rPr>
          <w:rFonts w:ascii="Times New Roman" w:hAnsi="Times New Roman"/>
          <w:sz w:val="24"/>
          <w:szCs w:val="24"/>
        </w:rPr>
        <w:t>ф</w:t>
      </w:r>
      <w:r>
        <w:rPr>
          <w:rFonts w:ascii="Times New Roman" w:hAnsi="Times New Roman"/>
          <w:sz w:val="24"/>
          <w:szCs w:val="24"/>
        </w:rPr>
        <w:t>ессиональ</w:t>
      </w:r>
      <w:r w:rsidR="003559B1">
        <w:rPr>
          <w:rFonts w:ascii="Times New Roman" w:hAnsi="Times New Roman"/>
          <w:sz w:val="24"/>
          <w:szCs w:val="24"/>
        </w:rPr>
        <w:t>н</w:t>
      </w:r>
      <w:r>
        <w:rPr>
          <w:rFonts w:ascii="Times New Roman" w:hAnsi="Times New Roman"/>
          <w:sz w:val="24"/>
          <w:szCs w:val="24"/>
        </w:rPr>
        <w:t>ых квалификационных групп должностей, утвержденных приказом Министерства здравоохранения и социального развития Российской Федерации</w:t>
      </w:r>
      <w:r w:rsidR="003559B1">
        <w:rPr>
          <w:rFonts w:ascii="Times New Roman" w:hAnsi="Times New Roman"/>
          <w:sz w:val="24"/>
          <w:szCs w:val="24"/>
        </w:rPr>
        <w:t xml:space="preserve"> от 31 августа 2007 г. № 570 «Об утверждении профессиональных квалификационных групп должностей работников культуры, искусства и кинематографии».</w:t>
      </w:r>
    </w:p>
    <w:p w:rsidR="003559B1" w:rsidRDefault="003559B1" w:rsidP="003559B1">
      <w:pPr>
        <w:pStyle w:val="aa"/>
        <w:spacing w:after="0" w:line="240" w:lineRule="auto"/>
        <w:ind w:left="0" w:firstLine="709"/>
        <w:jc w:val="both"/>
        <w:rPr>
          <w:rFonts w:ascii="Times New Roman" w:hAnsi="Times New Roman"/>
          <w:sz w:val="24"/>
          <w:szCs w:val="24"/>
        </w:rPr>
      </w:pPr>
      <w:r>
        <w:rPr>
          <w:rFonts w:ascii="Times New Roman" w:hAnsi="Times New Roman"/>
          <w:sz w:val="24"/>
          <w:szCs w:val="24"/>
        </w:rPr>
        <w:t>Размеры должностных окладов по профессиональным квалификационным группам должностей работников культуры, искусства и кинематографии:</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6945"/>
        <w:gridCol w:w="1985"/>
      </w:tblGrid>
      <w:tr w:rsidR="003559B1" w:rsidRPr="008821DC" w:rsidTr="008431CA">
        <w:tc>
          <w:tcPr>
            <w:tcW w:w="568" w:type="dxa"/>
          </w:tcPr>
          <w:p w:rsidR="003559B1" w:rsidRPr="008821DC" w:rsidRDefault="003559B1" w:rsidP="008821DC">
            <w:pPr>
              <w:pStyle w:val="aa"/>
              <w:spacing w:after="0" w:line="240" w:lineRule="auto"/>
              <w:ind w:left="0"/>
              <w:jc w:val="center"/>
              <w:rPr>
                <w:rFonts w:ascii="Times New Roman" w:eastAsia="Calibri" w:hAnsi="Times New Roman"/>
                <w:sz w:val="24"/>
                <w:szCs w:val="24"/>
              </w:rPr>
            </w:pPr>
            <w:r w:rsidRPr="008821DC">
              <w:rPr>
                <w:rFonts w:ascii="Times New Roman" w:eastAsia="Calibri" w:hAnsi="Times New Roman"/>
                <w:sz w:val="24"/>
                <w:szCs w:val="24"/>
              </w:rPr>
              <w:t>№</w:t>
            </w:r>
          </w:p>
          <w:p w:rsidR="003559B1" w:rsidRPr="008821DC" w:rsidRDefault="003559B1" w:rsidP="008821DC">
            <w:pPr>
              <w:pStyle w:val="aa"/>
              <w:spacing w:after="0" w:line="240" w:lineRule="auto"/>
              <w:ind w:left="0"/>
              <w:jc w:val="center"/>
              <w:rPr>
                <w:rFonts w:ascii="Times New Roman" w:eastAsia="Calibri" w:hAnsi="Times New Roman"/>
                <w:sz w:val="24"/>
                <w:szCs w:val="24"/>
              </w:rPr>
            </w:pPr>
            <w:r w:rsidRPr="008821DC">
              <w:rPr>
                <w:rFonts w:ascii="Times New Roman" w:eastAsia="Calibri" w:hAnsi="Times New Roman"/>
                <w:sz w:val="24"/>
                <w:szCs w:val="24"/>
              </w:rPr>
              <w:t>п/п</w:t>
            </w:r>
          </w:p>
        </w:tc>
        <w:tc>
          <w:tcPr>
            <w:tcW w:w="6945" w:type="dxa"/>
          </w:tcPr>
          <w:p w:rsidR="003559B1" w:rsidRPr="008821DC" w:rsidRDefault="003559B1" w:rsidP="008821DC">
            <w:pPr>
              <w:pStyle w:val="aa"/>
              <w:spacing w:after="0" w:line="240" w:lineRule="auto"/>
              <w:ind w:left="0"/>
              <w:jc w:val="center"/>
              <w:rPr>
                <w:rFonts w:ascii="Times New Roman" w:eastAsia="Calibri" w:hAnsi="Times New Roman"/>
                <w:sz w:val="24"/>
                <w:szCs w:val="24"/>
              </w:rPr>
            </w:pPr>
            <w:r w:rsidRPr="008821DC">
              <w:rPr>
                <w:rFonts w:ascii="Times New Roman" w:eastAsia="Calibri" w:hAnsi="Times New Roman"/>
                <w:sz w:val="24"/>
                <w:szCs w:val="24"/>
              </w:rPr>
              <w:t>Профессиональная квалификационные группы</w:t>
            </w:r>
          </w:p>
        </w:tc>
        <w:tc>
          <w:tcPr>
            <w:tcW w:w="1985" w:type="dxa"/>
          </w:tcPr>
          <w:p w:rsidR="003559B1" w:rsidRPr="008821DC" w:rsidRDefault="003559B1" w:rsidP="008821DC">
            <w:pPr>
              <w:pStyle w:val="aa"/>
              <w:spacing w:after="0" w:line="240" w:lineRule="auto"/>
              <w:ind w:left="0"/>
              <w:jc w:val="center"/>
              <w:rPr>
                <w:rFonts w:ascii="Times New Roman" w:eastAsia="Calibri" w:hAnsi="Times New Roman"/>
                <w:sz w:val="24"/>
                <w:szCs w:val="24"/>
              </w:rPr>
            </w:pPr>
            <w:r w:rsidRPr="008821DC">
              <w:rPr>
                <w:rFonts w:ascii="Times New Roman" w:eastAsia="Calibri" w:hAnsi="Times New Roman"/>
                <w:sz w:val="24"/>
                <w:szCs w:val="24"/>
              </w:rPr>
              <w:t>Должностной оклад, рублей</w:t>
            </w:r>
          </w:p>
        </w:tc>
      </w:tr>
      <w:tr w:rsidR="003559B1" w:rsidRPr="008821DC" w:rsidTr="008431CA">
        <w:tc>
          <w:tcPr>
            <w:tcW w:w="568" w:type="dxa"/>
          </w:tcPr>
          <w:p w:rsidR="003559B1" w:rsidRPr="008821DC" w:rsidRDefault="003559B1" w:rsidP="008821DC">
            <w:pPr>
              <w:pStyle w:val="aa"/>
              <w:spacing w:after="0" w:line="240" w:lineRule="auto"/>
              <w:ind w:left="0"/>
              <w:jc w:val="center"/>
              <w:rPr>
                <w:rFonts w:ascii="Times New Roman" w:eastAsia="Calibri" w:hAnsi="Times New Roman"/>
                <w:sz w:val="24"/>
                <w:szCs w:val="24"/>
              </w:rPr>
            </w:pPr>
            <w:r w:rsidRPr="008821DC">
              <w:rPr>
                <w:rFonts w:ascii="Times New Roman" w:eastAsia="Calibri" w:hAnsi="Times New Roman"/>
                <w:sz w:val="24"/>
                <w:szCs w:val="24"/>
              </w:rPr>
              <w:t>1.</w:t>
            </w:r>
          </w:p>
        </w:tc>
        <w:tc>
          <w:tcPr>
            <w:tcW w:w="6945" w:type="dxa"/>
          </w:tcPr>
          <w:p w:rsidR="003559B1" w:rsidRPr="008821DC" w:rsidRDefault="003559B1" w:rsidP="008821DC">
            <w:pPr>
              <w:pStyle w:val="aa"/>
              <w:spacing w:after="0" w:line="240" w:lineRule="auto"/>
              <w:ind w:left="0"/>
              <w:jc w:val="center"/>
              <w:rPr>
                <w:rFonts w:ascii="Times New Roman" w:eastAsia="Calibri" w:hAnsi="Times New Roman"/>
                <w:sz w:val="24"/>
                <w:szCs w:val="24"/>
              </w:rPr>
            </w:pPr>
            <w:r w:rsidRPr="008821DC">
              <w:rPr>
                <w:rFonts w:ascii="Times New Roman" w:eastAsia="Calibri" w:hAnsi="Times New Roman"/>
                <w:sz w:val="24"/>
                <w:szCs w:val="24"/>
              </w:rPr>
              <w:t>Профессиона</w:t>
            </w:r>
            <w:r w:rsidR="00E446BB">
              <w:rPr>
                <w:rFonts w:ascii="Times New Roman" w:eastAsia="Calibri" w:hAnsi="Times New Roman"/>
                <w:sz w:val="24"/>
                <w:szCs w:val="24"/>
              </w:rPr>
              <w:t>льная квалификационная группа «Д</w:t>
            </w:r>
            <w:r w:rsidRPr="008821DC">
              <w:rPr>
                <w:rFonts w:ascii="Times New Roman" w:eastAsia="Calibri" w:hAnsi="Times New Roman"/>
                <w:sz w:val="24"/>
                <w:szCs w:val="24"/>
              </w:rPr>
              <w:t>олжности работников культуры, искусства и кинематографического звена»</w:t>
            </w:r>
          </w:p>
        </w:tc>
        <w:tc>
          <w:tcPr>
            <w:tcW w:w="1985" w:type="dxa"/>
          </w:tcPr>
          <w:p w:rsidR="003559B1" w:rsidRPr="008821DC" w:rsidRDefault="00626E22" w:rsidP="008821DC">
            <w:pPr>
              <w:pStyle w:val="aa"/>
              <w:spacing w:after="0" w:line="240" w:lineRule="auto"/>
              <w:ind w:left="0"/>
              <w:jc w:val="center"/>
              <w:rPr>
                <w:rFonts w:ascii="Times New Roman" w:eastAsia="Calibri" w:hAnsi="Times New Roman"/>
                <w:sz w:val="24"/>
                <w:szCs w:val="24"/>
              </w:rPr>
            </w:pPr>
            <w:r>
              <w:rPr>
                <w:rFonts w:ascii="Times New Roman" w:eastAsia="Calibri" w:hAnsi="Times New Roman"/>
                <w:sz w:val="24"/>
                <w:szCs w:val="24"/>
              </w:rPr>
              <w:t>8500</w:t>
            </w:r>
          </w:p>
        </w:tc>
      </w:tr>
    </w:tbl>
    <w:p w:rsidR="001858C4" w:rsidRPr="00AD7DE4" w:rsidRDefault="001858C4" w:rsidP="000274BC">
      <w:pPr>
        <w:pStyle w:val="aa"/>
        <w:numPr>
          <w:ilvl w:val="2"/>
          <w:numId w:val="10"/>
        </w:numPr>
        <w:spacing w:after="0" w:line="240" w:lineRule="auto"/>
        <w:ind w:left="0" w:firstLine="709"/>
        <w:jc w:val="both"/>
        <w:rPr>
          <w:rFonts w:ascii="Times New Roman" w:hAnsi="Times New Roman"/>
          <w:sz w:val="24"/>
          <w:szCs w:val="24"/>
        </w:rPr>
      </w:pPr>
      <w:r w:rsidRPr="00AD7DE4">
        <w:rPr>
          <w:rFonts w:ascii="Times New Roman" w:hAnsi="Times New Roman"/>
          <w:sz w:val="24"/>
          <w:szCs w:val="24"/>
        </w:rPr>
        <w:t xml:space="preserve">Должностные оклады работников, занимающих общеотраслевые должности руководителей, специалистов и служащих, устанавливаются на основе профессиональных квалификационных групп, утвержденных </w:t>
      </w:r>
      <w:r w:rsidR="005D53B7" w:rsidRPr="00AD7DE4">
        <w:rPr>
          <w:rFonts w:ascii="Times New Roman" w:hAnsi="Times New Roman"/>
          <w:sz w:val="24"/>
          <w:szCs w:val="24"/>
        </w:rPr>
        <w:t>п</w:t>
      </w:r>
      <w:r w:rsidRPr="00AD7DE4">
        <w:rPr>
          <w:rFonts w:ascii="Times New Roman" w:hAnsi="Times New Roman"/>
          <w:sz w:val="24"/>
          <w:szCs w:val="24"/>
        </w:rPr>
        <w:t xml:space="preserve">риказом </w:t>
      </w:r>
      <w:r w:rsidR="00E446BB">
        <w:rPr>
          <w:rFonts w:ascii="Times New Roman" w:hAnsi="Times New Roman"/>
          <w:sz w:val="24"/>
          <w:szCs w:val="24"/>
        </w:rPr>
        <w:t>М</w:t>
      </w:r>
      <w:r w:rsidRPr="00AD7DE4">
        <w:rPr>
          <w:rFonts w:ascii="Times New Roman" w:hAnsi="Times New Roman"/>
          <w:sz w:val="24"/>
          <w:szCs w:val="24"/>
        </w:rPr>
        <w:t>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w:t>
      </w:r>
    </w:p>
    <w:p w:rsidR="001858C4" w:rsidRPr="00AD7DE4" w:rsidRDefault="001858C4" w:rsidP="00AD7DE4">
      <w:pPr>
        <w:pStyle w:val="aa"/>
        <w:spacing w:after="0" w:line="240" w:lineRule="auto"/>
        <w:ind w:left="0" w:firstLine="709"/>
        <w:jc w:val="both"/>
        <w:rPr>
          <w:rFonts w:ascii="Times New Roman" w:hAnsi="Times New Roman"/>
          <w:sz w:val="24"/>
          <w:szCs w:val="24"/>
        </w:rPr>
      </w:pPr>
      <w:r w:rsidRPr="00AD7DE4">
        <w:rPr>
          <w:rFonts w:ascii="Times New Roman" w:hAnsi="Times New Roman"/>
          <w:sz w:val="24"/>
          <w:szCs w:val="24"/>
        </w:rPr>
        <w:t>Размеры должностных окладов по профессиональным квалификационным группам</w:t>
      </w:r>
      <w:r w:rsidR="005D53B7" w:rsidRPr="00AD7DE4">
        <w:rPr>
          <w:rFonts w:ascii="Times New Roman" w:hAnsi="Times New Roman"/>
          <w:sz w:val="24"/>
          <w:szCs w:val="24"/>
        </w:rPr>
        <w:t xml:space="preserve"> </w:t>
      </w:r>
      <w:r w:rsidRPr="00AD7DE4">
        <w:rPr>
          <w:rFonts w:ascii="Times New Roman" w:hAnsi="Times New Roman"/>
          <w:sz w:val="24"/>
          <w:szCs w:val="24"/>
        </w:rPr>
        <w:t>общеотраслевых должностей руководителей, специалистов и служащих:</w:t>
      </w:r>
    </w:p>
    <w:tbl>
      <w:tblPr>
        <w:tblW w:w="9356" w:type="dxa"/>
        <w:tblInd w:w="62" w:type="dxa"/>
        <w:tblLayout w:type="fixed"/>
        <w:tblCellMar>
          <w:top w:w="102" w:type="dxa"/>
          <w:left w:w="62" w:type="dxa"/>
          <w:bottom w:w="102" w:type="dxa"/>
          <w:right w:w="62" w:type="dxa"/>
        </w:tblCellMar>
        <w:tblLook w:val="0000"/>
      </w:tblPr>
      <w:tblGrid>
        <w:gridCol w:w="510"/>
        <w:gridCol w:w="7145"/>
        <w:gridCol w:w="1701"/>
      </w:tblGrid>
      <w:tr w:rsidR="001858C4" w:rsidRPr="00AD7DE4" w:rsidTr="008431CA">
        <w:trPr>
          <w:tblHeader/>
        </w:trPr>
        <w:tc>
          <w:tcPr>
            <w:tcW w:w="510" w:type="dxa"/>
            <w:tcBorders>
              <w:top w:val="single" w:sz="4" w:space="0" w:color="auto"/>
              <w:left w:val="single" w:sz="4" w:space="0" w:color="auto"/>
              <w:bottom w:val="single" w:sz="4" w:space="0" w:color="auto"/>
              <w:right w:val="single" w:sz="4" w:space="0" w:color="auto"/>
            </w:tcBorders>
            <w:vAlign w:val="center"/>
          </w:tcPr>
          <w:p w:rsidR="001858C4" w:rsidRPr="00AD7DE4" w:rsidRDefault="001858C4" w:rsidP="00BF79DD">
            <w:pPr>
              <w:autoSpaceDE w:val="0"/>
              <w:autoSpaceDN w:val="0"/>
              <w:adjustRightInd w:val="0"/>
              <w:jc w:val="center"/>
              <w:rPr>
                <w:rFonts w:ascii="Times New Roman" w:hAnsi="Times New Roman"/>
                <w:bCs/>
                <w:sz w:val="24"/>
              </w:rPr>
            </w:pPr>
            <w:r w:rsidRPr="00AD7DE4">
              <w:rPr>
                <w:rFonts w:ascii="Times New Roman" w:hAnsi="Times New Roman"/>
                <w:bCs/>
                <w:sz w:val="24"/>
              </w:rPr>
              <w:t>№</w:t>
            </w:r>
            <w:r w:rsidR="00AD7DE4">
              <w:rPr>
                <w:rFonts w:ascii="Times New Roman" w:hAnsi="Times New Roman"/>
                <w:bCs/>
                <w:sz w:val="24"/>
              </w:rPr>
              <w:t xml:space="preserve"> </w:t>
            </w:r>
            <w:r w:rsidRPr="00AD7DE4">
              <w:rPr>
                <w:rFonts w:ascii="Times New Roman" w:hAnsi="Times New Roman"/>
                <w:bCs/>
                <w:sz w:val="24"/>
              </w:rPr>
              <w:t>п/п</w:t>
            </w:r>
          </w:p>
        </w:tc>
        <w:tc>
          <w:tcPr>
            <w:tcW w:w="7145" w:type="dxa"/>
            <w:tcBorders>
              <w:top w:val="single" w:sz="4" w:space="0" w:color="auto"/>
              <w:left w:val="single" w:sz="4" w:space="0" w:color="auto"/>
              <w:bottom w:val="single" w:sz="4" w:space="0" w:color="auto"/>
              <w:right w:val="single" w:sz="4" w:space="0" w:color="auto"/>
            </w:tcBorders>
            <w:vAlign w:val="center"/>
          </w:tcPr>
          <w:p w:rsidR="001858C4" w:rsidRPr="00AD7DE4" w:rsidRDefault="001858C4" w:rsidP="00BF79DD">
            <w:pPr>
              <w:autoSpaceDE w:val="0"/>
              <w:autoSpaceDN w:val="0"/>
              <w:adjustRightInd w:val="0"/>
              <w:jc w:val="center"/>
              <w:rPr>
                <w:rFonts w:ascii="Times New Roman" w:hAnsi="Times New Roman"/>
                <w:bCs/>
                <w:sz w:val="24"/>
              </w:rPr>
            </w:pPr>
            <w:r w:rsidRPr="00AD7DE4">
              <w:rPr>
                <w:rFonts w:ascii="Times New Roman" w:hAnsi="Times New Roman"/>
                <w:bCs/>
                <w:sz w:val="24"/>
              </w:rPr>
              <w:t>Наименование должности</w:t>
            </w:r>
          </w:p>
        </w:tc>
        <w:tc>
          <w:tcPr>
            <w:tcW w:w="1701" w:type="dxa"/>
            <w:tcBorders>
              <w:top w:val="single" w:sz="4" w:space="0" w:color="auto"/>
              <w:left w:val="single" w:sz="4" w:space="0" w:color="auto"/>
              <w:bottom w:val="single" w:sz="4" w:space="0" w:color="auto"/>
              <w:right w:val="single" w:sz="4" w:space="0" w:color="auto"/>
            </w:tcBorders>
            <w:vAlign w:val="center"/>
          </w:tcPr>
          <w:p w:rsidR="001858C4" w:rsidRPr="00AD7DE4" w:rsidRDefault="001858C4" w:rsidP="00BF79DD">
            <w:pPr>
              <w:autoSpaceDE w:val="0"/>
              <w:autoSpaceDN w:val="0"/>
              <w:adjustRightInd w:val="0"/>
              <w:jc w:val="center"/>
              <w:rPr>
                <w:rFonts w:ascii="Times New Roman" w:hAnsi="Times New Roman"/>
                <w:bCs/>
                <w:sz w:val="24"/>
              </w:rPr>
            </w:pPr>
            <w:r w:rsidRPr="00AD7DE4">
              <w:rPr>
                <w:rFonts w:ascii="Times New Roman" w:hAnsi="Times New Roman"/>
                <w:bCs/>
                <w:sz w:val="24"/>
              </w:rPr>
              <w:t>Должностной оклад (рублей)</w:t>
            </w:r>
          </w:p>
        </w:tc>
      </w:tr>
      <w:tr w:rsidR="001858C4" w:rsidRPr="00AD7DE4" w:rsidTr="008431CA">
        <w:tc>
          <w:tcPr>
            <w:tcW w:w="9356" w:type="dxa"/>
            <w:gridSpan w:val="3"/>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outlineLvl w:val="1"/>
              <w:rPr>
                <w:rFonts w:ascii="Times New Roman" w:hAnsi="Times New Roman"/>
                <w:bCs/>
                <w:sz w:val="24"/>
              </w:rPr>
            </w:pPr>
            <w:r w:rsidRPr="00AD7DE4">
              <w:rPr>
                <w:rFonts w:ascii="Times New Roman" w:hAnsi="Times New Roman"/>
                <w:sz w:val="24"/>
              </w:rPr>
              <w:t>Профессиональная квалификационная группа</w:t>
            </w:r>
            <w:r w:rsidR="00EE65D5">
              <w:rPr>
                <w:rFonts w:ascii="Times New Roman" w:hAnsi="Times New Roman"/>
                <w:sz w:val="24"/>
              </w:rPr>
              <w:t xml:space="preserve"> </w:t>
            </w:r>
            <w:r w:rsidRPr="00AD7DE4">
              <w:rPr>
                <w:rFonts w:ascii="Times New Roman" w:hAnsi="Times New Roman"/>
                <w:bCs/>
                <w:sz w:val="24"/>
              </w:rPr>
              <w:t>«Общеотраслевые должности служащих первого уровня»</w:t>
            </w:r>
          </w:p>
        </w:tc>
      </w:tr>
      <w:tr w:rsidR="001858C4" w:rsidRPr="00AD7DE4" w:rsidTr="008431CA">
        <w:tc>
          <w:tcPr>
            <w:tcW w:w="9356" w:type="dxa"/>
            <w:gridSpan w:val="3"/>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outlineLvl w:val="1"/>
              <w:rPr>
                <w:rFonts w:ascii="Times New Roman" w:hAnsi="Times New Roman"/>
                <w:bCs/>
                <w:sz w:val="24"/>
              </w:rPr>
            </w:pPr>
            <w:bookmarkStart w:id="2" w:name="Par7"/>
            <w:bookmarkEnd w:id="2"/>
            <w:r w:rsidRPr="00AD7DE4">
              <w:rPr>
                <w:rFonts w:ascii="Times New Roman" w:hAnsi="Times New Roman"/>
                <w:bCs/>
                <w:sz w:val="24"/>
              </w:rPr>
              <w:t>1 квалификационный уровень:</w:t>
            </w:r>
          </w:p>
        </w:tc>
      </w:tr>
      <w:tr w:rsidR="001858C4" w:rsidRPr="00AD7DE4" w:rsidTr="008431CA">
        <w:tc>
          <w:tcPr>
            <w:tcW w:w="510" w:type="dxa"/>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rPr>
                <w:rFonts w:ascii="Times New Roman" w:hAnsi="Times New Roman"/>
                <w:bCs/>
                <w:sz w:val="24"/>
              </w:rPr>
            </w:pPr>
            <w:r w:rsidRPr="00AD7DE4">
              <w:rPr>
                <w:rFonts w:ascii="Times New Roman" w:hAnsi="Times New Roman"/>
                <w:bCs/>
                <w:sz w:val="24"/>
              </w:rPr>
              <w:t>1.</w:t>
            </w:r>
          </w:p>
        </w:tc>
        <w:tc>
          <w:tcPr>
            <w:tcW w:w="7145" w:type="dxa"/>
            <w:tcBorders>
              <w:top w:val="single" w:sz="4" w:space="0" w:color="auto"/>
              <w:left w:val="single" w:sz="4" w:space="0" w:color="auto"/>
              <w:bottom w:val="single" w:sz="4" w:space="0" w:color="auto"/>
              <w:right w:val="single" w:sz="4" w:space="0" w:color="auto"/>
            </w:tcBorders>
          </w:tcPr>
          <w:p w:rsidR="001858C4" w:rsidRPr="00AD7DE4" w:rsidRDefault="00EE65D5" w:rsidP="00E446BB">
            <w:pPr>
              <w:autoSpaceDE w:val="0"/>
              <w:autoSpaceDN w:val="0"/>
              <w:adjustRightInd w:val="0"/>
              <w:jc w:val="both"/>
              <w:rPr>
                <w:rFonts w:ascii="Times New Roman" w:hAnsi="Times New Roman"/>
                <w:bCs/>
                <w:sz w:val="24"/>
              </w:rPr>
            </w:pPr>
            <w:r>
              <w:rPr>
                <w:rFonts w:ascii="Times New Roman" w:hAnsi="Times New Roman"/>
                <w:bCs/>
                <w:sz w:val="24"/>
              </w:rPr>
              <w:t>А</w:t>
            </w:r>
            <w:r w:rsidR="001858C4" w:rsidRPr="00AD7DE4">
              <w:rPr>
                <w:rFonts w:ascii="Times New Roman" w:hAnsi="Times New Roman"/>
                <w:bCs/>
                <w:sz w:val="24"/>
              </w:rPr>
              <w:t>гент по закупкам; дежурный (по выдаче справок, залу, этажу гостиницы, комнате отдыха водителей автомобилей, общежитию и др.); делопроизводитель; кассир</w:t>
            </w:r>
          </w:p>
        </w:tc>
        <w:tc>
          <w:tcPr>
            <w:tcW w:w="1701" w:type="dxa"/>
            <w:tcBorders>
              <w:top w:val="single" w:sz="4" w:space="0" w:color="auto"/>
              <w:left w:val="single" w:sz="4" w:space="0" w:color="auto"/>
              <w:bottom w:val="single" w:sz="4" w:space="0" w:color="auto"/>
              <w:right w:val="single" w:sz="4" w:space="0" w:color="auto"/>
            </w:tcBorders>
          </w:tcPr>
          <w:p w:rsidR="001858C4" w:rsidRPr="00AD7DE4" w:rsidRDefault="00EE65D5" w:rsidP="00BF79DD">
            <w:pPr>
              <w:autoSpaceDE w:val="0"/>
              <w:autoSpaceDN w:val="0"/>
              <w:adjustRightInd w:val="0"/>
              <w:jc w:val="center"/>
              <w:rPr>
                <w:rFonts w:ascii="Times New Roman" w:hAnsi="Times New Roman"/>
                <w:bCs/>
                <w:sz w:val="24"/>
              </w:rPr>
            </w:pPr>
            <w:r>
              <w:rPr>
                <w:rFonts w:ascii="Times New Roman" w:hAnsi="Times New Roman"/>
                <w:bCs/>
                <w:sz w:val="24"/>
              </w:rPr>
              <w:t>7140</w:t>
            </w:r>
          </w:p>
        </w:tc>
      </w:tr>
      <w:tr w:rsidR="001858C4" w:rsidRPr="00AD7DE4" w:rsidTr="008431CA">
        <w:trPr>
          <w:trHeight w:val="285"/>
        </w:trPr>
        <w:tc>
          <w:tcPr>
            <w:tcW w:w="9356" w:type="dxa"/>
            <w:gridSpan w:val="3"/>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outlineLvl w:val="1"/>
              <w:rPr>
                <w:rFonts w:ascii="Times New Roman" w:hAnsi="Times New Roman"/>
                <w:bCs/>
                <w:sz w:val="24"/>
              </w:rPr>
            </w:pPr>
            <w:r w:rsidRPr="00AD7DE4">
              <w:rPr>
                <w:rFonts w:ascii="Times New Roman" w:hAnsi="Times New Roman"/>
                <w:bCs/>
                <w:sz w:val="24"/>
              </w:rPr>
              <w:t>2 квалификационный уровень:</w:t>
            </w:r>
          </w:p>
        </w:tc>
      </w:tr>
      <w:tr w:rsidR="001858C4" w:rsidRPr="00AD7DE4" w:rsidTr="008431CA">
        <w:tc>
          <w:tcPr>
            <w:tcW w:w="510" w:type="dxa"/>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rPr>
                <w:rFonts w:ascii="Times New Roman" w:hAnsi="Times New Roman"/>
                <w:bCs/>
                <w:sz w:val="24"/>
              </w:rPr>
            </w:pPr>
            <w:r w:rsidRPr="00AD7DE4">
              <w:rPr>
                <w:rFonts w:ascii="Times New Roman" w:hAnsi="Times New Roman"/>
                <w:bCs/>
                <w:sz w:val="24"/>
              </w:rPr>
              <w:t>1.</w:t>
            </w:r>
          </w:p>
        </w:tc>
        <w:tc>
          <w:tcPr>
            <w:tcW w:w="7145" w:type="dxa"/>
            <w:tcBorders>
              <w:top w:val="single" w:sz="4" w:space="0" w:color="auto"/>
              <w:left w:val="single" w:sz="4" w:space="0" w:color="auto"/>
              <w:bottom w:val="single" w:sz="4" w:space="0" w:color="auto"/>
              <w:right w:val="single" w:sz="4" w:space="0" w:color="auto"/>
            </w:tcBorders>
          </w:tcPr>
          <w:p w:rsidR="001858C4" w:rsidRPr="00AD7DE4" w:rsidRDefault="001858C4" w:rsidP="00EE65D5">
            <w:pPr>
              <w:autoSpaceDE w:val="0"/>
              <w:autoSpaceDN w:val="0"/>
              <w:adjustRightInd w:val="0"/>
              <w:jc w:val="both"/>
              <w:rPr>
                <w:rFonts w:ascii="Times New Roman" w:hAnsi="Times New Roman"/>
                <w:bCs/>
                <w:sz w:val="24"/>
              </w:rPr>
            </w:pPr>
            <w:r w:rsidRPr="00AD7DE4">
              <w:rPr>
                <w:rFonts w:ascii="Times New Roman" w:hAnsi="Times New Roman"/>
                <w:bCs/>
                <w:sz w:val="24"/>
              </w:rPr>
              <w:t xml:space="preserve">Должности служащих </w:t>
            </w:r>
            <w:r w:rsidR="00EE65D5">
              <w:rPr>
                <w:rFonts w:ascii="Times New Roman" w:hAnsi="Times New Roman"/>
                <w:bCs/>
                <w:sz w:val="24"/>
              </w:rPr>
              <w:t xml:space="preserve">раздела « 1 </w:t>
            </w:r>
            <w:r w:rsidRPr="00AD7DE4">
              <w:rPr>
                <w:rFonts w:ascii="Times New Roman" w:hAnsi="Times New Roman"/>
                <w:bCs/>
                <w:sz w:val="24"/>
              </w:rPr>
              <w:t>квалификационн</w:t>
            </w:r>
            <w:r w:rsidR="00EE65D5">
              <w:rPr>
                <w:rFonts w:ascii="Times New Roman" w:hAnsi="Times New Roman"/>
                <w:bCs/>
                <w:sz w:val="24"/>
              </w:rPr>
              <w:t>ый</w:t>
            </w:r>
            <w:r w:rsidRPr="00AD7DE4">
              <w:rPr>
                <w:rFonts w:ascii="Times New Roman" w:hAnsi="Times New Roman"/>
                <w:bCs/>
                <w:sz w:val="24"/>
              </w:rPr>
              <w:t xml:space="preserve"> уров</w:t>
            </w:r>
            <w:r w:rsidR="00EE65D5">
              <w:rPr>
                <w:rFonts w:ascii="Times New Roman" w:hAnsi="Times New Roman"/>
                <w:bCs/>
                <w:sz w:val="24"/>
              </w:rPr>
              <w:t>ень» профессиональной квалификационной группы «Общеотраслевые должности служащих первого уровня</w:t>
            </w:r>
            <w:r w:rsidRPr="00AD7DE4">
              <w:rPr>
                <w:rFonts w:ascii="Times New Roman" w:hAnsi="Times New Roman"/>
                <w:bCs/>
                <w:sz w:val="24"/>
              </w:rPr>
              <w:t>, по которым может устанавливаться производное должностное наименование «старший»</w:t>
            </w:r>
          </w:p>
        </w:tc>
        <w:tc>
          <w:tcPr>
            <w:tcW w:w="1701" w:type="dxa"/>
            <w:tcBorders>
              <w:top w:val="single" w:sz="4" w:space="0" w:color="auto"/>
              <w:left w:val="single" w:sz="4" w:space="0" w:color="auto"/>
              <w:bottom w:val="single" w:sz="4" w:space="0" w:color="auto"/>
              <w:right w:val="single" w:sz="4" w:space="0" w:color="auto"/>
            </w:tcBorders>
          </w:tcPr>
          <w:p w:rsidR="001858C4" w:rsidRPr="00AD7DE4" w:rsidRDefault="00EE65D5" w:rsidP="00BF79DD">
            <w:pPr>
              <w:autoSpaceDE w:val="0"/>
              <w:autoSpaceDN w:val="0"/>
              <w:adjustRightInd w:val="0"/>
              <w:jc w:val="center"/>
              <w:rPr>
                <w:rFonts w:ascii="Times New Roman" w:hAnsi="Times New Roman"/>
                <w:bCs/>
                <w:sz w:val="24"/>
              </w:rPr>
            </w:pPr>
            <w:r>
              <w:rPr>
                <w:rFonts w:ascii="Times New Roman" w:hAnsi="Times New Roman"/>
                <w:bCs/>
                <w:sz w:val="24"/>
              </w:rPr>
              <w:t>7210</w:t>
            </w:r>
          </w:p>
        </w:tc>
      </w:tr>
      <w:tr w:rsidR="001858C4" w:rsidRPr="00AD7DE4" w:rsidTr="008431CA">
        <w:tc>
          <w:tcPr>
            <w:tcW w:w="9356" w:type="dxa"/>
            <w:gridSpan w:val="3"/>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rPr>
                <w:rFonts w:ascii="Times New Roman" w:hAnsi="Times New Roman"/>
                <w:bCs/>
                <w:sz w:val="24"/>
              </w:rPr>
            </w:pPr>
            <w:r w:rsidRPr="00AD7DE4">
              <w:rPr>
                <w:rFonts w:ascii="Times New Roman" w:hAnsi="Times New Roman"/>
                <w:sz w:val="24"/>
              </w:rPr>
              <w:t>Профессиональная квалификационная группа</w:t>
            </w:r>
            <w:r w:rsidR="00AD7DE4">
              <w:rPr>
                <w:rFonts w:ascii="Times New Roman" w:hAnsi="Times New Roman"/>
                <w:sz w:val="24"/>
              </w:rPr>
              <w:t xml:space="preserve"> </w:t>
            </w:r>
            <w:r w:rsidRPr="00AD7DE4">
              <w:rPr>
                <w:rFonts w:ascii="Times New Roman" w:hAnsi="Times New Roman"/>
                <w:bCs/>
                <w:sz w:val="24"/>
              </w:rPr>
              <w:t>«Общеотраслевые должности служащих второго уровня»</w:t>
            </w:r>
          </w:p>
        </w:tc>
      </w:tr>
      <w:tr w:rsidR="001858C4" w:rsidRPr="00AD7DE4" w:rsidTr="008431CA">
        <w:tc>
          <w:tcPr>
            <w:tcW w:w="9356" w:type="dxa"/>
            <w:gridSpan w:val="3"/>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outlineLvl w:val="1"/>
              <w:rPr>
                <w:rFonts w:ascii="Times New Roman" w:hAnsi="Times New Roman"/>
                <w:bCs/>
                <w:sz w:val="24"/>
              </w:rPr>
            </w:pPr>
            <w:r w:rsidRPr="00AD7DE4">
              <w:rPr>
                <w:rFonts w:ascii="Times New Roman" w:hAnsi="Times New Roman"/>
                <w:bCs/>
                <w:sz w:val="24"/>
              </w:rPr>
              <w:lastRenderedPageBreak/>
              <w:t>1 квалификационный уровень:</w:t>
            </w:r>
          </w:p>
        </w:tc>
      </w:tr>
      <w:tr w:rsidR="001858C4" w:rsidRPr="00AD7DE4" w:rsidTr="008431CA">
        <w:tc>
          <w:tcPr>
            <w:tcW w:w="510" w:type="dxa"/>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rPr>
                <w:rFonts w:ascii="Times New Roman" w:hAnsi="Times New Roman"/>
                <w:bCs/>
                <w:sz w:val="24"/>
              </w:rPr>
            </w:pPr>
            <w:r w:rsidRPr="00AD7DE4">
              <w:rPr>
                <w:rFonts w:ascii="Times New Roman" w:hAnsi="Times New Roman"/>
                <w:bCs/>
                <w:sz w:val="24"/>
              </w:rPr>
              <w:t>1.</w:t>
            </w:r>
          </w:p>
        </w:tc>
        <w:tc>
          <w:tcPr>
            <w:tcW w:w="7145" w:type="dxa"/>
            <w:tcBorders>
              <w:top w:val="single" w:sz="4" w:space="0" w:color="auto"/>
              <w:left w:val="single" w:sz="4" w:space="0" w:color="auto"/>
              <w:bottom w:val="single" w:sz="4" w:space="0" w:color="auto"/>
              <w:right w:val="single" w:sz="4" w:space="0" w:color="auto"/>
            </w:tcBorders>
          </w:tcPr>
          <w:p w:rsidR="001858C4" w:rsidRPr="00AD7DE4" w:rsidRDefault="00EE65D5" w:rsidP="00EE65D5">
            <w:pPr>
              <w:autoSpaceDE w:val="0"/>
              <w:autoSpaceDN w:val="0"/>
              <w:adjustRightInd w:val="0"/>
              <w:jc w:val="both"/>
              <w:rPr>
                <w:rFonts w:ascii="Times New Roman" w:hAnsi="Times New Roman"/>
                <w:bCs/>
                <w:sz w:val="24"/>
              </w:rPr>
            </w:pPr>
            <w:r>
              <w:rPr>
                <w:rFonts w:ascii="Times New Roman" w:hAnsi="Times New Roman"/>
                <w:bCs/>
                <w:sz w:val="24"/>
              </w:rPr>
              <w:t>А</w:t>
            </w:r>
            <w:r w:rsidR="001858C4" w:rsidRPr="00AD7DE4">
              <w:rPr>
                <w:rFonts w:ascii="Times New Roman" w:hAnsi="Times New Roman"/>
                <w:bCs/>
                <w:sz w:val="24"/>
              </w:rPr>
              <w:t>дминистратор; инспектор по кадрам; переводчик</w:t>
            </w:r>
            <w:r>
              <w:rPr>
                <w:rFonts w:ascii="Times New Roman" w:hAnsi="Times New Roman"/>
                <w:bCs/>
                <w:sz w:val="24"/>
              </w:rPr>
              <w:t xml:space="preserve"> </w:t>
            </w:r>
            <w:r w:rsidR="001858C4" w:rsidRPr="00AD7DE4">
              <w:rPr>
                <w:rFonts w:ascii="Times New Roman" w:hAnsi="Times New Roman"/>
                <w:bCs/>
                <w:sz w:val="24"/>
              </w:rPr>
              <w:t>-</w:t>
            </w:r>
            <w:r>
              <w:rPr>
                <w:rFonts w:ascii="Times New Roman" w:hAnsi="Times New Roman"/>
                <w:bCs/>
                <w:sz w:val="24"/>
              </w:rPr>
              <w:t xml:space="preserve"> </w:t>
            </w:r>
            <w:r w:rsidR="001858C4" w:rsidRPr="00AD7DE4">
              <w:rPr>
                <w:rFonts w:ascii="Times New Roman" w:hAnsi="Times New Roman"/>
                <w:bCs/>
                <w:sz w:val="24"/>
              </w:rPr>
              <w:t>дактилолог; секретарь руководителя;</w:t>
            </w:r>
            <w:r w:rsidR="00E446BB">
              <w:rPr>
                <w:rFonts w:ascii="Times New Roman" w:hAnsi="Times New Roman"/>
                <w:bCs/>
                <w:sz w:val="24"/>
              </w:rPr>
              <w:t xml:space="preserve"> техник, </w:t>
            </w:r>
            <w:r w:rsidR="001858C4" w:rsidRPr="00AD7DE4">
              <w:rPr>
                <w:rFonts w:ascii="Times New Roman" w:hAnsi="Times New Roman"/>
                <w:bCs/>
                <w:sz w:val="24"/>
              </w:rPr>
              <w:t xml:space="preserve"> художник</w:t>
            </w:r>
          </w:p>
        </w:tc>
        <w:tc>
          <w:tcPr>
            <w:tcW w:w="1701" w:type="dxa"/>
            <w:tcBorders>
              <w:top w:val="single" w:sz="4" w:space="0" w:color="auto"/>
              <w:left w:val="single" w:sz="4" w:space="0" w:color="auto"/>
              <w:bottom w:val="single" w:sz="4" w:space="0" w:color="auto"/>
              <w:right w:val="single" w:sz="4" w:space="0" w:color="auto"/>
            </w:tcBorders>
          </w:tcPr>
          <w:p w:rsidR="001858C4" w:rsidRPr="00AD7DE4" w:rsidRDefault="00EE65D5" w:rsidP="00BF79DD">
            <w:pPr>
              <w:autoSpaceDE w:val="0"/>
              <w:autoSpaceDN w:val="0"/>
              <w:adjustRightInd w:val="0"/>
              <w:jc w:val="center"/>
              <w:rPr>
                <w:rFonts w:ascii="Times New Roman" w:hAnsi="Times New Roman"/>
                <w:bCs/>
                <w:sz w:val="24"/>
              </w:rPr>
            </w:pPr>
            <w:r>
              <w:rPr>
                <w:rFonts w:ascii="Times New Roman" w:hAnsi="Times New Roman"/>
                <w:bCs/>
                <w:sz w:val="24"/>
              </w:rPr>
              <w:t>7350</w:t>
            </w:r>
          </w:p>
        </w:tc>
      </w:tr>
      <w:tr w:rsidR="001858C4" w:rsidRPr="00AD7DE4" w:rsidTr="008431CA">
        <w:tc>
          <w:tcPr>
            <w:tcW w:w="9356" w:type="dxa"/>
            <w:gridSpan w:val="3"/>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outlineLvl w:val="1"/>
              <w:rPr>
                <w:rFonts w:ascii="Times New Roman" w:hAnsi="Times New Roman"/>
                <w:bCs/>
                <w:sz w:val="24"/>
              </w:rPr>
            </w:pPr>
            <w:r w:rsidRPr="00AD7DE4">
              <w:rPr>
                <w:rFonts w:ascii="Times New Roman" w:hAnsi="Times New Roman"/>
                <w:bCs/>
                <w:sz w:val="24"/>
              </w:rPr>
              <w:t>2 квалификационный уровень:</w:t>
            </w:r>
          </w:p>
        </w:tc>
      </w:tr>
      <w:tr w:rsidR="001858C4" w:rsidRPr="00AD7DE4" w:rsidTr="008431CA">
        <w:tc>
          <w:tcPr>
            <w:tcW w:w="510" w:type="dxa"/>
            <w:tcBorders>
              <w:top w:val="single" w:sz="4" w:space="0" w:color="auto"/>
              <w:left w:val="single" w:sz="4" w:space="0" w:color="auto"/>
              <w:bottom w:val="single" w:sz="4" w:space="0" w:color="auto"/>
              <w:right w:val="single" w:sz="4" w:space="0" w:color="auto"/>
            </w:tcBorders>
          </w:tcPr>
          <w:p w:rsidR="001858C4" w:rsidRPr="00AD7DE4" w:rsidRDefault="00EE65D5" w:rsidP="00BF79DD">
            <w:pPr>
              <w:autoSpaceDE w:val="0"/>
              <w:autoSpaceDN w:val="0"/>
              <w:adjustRightInd w:val="0"/>
              <w:rPr>
                <w:rFonts w:ascii="Times New Roman" w:hAnsi="Times New Roman"/>
                <w:bCs/>
                <w:sz w:val="24"/>
              </w:rPr>
            </w:pPr>
            <w:r>
              <w:rPr>
                <w:rFonts w:ascii="Times New Roman" w:hAnsi="Times New Roman"/>
                <w:bCs/>
                <w:sz w:val="24"/>
              </w:rPr>
              <w:t>2</w:t>
            </w:r>
            <w:r w:rsidR="001858C4" w:rsidRPr="00AD7DE4">
              <w:rPr>
                <w:rFonts w:ascii="Times New Roman" w:hAnsi="Times New Roman"/>
                <w:bCs/>
                <w:sz w:val="24"/>
              </w:rPr>
              <w:t>.</w:t>
            </w:r>
          </w:p>
        </w:tc>
        <w:tc>
          <w:tcPr>
            <w:tcW w:w="7145" w:type="dxa"/>
            <w:tcBorders>
              <w:top w:val="single" w:sz="4" w:space="0" w:color="auto"/>
              <w:left w:val="single" w:sz="4" w:space="0" w:color="auto"/>
              <w:bottom w:val="single" w:sz="4" w:space="0" w:color="auto"/>
              <w:right w:val="single" w:sz="4" w:space="0" w:color="auto"/>
            </w:tcBorders>
          </w:tcPr>
          <w:p w:rsidR="00EE65D5" w:rsidRDefault="00EE65D5" w:rsidP="00EE65D5">
            <w:pPr>
              <w:autoSpaceDE w:val="0"/>
              <w:autoSpaceDN w:val="0"/>
              <w:adjustRightInd w:val="0"/>
              <w:jc w:val="both"/>
              <w:rPr>
                <w:rFonts w:ascii="Times New Roman" w:hAnsi="Times New Roman"/>
                <w:bCs/>
                <w:sz w:val="24"/>
              </w:rPr>
            </w:pPr>
            <w:r>
              <w:rPr>
                <w:rFonts w:ascii="Times New Roman" w:hAnsi="Times New Roman"/>
                <w:bCs/>
                <w:sz w:val="24"/>
              </w:rPr>
              <w:t>З</w:t>
            </w:r>
            <w:r w:rsidR="001858C4" w:rsidRPr="00AD7DE4">
              <w:rPr>
                <w:rFonts w:ascii="Times New Roman" w:hAnsi="Times New Roman"/>
                <w:bCs/>
                <w:sz w:val="24"/>
              </w:rPr>
              <w:t xml:space="preserve">аведующий складом; заведующий хозяйством; </w:t>
            </w:r>
          </w:p>
          <w:p w:rsidR="001858C4" w:rsidRDefault="00EE65D5" w:rsidP="00EE65D5">
            <w:pPr>
              <w:autoSpaceDE w:val="0"/>
              <w:autoSpaceDN w:val="0"/>
              <w:adjustRightInd w:val="0"/>
              <w:jc w:val="both"/>
              <w:rPr>
                <w:rFonts w:ascii="Times New Roman" w:hAnsi="Times New Roman"/>
                <w:bCs/>
                <w:sz w:val="24"/>
              </w:rPr>
            </w:pPr>
            <w:r w:rsidRPr="00AD7DE4">
              <w:rPr>
                <w:rFonts w:ascii="Times New Roman" w:hAnsi="Times New Roman"/>
                <w:bCs/>
                <w:sz w:val="24"/>
              </w:rPr>
              <w:t>Должности служащих</w:t>
            </w:r>
            <w:r>
              <w:rPr>
                <w:rFonts w:ascii="Times New Roman" w:hAnsi="Times New Roman"/>
                <w:bCs/>
                <w:sz w:val="24"/>
              </w:rPr>
              <w:t xml:space="preserve"> раздела «1 квалификационный уровень» профессиональной квалификационной группы «Общеотраслевые должности служащих второго уровня», </w:t>
            </w:r>
            <w:r w:rsidRPr="00AD7DE4">
              <w:rPr>
                <w:rFonts w:ascii="Times New Roman" w:hAnsi="Times New Roman"/>
                <w:bCs/>
                <w:sz w:val="24"/>
              </w:rPr>
              <w:t xml:space="preserve">по которым </w:t>
            </w:r>
            <w:r>
              <w:rPr>
                <w:rFonts w:ascii="Times New Roman" w:hAnsi="Times New Roman"/>
                <w:bCs/>
                <w:sz w:val="24"/>
              </w:rPr>
              <w:t xml:space="preserve"> может </w:t>
            </w:r>
            <w:r w:rsidRPr="00AD7DE4">
              <w:rPr>
                <w:rFonts w:ascii="Times New Roman" w:hAnsi="Times New Roman"/>
                <w:bCs/>
                <w:sz w:val="24"/>
              </w:rPr>
              <w:t>устанавлива</w:t>
            </w:r>
            <w:r>
              <w:rPr>
                <w:rFonts w:ascii="Times New Roman" w:hAnsi="Times New Roman"/>
                <w:bCs/>
                <w:sz w:val="24"/>
              </w:rPr>
              <w:t>ться</w:t>
            </w:r>
            <w:r w:rsidRPr="00AD7DE4">
              <w:rPr>
                <w:rFonts w:ascii="Times New Roman" w:hAnsi="Times New Roman"/>
                <w:bCs/>
                <w:sz w:val="24"/>
              </w:rPr>
              <w:t xml:space="preserve"> производное должностное наименование «старший»</w:t>
            </w:r>
            <w:r>
              <w:rPr>
                <w:rFonts w:ascii="Times New Roman" w:hAnsi="Times New Roman"/>
                <w:bCs/>
                <w:sz w:val="24"/>
              </w:rPr>
              <w:t>, в том числе старший администратор, старший инспектор по кадрам.</w:t>
            </w:r>
          </w:p>
          <w:p w:rsidR="00EE65D5" w:rsidRPr="00AD7DE4" w:rsidRDefault="00EE65D5" w:rsidP="00D87417">
            <w:pPr>
              <w:autoSpaceDE w:val="0"/>
              <w:autoSpaceDN w:val="0"/>
              <w:adjustRightInd w:val="0"/>
              <w:jc w:val="both"/>
              <w:rPr>
                <w:rFonts w:ascii="Times New Roman" w:hAnsi="Times New Roman"/>
                <w:bCs/>
                <w:sz w:val="24"/>
              </w:rPr>
            </w:pPr>
            <w:r w:rsidRPr="00AD7DE4">
              <w:rPr>
                <w:rFonts w:ascii="Times New Roman" w:hAnsi="Times New Roman"/>
                <w:bCs/>
                <w:sz w:val="24"/>
              </w:rPr>
              <w:t xml:space="preserve">Должности служащих </w:t>
            </w:r>
            <w:r w:rsidR="00D87417">
              <w:rPr>
                <w:rFonts w:ascii="Times New Roman" w:hAnsi="Times New Roman"/>
                <w:bCs/>
                <w:sz w:val="24"/>
              </w:rPr>
              <w:t>раздела «1</w:t>
            </w:r>
            <w:r w:rsidRPr="00AD7DE4">
              <w:rPr>
                <w:rFonts w:ascii="Times New Roman" w:hAnsi="Times New Roman"/>
                <w:bCs/>
                <w:sz w:val="24"/>
              </w:rPr>
              <w:t xml:space="preserve"> квалификационн</w:t>
            </w:r>
            <w:r w:rsidR="00D87417">
              <w:rPr>
                <w:rFonts w:ascii="Times New Roman" w:hAnsi="Times New Roman"/>
                <w:bCs/>
                <w:sz w:val="24"/>
              </w:rPr>
              <w:t>ый</w:t>
            </w:r>
            <w:r w:rsidRPr="00AD7DE4">
              <w:rPr>
                <w:rFonts w:ascii="Times New Roman" w:hAnsi="Times New Roman"/>
                <w:bCs/>
                <w:sz w:val="24"/>
              </w:rPr>
              <w:t xml:space="preserve"> уров</w:t>
            </w:r>
            <w:r w:rsidR="00D87417">
              <w:rPr>
                <w:rFonts w:ascii="Times New Roman" w:hAnsi="Times New Roman"/>
                <w:bCs/>
                <w:sz w:val="24"/>
              </w:rPr>
              <w:t>е</w:t>
            </w:r>
            <w:r w:rsidRPr="00AD7DE4">
              <w:rPr>
                <w:rFonts w:ascii="Times New Roman" w:hAnsi="Times New Roman"/>
                <w:bCs/>
                <w:sz w:val="24"/>
              </w:rPr>
              <w:t>н</w:t>
            </w:r>
            <w:r w:rsidR="00D87417">
              <w:rPr>
                <w:rFonts w:ascii="Times New Roman" w:hAnsi="Times New Roman"/>
                <w:bCs/>
                <w:sz w:val="24"/>
              </w:rPr>
              <w:t>ь» профессиональной квалификационной группы «Общеотраслевые должности служащих второго уровня»</w:t>
            </w:r>
            <w:r w:rsidRPr="00AD7DE4">
              <w:rPr>
                <w:rFonts w:ascii="Times New Roman" w:hAnsi="Times New Roman"/>
                <w:bCs/>
                <w:sz w:val="24"/>
              </w:rPr>
              <w:t>, по которым устанавливается II внутридолжностная категория</w:t>
            </w:r>
            <w:r w:rsidR="00D87417">
              <w:rPr>
                <w:rFonts w:ascii="Times New Roman" w:hAnsi="Times New Roman"/>
                <w:bCs/>
                <w:sz w:val="24"/>
              </w:rPr>
              <w:t>, в том числе техник, переводчик – дактилолог, художник</w:t>
            </w:r>
          </w:p>
        </w:tc>
        <w:tc>
          <w:tcPr>
            <w:tcW w:w="1701" w:type="dxa"/>
            <w:tcBorders>
              <w:top w:val="single" w:sz="4" w:space="0" w:color="auto"/>
              <w:left w:val="single" w:sz="4" w:space="0" w:color="auto"/>
              <w:right w:val="single" w:sz="4" w:space="0" w:color="auto"/>
            </w:tcBorders>
          </w:tcPr>
          <w:p w:rsidR="001858C4" w:rsidRPr="00AD7DE4" w:rsidRDefault="00D87417" w:rsidP="00BF79DD">
            <w:pPr>
              <w:autoSpaceDE w:val="0"/>
              <w:autoSpaceDN w:val="0"/>
              <w:adjustRightInd w:val="0"/>
              <w:jc w:val="center"/>
              <w:rPr>
                <w:rFonts w:ascii="Times New Roman" w:hAnsi="Times New Roman"/>
                <w:bCs/>
                <w:sz w:val="24"/>
              </w:rPr>
            </w:pPr>
            <w:r>
              <w:rPr>
                <w:rFonts w:ascii="Times New Roman" w:hAnsi="Times New Roman"/>
                <w:bCs/>
                <w:sz w:val="24"/>
              </w:rPr>
              <w:t>7490</w:t>
            </w:r>
          </w:p>
        </w:tc>
      </w:tr>
      <w:tr w:rsidR="001858C4" w:rsidRPr="00AD7DE4" w:rsidTr="008431CA">
        <w:tc>
          <w:tcPr>
            <w:tcW w:w="9356" w:type="dxa"/>
            <w:gridSpan w:val="3"/>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outlineLvl w:val="1"/>
              <w:rPr>
                <w:rFonts w:ascii="Times New Roman" w:hAnsi="Times New Roman"/>
                <w:bCs/>
                <w:sz w:val="24"/>
              </w:rPr>
            </w:pPr>
            <w:r w:rsidRPr="00AD7DE4">
              <w:rPr>
                <w:rFonts w:ascii="Times New Roman" w:hAnsi="Times New Roman"/>
                <w:bCs/>
                <w:sz w:val="24"/>
              </w:rPr>
              <w:t>3 квалификационный уровень:</w:t>
            </w:r>
          </w:p>
        </w:tc>
      </w:tr>
      <w:tr w:rsidR="001858C4" w:rsidRPr="00AD7DE4" w:rsidTr="008431CA">
        <w:trPr>
          <w:trHeight w:val="1379"/>
        </w:trPr>
        <w:tc>
          <w:tcPr>
            <w:tcW w:w="510" w:type="dxa"/>
            <w:tcBorders>
              <w:top w:val="single" w:sz="4" w:space="0" w:color="auto"/>
              <w:left w:val="single" w:sz="4" w:space="0" w:color="auto"/>
              <w:bottom w:val="single" w:sz="4" w:space="0" w:color="auto"/>
              <w:right w:val="single" w:sz="4" w:space="0" w:color="auto"/>
            </w:tcBorders>
          </w:tcPr>
          <w:p w:rsidR="001858C4" w:rsidRPr="00AD7DE4" w:rsidRDefault="00D87417" w:rsidP="00BF79DD">
            <w:pPr>
              <w:autoSpaceDE w:val="0"/>
              <w:autoSpaceDN w:val="0"/>
              <w:adjustRightInd w:val="0"/>
              <w:rPr>
                <w:rFonts w:ascii="Times New Roman" w:hAnsi="Times New Roman"/>
                <w:bCs/>
                <w:sz w:val="24"/>
              </w:rPr>
            </w:pPr>
            <w:r>
              <w:rPr>
                <w:rFonts w:ascii="Times New Roman" w:hAnsi="Times New Roman"/>
                <w:bCs/>
                <w:sz w:val="24"/>
              </w:rPr>
              <w:t>3</w:t>
            </w:r>
            <w:r w:rsidR="001858C4" w:rsidRPr="00AD7DE4">
              <w:rPr>
                <w:rFonts w:ascii="Times New Roman" w:hAnsi="Times New Roman"/>
                <w:bCs/>
                <w:sz w:val="24"/>
              </w:rPr>
              <w:t>.</w:t>
            </w:r>
          </w:p>
        </w:tc>
        <w:tc>
          <w:tcPr>
            <w:tcW w:w="7145" w:type="dxa"/>
            <w:tcBorders>
              <w:top w:val="single" w:sz="4" w:space="0" w:color="auto"/>
              <w:left w:val="single" w:sz="4" w:space="0" w:color="auto"/>
              <w:bottom w:val="single" w:sz="4" w:space="0" w:color="auto"/>
              <w:right w:val="single" w:sz="4" w:space="0" w:color="auto"/>
            </w:tcBorders>
          </w:tcPr>
          <w:p w:rsidR="001858C4" w:rsidRPr="00AD7DE4" w:rsidRDefault="001858C4" w:rsidP="00E446BB">
            <w:pPr>
              <w:autoSpaceDE w:val="0"/>
              <w:autoSpaceDN w:val="0"/>
              <w:adjustRightInd w:val="0"/>
              <w:jc w:val="both"/>
              <w:rPr>
                <w:rFonts w:ascii="Times New Roman" w:hAnsi="Times New Roman"/>
                <w:bCs/>
                <w:sz w:val="24"/>
              </w:rPr>
            </w:pPr>
            <w:r w:rsidRPr="00AD7DE4">
              <w:rPr>
                <w:rFonts w:ascii="Times New Roman" w:hAnsi="Times New Roman"/>
                <w:bCs/>
                <w:sz w:val="24"/>
              </w:rPr>
              <w:t>Должности служащих</w:t>
            </w:r>
            <w:r w:rsidR="00E446BB">
              <w:rPr>
                <w:rFonts w:ascii="Times New Roman" w:hAnsi="Times New Roman"/>
                <w:bCs/>
                <w:sz w:val="24"/>
              </w:rPr>
              <w:t xml:space="preserve"> раздела </w:t>
            </w:r>
            <w:r w:rsidRPr="00AD7DE4">
              <w:rPr>
                <w:rFonts w:ascii="Times New Roman" w:hAnsi="Times New Roman"/>
                <w:bCs/>
                <w:sz w:val="24"/>
              </w:rPr>
              <w:t xml:space="preserve"> </w:t>
            </w:r>
            <w:r w:rsidR="00D87417">
              <w:rPr>
                <w:rFonts w:ascii="Times New Roman" w:hAnsi="Times New Roman"/>
                <w:bCs/>
                <w:sz w:val="24"/>
              </w:rPr>
              <w:t xml:space="preserve">«1 </w:t>
            </w:r>
            <w:r w:rsidRPr="00AD7DE4">
              <w:rPr>
                <w:rFonts w:ascii="Times New Roman" w:hAnsi="Times New Roman"/>
                <w:bCs/>
                <w:sz w:val="24"/>
              </w:rPr>
              <w:t>квалификационн</w:t>
            </w:r>
            <w:r w:rsidR="00D87417">
              <w:rPr>
                <w:rFonts w:ascii="Times New Roman" w:hAnsi="Times New Roman"/>
                <w:bCs/>
                <w:sz w:val="24"/>
              </w:rPr>
              <w:t>ый уровень» профессиональной квалификационной группы «Общеотраслевые должности служащих второго уровня»</w:t>
            </w:r>
            <w:r w:rsidRPr="00AD7DE4">
              <w:rPr>
                <w:rFonts w:ascii="Times New Roman" w:hAnsi="Times New Roman"/>
                <w:bCs/>
                <w:sz w:val="24"/>
              </w:rPr>
              <w:t xml:space="preserve">, по которым устанавливается I внутридолжностная категория, в том числе </w:t>
            </w:r>
            <w:r w:rsidR="00E446BB">
              <w:rPr>
                <w:rFonts w:ascii="Times New Roman" w:hAnsi="Times New Roman"/>
                <w:sz w:val="24"/>
              </w:rPr>
              <w:t xml:space="preserve">техник, </w:t>
            </w:r>
            <w:r w:rsidR="00D87417">
              <w:rPr>
                <w:rFonts w:ascii="Times New Roman" w:hAnsi="Times New Roman"/>
                <w:sz w:val="24"/>
              </w:rPr>
              <w:t xml:space="preserve"> переводчик – дактилолог, художник</w:t>
            </w:r>
          </w:p>
        </w:tc>
        <w:tc>
          <w:tcPr>
            <w:tcW w:w="1701" w:type="dxa"/>
            <w:tcBorders>
              <w:left w:val="single" w:sz="4" w:space="0" w:color="auto"/>
              <w:bottom w:val="single" w:sz="4" w:space="0" w:color="auto"/>
              <w:right w:val="single" w:sz="4" w:space="0" w:color="auto"/>
            </w:tcBorders>
          </w:tcPr>
          <w:p w:rsidR="001858C4" w:rsidRPr="00AD7DE4" w:rsidRDefault="00D87417" w:rsidP="00BF79DD">
            <w:pPr>
              <w:autoSpaceDE w:val="0"/>
              <w:autoSpaceDN w:val="0"/>
              <w:adjustRightInd w:val="0"/>
              <w:jc w:val="center"/>
              <w:rPr>
                <w:rFonts w:ascii="Times New Roman" w:hAnsi="Times New Roman"/>
                <w:bCs/>
                <w:sz w:val="24"/>
              </w:rPr>
            </w:pPr>
            <w:r>
              <w:rPr>
                <w:rFonts w:ascii="Times New Roman" w:hAnsi="Times New Roman"/>
                <w:bCs/>
                <w:sz w:val="24"/>
              </w:rPr>
              <w:t>7700</w:t>
            </w:r>
          </w:p>
        </w:tc>
      </w:tr>
      <w:tr w:rsidR="001858C4" w:rsidRPr="00AD7DE4" w:rsidTr="008431CA">
        <w:tc>
          <w:tcPr>
            <w:tcW w:w="9356" w:type="dxa"/>
            <w:gridSpan w:val="3"/>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outlineLvl w:val="1"/>
              <w:rPr>
                <w:rFonts w:ascii="Times New Roman" w:hAnsi="Times New Roman"/>
                <w:bCs/>
                <w:sz w:val="24"/>
              </w:rPr>
            </w:pPr>
            <w:r w:rsidRPr="00AD7DE4">
              <w:rPr>
                <w:rFonts w:ascii="Times New Roman" w:hAnsi="Times New Roman"/>
                <w:bCs/>
                <w:sz w:val="24"/>
              </w:rPr>
              <w:t>4 квалификационный уровень:</w:t>
            </w:r>
          </w:p>
        </w:tc>
      </w:tr>
      <w:tr w:rsidR="001858C4" w:rsidRPr="00AD7DE4" w:rsidTr="008431CA">
        <w:tc>
          <w:tcPr>
            <w:tcW w:w="510" w:type="dxa"/>
            <w:tcBorders>
              <w:top w:val="single" w:sz="4" w:space="0" w:color="auto"/>
              <w:left w:val="single" w:sz="4" w:space="0" w:color="auto"/>
              <w:bottom w:val="single" w:sz="4" w:space="0" w:color="auto"/>
              <w:right w:val="single" w:sz="4" w:space="0" w:color="auto"/>
            </w:tcBorders>
          </w:tcPr>
          <w:p w:rsidR="001858C4" w:rsidRPr="00AD7DE4" w:rsidRDefault="00D87417" w:rsidP="00BF79DD">
            <w:pPr>
              <w:autoSpaceDE w:val="0"/>
              <w:autoSpaceDN w:val="0"/>
              <w:adjustRightInd w:val="0"/>
              <w:rPr>
                <w:rFonts w:ascii="Times New Roman" w:hAnsi="Times New Roman"/>
                <w:bCs/>
                <w:sz w:val="24"/>
              </w:rPr>
            </w:pPr>
            <w:r>
              <w:rPr>
                <w:rFonts w:ascii="Times New Roman" w:hAnsi="Times New Roman"/>
                <w:bCs/>
                <w:sz w:val="24"/>
              </w:rPr>
              <w:t>4</w:t>
            </w:r>
            <w:r w:rsidR="001858C4" w:rsidRPr="00AD7DE4">
              <w:rPr>
                <w:rFonts w:ascii="Times New Roman" w:hAnsi="Times New Roman"/>
                <w:bCs/>
                <w:sz w:val="24"/>
              </w:rPr>
              <w:t>.</w:t>
            </w:r>
          </w:p>
        </w:tc>
        <w:tc>
          <w:tcPr>
            <w:tcW w:w="7145" w:type="dxa"/>
            <w:tcBorders>
              <w:top w:val="single" w:sz="4" w:space="0" w:color="auto"/>
              <w:left w:val="single" w:sz="4" w:space="0" w:color="auto"/>
              <w:bottom w:val="single" w:sz="4" w:space="0" w:color="auto"/>
              <w:right w:val="single" w:sz="4" w:space="0" w:color="auto"/>
            </w:tcBorders>
          </w:tcPr>
          <w:p w:rsidR="001858C4" w:rsidRPr="00AD7DE4" w:rsidRDefault="001858C4" w:rsidP="00D87417">
            <w:pPr>
              <w:autoSpaceDE w:val="0"/>
              <w:autoSpaceDN w:val="0"/>
              <w:adjustRightInd w:val="0"/>
              <w:jc w:val="both"/>
              <w:rPr>
                <w:rFonts w:ascii="Times New Roman" w:hAnsi="Times New Roman"/>
                <w:bCs/>
                <w:sz w:val="24"/>
              </w:rPr>
            </w:pPr>
            <w:r w:rsidRPr="00AD7DE4">
              <w:rPr>
                <w:rFonts w:ascii="Times New Roman" w:hAnsi="Times New Roman"/>
                <w:bCs/>
                <w:sz w:val="24"/>
              </w:rPr>
              <w:t>Должности служащих</w:t>
            </w:r>
            <w:r w:rsidR="001C2AE3">
              <w:rPr>
                <w:rFonts w:ascii="Times New Roman" w:hAnsi="Times New Roman"/>
                <w:bCs/>
                <w:sz w:val="24"/>
              </w:rPr>
              <w:t xml:space="preserve"> раздела</w:t>
            </w:r>
            <w:r w:rsidRPr="00AD7DE4">
              <w:rPr>
                <w:rFonts w:ascii="Times New Roman" w:hAnsi="Times New Roman"/>
                <w:bCs/>
                <w:sz w:val="24"/>
              </w:rPr>
              <w:t xml:space="preserve"> </w:t>
            </w:r>
            <w:r w:rsidR="00D87417">
              <w:rPr>
                <w:rFonts w:ascii="Times New Roman" w:hAnsi="Times New Roman"/>
                <w:bCs/>
                <w:sz w:val="24"/>
              </w:rPr>
              <w:t xml:space="preserve">«1 </w:t>
            </w:r>
            <w:r w:rsidRPr="00AD7DE4">
              <w:rPr>
                <w:rFonts w:ascii="Times New Roman" w:hAnsi="Times New Roman"/>
                <w:bCs/>
                <w:sz w:val="24"/>
              </w:rPr>
              <w:t>квалификационн</w:t>
            </w:r>
            <w:r w:rsidR="00D87417">
              <w:rPr>
                <w:rFonts w:ascii="Times New Roman" w:hAnsi="Times New Roman"/>
                <w:bCs/>
                <w:sz w:val="24"/>
              </w:rPr>
              <w:t>ый</w:t>
            </w:r>
            <w:r w:rsidRPr="00AD7DE4">
              <w:rPr>
                <w:rFonts w:ascii="Times New Roman" w:hAnsi="Times New Roman"/>
                <w:bCs/>
                <w:sz w:val="24"/>
              </w:rPr>
              <w:t xml:space="preserve"> уров</w:t>
            </w:r>
            <w:r w:rsidR="00D87417">
              <w:rPr>
                <w:rFonts w:ascii="Times New Roman" w:hAnsi="Times New Roman"/>
                <w:bCs/>
                <w:sz w:val="24"/>
              </w:rPr>
              <w:t>ень» профессиональной квалификационной группы «Общеотраслевые должности служащих второго уровня»</w:t>
            </w:r>
            <w:r w:rsidRPr="00AD7DE4">
              <w:rPr>
                <w:rFonts w:ascii="Times New Roman" w:hAnsi="Times New Roman"/>
                <w:bCs/>
                <w:sz w:val="24"/>
              </w:rPr>
              <w:t>, по которым может устанавливаться производное должностное наименование «ведущий»</w:t>
            </w:r>
            <w:r w:rsidR="00D87417" w:rsidRPr="00AD7DE4">
              <w:rPr>
                <w:rFonts w:ascii="Times New Roman" w:hAnsi="Times New Roman"/>
                <w:bCs/>
                <w:sz w:val="24"/>
              </w:rPr>
              <w:t xml:space="preserve"> в том числе </w:t>
            </w:r>
            <w:r w:rsidR="00D87417" w:rsidRPr="00AD7DE4">
              <w:rPr>
                <w:rFonts w:ascii="Times New Roman" w:hAnsi="Times New Roman"/>
                <w:sz w:val="24"/>
              </w:rPr>
              <w:t>техник, техник</w:t>
            </w:r>
            <w:r w:rsidR="00D87417">
              <w:rPr>
                <w:rFonts w:ascii="Times New Roman" w:hAnsi="Times New Roman"/>
                <w:sz w:val="24"/>
              </w:rPr>
              <w:t>, переводчик – дактилолог, художник</w:t>
            </w:r>
          </w:p>
        </w:tc>
        <w:tc>
          <w:tcPr>
            <w:tcW w:w="1701" w:type="dxa"/>
            <w:tcBorders>
              <w:left w:val="single" w:sz="4" w:space="0" w:color="auto"/>
              <w:bottom w:val="single" w:sz="4" w:space="0" w:color="auto"/>
              <w:right w:val="single" w:sz="4" w:space="0" w:color="auto"/>
            </w:tcBorders>
          </w:tcPr>
          <w:p w:rsidR="001858C4" w:rsidRPr="00AD7DE4" w:rsidRDefault="00D87417" w:rsidP="00BF79DD">
            <w:pPr>
              <w:autoSpaceDE w:val="0"/>
              <w:autoSpaceDN w:val="0"/>
              <w:adjustRightInd w:val="0"/>
              <w:jc w:val="center"/>
              <w:rPr>
                <w:rFonts w:ascii="Times New Roman" w:hAnsi="Times New Roman"/>
                <w:bCs/>
                <w:sz w:val="24"/>
              </w:rPr>
            </w:pPr>
            <w:r>
              <w:rPr>
                <w:rFonts w:ascii="Times New Roman" w:hAnsi="Times New Roman"/>
                <w:bCs/>
                <w:sz w:val="24"/>
              </w:rPr>
              <w:t>7980</w:t>
            </w:r>
          </w:p>
        </w:tc>
      </w:tr>
      <w:tr w:rsidR="001858C4" w:rsidRPr="00AD7DE4" w:rsidTr="008431CA">
        <w:tc>
          <w:tcPr>
            <w:tcW w:w="9356" w:type="dxa"/>
            <w:gridSpan w:val="3"/>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rPr>
                <w:rFonts w:ascii="Times New Roman" w:hAnsi="Times New Roman"/>
                <w:bCs/>
                <w:sz w:val="24"/>
              </w:rPr>
            </w:pPr>
            <w:r w:rsidRPr="00AD7DE4">
              <w:rPr>
                <w:rFonts w:ascii="Times New Roman" w:hAnsi="Times New Roman"/>
                <w:sz w:val="24"/>
              </w:rPr>
              <w:t>Профессиональная квалификационная группа</w:t>
            </w:r>
            <w:r w:rsidR="00D87417">
              <w:rPr>
                <w:rFonts w:ascii="Times New Roman" w:hAnsi="Times New Roman"/>
                <w:sz w:val="24"/>
              </w:rPr>
              <w:t xml:space="preserve"> </w:t>
            </w:r>
            <w:r w:rsidRPr="00AD7DE4">
              <w:rPr>
                <w:rFonts w:ascii="Times New Roman" w:hAnsi="Times New Roman"/>
                <w:bCs/>
                <w:sz w:val="24"/>
              </w:rPr>
              <w:t>«Общеотраслевые должности служащих третьего уровня»</w:t>
            </w:r>
          </w:p>
        </w:tc>
      </w:tr>
      <w:tr w:rsidR="001858C4" w:rsidRPr="00AD7DE4" w:rsidTr="008431CA">
        <w:tc>
          <w:tcPr>
            <w:tcW w:w="9356" w:type="dxa"/>
            <w:gridSpan w:val="3"/>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outlineLvl w:val="1"/>
              <w:rPr>
                <w:rFonts w:ascii="Times New Roman" w:hAnsi="Times New Roman"/>
                <w:bCs/>
                <w:sz w:val="24"/>
              </w:rPr>
            </w:pPr>
            <w:r w:rsidRPr="00AD7DE4">
              <w:rPr>
                <w:rFonts w:ascii="Times New Roman" w:hAnsi="Times New Roman"/>
                <w:bCs/>
                <w:sz w:val="24"/>
              </w:rPr>
              <w:t>1 квалификационный уровень:</w:t>
            </w:r>
          </w:p>
        </w:tc>
      </w:tr>
      <w:tr w:rsidR="001858C4" w:rsidRPr="00AD7DE4" w:rsidTr="008431CA">
        <w:tc>
          <w:tcPr>
            <w:tcW w:w="510" w:type="dxa"/>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rPr>
                <w:rFonts w:ascii="Times New Roman" w:hAnsi="Times New Roman"/>
                <w:bCs/>
                <w:sz w:val="24"/>
              </w:rPr>
            </w:pPr>
            <w:r w:rsidRPr="00AD7DE4">
              <w:rPr>
                <w:rFonts w:ascii="Times New Roman" w:hAnsi="Times New Roman"/>
                <w:bCs/>
                <w:sz w:val="24"/>
              </w:rPr>
              <w:t>1.</w:t>
            </w:r>
          </w:p>
        </w:tc>
        <w:tc>
          <w:tcPr>
            <w:tcW w:w="7145" w:type="dxa"/>
            <w:tcBorders>
              <w:top w:val="single" w:sz="4" w:space="0" w:color="auto"/>
              <w:left w:val="single" w:sz="4" w:space="0" w:color="auto"/>
              <w:bottom w:val="single" w:sz="4" w:space="0" w:color="auto"/>
              <w:right w:val="single" w:sz="4" w:space="0" w:color="auto"/>
            </w:tcBorders>
          </w:tcPr>
          <w:p w:rsidR="001858C4" w:rsidRPr="00AD7DE4" w:rsidRDefault="001858C4" w:rsidP="00063AF6">
            <w:pPr>
              <w:autoSpaceDE w:val="0"/>
              <w:autoSpaceDN w:val="0"/>
              <w:adjustRightInd w:val="0"/>
              <w:jc w:val="both"/>
              <w:rPr>
                <w:rFonts w:ascii="Times New Roman" w:hAnsi="Times New Roman"/>
                <w:bCs/>
                <w:sz w:val="24"/>
              </w:rPr>
            </w:pPr>
            <w:r w:rsidRPr="00AD7DE4">
              <w:rPr>
                <w:rFonts w:ascii="Times New Roman" w:hAnsi="Times New Roman"/>
                <w:bCs/>
                <w:sz w:val="24"/>
              </w:rPr>
              <w:t xml:space="preserve">Аналитик; бухгалтер; документовед; </w:t>
            </w:r>
            <w:r w:rsidR="00AD7DE4" w:rsidRPr="00AD7DE4">
              <w:rPr>
                <w:rFonts w:ascii="Times New Roman" w:hAnsi="Times New Roman"/>
                <w:bCs/>
                <w:sz w:val="24"/>
              </w:rPr>
              <w:t>инженер</w:t>
            </w:r>
            <w:r w:rsidR="00063AF6">
              <w:rPr>
                <w:rFonts w:ascii="Times New Roman" w:hAnsi="Times New Roman"/>
                <w:bCs/>
                <w:sz w:val="24"/>
              </w:rPr>
              <w:t xml:space="preserve"> – </w:t>
            </w:r>
            <w:r w:rsidR="00AD7DE4" w:rsidRPr="00AD7DE4">
              <w:rPr>
                <w:rFonts w:ascii="Times New Roman" w:hAnsi="Times New Roman"/>
                <w:bCs/>
                <w:sz w:val="24"/>
              </w:rPr>
              <w:t>электроник (электроник)</w:t>
            </w:r>
            <w:r w:rsidRPr="00AD7DE4">
              <w:rPr>
                <w:rFonts w:ascii="Times New Roman" w:hAnsi="Times New Roman"/>
                <w:bCs/>
                <w:sz w:val="24"/>
              </w:rPr>
              <w:t xml:space="preserve">; менеджер; психолог; специалист по маркетингу; специалист по связям с общественностью; сурдопереводчик; экономист; </w:t>
            </w:r>
            <w:r w:rsidR="00063AF6">
              <w:rPr>
                <w:rFonts w:ascii="Times New Roman" w:hAnsi="Times New Roman"/>
                <w:bCs/>
                <w:sz w:val="24"/>
              </w:rPr>
              <w:t xml:space="preserve">эксперт; </w:t>
            </w:r>
            <w:r w:rsidRPr="00AD7DE4">
              <w:rPr>
                <w:rFonts w:ascii="Times New Roman" w:hAnsi="Times New Roman"/>
                <w:bCs/>
                <w:sz w:val="24"/>
              </w:rPr>
              <w:t>юрисконсульт</w:t>
            </w:r>
          </w:p>
        </w:tc>
        <w:tc>
          <w:tcPr>
            <w:tcW w:w="1701" w:type="dxa"/>
            <w:tcBorders>
              <w:top w:val="single" w:sz="4" w:space="0" w:color="auto"/>
              <w:left w:val="single" w:sz="4" w:space="0" w:color="auto"/>
              <w:bottom w:val="single" w:sz="4" w:space="0" w:color="auto"/>
              <w:right w:val="single" w:sz="4" w:space="0" w:color="auto"/>
            </w:tcBorders>
          </w:tcPr>
          <w:p w:rsidR="001858C4" w:rsidRPr="00AD7DE4" w:rsidRDefault="00063AF6" w:rsidP="00BF79DD">
            <w:pPr>
              <w:autoSpaceDE w:val="0"/>
              <w:autoSpaceDN w:val="0"/>
              <w:adjustRightInd w:val="0"/>
              <w:jc w:val="center"/>
              <w:rPr>
                <w:rFonts w:ascii="Times New Roman" w:hAnsi="Times New Roman"/>
                <w:bCs/>
                <w:sz w:val="24"/>
              </w:rPr>
            </w:pPr>
            <w:r>
              <w:rPr>
                <w:rFonts w:ascii="Times New Roman" w:hAnsi="Times New Roman"/>
                <w:bCs/>
                <w:sz w:val="24"/>
              </w:rPr>
              <w:t>8330</w:t>
            </w:r>
          </w:p>
        </w:tc>
      </w:tr>
      <w:tr w:rsidR="001858C4" w:rsidRPr="00AD7DE4" w:rsidTr="008431CA">
        <w:trPr>
          <w:trHeight w:val="285"/>
        </w:trPr>
        <w:tc>
          <w:tcPr>
            <w:tcW w:w="9356" w:type="dxa"/>
            <w:gridSpan w:val="3"/>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outlineLvl w:val="1"/>
              <w:rPr>
                <w:rFonts w:ascii="Times New Roman" w:hAnsi="Times New Roman"/>
                <w:bCs/>
                <w:sz w:val="24"/>
              </w:rPr>
            </w:pPr>
            <w:r w:rsidRPr="00AD7DE4">
              <w:rPr>
                <w:rFonts w:ascii="Times New Roman" w:hAnsi="Times New Roman"/>
                <w:bCs/>
                <w:sz w:val="24"/>
              </w:rPr>
              <w:t>2 квалификационный уровень:</w:t>
            </w:r>
          </w:p>
        </w:tc>
      </w:tr>
      <w:tr w:rsidR="001858C4" w:rsidRPr="00AD7DE4" w:rsidTr="00B70EDE">
        <w:tc>
          <w:tcPr>
            <w:tcW w:w="510" w:type="dxa"/>
            <w:tcBorders>
              <w:top w:val="single" w:sz="4" w:space="0" w:color="auto"/>
              <w:left w:val="single" w:sz="4" w:space="0" w:color="auto"/>
              <w:bottom w:val="single" w:sz="4" w:space="0" w:color="auto"/>
              <w:right w:val="single" w:sz="4" w:space="0" w:color="auto"/>
            </w:tcBorders>
          </w:tcPr>
          <w:p w:rsidR="001858C4" w:rsidRPr="00AD7DE4" w:rsidRDefault="00063AF6" w:rsidP="00BF79DD">
            <w:pPr>
              <w:autoSpaceDE w:val="0"/>
              <w:autoSpaceDN w:val="0"/>
              <w:adjustRightInd w:val="0"/>
              <w:rPr>
                <w:rFonts w:ascii="Times New Roman" w:hAnsi="Times New Roman"/>
                <w:bCs/>
                <w:sz w:val="24"/>
              </w:rPr>
            </w:pPr>
            <w:r>
              <w:rPr>
                <w:rFonts w:ascii="Times New Roman" w:hAnsi="Times New Roman"/>
                <w:bCs/>
                <w:sz w:val="24"/>
              </w:rPr>
              <w:t>2</w:t>
            </w:r>
            <w:r w:rsidR="001858C4" w:rsidRPr="00AD7DE4">
              <w:rPr>
                <w:rFonts w:ascii="Times New Roman" w:hAnsi="Times New Roman"/>
                <w:bCs/>
                <w:sz w:val="24"/>
              </w:rPr>
              <w:t>.</w:t>
            </w:r>
          </w:p>
        </w:tc>
        <w:tc>
          <w:tcPr>
            <w:tcW w:w="7145" w:type="dxa"/>
            <w:tcBorders>
              <w:top w:val="single" w:sz="4" w:space="0" w:color="auto"/>
              <w:left w:val="single" w:sz="4" w:space="0" w:color="auto"/>
              <w:bottom w:val="single" w:sz="4" w:space="0" w:color="auto"/>
              <w:right w:val="single" w:sz="4" w:space="0" w:color="auto"/>
            </w:tcBorders>
          </w:tcPr>
          <w:p w:rsidR="001858C4" w:rsidRPr="00AD7DE4" w:rsidRDefault="001858C4" w:rsidP="001C2AE3">
            <w:pPr>
              <w:autoSpaceDE w:val="0"/>
              <w:autoSpaceDN w:val="0"/>
              <w:adjustRightInd w:val="0"/>
              <w:jc w:val="both"/>
              <w:rPr>
                <w:rFonts w:ascii="Times New Roman" w:hAnsi="Times New Roman"/>
                <w:bCs/>
                <w:sz w:val="24"/>
              </w:rPr>
            </w:pPr>
            <w:r w:rsidRPr="00AD7DE4">
              <w:rPr>
                <w:rFonts w:ascii="Times New Roman" w:hAnsi="Times New Roman"/>
                <w:bCs/>
                <w:sz w:val="24"/>
              </w:rPr>
              <w:t>Должности служащих</w:t>
            </w:r>
            <w:r w:rsidR="001C2AE3">
              <w:rPr>
                <w:rFonts w:ascii="Times New Roman" w:hAnsi="Times New Roman"/>
                <w:bCs/>
                <w:sz w:val="24"/>
              </w:rPr>
              <w:t xml:space="preserve"> раздела</w:t>
            </w:r>
            <w:r w:rsidRPr="00AD7DE4">
              <w:rPr>
                <w:rFonts w:ascii="Times New Roman" w:hAnsi="Times New Roman"/>
                <w:bCs/>
                <w:sz w:val="24"/>
              </w:rPr>
              <w:t xml:space="preserve"> </w:t>
            </w:r>
            <w:r w:rsidR="00063AF6">
              <w:rPr>
                <w:rFonts w:ascii="Times New Roman" w:hAnsi="Times New Roman"/>
                <w:bCs/>
                <w:sz w:val="24"/>
              </w:rPr>
              <w:t xml:space="preserve">«1 </w:t>
            </w:r>
            <w:r w:rsidRPr="00AD7DE4">
              <w:rPr>
                <w:rFonts w:ascii="Times New Roman" w:hAnsi="Times New Roman"/>
                <w:bCs/>
                <w:sz w:val="24"/>
              </w:rPr>
              <w:t>квалификационн</w:t>
            </w:r>
            <w:r w:rsidR="00063AF6">
              <w:rPr>
                <w:rFonts w:ascii="Times New Roman" w:hAnsi="Times New Roman"/>
                <w:bCs/>
                <w:sz w:val="24"/>
              </w:rPr>
              <w:t>ый</w:t>
            </w:r>
            <w:r w:rsidRPr="00AD7DE4">
              <w:rPr>
                <w:rFonts w:ascii="Times New Roman" w:hAnsi="Times New Roman"/>
                <w:bCs/>
                <w:sz w:val="24"/>
              </w:rPr>
              <w:t xml:space="preserve"> уров</w:t>
            </w:r>
            <w:r w:rsidR="00063AF6">
              <w:rPr>
                <w:rFonts w:ascii="Times New Roman" w:hAnsi="Times New Roman"/>
                <w:bCs/>
                <w:sz w:val="24"/>
              </w:rPr>
              <w:t xml:space="preserve">ень» профессиональной квалификационной группы «Общеотраслевые </w:t>
            </w:r>
            <w:r w:rsidR="00063AF6">
              <w:rPr>
                <w:rFonts w:ascii="Times New Roman" w:hAnsi="Times New Roman"/>
                <w:bCs/>
                <w:sz w:val="24"/>
              </w:rPr>
              <w:lastRenderedPageBreak/>
              <w:t>должности служащих третьего уровня»</w:t>
            </w:r>
            <w:r w:rsidRPr="00AD7DE4">
              <w:rPr>
                <w:rFonts w:ascii="Times New Roman" w:hAnsi="Times New Roman"/>
                <w:bCs/>
                <w:sz w:val="24"/>
              </w:rPr>
              <w:t>, по которым может устанавливаться II внутридолжностная категория</w:t>
            </w:r>
            <w:r w:rsidR="00063AF6">
              <w:rPr>
                <w:rFonts w:ascii="Times New Roman" w:hAnsi="Times New Roman"/>
                <w:bCs/>
                <w:sz w:val="24"/>
              </w:rPr>
              <w:t>, в том числе а</w:t>
            </w:r>
            <w:r w:rsidR="00063AF6" w:rsidRPr="00AD7DE4">
              <w:rPr>
                <w:rFonts w:ascii="Times New Roman" w:hAnsi="Times New Roman"/>
                <w:bCs/>
                <w:sz w:val="24"/>
              </w:rPr>
              <w:t>налитик; бухгалтер; документовед; инженер</w:t>
            </w:r>
            <w:r w:rsidR="00063AF6">
              <w:rPr>
                <w:rFonts w:ascii="Times New Roman" w:hAnsi="Times New Roman"/>
                <w:bCs/>
                <w:sz w:val="24"/>
              </w:rPr>
              <w:t xml:space="preserve"> – </w:t>
            </w:r>
            <w:r w:rsidR="00063AF6" w:rsidRPr="00AD7DE4">
              <w:rPr>
                <w:rFonts w:ascii="Times New Roman" w:hAnsi="Times New Roman"/>
                <w:bCs/>
                <w:sz w:val="24"/>
              </w:rPr>
              <w:t xml:space="preserve">электроник (электроник); психолог; сурдопереводчик; экономист; </w:t>
            </w:r>
            <w:r w:rsidR="00063AF6">
              <w:rPr>
                <w:rFonts w:ascii="Times New Roman" w:hAnsi="Times New Roman"/>
                <w:bCs/>
                <w:sz w:val="24"/>
              </w:rPr>
              <w:t xml:space="preserve">эксперт; </w:t>
            </w:r>
            <w:r w:rsidR="00063AF6" w:rsidRPr="00AD7DE4">
              <w:rPr>
                <w:rFonts w:ascii="Times New Roman" w:hAnsi="Times New Roman"/>
                <w:bCs/>
                <w:sz w:val="24"/>
              </w:rPr>
              <w:t>юрисконсульт</w:t>
            </w:r>
          </w:p>
        </w:tc>
        <w:tc>
          <w:tcPr>
            <w:tcW w:w="1701" w:type="dxa"/>
            <w:tcBorders>
              <w:top w:val="single" w:sz="4" w:space="0" w:color="auto"/>
              <w:left w:val="single" w:sz="4" w:space="0" w:color="auto"/>
              <w:bottom w:val="single" w:sz="4" w:space="0" w:color="auto"/>
              <w:right w:val="single" w:sz="4" w:space="0" w:color="auto"/>
            </w:tcBorders>
          </w:tcPr>
          <w:p w:rsidR="001858C4" w:rsidRPr="00AD7DE4" w:rsidRDefault="00063AF6" w:rsidP="00BF79DD">
            <w:pPr>
              <w:autoSpaceDE w:val="0"/>
              <w:autoSpaceDN w:val="0"/>
              <w:adjustRightInd w:val="0"/>
              <w:jc w:val="center"/>
              <w:rPr>
                <w:rFonts w:ascii="Times New Roman" w:hAnsi="Times New Roman"/>
                <w:bCs/>
                <w:sz w:val="24"/>
              </w:rPr>
            </w:pPr>
            <w:r>
              <w:rPr>
                <w:rFonts w:ascii="Times New Roman" w:hAnsi="Times New Roman"/>
                <w:bCs/>
                <w:sz w:val="24"/>
              </w:rPr>
              <w:lastRenderedPageBreak/>
              <w:t>8540</w:t>
            </w:r>
          </w:p>
        </w:tc>
      </w:tr>
      <w:tr w:rsidR="001858C4" w:rsidRPr="00AD7DE4" w:rsidTr="00B70EDE">
        <w:tc>
          <w:tcPr>
            <w:tcW w:w="9356" w:type="dxa"/>
            <w:gridSpan w:val="3"/>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outlineLvl w:val="1"/>
              <w:rPr>
                <w:rFonts w:ascii="Times New Roman" w:hAnsi="Times New Roman"/>
                <w:bCs/>
                <w:sz w:val="24"/>
              </w:rPr>
            </w:pPr>
            <w:r w:rsidRPr="00AD7DE4">
              <w:rPr>
                <w:rFonts w:ascii="Times New Roman" w:hAnsi="Times New Roman"/>
                <w:bCs/>
                <w:sz w:val="24"/>
              </w:rPr>
              <w:lastRenderedPageBreak/>
              <w:t>3 квалификационный уровень:</w:t>
            </w:r>
          </w:p>
        </w:tc>
      </w:tr>
      <w:tr w:rsidR="001858C4" w:rsidRPr="00AD7DE4" w:rsidTr="008431CA">
        <w:tc>
          <w:tcPr>
            <w:tcW w:w="510" w:type="dxa"/>
            <w:tcBorders>
              <w:top w:val="single" w:sz="4" w:space="0" w:color="auto"/>
              <w:left w:val="single" w:sz="4" w:space="0" w:color="auto"/>
              <w:bottom w:val="single" w:sz="4" w:space="0" w:color="auto"/>
              <w:right w:val="single" w:sz="4" w:space="0" w:color="auto"/>
            </w:tcBorders>
          </w:tcPr>
          <w:p w:rsidR="001858C4" w:rsidRPr="00AD7DE4" w:rsidRDefault="00063AF6" w:rsidP="00BF79DD">
            <w:pPr>
              <w:autoSpaceDE w:val="0"/>
              <w:autoSpaceDN w:val="0"/>
              <w:adjustRightInd w:val="0"/>
              <w:rPr>
                <w:rFonts w:ascii="Times New Roman" w:hAnsi="Times New Roman"/>
                <w:bCs/>
                <w:sz w:val="24"/>
              </w:rPr>
            </w:pPr>
            <w:r>
              <w:rPr>
                <w:rFonts w:ascii="Times New Roman" w:hAnsi="Times New Roman"/>
                <w:bCs/>
                <w:sz w:val="24"/>
              </w:rPr>
              <w:t>3</w:t>
            </w:r>
            <w:r w:rsidR="001858C4" w:rsidRPr="00AD7DE4">
              <w:rPr>
                <w:rFonts w:ascii="Times New Roman" w:hAnsi="Times New Roman"/>
                <w:bCs/>
                <w:sz w:val="24"/>
              </w:rPr>
              <w:t>.</w:t>
            </w:r>
          </w:p>
        </w:tc>
        <w:tc>
          <w:tcPr>
            <w:tcW w:w="7145" w:type="dxa"/>
            <w:tcBorders>
              <w:top w:val="single" w:sz="4" w:space="0" w:color="auto"/>
              <w:left w:val="single" w:sz="4" w:space="0" w:color="auto"/>
              <w:right w:val="single" w:sz="4" w:space="0" w:color="auto"/>
            </w:tcBorders>
          </w:tcPr>
          <w:p w:rsidR="001858C4" w:rsidRPr="00AD7DE4" w:rsidRDefault="00063AF6" w:rsidP="001C2AE3">
            <w:pPr>
              <w:autoSpaceDE w:val="0"/>
              <w:autoSpaceDN w:val="0"/>
              <w:adjustRightInd w:val="0"/>
              <w:jc w:val="both"/>
              <w:rPr>
                <w:rFonts w:ascii="Times New Roman" w:hAnsi="Times New Roman"/>
                <w:bCs/>
                <w:sz w:val="24"/>
              </w:rPr>
            </w:pPr>
            <w:r w:rsidRPr="00AD7DE4">
              <w:rPr>
                <w:rFonts w:ascii="Times New Roman" w:hAnsi="Times New Roman"/>
                <w:bCs/>
                <w:sz w:val="24"/>
              </w:rPr>
              <w:t xml:space="preserve">Должности служащих </w:t>
            </w:r>
            <w:r w:rsidR="001C2AE3">
              <w:rPr>
                <w:rFonts w:ascii="Times New Roman" w:hAnsi="Times New Roman"/>
                <w:bCs/>
                <w:sz w:val="24"/>
              </w:rPr>
              <w:t xml:space="preserve">раздела </w:t>
            </w:r>
            <w:r>
              <w:rPr>
                <w:rFonts w:ascii="Times New Roman" w:hAnsi="Times New Roman"/>
                <w:bCs/>
                <w:sz w:val="24"/>
              </w:rPr>
              <w:t xml:space="preserve">«1 </w:t>
            </w:r>
            <w:r w:rsidRPr="00AD7DE4">
              <w:rPr>
                <w:rFonts w:ascii="Times New Roman" w:hAnsi="Times New Roman"/>
                <w:bCs/>
                <w:sz w:val="24"/>
              </w:rPr>
              <w:t>квалификационн</w:t>
            </w:r>
            <w:r>
              <w:rPr>
                <w:rFonts w:ascii="Times New Roman" w:hAnsi="Times New Roman"/>
                <w:bCs/>
                <w:sz w:val="24"/>
              </w:rPr>
              <w:t>ый</w:t>
            </w:r>
            <w:r w:rsidRPr="00AD7DE4">
              <w:rPr>
                <w:rFonts w:ascii="Times New Roman" w:hAnsi="Times New Roman"/>
                <w:bCs/>
                <w:sz w:val="24"/>
              </w:rPr>
              <w:t xml:space="preserve"> уров</w:t>
            </w:r>
            <w:r>
              <w:rPr>
                <w:rFonts w:ascii="Times New Roman" w:hAnsi="Times New Roman"/>
                <w:bCs/>
                <w:sz w:val="24"/>
              </w:rPr>
              <w:t>ень» профессиональной квалификационной группы «Общеотраслевые должности служащих третьего уровня»</w:t>
            </w:r>
            <w:r w:rsidRPr="00AD7DE4">
              <w:rPr>
                <w:rFonts w:ascii="Times New Roman" w:hAnsi="Times New Roman"/>
                <w:bCs/>
                <w:sz w:val="24"/>
              </w:rPr>
              <w:t>, по которым может устанавливаться I внутридолжностная категория</w:t>
            </w:r>
            <w:r>
              <w:rPr>
                <w:rFonts w:ascii="Times New Roman" w:hAnsi="Times New Roman"/>
                <w:bCs/>
                <w:sz w:val="24"/>
              </w:rPr>
              <w:t>, в том числе а</w:t>
            </w:r>
            <w:r w:rsidRPr="00AD7DE4">
              <w:rPr>
                <w:rFonts w:ascii="Times New Roman" w:hAnsi="Times New Roman"/>
                <w:bCs/>
                <w:sz w:val="24"/>
              </w:rPr>
              <w:t>налитик; бухгалтер; документовед; инженер</w:t>
            </w:r>
            <w:r>
              <w:rPr>
                <w:rFonts w:ascii="Times New Roman" w:hAnsi="Times New Roman"/>
                <w:bCs/>
                <w:sz w:val="24"/>
              </w:rPr>
              <w:t xml:space="preserve"> – </w:t>
            </w:r>
            <w:r w:rsidRPr="00AD7DE4">
              <w:rPr>
                <w:rFonts w:ascii="Times New Roman" w:hAnsi="Times New Roman"/>
                <w:bCs/>
                <w:sz w:val="24"/>
              </w:rPr>
              <w:t xml:space="preserve">электроник (электроник); психолог; сурдопереводчик; экономист; </w:t>
            </w:r>
            <w:r>
              <w:rPr>
                <w:rFonts w:ascii="Times New Roman" w:hAnsi="Times New Roman"/>
                <w:bCs/>
                <w:sz w:val="24"/>
              </w:rPr>
              <w:t xml:space="preserve">эксперт; </w:t>
            </w:r>
            <w:r w:rsidRPr="00AD7DE4">
              <w:rPr>
                <w:rFonts w:ascii="Times New Roman" w:hAnsi="Times New Roman"/>
                <w:bCs/>
                <w:sz w:val="24"/>
              </w:rPr>
              <w:t>юрисконсульт</w:t>
            </w:r>
          </w:p>
        </w:tc>
        <w:tc>
          <w:tcPr>
            <w:tcW w:w="1701" w:type="dxa"/>
            <w:tcBorders>
              <w:top w:val="single" w:sz="4" w:space="0" w:color="auto"/>
              <w:left w:val="single" w:sz="4" w:space="0" w:color="auto"/>
              <w:right w:val="single" w:sz="4" w:space="0" w:color="auto"/>
            </w:tcBorders>
          </w:tcPr>
          <w:p w:rsidR="001858C4" w:rsidRPr="00AD7DE4" w:rsidRDefault="00063AF6" w:rsidP="00BF79DD">
            <w:pPr>
              <w:autoSpaceDE w:val="0"/>
              <w:autoSpaceDN w:val="0"/>
              <w:adjustRightInd w:val="0"/>
              <w:jc w:val="center"/>
              <w:rPr>
                <w:rFonts w:ascii="Times New Roman" w:hAnsi="Times New Roman"/>
                <w:bCs/>
                <w:sz w:val="24"/>
              </w:rPr>
            </w:pPr>
            <w:r>
              <w:rPr>
                <w:rFonts w:ascii="Times New Roman" w:hAnsi="Times New Roman"/>
                <w:bCs/>
                <w:sz w:val="24"/>
              </w:rPr>
              <w:t>8750</w:t>
            </w:r>
          </w:p>
        </w:tc>
      </w:tr>
      <w:tr w:rsidR="001858C4" w:rsidRPr="00AD7DE4" w:rsidTr="008431CA">
        <w:tc>
          <w:tcPr>
            <w:tcW w:w="9356" w:type="dxa"/>
            <w:gridSpan w:val="3"/>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outlineLvl w:val="1"/>
              <w:rPr>
                <w:rFonts w:ascii="Times New Roman" w:hAnsi="Times New Roman"/>
                <w:bCs/>
                <w:sz w:val="24"/>
              </w:rPr>
            </w:pPr>
            <w:r w:rsidRPr="00AD7DE4">
              <w:rPr>
                <w:rFonts w:ascii="Times New Roman" w:hAnsi="Times New Roman"/>
                <w:bCs/>
                <w:sz w:val="24"/>
              </w:rPr>
              <w:t>4 квалификационный уровень:</w:t>
            </w:r>
          </w:p>
        </w:tc>
      </w:tr>
      <w:tr w:rsidR="001858C4" w:rsidRPr="00AD7DE4" w:rsidTr="008431CA">
        <w:tc>
          <w:tcPr>
            <w:tcW w:w="510" w:type="dxa"/>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rPr>
                <w:rFonts w:ascii="Times New Roman" w:hAnsi="Times New Roman"/>
                <w:bCs/>
                <w:sz w:val="24"/>
              </w:rPr>
            </w:pPr>
            <w:r w:rsidRPr="00AD7DE4">
              <w:rPr>
                <w:rFonts w:ascii="Times New Roman" w:hAnsi="Times New Roman"/>
                <w:bCs/>
                <w:sz w:val="24"/>
              </w:rPr>
              <w:t>1.</w:t>
            </w:r>
          </w:p>
        </w:tc>
        <w:tc>
          <w:tcPr>
            <w:tcW w:w="7145" w:type="dxa"/>
            <w:tcBorders>
              <w:top w:val="single" w:sz="4" w:space="0" w:color="auto"/>
              <w:left w:val="single" w:sz="4" w:space="0" w:color="auto"/>
              <w:bottom w:val="single" w:sz="4" w:space="0" w:color="auto"/>
              <w:right w:val="single" w:sz="4" w:space="0" w:color="auto"/>
            </w:tcBorders>
          </w:tcPr>
          <w:p w:rsidR="001858C4" w:rsidRPr="00AD7DE4" w:rsidRDefault="00063AF6" w:rsidP="001C2AE3">
            <w:pPr>
              <w:autoSpaceDE w:val="0"/>
              <w:autoSpaceDN w:val="0"/>
              <w:adjustRightInd w:val="0"/>
              <w:jc w:val="both"/>
              <w:rPr>
                <w:rFonts w:ascii="Times New Roman" w:hAnsi="Times New Roman"/>
                <w:bCs/>
                <w:sz w:val="24"/>
              </w:rPr>
            </w:pPr>
            <w:r w:rsidRPr="00AD7DE4">
              <w:rPr>
                <w:rFonts w:ascii="Times New Roman" w:hAnsi="Times New Roman"/>
                <w:bCs/>
                <w:sz w:val="24"/>
              </w:rPr>
              <w:t>Должности служащих</w:t>
            </w:r>
            <w:r w:rsidR="001C2AE3">
              <w:rPr>
                <w:rFonts w:ascii="Times New Roman" w:hAnsi="Times New Roman"/>
                <w:bCs/>
                <w:sz w:val="24"/>
              </w:rPr>
              <w:t xml:space="preserve"> раздела</w:t>
            </w:r>
            <w:r w:rsidRPr="00AD7DE4">
              <w:rPr>
                <w:rFonts w:ascii="Times New Roman" w:hAnsi="Times New Roman"/>
                <w:bCs/>
                <w:sz w:val="24"/>
              </w:rPr>
              <w:t xml:space="preserve"> </w:t>
            </w:r>
            <w:r>
              <w:rPr>
                <w:rFonts w:ascii="Times New Roman" w:hAnsi="Times New Roman"/>
                <w:bCs/>
                <w:sz w:val="24"/>
              </w:rPr>
              <w:t xml:space="preserve">«1 </w:t>
            </w:r>
            <w:r w:rsidRPr="00AD7DE4">
              <w:rPr>
                <w:rFonts w:ascii="Times New Roman" w:hAnsi="Times New Roman"/>
                <w:bCs/>
                <w:sz w:val="24"/>
              </w:rPr>
              <w:t>квалификационн</w:t>
            </w:r>
            <w:r>
              <w:rPr>
                <w:rFonts w:ascii="Times New Roman" w:hAnsi="Times New Roman"/>
                <w:bCs/>
                <w:sz w:val="24"/>
              </w:rPr>
              <w:t>ый</w:t>
            </w:r>
            <w:r w:rsidRPr="00AD7DE4">
              <w:rPr>
                <w:rFonts w:ascii="Times New Roman" w:hAnsi="Times New Roman"/>
                <w:bCs/>
                <w:sz w:val="24"/>
              </w:rPr>
              <w:t xml:space="preserve"> уров</w:t>
            </w:r>
            <w:r>
              <w:rPr>
                <w:rFonts w:ascii="Times New Roman" w:hAnsi="Times New Roman"/>
                <w:bCs/>
                <w:sz w:val="24"/>
              </w:rPr>
              <w:t>ень» профессиональной квалификационной группы «Общеотраслевые должности служащих третьего уровня»</w:t>
            </w:r>
            <w:r w:rsidRPr="00AD7DE4">
              <w:rPr>
                <w:rFonts w:ascii="Times New Roman" w:hAnsi="Times New Roman"/>
                <w:bCs/>
                <w:sz w:val="24"/>
              </w:rPr>
              <w:t xml:space="preserve">, по которым может устанавливаться </w:t>
            </w:r>
            <w:r>
              <w:rPr>
                <w:rFonts w:ascii="Times New Roman" w:hAnsi="Times New Roman"/>
                <w:bCs/>
                <w:sz w:val="24"/>
              </w:rPr>
              <w:t>производственное должностное наименование «ведущий»,</w:t>
            </w:r>
            <w:r w:rsidRPr="00AD7DE4">
              <w:rPr>
                <w:rFonts w:ascii="Times New Roman" w:hAnsi="Times New Roman"/>
                <w:bCs/>
                <w:sz w:val="24"/>
              </w:rPr>
              <w:t xml:space="preserve"> </w:t>
            </w:r>
            <w:r>
              <w:rPr>
                <w:rFonts w:ascii="Times New Roman" w:hAnsi="Times New Roman"/>
                <w:bCs/>
                <w:sz w:val="24"/>
              </w:rPr>
              <w:t>в том числе а</w:t>
            </w:r>
            <w:r w:rsidRPr="00AD7DE4">
              <w:rPr>
                <w:rFonts w:ascii="Times New Roman" w:hAnsi="Times New Roman"/>
                <w:bCs/>
                <w:sz w:val="24"/>
              </w:rPr>
              <w:t>налитик; бухгалтер; документовед; инженер</w:t>
            </w:r>
            <w:r>
              <w:rPr>
                <w:rFonts w:ascii="Times New Roman" w:hAnsi="Times New Roman"/>
                <w:bCs/>
                <w:sz w:val="24"/>
              </w:rPr>
              <w:t xml:space="preserve"> – </w:t>
            </w:r>
            <w:r w:rsidRPr="00AD7DE4">
              <w:rPr>
                <w:rFonts w:ascii="Times New Roman" w:hAnsi="Times New Roman"/>
                <w:bCs/>
                <w:sz w:val="24"/>
              </w:rPr>
              <w:t xml:space="preserve">электроник (электроник); психолог; сурдопереводчик; экономист; </w:t>
            </w:r>
            <w:r>
              <w:rPr>
                <w:rFonts w:ascii="Times New Roman" w:hAnsi="Times New Roman"/>
                <w:bCs/>
                <w:sz w:val="24"/>
              </w:rPr>
              <w:t xml:space="preserve">эксперт; </w:t>
            </w:r>
            <w:r w:rsidRPr="00AD7DE4">
              <w:rPr>
                <w:rFonts w:ascii="Times New Roman" w:hAnsi="Times New Roman"/>
                <w:bCs/>
                <w:sz w:val="24"/>
              </w:rPr>
              <w:t>юрисконсульт</w:t>
            </w:r>
          </w:p>
        </w:tc>
        <w:tc>
          <w:tcPr>
            <w:tcW w:w="1701" w:type="dxa"/>
            <w:tcBorders>
              <w:top w:val="single" w:sz="4" w:space="0" w:color="auto"/>
              <w:left w:val="single" w:sz="4" w:space="0" w:color="auto"/>
              <w:bottom w:val="single" w:sz="4" w:space="0" w:color="auto"/>
              <w:right w:val="single" w:sz="4" w:space="0" w:color="auto"/>
            </w:tcBorders>
          </w:tcPr>
          <w:p w:rsidR="001858C4" w:rsidRPr="00AD7DE4" w:rsidRDefault="00063AF6" w:rsidP="00BF79DD">
            <w:pPr>
              <w:autoSpaceDE w:val="0"/>
              <w:autoSpaceDN w:val="0"/>
              <w:adjustRightInd w:val="0"/>
              <w:jc w:val="center"/>
              <w:rPr>
                <w:rFonts w:ascii="Times New Roman" w:hAnsi="Times New Roman"/>
                <w:bCs/>
                <w:sz w:val="24"/>
              </w:rPr>
            </w:pPr>
            <w:r>
              <w:rPr>
                <w:rFonts w:ascii="Times New Roman" w:hAnsi="Times New Roman"/>
                <w:bCs/>
                <w:sz w:val="24"/>
              </w:rPr>
              <w:t>9030</w:t>
            </w:r>
          </w:p>
        </w:tc>
      </w:tr>
      <w:tr w:rsidR="001858C4" w:rsidRPr="00AD7DE4" w:rsidTr="008431CA">
        <w:tc>
          <w:tcPr>
            <w:tcW w:w="9356" w:type="dxa"/>
            <w:gridSpan w:val="3"/>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outlineLvl w:val="1"/>
              <w:rPr>
                <w:rFonts w:ascii="Times New Roman" w:hAnsi="Times New Roman"/>
                <w:bCs/>
                <w:sz w:val="24"/>
              </w:rPr>
            </w:pPr>
            <w:r w:rsidRPr="00AD7DE4">
              <w:rPr>
                <w:rFonts w:ascii="Times New Roman" w:hAnsi="Times New Roman"/>
                <w:bCs/>
                <w:sz w:val="24"/>
              </w:rPr>
              <w:t>5 квалификационный уровень:</w:t>
            </w:r>
          </w:p>
        </w:tc>
      </w:tr>
      <w:tr w:rsidR="001858C4" w:rsidRPr="00AD7DE4" w:rsidTr="008431CA">
        <w:tc>
          <w:tcPr>
            <w:tcW w:w="510" w:type="dxa"/>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rPr>
                <w:rFonts w:ascii="Times New Roman" w:hAnsi="Times New Roman"/>
                <w:bCs/>
                <w:sz w:val="24"/>
              </w:rPr>
            </w:pPr>
            <w:r w:rsidRPr="00AD7DE4">
              <w:rPr>
                <w:rFonts w:ascii="Times New Roman" w:hAnsi="Times New Roman"/>
                <w:bCs/>
                <w:sz w:val="24"/>
              </w:rPr>
              <w:t>1.</w:t>
            </w:r>
          </w:p>
        </w:tc>
        <w:tc>
          <w:tcPr>
            <w:tcW w:w="7145" w:type="dxa"/>
            <w:tcBorders>
              <w:top w:val="single" w:sz="4" w:space="0" w:color="auto"/>
              <w:left w:val="single" w:sz="4" w:space="0" w:color="auto"/>
              <w:bottom w:val="single" w:sz="4" w:space="0" w:color="auto"/>
              <w:right w:val="single" w:sz="4" w:space="0" w:color="auto"/>
            </w:tcBorders>
          </w:tcPr>
          <w:p w:rsidR="001858C4" w:rsidRPr="00AD7DE4" w:rsidRDefault="001858C4" w:rsidP="00063AF6">
            <w:pPr>
              <w:autoSpaceDE w:val="0"/>
              <w:autoSpaceDN w:val="0"/>
              <w:adjustRightInd w:val="0"/>
              <w:jc w:val="both"/>
              <w:rPr>
                <w:rFonts w:ascii="Times New Roman" w:hAnsi="Times New Roman"/>
                <w:bCs/>
                <w:sz w:val="24"/>
              </w:rPr>
            </w:pPr>
            <w:r w:rsidRPr="00AD7DE4">
              <w:rPr>
                <w:rFonts w:ascii="Times New Roman" w:hAnsi="Times New Roman"/>
                <w:bCs/>
                <w:sz w:val="24"/>
              </w:rPr>
              <w:t>Главные специалис</w:t>
            </w:r>
            <w:r w:rsidR="00063AF6">
              <w:rPr>
                <w:rFonts w:ascii="Times New Roman" w:hAnsi="Times New Roman"/>
                <w:bCs/>
                <w:sz w:val="24"/>
              </w:rPr>
              <w:t xml:space="preserve">ты, </w:t>
            </w:r>
            <w:r w:rsidRPr="00AD7DE4">
              <w:rPr>
                <w:rFonts w:ascii="Times New Roman" w:hAnsi="Times New Roman"/>
                <w:bCs/>
                <w:sz w:val="24"/>
              </w:rPr>
              <w:t xml:space="preserve"> заместитель главного бухгалтера</w:t>
            </w:r>
          </w:p>
        </w:tc>
        <w:tc>
          <w:tcPr>
            <w:tcW w:w="1701" w:type="dxa"/>
            <w:tcBorders>
              <w:top w:val="single" w:sz="4" w:space="0" w:color="auto"/>
              <w:left w:val="single" w:sz="4" w:space="0" w:color="auto"/>
              <w:bottom w:val="single" w:sz="4" w:space="0" w:color="auto"/>
              <w:right w:val="single" w:sz="4" w:space="0" w:color="auto"/>
            </w:tcBorders>
          </w:tcPr>
          <w:p w:rsidR="001858C4" w:rsidRPr="00AD7DE4" w:rsidRDefault="00063AF6" w:rsidP="00BF79DD">
            <w:pPr>
              <w:autoSpaceDE w:val="0"/>
              <w:autoSpaceDN w:val="0"/>
              <w:adjustRightInd w:val="0"/>
              <w:jc w:val="center"/>
              <w:rPr>
                <w:rFonts w:ascii="Times New Roman" w:hAnsi="Times New Roman"/>
                <w:bCs/>
                <w:sz w:val="24"/>
              </w:rPr>
            </w:pPr>
            <w:r>
              <w:rPr>
                <w:rFonts w:ascii="Times New Roman" w:hAnsi="Times New Roman"/>
                <w:bCs/>
                <w:sz w:val="24"/>
              </w:rPr>
              <w:t>9310</w:t>
            </w:r>
          </w:p>
        </w:tc>
      </w:tr>
      <w:tr w:rsidR="001858C4" w:rsidRPr="00AD7DE4" w:rsidTr="008431CA">
        <w:tc>
          <w:tcPr>
            <w:tcW w:w="9356" w:type="dxa"/>
            <w:gridSpan w:val="3"/>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rPr>
                <w:rFonts w:ascii="Times New Roman" w:hAnsi="Times New Roman"/>
                <w:bCs/>
                <w:sz w:val="24"/>
              </w:rPr>
            </w:pPr>
            <w:r w:rsidRPr="00AD7DE4">
              <w:rPr>
                <w:rFonts w:ascii="Times New Roman" w:hAnsi="Times New Roman"/>
                <w:sz w:val="24"/>
              </w:rPr>
              <w:t>Профессиональная квалификационная группа</w:t>
            </w:r>
            <w:r w:rsidR="00063AF6">
              <w:rPr>
                <w:rFonts w:ascii="Times New Roman" w:hAnsi="Times New Roman"/>
                <w:sz w:val="24"/>
              </w:rPr>
              <w:t xml:space="preserve"> </w:t>
            </w:r>
            <w:r w:rsidRPr="00AD7DE4">
              <w:rPr>
                <w:rFonts w:ascii="Times New Roman" w:hAnsi="Times New Roman"/>
                <w:bCs/>
                <w:sz w:val="24"/>
              </w:rPr>
              <w:t>«Общеотраслевые должности служащих четвертого уровня»</w:t>
            </w:r>
          </w:p>
        </w:tc>
      </w:tr>
      <w:tr w:rsidR="001858C4" w:rsidRPr="00AD7DE4" w:rsidTr="008431CA">
        <w:tc>
          <w:tcPr>
            <w:tcW w:w="9356" w:type="dxa"/>
            <w:gridSpan w:val="3"/>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outlineLvl w:val="1"/>
              <w:rPr>
                <w:rFonts w:ascii="Times New Roman" w:hAnsi="Times New Roman"/>
                <w:bCs/>
                <w:sz w:val="24"/>
              </w:rPr>
            </w:pPr>
            <w:r w:rsidRPr="00AD7DE4">
              <w:rPr>
                <w:rFonts w:ascii="Times New Roman" w:hAnsi="Times New Roman"/>
                <w:bCs/>
                <w:sz w:val="24"/>
              </w:rPr>
              <w:t>1 квалификационный уровень:</w:t>
            </w:r>
          </w:p>
        </w:tc>
      </w:tr>
      <w:tr w:rsidR="001858C4" w:rsidRPr="00AD7DE4" w:rsidTr="008431CA">
        <w:tc>
          <w:tcPr>
            <w:tcW w:w="510" w:type="dxa"/>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rPr>
                <w:rFonts w:ascii="Times New Roman" w:hAnsi="Times New Roman"/>
                <w:bCs/>
                <w:sz w:val="24"/>
              </w:rPr>
            </w:pPr>
            <w:r w:rsidRPr="00AD7DE4">
              <w:rPr>
                <w:rFonts w:ascii="Times New Roman" w:hAnsi="Times New Roman"/>
                <w:bCs/>
                <w:sz w:val="24"/>
              </w:rPr>
              <w:t>1.</w:t>
            </w:r>
          </w:p>
        </w:tc>
        <w:tc>
          <w:tcPr>
            <w:tcW w:w="7145" w:type="dxa"/>
            <w:tcBorders>
              <w:top w:val="single" w:sz="4" w:space="0" w:color="auto"/>
              <w:left w:val="single" w:sz="4" w:space="0" w:color="auto"/>
              <w:bottom w:val="single" w:sz="4" w:space="0" w:color="auto"/>
              <w:right w:val="single" w:sz="4" w:space="0" w:color="auto"/>
            </w:tcBorders>
          </w:tcPr>
          <w:p w:rsidR="001858C4" w:rsidRPr="00AD7DE4" w:rsidRDefault="00D301A4" w:rsidP="0050450B">
            <w:pPr>
              <w:autoSpaceDE w:val="0"/>
              <w:autoSpaceDN w:val="0"/>
              <w:adjustRightInd w:val="0"/>
              <w:jc w:val="both"/>
              <w:rPr>
                <w:rFonts w:ascii="Times New Roman" w:hAnsi="Times New Roman"/>
                <w:bCs/>
                <w:sz w:val="24"/>
              </w:rPr>
            </w:pPr>
            <w:r>
              <w:rPr>
                <w:rFonts w:ascii="Times New Roman" w:hAnsi="Times New Roman"/>
                <w:bCs/>
                <w:sz w:val="24"/>
              </w:rPr>
              <w:t>Н</w:t>
            </w:r>
            <w:r w:rsidR="001858C4" w:rsidRPr="00AD7DE4">
              <w:rPr>
                <w:rFonts w:ascii="Times New Roman" w:hAnsi="Times New Roman"/>
                <w:bCs/>
                <w:sz w:val="24"/>
              </w:rPr>
              <w:t>ачальник отдела информации; начальник отдела кадров (спецотдела и др.); начальник отдела маркетинга; начальник отдела материально-технического снабжения; начальник отдела подготовки кадров; начальник отдела по связям с общественностью; начальник планово-экономического отдела; начальник технического отдела; начальник финансового отдела; начальник юридического отдела</w:t>
            </w:r>
          </w:p>
        </w:tc>
        <w:tc>
          <w:tcPr>
            <w:tcW w:w="1701" w:type="dxa"/>
            <w:tcBorders>
              <w:top w:val="single" w:sz="4" w:space="0" w:color="auto"/>
              <w:left w:val="single" w:sz="4" w:space="0" w:color="auto"/>
              <w:bottom w:val="single" w:sz="4" w:space="0" w:color="auto"/>
              <w:right w:val="single" w:sz="4" w:space="0" w:color="auto"/>
            </w:tcBorders>
          </w:tcPr>
          <w:p w:rsidR="001858C4" w:rsidRPr="00AD7DE4" w:rsidRDefault="0050450B" w:rsidP="00BF79DD">
            <w:pPr>
              <w:autoSpaceDE w:val="0"/>
              <w:autoSpaceDN w:val="0"/>
              <w:adjustRightInd w:val="0"/>
              <w:jc w:val="center"/>
              <w:rPr>
                <w:rFonts w:ascii="Times New Roman" w:hAnsi="Times New Roman"/>
                <w:bCs/>
                <w:sz w:val="24"/>
              </w:rPr>
            </w:pPr>
            <w:r>
              <w:rPr>
                <w:rFonts w:ascii="Times New Roman" w:hAnsi="Times New Roman"/>
                <w:bCs/>
                <w:sz w:val="24"/>
              </w:rPr>
              <w:t>9660</w:t>
            </w:r>
          </w:p>
        </w:tc>
      </w:tr>
      <w:tr w:rsidR="001858C4" w:rsidRPr="00AD7DE4" w:rsidTr="008431CA">
        <w:trPr>
          <w:trHeight w:val="174"/>
        </w:trPr>
        <w:tc>
          <w:tcPr>
            <w:tcW w:w="9356" w:type="dxa"/>
            <w:gridSpan w:val="3"/>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outlineLvl w:val="1"/>
              <w:rPr>
                <w:rFonts w:ascii="Times New Roman" w:hAnsi="Times New Roman"/>
                <w:bCs/>
                <w:sz w:val="24"/>
              </w:rPr>
            </w:pPr>
            <w:r w:rsidRPr="00AD7DE4">
              <w:rPr>
                <w:rFonts w:ascii="Times New Roman" w:hAnsi="Times New Roman"/>
                <w:bCs/>
                <w:sz w:val="24"/>
              </w:rPr>
              <w:t>2 квалификационный уровень:</w:t>
            </w:r>
          </w:p>
        </w:tc>
      </w:tr>
      <w:tr w:rsidR="001858C4" w:rsidRPr="00AD7DE4" w:rsidTr="008431CA">
        <w:tc>
          <w:tcPr>
            <w:tcW w:w="510" w:type="dxa"/>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rPr>
                <w:rFonts w:ascii="Times New Roman" w:hAnsi="Times New Roman"/>
                <w:bCs/>
                <w:sz w:val="24"/>
              </w:rPr>
            </w:pPr>
            <w:r w:rsidRPr="00AD7DE4">
              <w:rPr>
                <w:rFonts w:ascii="Times New Roman" w:hAnsi="Times New Roman"/>
                <w:bCs/>
                <w:sz w:val="24"/>
              </w:rPr>
              <w:t>1.</w:t>
            </w:r>
          </w:p>
        </w:tc>
        <w:tc>
          <w:tcPr>
            <w:tcW w:w="7145" w:type="dxa"/>
            <w:tcBorders>
              <w:top w:val="single" w:sz="4" w:space="0" w:color="auto"/>
              <w:left w:val="single" w:sz="4" w:space="0" w:color="auto"/>
              <w:bottom w:val="single" w:sz="4" w:space="0" w:color="auto"/>
              <w:right w:val="single" w:sz="4" w:space="0" w:color="auto"/>
            </w:tcBorders>
          </w:tcPr>
          <w:p w:rsidR="001858C4" w:rsidRPr="00AD7DE4" w:rsidRDefault="001858C4" w:rsidP="0050450B">
            <w:pPr>
              <w:autoSpaceDE w:val="0"/>
              <w:autoSpaceDN w:val="0"/>
              <w:adjustRightInd w:val="0"/>
              <w:jc w:val="both"/>
              <w:rPr>
                <w:rFonts w:ascii="Times New Roman" w:hAnsi="Times New Roman"/>
                <w:bCs/>
                <w:sz w:val="24"/>
              </w:rPr>
            </w:pPr>
            <w:r w:rsidRPr="00AD7DE4">
              <w:rPr>
                <w:rFonts w:ascii="Times New Roman" w:hAnsi="Times New Roman"/>
                <w:bCs/>
                <w:sz w:val="24"/>
              </w:rPr>
              <w:t>Главный &lt;*&gt; (механик, энергетик)</w:t>
            </w:r>
          </w:p>
        </w:tc>
        <w:tc>
          <w:tcPr>
            <w:tcW w:w="1701" w:type="dxa"/>
            <w:tcBorders>
              <w:top w:val="single" w:sz="4" w:space="0" w:color="auto"/>
              <w:left w:val="single" w:sz="4" w:space="0" w:color="auto"/>
              <w:bottom w:val="single" w:sz="4" w:space="0" w:color="auto"/>
              <w:right w:val="single" w:sz="4" w:space="0" w:color="auto"/>
            </w:tcBorders>
          </w:tcPr>
          <w:p w:rsidR="001858C4" w:rsidRPr="00AD7DE4" w:rsidRDefault="0050450B" w:rsidP="00BF79DD">
            <w:pPr>
              <w:autoSpaceDE w:val="0"/>
              <w:autoSpaceDN w:val="0"/>
              <w:adjustRightInd w:val="0"/>
              <w:jc w:val="center"/>
              <w:rPr>
                <w:rFonts w:ascii="Times New Roman" w:hAnsi="Times New Roman"/>
                <w:bCs/>
                <w:sz w:val="24"/>
              </w:rPr>
            </w:pPr>
            <w:r>
              <w:rPr>
                <w:rFonts w:ascii="Times New Roman" w:hAnsi="Times New Roman"/>
                <w:bCs/>
                <w:sz w:val="24"/>
              </w:rPr>
              <w:t>9940</w:t>
            </w:r>
          </w:p>
        </w:tc>
      </w:tr>
      <w:tr w:rsidR="001858C4" w:rsidRPr="00AD7DE4" w:rsidTr="008431CA">
        <w:tc>
          <w:tcPr>
            <w:tcW w:w="9356" w:type="dxa"/>
            <w:gridSpan w:val="3"/>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center"/>
              <w:outlineLvl w:val="1"/>
              <w:rPr>
                <w:rFonts w:ascii="Times New Roman" w:hAnsi="Times New Roman"/>
                <w:bCs/>
                <w:sz w:val="24"/>
              </w:rPr>
            </w:pPr>
            <w:r w:rsidRPr="00AD7DE4">
              <w:rPr>
                <w:rFonts w:ascii="Times New Roman" w:hAnsi="Times New Roman"/>
                <w:bCs/>
                <w:sz w:val="24"/>
              </w:rPr>
              <w:t>3 квалификационный уровень:</w:t>
            </w:r>
          </w:p>
        </w:tc>
      </w:tr>
      <w:tr w:rsidR="001858C4" w:rsidRPr="00AD7DE4" w:rsidTr="008431CA">
        <w:tc>
          <w:tcPr>
            <w:tcW w:w="510" w:type="dxa"/>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rPr>
                <w:rFonts w:ascii="Times New Roman" w:hAnsi="Times New Roman"/>
                <w:bCs/>
                <w:sz w:val="24"/>
              </w:rPr>
            </w:pPr>
            <w:r w:rsidRPr="00AD7DE4">
              <w:rPr>
                <w:rFonts w:ascii="Times New Roman" w:hAnsi="Times New Roman"/>
                <w:bCs/>
                <w:sz w:val="24"/>
              </w:rPr>
              <w:t>1.</w:t>
            </w:r>
          </w:p>
        </w:tc>
        <w:tc>
          <w:tcPr>
            <w:tcW w:w="7145" w:type="dxa"/>
            <w:tcBorders>
              <w:top w:val="single" w:sz="4" w:space="0" w:color="auto"/>
              <w:left w:val="single" w:sz="4" w:space="0" w:color="auto"/>
              <w:bottom w:val="single" w:sz="4" w:space="0" w:color="auto"/>
              <w:right w:val="single" w:sz="4" w:space="0" w:color="auto"/>
            </w:tcBorders>
          </w:tcPr>
          <w:p w:rsidR="001858C4" w:rsidRPr="00AD7DE4" w:rsidRDefault="001858C4" w:rsidP="00BF79DD">
            <w:pPr>
              <w:autoSpaceDE w:val="0"/>
              <w:autoSpaceDN w:val="0"/>
              <w:adjustRightInd w:val="0"/>
              <w:jc w:val="both"/>
              <w:rPr>
                <w:rFonts w:ascii="Times New Roman" w:hAnsi="Times New Roman"/>
                <w:bCs/>
                <w:sz w:val="24"/>
              </w:rPr>
            </w:pPr>
            <w:r w:rsidRPr="00AD7DE4">
              <w:rPr>
                <w:rFonts w:ascii="Times New Roman" w:hAnsi="Times New Roman"/>
                <w:bCs/>
                <w:sz w:val="24"/>
              </w:rPr>
              <w:t>Д</w:t>
            </w:r>
            <w:r w:rsidR="0050450B">
              <w:rPr>
                <w:rFonts w:ascii="Times New Roman" w:hAnsi="Times New Roman"/>
                <w:bCs/>
                <w:sz w:val="24"/>
              </w:rPr>
              <w:t xml:space="preserve">иректор (начальник, заведующий) </w:t>
            </w:r>
            <w:r w:rsidRPr="00AD7DE4">
              <w:rPr>
                <w:rFonts w:ascii="Times New Roman" w:hAnsi="Times New Roman"/>
                <w:bCs/>
                <w:sz w:val="24"/>
              </w:rPr>
              <w:t>филиала, другого обособленного структурного подразделения</w:t>
            </w:r>
          </w:p>
        </w:tc>
        <w:tc>
          <w:tcPr>
            <w:tcW w:w="1701" w:type="dxa"/>
            <w:tcBorders>
              <w:top w:val="single" w:sz="4" w:space="0" w:color="auto"/>
              <w:left w:val="single" w:sz="4" w:space="0" w:color="auto"/>
              <w:bottom w:val="single" w:sz="4" w:space="0" w:color="auto"/>
              <w:right w:val="single" w:sz="4" w:space="0" w:color="auto"/>
            </w:tcBorders>
          </w:tcPr>
          <w:p w:rsidR="001858C4" w:rsidRPr="00AD7DE4" w:rsidRDefault="001858C4" w:rsidP="0050450B">
            <w:pPr>
              <w:autoSpaceDE w:val="0"/>
              <w:autoSpaceDN w:val="0"/>
              <w:adjustRightInd w:val="0"/>
              <w:jc w:val="center"/>
              <w:rPr>
                <w:rFonts w:ascii="Times New Roman" w:hAnsi="Times New Roman"/>
                <w:bCs/>
                <w:sz w:val="24"/>
              </w:rPr>
            </w:pPr>
            <w:r w:rsidRPr="00AD7DE4">
              <w:rPr>
                <w:rFonts w:ascii="Times New Roman" w:hAnsi="Times New Roman"/>
                <w:bCs/>
                <w:sz w:val="24"/>
              </w:rPr>
              <w:t>10</w:t>
            </w:r>
            <w:r w:rsidR="0050450B">
              <w:rPr>
                <w:rFonts w:ascii="Times New Roman" w:hAnsi="Times New Roman"/>
                <w:bCs/>
                <w:sz w:val="24"/>
              </w:rPr>
              <w:t>0</w:t>
            </w:r>
            <w:r w:rsidRPr="00AD7DE4">
              <w:rPr>
                <w:rFonts w:ascii="Times New Roman" w:hAnsi="Times New Roman"/>
                <w:bCs/>
                <w:sz w:val="24"/>
              </w:rPr>
              <w:t>80</w:t>
            </w:r>
          </w:p>
        </w:tc>
      </w:tr>
    </w:tbl>
    <w:p w:rsidR="00B70EDE" w:rsidRDefault="00B70EDE" w:rsidP="00451A21">
      <w:pPr>
        <w:autoSpaceDE w:val="0"/>
        <w:autoSpaceDN w:val="0"/>
        <w:adjustRightInd w:val="0"/>
        <w:ind w:firstLine="709"/>
        <w:jc w:val="both"/>
        <w:rPr>
          <w:rFonts w:ascii="Times New Roman" w:hAnsi="Times New Roman"/>
          <w:sz w:val="24"/>
        </w:rPr>
      </w:pPr>
    </w:p>
    <w:p w:rsidR="00451A21" w:rsidRDefault="001858C4" w:rsidP="00451A21">
      <w:pPr>
        <w:autoSpaceDE w:val="0"/>
        <w:autoSpaceDN w:val="0"/>
        <w:adjustRightInd w:val="0"/>
        <w:ind w:firstLine="709"/>
        <w:jc w:val="both"/>
        <w:rPr>
          <w:rFonts w:ascii="Times New Roman" w:hAnsi="Times New Roman"/>
          <w:sz w:val="24"/>
        </w:rPr>
      </w:pPr>
      <w:r w:rsidRPr="00AD7DE4">
        <w:rPr>
          <w:rFonts w:ascii="Times New Roman" w:hAnsi="Times New Roman"/>
          <w:sz w:val="24"/>
        </w:rPr>
        <w:lastRenderedPageBreak/>
        <w:t>Примечания:</w:t>
      </w:r>
    </w:p>
    <w:p w:rsidR="001858C4" w:rsidRPr="00AD7DE4" w:rsidRDefault="001858C4" w:rsidP="00451A21">
      <w:pPr>
        <w:autoSpaceDE w:val="0"/>
        <w:autoSpaceDN w:val="0"/>
        <w:adjustRightInd w:val="0"/>
        <w:ind w:firstLine="709"/>
        <w:jc w:val="both"/>
        <w:rPr>
          <w:rFonts w:ascii="Times New Roman" w:hAnsi="Times New Roman"/>
          <w:sz w:val="24"/>
        </w:rPr>
      </w:pPr>
      <w:r w:rsidRPr="00AD7DE4">
        <w:rPr>
          <w:rFonts w:ascii="Times New Roman" w:hAnsi="Times New Roman"/>
          <w:sz w:val="24"/>
        </w:rPr>
        <w:t>&lt;*&gt;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 заместителя руководителя организации;</w:t>
      </w:r>
    </w:p>
    <w:p w:rsidR="001858C4" w:rsidRDefault="001858C4" w:rsidP="001858C4">
      <w:pPr>
        <w:autoSpaceDE w:val="0"/>
        <w:autoSpaceDN w:val="0"/>
        <w:adjustRightInd w:val="0"/>
        <w:ind w:firstLine="540"/>
        <w:jc w:val="both"/>
        <w:rPr>
          <w:rFonts w:ascii="Times New Roman" w:hAnsi="Times New Roman"/>
          <w:sz w:val="24"/>
        </w:rPr>
      </w:pPr>
      <w:r w:rsidRPr="00AD7DE4">
        <w:rPr>
          <w:rFonts w:ascii="Times New Roman" w:hAnsi="Times New Roman"/>
          <w:sz w:val="24"/>
        </w:rPr>
        <w:t>2.1.5.</w:t>
      </w:r>
      <w:r w:rsidR="00031724">
        <w:rPr>
          <w:rFonts w:ascii="Times New Roman" w:hAnsi="Times New Roman"/>
          <w:sz w:val="24"/>
        </w:rPr>
        <w:t xml:space="preserve"> </w:t>
      </w:r>
      <w:r w:rsidRPr="00AD7DE4">
        <w:rPr>
          <w:rFonts w:ascii="Times New Roman" w:hAnsi="Times New Roman"/>
          <w:sz w:val="24"/>
        </w:rPr>
        <w:t xml:space="preserve">Размеры должностных окладов, предусмотренные </w:t>
      </w:r>
      <w:hyperlink w:anchor="Par145" w:history="1">
        <w:r w:rsidRPr="00AD7DE4">
          <w:rPr>
            <w:rFonts w:ascii="Times New Roman" w:hAnsi="Times New Roman"/>
            <w:sz w:val="24"/>
          </w:rPr>
          <w:t>разделами</w:t>
        </w:r>
      </w:hyperlink>
      <w:r w:rsidRPr="00AD7DE4">
        <w:rPr>
          <w:rFonts w:ascii="Times New Roman" w:hAnsi="Times New Roman"/>
          <w:sz w:val="24"/>
        </w:rPr>
        <w:t xml:space="preserve"> «1 квалификационный уровень» - «4 квалификационный уровень» профессиональной квалификационной группы «Общеотраслевые должности служащих </w:t>
      </w:r>
      <w:r w:rsidR="00FA67CF">
        <w:rPr>
          <w:rFonts w:ascii="Times New Roman" w:hAnsi="Times New Roman"/>
          <w:sz w:val="24"/>
        </w:rPr>
        <w:t>второго</w:t>
      </w:r>
      <w:r w:rsidRPr="00AD7DE4">
        <w:rPr>
          <w:rFonts w:ascii="Times New Roman" w:hAnsi="Times New Roman"/>
          <w:sz w:val="24"/>
        </w:rPr>
        <w:t xml:space="preserve">  уровня»</w:t>
      </w:r>
      <w:r w:rsidR="00FA67CF">
        <w:rPr>
          <w:rFonts w:ascii="Times New Roman" w:hAnsi="Times New Roman"/>
          <w:sz w:val="24"/>
        </w:rPr>
        <w:t>, распространяются на должность</w:t>
      </w:r>
      <w:r w:rsidRPr="00AD7DE4">
        <w:rPr>
          <w:rFonts w:ascii="Times New Roman" w:hAnsi="Times New Roman"/>
          <w:sz w:val="24"/>
        </w:rPr>
        <w:t xml:space="preserve"> </w:t>
      </w:r>
      <w:r w:rsidR="00FA67CF">
        <w:rPr>
          <w:rFonts w:ascii="Times New Roman" w:hAnsi="Times New Roman"/>
          <w:sz w:val="24"/>
        </w:rPr>
        <w:t>техника по контрольно-измерительным приборам</w:t>
      </w:r>
      <w:r w:rsidR="00031724">
        <w:rPr>
          <w:rFonts w:ascii="Times New Roman" w:hAnsi="Times New Roman"/>
          <w:sz w:val="24"/>
        </w:rPr>
        <w:t xml:space="preserve"> и автоматике</w:t>
      </w:r>
      <w:r w:rsidRPr="00AD7DE4">
        <w:rPr>
          <w:rFonts w:ascii="Times New Roman" w:hAnsi="Times New Roman"/>
          <w:sz w:val="24"/>
        </w:rPr>
        <w:t xml:space="preserve"> с учетом предусмотренного квалификационным</w:t>
      </w:r>
      <w:r w:rsidR="0050450B">
        <w:rPr>
          <w:rFonts w:ascii="Times New Roman" w:hAnsi="Times New Roman"/>
          <w:sz w:val="24"/>
        </w:rPr>
        <w:t>и</w:t>
      </w:r>
      <w:r w:rsidRPr="00AD7DE4">
        <w:rPr>
          <w:rFonts w:ascii="Times New Roman" w:hAnsi="Times New Roman"/>
          <w:sz w:val="24"/>
        </w:rPr>
        <w:t xml:space="preserve"> характеристиками внутридолжностного категорирования.</w:t>
      </w:r>
    </w:p>
    <w:p w:rsidR="00031724" w:rsidRPr="00AD7DE4" w:rsidRDefault="00031724" w:rsidP="001858C4">
      <w:pPr>
        <w:autoSpaceDE w:val="0"/>
        <w:autoSpaceDN w:val="0"/>
        <w:adjustRightInd w:val="0"/>
        <w:ind w:firstLine="540"/>
        <w:jc w:val="both"/>
        <w:rPr>
          <w:rFonts w:ascii="Times New Roman" w:hAnsi="Times New Roman"/>
          <w:sz w:val="24"/>
        </w:rPr>
      </w:pPr>
      <w:r>
        <w:rPr>
          <w:rFonts w:ascii="Times New Roman" w:hAnsi="Times New Roman"/>
          <w:sz w:val="24"/>
        </w:rPr>
        <w:t xml:space="preserve">2.1.6. </w:t>
      </w:r>
      <w:r w:rsidRPr="00AD7DE4">
        <w:rPr>
          <w:rFonts w:ascii="Times New Roman" w:hAnsi="Times New Roman"/>
          <w:sz w:val="24"/>
        </w:rPr>
        <w:t xml:space="preserve">Размеры должностных окладов, предусмотренные </w:t>
      </w:r>
      <w:hyperlink w:anchor="Par145" w:history="1">
        <w:r w:rsidRPr="00AD7DE4">
          <w:rPr>
            <w:rFonts w:ascii="Times New Roman" w:hAnsi="Times New Roman"/>
            <w:sz w:val="24"/>
          </w:rPr>
          <w:t>разделами</w:t>
        </w:r>
      </w:hyperlink>
      <w:r w:rsidRPr="00AD7DE4">
        <w:rPr>
          <w:rFonts w:ascii="Times New Roman" w:hAnsi="Times New Roman"/>
          <w:sz w:val="24"/>
        </w:rPr>
        <w:t xml:space="preserve"> «1 квалификационный уровень» - «4 квалификационный уровень» профессиональной квалификационной группы «Общеотраслевые должности служащих </w:t>
      </w:r>
      <w:r>
        <w:rPr>
          <w:rFonts w:ascii="Times New Roman" w:hAnsi="Times New Roman"/>
          <w:sz w:val="24"/>
        </w:rPr>
        <w:t>третьего</w:t>
      </w:r>
      <w:r w:rsidRPr="00AD7DE4">
        <w:rPr>
          <w:rFonts w:ascii="Times New Roman" w:hAnsi="Times New Roman"/>
          <w:sz w:val="24"/>
        </w:rPr>
        <w:t xml:space="preserve">  уровня»</w:t>
      </w:r>
      <w:r>
        <w:rPr>
          <w:rFonts w:ascii="Times New Roman" w:hAnsi="Times New Roman"/>
          <w:sz w:val="24"/>
        </w:rPr>
        <w:t xml:space="preserve">, распространяются на должности: специалист по охране труда, специалист гражданской обороны, инженер по эксплуатации оборудования с учетом </w:t>
      </w:r>
      <w:r w:rsidRPr="00AD7DE4">
        <w:rPr>
          <w:rFonts w:ascii="Times New Roman" w:hAnsi="Times New Roman"/>
          <w:sz w:val="24"/>
        </w:rPr>
        <w:t xml:space="preserve"> предусмотренного квалификационным</w:t>
      </w:r>
      <w:r>
        <w:rPr>
          <w:rFonts w:ascii="Times New Roman" w:hAnsi="Times New Roman"/>
          <w:sz w:val="24"/>
        </w:rPr>
        <w:t>и</w:t>
      </w:r>
      <w:r w:rsidRPr="00AD7DE4">
        <w:rPr>
          <w:rFonts w:ascii="Times New Roman" w:hAnsi="Times New Roman"/>
          <w:sz w:val="24"/>
        </w:rPr>
        <w:t xml:space="preserve"> характеристиками внутридолжностного категорирования.</w:t>
      </w:r>
    </w:p>
    <w:p w:rsidR="001858C4" w:rsidRDefault="001858C4" w:rsidP="001858C4">
      <w:pPr>
        <w:autoSpaceDE w:val="0"/>
        <w:autoSpaceDN w:val="0"/>
        <w:adjustRightInd w:val="0"/>
        <w:ind w:firstLine="709"/>
        <w:jc w:val="both"/>
        <w:rPr>
          <w:rFonts w:ascii="Times New Roman" w:hAnsi="Times New Roman"/>
          <w:sz w:val="24"/>
        </w:rPr>
      </w:pPr>
      <w:r w:rsidRPr="00AD7DE4">
        <w:rPr>
          <w:rFonts w:ascii="Times New Roman" w:hAnsi="Times New Roman"/>
          <w:sz w:val="24"/>
        </w:rPr>
        <w:t>2.1.</w:t>
      </w:r>
      <w:r w:rsidR="00031724">
        <w:rPr>
          <w:rFonts w:ascii="Times New Roman" w:hAnsi="Times New Roman"/>
          <w:sz w:val="24"/>
        </w:rPr>
        <w:t>7</w:t>
      </w:r>
      <w:r w:rsidRPr="00AD7DE4">
        <w:rPr>
          <w:rFonts w:ascii="Times New Roman" w:hAnsi="Times New Roman"/>
          <w:sz w:val="24"/>
        </w:rPr>
        <w:t xml:space="preserve">. Размер должностного оклада, предусмотренный </w:t>
      </w:r>
      <w:hyperlink w:anchor="Par145" w:history="1">
        <w:r w:rsidRPr="00AD7DE4">
          <w:rPr>
            <w:rFonts w:ascii="Times New Roman" w:hAnsi="Times New Roman"/>
            <w:sz w:val="24"/>
          </w:rPr>
          <w:t>разделом</w:t>
        </w:r>
      </w:hyperlink>
      <w:r w:rsidRPr="00AD7DE4">
        <w:rPr>
          <w:rFonts w:ascii="Times New Roman" w:hAnsi="Times New Roman"/>
          <w:sz w:val="24"/>
        </w:rPr>
        <w:t xml:space="preserve"> «1 квалификационный уровень» профессиональной квалификационной группы «Общеотраслевые должности служащих четвертого уровня», распространяются на должность начальника отдела любого функционала.  </w:t>
      </w:r>
    </w:p>
    <w:p w:rsidR="00031724" w:rsidRPr="00AD7DE4" w:rsidRDefault="00031724" w:rsidP="001858C4">
      <w:pPr>
        <w:autoSpaceDE w:val="0"/>
        <w:autoSpaceDN w:val="0"/>
        <w:adjustRightInd w:val="0"/>
        <w:ind w:firstLine="709"/>
        <w:jc w:val="both"/>
        <w:rPr>
          <w:rFonts w:ascii="Times New Roman" w:hAnsi="Times New Roman"/>
          <w:sz w:val="24"/>
        </w:rPr>
      </w:pPr>
      <w:r>
        <w:rPr>
          <w:rFonts w:ascii="Times New Roman" w:hAnsi="Times New Roman"/>
          <w:sz w:val="24"/>
        </w:rPr>
        <w:t xml:space="preserve">2.1.8. </w:t>
      </w:r>
      <w:r w:rsidR="00EB7DAD">
        <w:rPr>
          <w:rFonts w:ascii="Times New Roman" w:hAnsi="Times New Roman"/>
          <w:sz w:val="24"/>
        </w:rPr>
        <w:t>Заместителям руководителей структурных подразделений учреждений размер должностного оклада, устанавливается на 10-30 процентов ниже должностного оклада, предусмотренного по должности соответствующего руководителя.</w:t>
      </w:r>
    </w:p>
    <w:p w:rsidR="001858C4" w:rsidRPr="00AD7DE4" w:rsidRDefault="001858C4" w:rsidP="001858C4">
      <w:pPr>
        <w:autoSpaceDE w:val="0"/>
        <w:autoSpaceDN w:val="0"/>
        <w:adjustRightInd w:val="0"/>
        <w:ind w:firstLine="709"/>
        <w:jc w:val="both"/>
        <w:rPr>
          <w:rFonts w:ascii="Times New Roman" w:hAnsi="Times New Roman"/>
          <w:sz w:val="24"/>
        </w:rPr>
      </w:pPr>
      <w:r w:rsidRPr="00AD7DE4">
        <w:rPr>
          <w:rFonts w:ascii="Times New Roman" w:hAnsi="Times New Roman"/>
          <w:sz w:val="24"/>
        </w:rPr>
        <w:t>2.2.Размеры окладов</w:t>
      </w:r>
      <w:r w:rsidR="00AD7DE4" w:rsidRPr="00AD7DE4">
        <w:rPr>
          <w:rFonts w:ascii="Times New Roman" w:hAnsi="Times New Roman"/>
          <w:sz w:val="24"/>
        </w:rPr>
        <w:t xml:space="preserve"> </w:t>
      </w:r>
      <w:r w:rsidRPr="00AD7DE4">
        <w:rPr>
          <w:rFonts w:ascii="Times New Roman" w:hAnsi="Times New Roman"/>
          <w:sz w:val="24"/>
        </w:rPr>
        <w:t>работников учреждения, осуществляющих трудовую деятельность по профессиям рабочих</w:t>
      </w:r>
      <w:r w:rsidR="00AD7DE4" w:rsidRPr="00AD7DE4">
        <w:rPr>
          <w:rFonts w:ascii="Times New Roman" w:hAnsi="Times New Roman"/>
          <w:sz w:val="24"/>
        </w:rPr>
        <w:t xml:space="preserve"> </w:t>
      </w:r>
      <w:r w:rsidR="00EB7DAD">
        <w:rPr>
          <w:rFonts w:ascii="Times New Roman" w:hAnsi="Times New Roman"/>
          <w:sz w:val="24"/>
        </w:rPr>
        <w:t>У</w:t>
      </w:r>
      <w:r w:rsidRPr="00AD7DE4">
        <w:rPr>
          <w:rFonts w:ascii="Times New Roman" w:hAnsi="Times New Roman"/>
          <w:sz w:val="24"/>
        </w:rPr>
        <w:t>чреждения, не перечисленных в пункте</w:t>
      </w:r>
      <w:r w:rsidR="00AD7DE4" w:rsidRPr="00AD7DE4">
        <w:rPr>
          <w:rFonts w:ascii="Times New Roman" w:hAnsi="Times New Roman"/>
          <w:sz w:val="24"/>
        </w:rPr>
        <w:t xml:space="preserve"> </w:t>
      </w:r>
      <w:r w:rsidRPr="00AD7DE4">
        <w:rPr>
          <w:rFonts w:ascii="Times New Roman" w:hAnsi="Times New Roman"/>
          <w:sz w:val="24"/>
        </w:rPr>
        <w:t>2.1</w:t>
      </w:r>
      <w:r w:rsidR="00AD7DE4" w:rsidRPr="00AD7DE4">
        <w:rPr>
          <w:rFonts w:ascii="Times New Roman" w:hAnsi="Times New Roman"/>
          <w:sz w:val="24"/>
        </w:rPr>
        <w:t xml:space="preserve"> </w:t>
      </w:r>
      <w:r w:rsidR="0050450B">
        <w:rPr>
          <w:rFonts w:ascii="Times New Roman" w:hAnsi="Times New Roman"/>
          <w:sz w:val="24"/>
        </w:rPr>
        <w:t>настоящего раздела</w:t>
      </w:r>
      <w:r w:rsidRPr="00AD7DE4">
        <w:rPr>
          <w:rFonts w:ascii="Times New Roman" w:hAnsi="Times New Roman"/>
          <w:sz w:val="24"/>
        </w:rPr>
        <w:t xml:space="preserve">, устанавливаются в зависимости от разряда выполняемых работ в соответствии с Единым тарифно-квалификационным справочником работ и профессий рабочих: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5"/>
        <w:gridCol w:w="2730"/>
        <w:gridCol w:w="2693"/>
      </w:tblGrid>
      <w:tr w:rsidR="001858C4" w:rsidRPr="00AD7DE4" w:rsidTr="001858C4">
        <w:tc>
          <w:tcPr>
            <w:tcW w:w="2515" w:type="dxa"/>
          </w:tcPr>
          <w:p w:rsidR="001858C4" w:rsidRPr="00AD7DE4" w:rsidRDefault="001858C4" w:rsidP="001858C4">
            <w:pPr>
              <w:autoSpaceDE w:val="0"/>
              <w:autoSpaceDN w:val="0"/>
              <w:adjustRightInd w:val="0"/>
              <w:jc w:val="center"/>
              <w:rPr>
                <w:rFonts w:ascii="Times New Roman" w:hAnsi="Times New Roman"/>
                <w:sz w:val="24"/>
              </w:rPr>
            </w:pPr>
            <w:r w:rsidRPr="00AD7DE4">
              <w:rPr>
                <w:rFonts w:ascii="Times New Roman" w:hAnsi="Times New Roman"/>
                <w:sz w:val="24"/>
              </w:rPr>
              <w:t>Разряд оплаты труда</w:t>
            </w:r>
          </w:p>
        </w:tc>
        <w:tc>
          <w:tcPr>
            <w:tcW w:w="2730" w:type="dxa"/>
          </w:tcPr>
          <w:p w:rsidR="001858C4" w:rsidRPr="00AD7DE4" w:rsidRDefault="001858C4" w:rsidP="001858C4">
            <w:pPr>
              <w:autoSpaceDE w:val="0"/>
              <w:autoSpaceDN w:val="0"/>
              <w:adjustRightInd w:val="0"/>
              <w:jc w:val="center"/>
              <w:rPr>
                <w:rFonts w:ascii="Times New Roman" w:hAnsi="Times New Roman"/>
                <w:sz w:val="24"/>
              </w:rPr>
            </w:pPr>
            <w:r w:rsidRPr="00AD7DE4">
              <w:rPr>
                <w:rFonts w:ascii="Times New Roman" w:hAnsi="Times New Roman"/>
                <w:sz w:val="24"/>
              </w:rPr>
              <w:t>Межразрядный</w:t>
            </w:r>
          </w:p>
          <w:p w:rsidR="001858C4" w:rsidRPr="00AD7DE4" w:rsidRDefault="001858C4" w:rsidP="001858C4">
            <w:pPr>
              <w:autoSpaceDE w:val="0"/>
              <w:autoSpaceDN w:val="0"/>
              <w:adjustRightInd w:val="0"/>
              <w:jc w:val="center"/>
              <w:rPr>
                <w:rFonts w:ascii="Times New Roman" w:hAnsi="Times New Roman"/>
                <w:sz w:val="24"/>
              </w:rPr>
            </w:pPr>
            <w:r w:rsidRPr="00AD7DE4">
              <w:rPr>
                <w:rFonts w:ascii="Times New Roman" w:hAnsi="Times New Roman"/>
                <w:sz w:val="24"/>
              </w:rPr>
              <w:t>коэффициент</w:t>
            </w:r>
          </w:p>
        </w:tc>
        <w:tc>
          <w:tcPr>
            <w:tcW w:w="2693" w:type="dxa"/>
          </w:tcPr>
          <w:p w:rsidR="001858C4" w:rsidRPr="00AD7DE4" w:rsidRDefault="001858C4" w:rsidP="001858C4">
            <w:pPr>
              <w:autoSpaceDE w:val="0"/>
              <w:autoSpaceDN w:val="0"/>
              <w:adjustRightInd w:val="0"/>
              <w:jc w:val="center"/>
              <w:rPr>
                <w:rFonts w:ascii="Times New Roman" w:hAnsi="Times New Roman"/>
                <w:sz w:val="24"/>
              </w:rPr>
            </w:pPr>
            <w:r w:rsidRPr="00AD7DE4">
              <w:rPr>
                <w:rFonts w:ascii="Times New Roman" w:hAnsi="Times New Roman"/>
                <w:sz w:val="24"/>
              </w:rPr>
              <w:t>Оклад, рублей</w:t>
            </w:r>
          </w:p>
        </w:tc>
      </w:tr>
      <w:tr w:rsidR="001858C4" w:rsidRPr="00AD7DE4" w:rsidTr="001858C4">
        <w:trPr>
          <w:trHeight w:val="407"/>
        </w:trPr>
        <w:tc>
          <w:tcPr>
            <w:tcW w:w="2515" w:type="dxa"/>
            <w:vAlign w:val="center"/>
          </w:tcPr>
          <w:p w:rsidR="001858C4" w:rsidRPr="00AD7DE4" w:rsidRDefault="001858C4" w:rsidP="001858C4">
            <w:pPr>
              <w:autoSpaceDE w:val="0"/>
              <w:autoSpaceDN w:val="0"/>
              <w:adjustRightInd w:val="0"/>
              <w:jc w:val="center"/>
              <w:rPr>
                <w:rFonts w:ascii="Times New Roman" w:hAnsi="Times New Roman"/>
                <w:sz w:val="24"/>
              </w:rPr>
            </w:pPr>
            <w:r w:rsidRPr="00AD7DE4">
              <w:rPr>
                <w:rFonts w:ascii="Times New Roman" w:hAnsi="Times New Roman"/>
                <w:sz w:val="24"/>
              </w:rPr>
              <w:t>1</w:t>
            </w:r>
          </w:p>
        </w:tc>
        <w:tc>
          <w:tcPr>
            <w:tcW w:w="2730" w:type="dxa"/>
            <w:vAlign w:val="center"/>
          </w:tcPr>
          <w:p w:rsidR="001858C4" w:rsidRPr="00AD7DE4" w:rsidRDefault="001858C4" w:rsidP="001858C4">
            <w:pPr>
              <w:autoSpaceDE w:val="0"/>
              <w:autoSpaceDN w:val="0"/>
              <w:adjustRightInd w:val="0"/>
              <w:jc w:val="center"/>
              <w:rPr>
                <w:rFonts w:ascii="Times New Roman" w:hAnsi="Times New Roman"/>
                <w:sz w:val="24"/>
              </w:rPr>
            </w:pPr>
            <w:r w:rsidRPr="00AD7DE4">
              <w:rPr>
                <w:rFonts w:ascii="Times New Roman" w:hAnsi="Times New Roman"/>
                <w:sz w:val="24"/>
              </w:rPr>
              <w:t>1,0</w:t>
            </w:r>
          </w:p>
        </w:tc>
        <w:tc>
          <w:tcPr>
            <w:tcW w:w="2693" w:type="dxa"/>
            <w:vAlign w:val="center"/>
          </w:tcPr>
          <w:p w:rsidR="001858C4" w:rsidRPr="00AD7DE4" w:rsidRDefault="0050450B" w:rsidP="001858C4">
            <w:pPr>
              <w:autoSpaceDE w:val="0"/>
              <w:autoSpaceDN w:val="0"/>
              <w:adjustRightInd w:val="0"/>
              <w:jc w:val="center"/>
              <w:rPr>
                <w:rFonts w:ascii="Times New Roman" w:hAnsi="Times New Roman"/>
                <w:sz w:val="24"/>
              </w:rPr>
            </w:pPr>
            <w:r>
              <w:rPr>
                <w:rFonts w:ascii="Times New Roman" w:hAnsi="Times New Roman"/>
                <w:bCs/>
                <w:color w:val="000000"/>
                <w:sz w:val="24"/>
              </w:rPr>
              <w:t>7000</w:t>
            </w:r>
          </w:p>
        </w:tc>
      </w:tr>
      <w:tr w:rsidR="001858C4" w:rsidRPr="00AD7DE4" w:rsidTr="001858C4">
        <w:trPr>
          <w:trHeight w:val="413"/>
        </w:trPr>
        <w:tc>
          <w:tcPr>
            <w:tcW w:w="2515" w:type="dxa"/>
            <w:vAlign w:val="center"/>
          </w:tcPr>
          <w:p w:rsidR="001858C4" w:rsidRPr="00AD7DE4" w:rsidRDefault="001858C4" w:rsidP="001858C4">
            <w:pPr>
              <w:autoSpaceDE w:val="0"/>
              <w:autoSpaceDN w:val="0"/>
              <w:adjustRightInd w:val="0"/>
              <w:jc w:val="center"/>
              <w:rPr>
                <w:rFonts w:ascii="Times New Roman" w:hAnsi="Times New Roman"/>
                <w:sz w:val="24"/>
              </w:rPr>
            </w:pPr>
            <w:r w:rsidRPr="00AD7DE4">
              <w:rPr>
                <w:rFonts w:ascii="Times New Roman" w:hAnsi="Times New Roman"/>
                <w:sz w:val="24"/>
              </w:rPr>
              <w:t>2</w:t>
            </w:r>
          </w:p>
        </w:tc>
        <w:tc>
          <w:tcPr>
            <w:tcW w:w="2730" w:type="dxa"/>
            <w:vAlign w:val="center"/>
          </w:tcPr>
          <w:p w:rsidR="001858C4" w:rsidRPr="00AD7DE4" w:rsidRDefault="001858C4" w:rsidP="001858C4">
            <w:pPr>
              <w:autoSpaceDE w:val="0"/>
              <w:autoSpaceDN w:val="0"/>
              <w:adjustRightInd w:val="0"/>
              <w:jc w:val="center"/>
              <w:rPr>
                <w:rFonts w:ascii="Times New Roman" w:hAnsi="Times New Roman"/>
                <w:sz w:val="24"/>
              </w:rPr>
            </w:pPr>
            <w:r w:rsidRPr="00AD7DE4">
              <w:rPr>
                <w:rFonts w:ascii="Times New Roman" w:hAnsi="Times New Roman"/>
                <w:color w:val="000000"/>
                <w:sz w:val="24"/>
              </w:rPr>
              <w:t>1,020</w:t>
            </w:r>
          </w:p>
        </w:tc>
        <w:tc>
          <w:tcPr>
            <w:tcW w:w="2693" w:type="dxa"/>
            <w:vAlign w:val="center"/>
          </w:tcPr>
          <w:p w:rsidR="001858C4" w:rsidRPr="00AD7DE4" w:rsidRDefault="0050450B" w:rsidP="001858C4">
            <w:pPr>
              <w:autoSpaceDE w:val="0"/>
              <w:autoSpaceDN w:val="0"/>
              <w:adjustRightInd w:val="0"/>
              <w:jc w:val="center"/>
              <w:rPr>
                <w:rFonts w:ascii="Times New Roman" w:hAnsi="Times New Roman"/>
                <w:sz w:val="24"/>
              </w:rPr>
            </w:pPr>
            <w:r>
              <w:rPr>
                <w:rFonts w:ascii="Times New Roman" w:hAnsi="Times New Roman"/>
                <w:bCs/>
                <w:color w:val="000000"/>
                <w:sz w:val="24"/>
              </w:rPr>
              <w:t>7140</w:t>
            </w:r>
          </w:p>
        </w:tc>
      </w:tr>
      <w:tr w:rsidR="001858C4" w:rsidRPr="00AD7DE4" w:rsidTr="001858C4">
        <w:trPr>
          <w:trHeight w:val="419"/>
        </w:trPr>
        <w:tc>
          <w:tcPr>
            <w:tcW w:w="2515" w:type="dxa"/>
            <w:vAlign w:val="center"/>
          </w:tcPr>
          <w:p w:rsidR="001858C4" w:rsidRPr="00AD7DE4" w:rsidRDefault="001858C4" w:rsidP="001858C4">
            <w:pPr>
              <w:autoSpaceDE w:val="0"/>
              <w:autoSpaceDN w:val="0"/>
              <w:adjustRightInd w:val="0"/>
              <w:jc w:val="center"/>
              <w:rPr>
                <w:rFonts w:ascii="Times New Roman" w:hAnsi="Times New Roman"/>
                <w:sz w:val="24"/>
              </w:rPr>
            </w:pPr>
            <w:r w:rsidRPr="00AD7DE4">
              <w:rPr>
                <w:rFonts w:ascii="Times New Roman" w:hAnsi="Times New Roman"/>
                <w:sz w:val="24"/>
              </w:rPr>
              <w:t>3</w:t>
            </w:r>
          </w:p>
        </w:tc>
        <w:tc>
          <w:tcPr>
            <w:tcW w:w="2730" w:type="dxa"/>
            <w:vAlign w:val="center"/>
          </w:tcPr>
          <w:p w:rsidR="001858C4" w:rsidRPr="00AD7DE4" w:rsidRDefault="001858C4" w:rsidP="001858C4">
            <w:pPr>
              <w:jc w:val="center"/>
              <w:rPr>
                <w:rFonts w:ascii="Times New Roman" w:hAnsi="Times New Roman"/>
                <w:bCs/>
                <w:color w:val="000000"/>
                <w:sz w:val="24"/>
              </w:rPr>
            </w:pPr>
            <w:r w:rsidRPr="00AD7DE4">
              <w:rPr>
                <w:rFonts w:ascii="Times New Roman" w:hAnsi="Times New Roman"/>
                <w:color w:val="000000"/>
                <w:sz w:val="24"/>
              </w:rPr>
              <w:t>1,040</w:t>
            </w:r>
          </w:p>
        </w:tc>
        <w:tc>
          <w:tcPr>
            <w:tcW w:w="2693" w:type="dxa"/>
            <w:vAlign w:val="center"/>
          </w:tcPr>
          <w:p w:rsidR="001858C4" w:rsidRPr="00AD7DE4" w:rsidRDefault="0050450B" w:rsidP="001858C4">
            <w:pPr>
              <w:jc w:val="center"/>
              <w:rPr>
                <w:rFonts w:ascii="Times New Roman" w:hAnsi="Times New Roman"/>
                <w:bCs/>
                <w:color w:val="000000"/>
                <w:sz w:val="24"/>
              </w:rPr>
            </w:pPr>
            <w:r>
              <w:rPr>
                <w:rFonts w:ascii="Times New Roman" w:hAnsi="Times New Roman"/>
                <w:bCs/>
                <w:color w:val="000000"/>
                <w:sz w:val="24"/>
              </w:rPr>
              <w:t>7280</w:t>
            </w:r>
          </w:p>
        </w:tc>
      </w:tr>
      <w:tr w:rsidR="001858C4" w:rsidRPr="00AD7DE4" w:rsidTr="001858C4">
        <w:trPr>
          <w:trHeight w:val="425"/>
        </w:trPr>
        <w:tc>
          <w:tcPr>
            <w:tcW w:w="2515" w:type="dxa"/>
            <w:vAlign w:val="center"/>
          </w:tcPr>
          <w:p w:rsidR="001858C4" w:rsidRPr="00AD7DE4" w:rsidRDefault="001858C4" w:rsidP="001858C4">
            <w:pPr>
              <w:autoSpaceDE w:val="0"/>
              <w:autoSpaceDN w:val="0"/>
              <w:adjustRightInd w:val="0"/>
              <w:jc w:val="center"/>
              <w:rPr>
                <w:rFonts w:ascii="Times New Roman" w:hAnsi="Times New Roman"/>
                <w:sz w:val="24"/>
              </w:rPr>
            </w:pPr>
            <w:r w:rsidRPr="00AD7DE4">
              <w:rPr>
                <w:rFonts w:ascii="Times New Roman" w:hAnsi="Times New Roman"/>
                <w:sz w:val="24"/>
              </w:rPr>
              <w:t>4</w:t>
            </w:r>
          </w:p>
        </w:tc>
        <w:tc>
          <w:tcPr>
            <w:tcW w:w="2730" w:type="dxa"/>
            <w:vAlign w:val="center"/>
          </w:tcPr>
          <w:p w:rsidR="001858C4" w:rsidRPr="00AD7DE4" w:rsidRDefault="001858C4" w:rsidP="001858C4">
            <w:pPr>
              <w:jc w:val="center"/>
              <w:rPr>
                <w:rFonts w:ascii="Times New Roman" w:hAnsi="Times New Roman"/>
                <w:color w:val="000000"/>
                <w:sz w:val="24"/>
              </w:rPr>
            </w:pPr>
            <w:r w:rsidRPr="00AD7DE4">
              <w:rPr>
                <w:rFonts w:ascii="Times New Roman" w:hAnsi="Times New Roman"/>
                <w:color w:val="000000"/>
                <w:sz w:val="24"/>
              </w:rPr>
              <w:t>1,060</w:t>
            </w:r>
          </w:p>
        </w:tc>
        <w:tc>
          <w:tcPr>
            <w:tcW w:w="2693" w:type="dxa"/>
            <w:vAlign w:val="center"/>
          </w:tcPr>
          <w:p w:rsidR="001858C4" w:rsidRPr="00AD7DE4" w:rsidRDefault="0050450B" w:rsidP="001858C4">
            <w:pPr>
              <w:autoSpaceDE w:val="0"/>
              <w:autoSpaceDN w:val="0"/>
              <w:adjustRightInd w:val="0"/>
              <w:jc w:val="center"/>
              <w:rPr>
                <w:rFonts w:ascii="Times New Roman" w:hAnsi="Times New Roman"/>
                <w:sz w:val="24"/>
              </w:rPr>
            </w:pPr>
            <w:r>
              <w:rPr>
                <w:rFonts w:ascii="Times New Roman" w:hAnsi="Times New Roman"/>
                <w:bCs/>
                <w:color w:val="000000"/>
                <w:sz w:val="24"/>
              </w:rPr>
              <w:t>7420</w:t>
            </w:r>
          </w:p>
        </w:tc>
      </w:tr>
      <w:tr w:rsidR="001858C4" w:rsidRPr="00AD7DE4" w:rsidTr="001858C4">
        <w:trPr>
          <w:trHeight w:val="418"/>
        </w:trPr>
        <w:tc>
          <w:tcPr>
            <w:tcW w:w="2515" w:type="dxa"/>
            <w:vAlign w:val="center"/>
          </w:tcPr>
          <w:p w:rsidR="001858C4" w:rsidRPr="00AD7DE4" w:rsidRDefault="001858C4" w:rsidP="001858C4">
            <w:pPr>
              <w:autoSpaceDE w:val="0"/>
              <w:autoSpaceDN w:val="0"/>
              <w:adjustRightInd w:val="0"/>
              <w:jc w:val="center"/>
              <w:rPr>
                <w:rFonts w:ascii="Times New Roman" w:hAnsi="Times New Roman"/>
                <w:sz w:val="24"/>
              </w:rPr>
            </w:pPr>
            <w:r w:rsidRPr="00AD7DE4">
              <w:rPr>
                <w:rFonts w:ascii="Times New Roman" w:hAnsi="Times New Roman"/>
                <w:sz w:val="24"/>
              </w:rPr>
              <w:t>5</w:t>
            </w:r>
          </w:p>
        </w:tc>
        <w:tc>
          <w:tcPr>
            <w:tcW w:w="2730" w:type="dxa"/>
            <w:vAlign w:val="center"/>
          </w:tcPr>
          <w:p w:rsidR="001858C4" w:rsidRPr="00AD7DE4" w:rsidRDefault="001858C4" w:rsidP="001858C4">
            <w:pPr>
              <w:autoSpaceDE w:val="0"/>
              <w:autoSpaceDN w:val="0"/>
              <w:adjustRightInd w:val="0"/>
              <w:jc w:val="center"/>
              <w:rPr>
                <w:rFonts w:ascii="Times New Roman" w:hAnsi="Times New Roman"/>
                <w:sz w:val="24"/>
              </w:rPr>
            </w:pPr>
            <w:r w:rsidRPr="00AD7DE4">
              <w:rPr>
                <w:rFonts w:ascii="Times New Roman" w:hAnsi="Times New Roman"/>
                <w:color w:val="000000"/>
                <w:sz w:val="24"/>
              </w:rPr>
              <w:t>1,080</w:t>
            </w:r>
          </w:p>
        </w:tc>
        <w:tc>
          <w:tcPr>
            <w:tcW w:w="2693" w:type="dxa"/>
            <w:vAlign w:val="center"/>
          </w:tcPr>
          <w:p w:rsidR="001858C4" w:rsidRPr="00AD7DE4" w:rsidRDefault="0050450B" w:rsidP="001858C4">
            <w:pPr>
              <w:autoSpaceDE w:val="0"/>
              <w:autoSpaceDN w:val="0"/>
              <w:adjustRightInd w:val="0"/>
              <w:jc w:val="center"/>
              <w:rPr>
                <w:rFonts w:ascii="Times New Roman" w:hAnsi="Times New Roman"/>
                <w:sz w:val="24"/>
              </w:rPr>
            </w:pPr>
            <w:r>
              <w:rPr>
                <w:rFonts w:ascii="Times New Roman" w:hAnsi="Times New Roman"/>
                <w:bCs/>
                <w:color w:val="000000"/>
                <w:sz w:val="24"/>
              </w:rPr>
              <w:t>7560</w:t>
            </w:r>
          </w:p>
        </w:tc>
      </w:tr>
      <w:tr w:rsidR="001858C4" w:rsidRPr="00AD7DE4" w:rsidTr="001858C4">
        <w:trPr>
          <w:trHeight w:val="409"/>
        </w:trPr>
        <w:tc>
          <w:tcPr>
            <w:tcW w:w="2515" w:type="dxa"/>
            <w:vAlign w:val="center"/>
          </w:tcPr>
          <w:p w:rsidR="001858C4" w:rsidRPr="00AD7DE4" w:rsidRDefault="001858C4" w:rsidP="001858C4">
            <w:pPr>
              <w:autoSpaceDE w:val="0"/>
              <w:autoSpaceDN w:val="0"/>
              <w:adjustRightInd w:val="0"/>
              <w:jc w:val="center"/>
              <w:rPr>
                <w:rFonts w:ascii="Times New Roman" w:hAnsi="Times New Roman"/>
                <w:sz w:val="24"/>
              </w:rPr>
            </w:pPr>
            <w:r w:rsidRPr="00AD7DE4">
              <w:rPr>
                <w:rFonts w:ascii="Times New Roman" w:hAnsi="Times New Roman"/>
                <w:sz w:val="24"/>
              </w:rPr>
              <w:t>6</w:t>
            </w:r>
          </w:p>
        </w:tc>
        <w:tc>
          <w:tcPr>
            <w:tcW w:w="2730" w:type="dxa"/>
            <w:vAlign w:val="center"/>
          </w:tcPr>
          <w:p w:rsidR="001858C4" w:rsidRPr="00AD7DE4" w:rsidRDefault="001858C4" w:rsidP="001858C4">
            <w:pPr>
              <w:jc w:val="center"/>
              <w:rPr>
                <w:rFonts w:ascii="Times New Roman" w:hAnsi="Times New Roman"/>
                <w:bCs/>
                <w:color w:val="000000"/>
                <w:sz w:val="24"/>
              </w:rPr>
            </w:pPr>
            <w:r w:rsidRPr="00AD7DE4">
              <w:rPr>
                <w:rFonts w:ascii="Times New Roman" w:hAnsi="Times New Roman"/>
                <w:color w:val="000000"/>
                <w:sz w:val="24"/>
              </w:rPr>
              <w:t>1,100</w:t>
            </w:r>
          </w:p>
        </w:tc>
        <w:tc>
          <w:tcPr>
            <w:tcW w:w="2693" w:type="dxa"/>
            <w:vAlign w:val="center"/>
          </w:tcPr>
          <w:p w:rsidR="001858C4" w:rsidRPr="00AD7DE4" w:rsidRDefault="0050450B" w:rsidP="001858C4">
            <w:pPr>
              <w:jc w:val="center"/>
              <w:rPr>
                <w:rFonts w:ascii="Times New Roman" w:hAnsi="Times New Roman"/>
                <w:bCs/>
                <w:color w:val="000000"/>
                <w:sz w:val="24"/>
              </w:rPr>
            </w:pPr>
            <w:r>
              <w:rPr>
                <w:rFonts w:ascii="Times New Roman" w:hAnsi="Times New Roman"/>
                <w:bCs/>
                <w:color w:val="000000"/>
                <w:sz w:val="24"/>
              </w:rPr>
              <w:t>7700</w:t>
            </w:r>
          </w:p>
        </w:tc>
      </w:tr>
      <w:tr w:rsidR="001858C4" w:rsidRPr="00AD7DE4" w:rsidTr="001858C4">
        <w:trPr>
          <w:trHeight w:val="415"/>
        </w:trPr>
        <w:tc>
          <w:tcPr>
            <w:tcW w:w="2515" w:type="dxa"/>
            <w:vAlign w:val="center"/>
          </w:tcPr>
          <w:p w:rsidR="001858C4" w:rsidRPr="00AD7DE4" w:rsidRDefault="001858C4" w:rsidP="001858C4">
            <w:pPr>
              <w:autoSpaceDE w:val="0"/>
              <w:autoSpaceDN w:val="0"/>
              <w:adjustRightInd w:val="0"/>
              <w:jc w:val="center"/>
              <w:rPr>
                <w:rFonts w:ascii="Times New Roman" w:hAnsi="Times New Roman"/>
                <w:sz w:val="24"/>
              </w:rPr>
            </w:pPr>
            <w:r w:rsidRPr="00AD7DE4">
              <w:rPr>
                <w:rFonts w:ascii="Times New Roman" w:hAnsi="Times New Roman"/>
                <w:sz w:val="24"/>
              </w:rPr>
              <w:t>7</w:t>
            </w:r>
          </w:p>
        </w:tc>
        <w:tc>
          <w:tcPr>
            <w:tcW w:w="2730" w:type="dxa"/>
            <w:vAlign w:val="center"/>
          </w:tcPr>
          <w:p w:rsidR="001858C4" w:rsidRPr="00AD7DE4" w:rsidRDefault="001858C4" w:rsidP="001858C4">
            <w:pPr>
              <w:autoSpaceDE w:val="0"/>
              <w:autoSpaceDN w:val="0"/>
              <w:adjustRightInd w:val="0"/>
              <w:jc w:val="center"/>
              <w:rPr>
                <w:rFonts w:ascii="Times New Roman" w:hAnsi="Times New Roman"/>
                <w:sz w:val="24"/>
              </w:rPr>
            </w:pPr>
            <w:r w:rsidRPr="00AD7DE4">
              <w:rPr>
                <w:rFonts w:ascii="Times New Roman" w:hAnsi="Times New Roman"/>
                <w:color w:val="000000"/>
                <w:sz w:val="24"/>
              </w:rPr>
              <w:t>1,125</w:t>
            </w:r>
          </w:p>
        </w:tc>
        <w:tc>
          <w:tcPr>
            <w:tcW w:w="2693" w:type="dxa"/>
            <w:vAlign w:val="center"/>
          </w:tcPr>
          <w:p w:rsidR="001858C4" w:rsidRPr="00AD7DE4" w:rsidRDefault="0050450B" w:rsidP="001858C4">
            <w:pPr>
              <w:autoSpaceDE w:val="0"/>
              <w:autoSpaceDN w:val="0"/>
              <w:adjustRightInd w:val="0"/>
              <w:jc w:val="center"/>
              <w:rPr>
                <w:rFonts w:ascii="Times New Roman" w:hAnsi="Times New Roman"/>
                <w:sz w:val="24"/>
              </w:rPr>
            </w:pPr>
            <w:r>
              <w:rPr>
                <w:rFonts w:ascii="Times New Roman" w:hAnsi="Times New Roman"/>
                <w:bCs/>
                <w:color w:val="000000"/>
                <w:sz w:val="24"/>
              </w:rPr>
              <w:t>7875</w:t>
            </w:r>
          </w:p>
        </w:tc>
      </w:tr>
      <w:tr w:rsidR="001858C4" w:rsidRPr="00AD7DE4" w:rsidTr="001858C4">
        <w:trPr>
          <w:trHeight w:val="420"/>
        </w:trPr>
        <w:tc>
          <w:tcPr>
            <w:tcW w:w="2515" w:type="dxa"/>
            <w:vAlign w:val="center"/>
          </w:tcPr>
          <w:p w:rsidR="001858C4" w:rsidRPr="00AD7DE4" w:rsidRDefault="001858C4" w:rsidP="001858C4">
            <w:pPr>
              <w:autoSpaceDE w:val="0"/>
              <w:autoSpaceDN w:val="0"/>
              <w:adjustRightInd w:val="0"/>
              <w:jc w:val="center"/>
              <w:rPr>
                <w:rFonts w:ascii="Times New Roman" w:hAnsi="Times New Roman"/>
                <w:sz w:val="24"/>
              </w:rPr>
            </w:pPr>
            <w:r w:rsidRPr="00AD7DE4">
              <w:rPr>
                <w:rFonts w:ascii="Times New Roman" w:hAnsi="Times New Roman"/>
                <w:sz w:val="24"/>
              </w:rPr>
              <w:t>8</w:t>
            </w:r>
          </w:p>
        </w:tc>
        <w:tc>
          <w:tcPr>
            <w:tcW w:w="2730" w:type="dxa"/>
            <w:vAlign w:val="center"/>
          </w:tcPr>
          <w:p w:rsidR="001858C4" w:rsidRPr="00AD7DE4" w:rsidRDefault="001858C4" w:rsidP="001858C4">
            <w:pPr>
              <w:autoSpaceDE w:val="0"/>
              <w:autoSpaceDN w:val="0"/>
              <w:adjustRightInd w:val="0"/>
              <w:jc w:val="center"/>
              <w:rPr>
                <w:rFonts w:ascii="Times New Roman" w:hAnsi="Times New Roman"/>
                <w:sz w:val="24"/>
              </w:rPr>
            </w:pPr>
            <w:r w:rsidRPr="00AD7DE4">
              <w:rPr>
                <w:rFonts w:ascii="Times New Roman" w:hAnsi="Times New Roman"/>
                <w:color w:val="000000"/>
                <w:sz w:val="24"/>
              </w:rPr>
              <w:t>1,150</w:t>
            </w:r>
          </w:p>
        </w:tc>
        <w:tc>
          <w:tcPr>
            <w:tcW w:w="2693" w:type="dxa"/>
            <w:vAlign w:val="center"/>
          </w:tcPr>
          <w:p w:rsidR="001858C4" w:rsidRPr="00AD7DE4" w:rsidRDefault="0050450B" w:rsidP="001858C4">
            <w:pPr>
              <w:autoSpaceDE w:val="0"/>
              <w:autoSpaceDN w:val="0"/>
              <w:adjustRightInd w:val="0"/>
              <w:jc w:val="center"/>
              <w:rPr>
                <w:rFonts w:ascii="Times New Roman" w:hAnsi="Times New Roman"/>
                <w:sz w:val="24"/>
              </w:rPr>
            </w:pPr>
            <w:r>
              <w:rPr>
                <w:rFonts w:ascii="Times New Roman" w:hAnsi="Times New Roman"/>
                <w:bCs/>
                <w:color w:val="000000"/>
                <w:sz w:val="24"/>
              </w:rPr>
              <w:t>8050</w:t>
            </w:r>
          </w:p>
        </w:tc>
      </w:tr>
      <w:tr w:rsidR="001858C4" w:rsidRPr="00AD7DE4" w:rsidTr="001858C4">
        <w:trPr>
          <w:trHeight w:val="412"/>
        </w:trPr>
        <w:tc>
          <w:tcPr>
            <w:tcW w:w="2515" w:type="dxa"/>
            <w:vAlign w:val="center"/>
          </w:tcPr>
          <w:p w:rsidR="001858C4" w:rsidRPr="00AD7DE4" w:rsidRDefault="001858C4" w:rsidP="001858C4">
            <w:pPr>
              <w:autoSpaceDE w:val="0"/>
              <w:autoSpaceDN w:val="0"/>
              <w:adjustRightInd w:val="0"/>
              <w:jc w:val="center"/>
              <w:rPr>
                <w:rFonts w:ascii="Times New Roman" w:hAnsi="Times New Roman"/>
                <w:sz w:val="24"/>
              </w:rPr>
            </w:pPr>
            <w:r w:rsidRPr="00AD7DE4">
              <w:rPr>
                <w:rFonts w:ascii="Times New Roman" w:hAnsi="Times New Roman"/>
                <w:sz w:val="24"/>
              </w:rPr>
              <w:t>9</w:t>
            </w:r>
          </w:p>
        </w:tc>
        <w:tc>
          <w:tcPr>
            <w:tcW w:w="2730" w:type="dxa"/>
            <w:vAlign w:val="center"/>
          </w:tcPr>
          <w:p w:rsidR="001858C4" w:rsidRPr="00AD7DE4" w:rsidRDefault="001858C4" w:rsidP="001858C4">
            <w:pPr>
              <w:autoSpaceDE w:val="0"/>
              <w:autoSpaceDN w:val="0"/>
              <w:adjustRightInd w:val="0"/>
              <w:jc w:val="center"/>
              <w:rPr>
                <w:rFonts w:ascii="Times New Roman" w:hAnsi="Times New Roman"/>
                <w:sz w:val="24"/>
              </w:rPr>
            </w:pPr>
            <w:r w:rsidRPr="00AD7DE4">
              <w:rPr>
                <w:rFonts w:ascii="Times New Roman" w:hAnsi="Times New Roman"/>
                <w:color w:val="000000"/>
                <w:sz w:val="24"/>
              </w:rPr>
              <w:t>1,190</w:t>
            </w:r>
          </w:p>
        </w:tc>
        <w:tc>
          <w:tcPr>
            <w:tcW w:w="2693" w:type="dxa"/>
            <w:vAlign w:val="center"/>
          </w:tcPr>
          <w:p w:rsidR="001858C4" w:rsidRPr="00AD7DE4" w:rsidRDefault="0050450B" w:rsidP="001858C4">
            <w:pPr>
              <w:autoSpaceDE w:val="0"/>
              <w:autoSpaceDN w:val="0"/>
              <w:adjustRightInd w:val="0"/>
              <w:jc w:val="center"/>
              <w:rPr>
                <w:rFonts w:ascii="Times New Roman" w:hAnsi="Times New Roman"/>
                <w:sz w:val="24"/>
              </w:rPr>
            </w:pPr>
            <w:r>
              <w:rPr>
                <w:rFonts w:ascii="Times New Roman" w:hAnsi="Times New Roman"/>
                <w:bCs/>
                <w:color w:val="000000"/>
                <w:sz w:val="24"/>
              </w:rPr>
              <w:t>8330</w:t>
            </w:r>
          </w:p>
        </w:tc>
      </w:tr>
      <w:tr w:rsidR="001858C4" w:rsidRPr="00AD7DE4" w:rsidTr="001858C4">
        <w:trPr>
          <w:trHeight w:val="417"/>
        </w:trPr>
        <w:tc>
          <w:tcPr>
            <w:tcW w:w="2515" w:type="dxa"/>
            <w:vAlign w:val="center"/>
          </w:tcPr>
          <w:p w:rsidR="001858C4" w:rsidRPr="00AD7DE4" w:rsidRDefault="001858C4" w:rsidP="001858C4">
            <w:pPr>
              <w:autoSpaceDE w:val="0"/>
              <w:autoSpaceDN w:val="0"/>
              <w:adjustRightInd w:val="0"/>
              <w:jc w:val="center"/>
              <w:rPr>
                <w:rFonts w:ascii="Times New Roman" w:hAnsi="Times New Roman"/>
                <w:sz w:val="24"/>
              </w:rPr>
            </w:pPr>
            <w:r w:rsidRPr="00AD7DE4">
              <w:rPr>
                <w:rFonts w:ascii="Times New Roman" w:hAnsi="Times New Roman"/>
                <w:sz w:val="24"/>
              </w:rPr>
              <w:t>10</w:t>
            </w:r>
          </w:p>
        </w:tc>
        <w:tc>
          <w:tcPr>
            <w:tcW w:w="2730" w:type="dxa"/>
            <w:vAlign w:val="center"/>
          </w:tcPr>
          <w:p w:rsidR="001858C4" w:rsidRPr="00AD7DE4" w:rsidRDefault="001858C4" w:rsidP="001858C4">
            <w:pPr>
              <w:autoSpaceDE w:val="0"/>
              <w:autoSpaceDN w:val="0"/>
              <w:adjustRightInd w:val="0"/>
              <w:jc w:val="center"/>
              <w:rPr>
                <w:rFonts w:ascii="Times New Roman" w:hAnsi="Times New Roman"/>
                <w:sz w:val="24"/>
              </w:rPr>
            </w:pPr>
            <w:r w:rsidRPr="00AD7DE4">
              <w:rPr>
                <w:rFonts w:ascii="Times New Roman" w:hAnsi="Times New Roman"/>
                <w:color w:val="000000"/>
                <w:sz w:val="24"/>
              </w:rPr>
              <w:t>1,230</w:t>
            </w:r>
          </w:p>
        </w:tc>
        <w:tc>
          <w:tcPr>
            <w:tcW w:w="2693" w:type="dxa"/>
            <w:vAlign w:val="center"/>
          </w:tcPr>
          <w:p w:rsidR="001858C4" w:rsidRPr="00AD7DE4" w:rsidRDefault="0050450B" w:rsidP="001858C4">
            <w:pPr>
              <w:autoSpaceDE w:val="0"/>
              <w:autoSpaceDN w:val="0"/>
              <w:adjustRightInd w:val="0"/>
              <w:jc w:val="center"/>
              <w:rPr>
                <w:rFonts w:ascii="Times New Roman" w:hAnsi="Times New Roman"/>
                <w:sz w:val="24"/>
              </w:rPr>
            </w:pPr>
            <w:r>
              <w:rPr>
                <w:rFonts w:ascii="Times New Roman" w:hAnsi="Times New Roman"/>
                <w:bCs/>
                <w:color w:val="000000"/>
                <w:sz w:val="24"/>
              </w:rPr>
              <w:t>8610</w:t>
            </w:r>
          </w:p>
        </w:tc>
      </w:tr>
    </w:tbl>
    <w:p w:rsidR="001858C4" w:rsidRPr="00AD7DE4" w:rsidRDefault="001858C4" w:rsidP="001858C4">
      <w:pPr>
        <w:ind w:firstLine="709"/>
        <w:jc w:val="both"/>
        <w:rPr>
          <w:rFonts w:ascii="Times New Roman" w:hAnsi="Times New Roman"/>
          <w:sz w:val="24"/>
        </w:rPr>
      </w:pPr>
      <w:r w:rsidRPr="00AD7DE4">
        <w:rPr>
          <w:rFonts w:ascii="Times New Roman" w:hAnsi="Times New Roman"/>
          <w:sz w:val="24"/>
        </w:rPr>
        <w:t xml:space="preserve">2.2.1. Размер оклада, определяемый в соответствии с 9 - 10 разрядами оплаты труда, устанавливается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 </w:t>
      </w:r>
    </w:p>
    <w:p w:rsidR="001858C4" w:rsidRPr="00AD7DE4" w:rsidRDefault="001858C4" w:rsidP="001858C4">
      <w:pPr>
        <w:ind w:firstLine="709"/>
        <w:jc w:val="both"/>
        <w:rPr>
          <w:rFonts w:ascii="Times New Roman" w:hAnsi="Times New Roman"/>
          <w:sz w:val="24"/>
        </w:rPr>
      </w:pPr>
      <w:r w:rsidRPr="00AD7DE4">
        <w:rPr>
          <w:rFonts w:ascii="Times New Roman" w:hAnsi="Times New Roman"/>
          <w:sz w:val="24"/>
        </w:rPr>
        <w:t xml:space="preserve">Перечень профессий рабочих, постоянно занятых на особо сложных и ответственных работах, к качеству исполнения которых предъявляются специальные </w:t>
      </w:r>
      <w:r w:rsidRPr="00AD7DE4">
        <w:rPr>
          <w:rFonts w:ascii="Times New Roman" w:hAnsi="Times New Roman"/>
          <w:sz w:val="24"/>
        </w:rPr>
        <w:lastRenderedPageBreak/>
        <w:t xml:space="preserve">требования,  определяется локальным актом </w:t>
      </w:r>
      <w:r w:rsidR="00EB7DAD">
        <w:rPr>
          <w:rFonts w:ascii="Times New Roman" w:hAnsi="Times New Roman"/>
          <w:sz w:val="24"/>
        </w:rPr>
        <w:t>У</w:t>
      </w:r>
      <w:r w:rsidR="0050450B">
        <w:rPr>
          <w:rFonts w:ascii="Times New Roman" w:hAnsi="Times New Roman"/>
          <w:sz w:val="24"/>
        </w:rPr>
        <w:t xml:space="preserve">чреждения. </w:t>
      </w:r>
      <w:r w:rsidRPr="00AD7DE4">
        <w:rPr>
          <w:rFonts w:ascii="Times New Roman" w:hAnsi="Times New Roman"/>
          <w:sz w:val="24"/>
        </w:rPr>
        <w:t>К высококвалифицированным рабочим относятся рабочие, имеющие не менее 6 разряда согласно Единому тарифно-квалификационному справочнику.</w:t>
      </w:r>
    </w:p>
    <w:p w:rsidR="001858C4" w:rsidRPr="00AD7DE4" w:rsidRDefault="001858C4" w:rsidP="001858C4">
      <w:pPr>
        <w:ind w:firstLine="709"/>
        <w:jc w:val="both"/>
        <w:rPr>
          <w:rFonts w:ascii="Times New Roman" w:hAnsi="Times New Roman"/>
          <w:sz w:val="24"/>
        </w:rPr>
      </w:pPr>
      <w:r w:rsidRPr="00AD7DE4">
        <w:rPr>
          <w:rFonts w:ascii="Times New Roman" w:hAnsi="Times New Roman"/>
          <w:sz w:val="24"/>
        </w:rPr>
        <w:t>Вопрос об установлении конкретному рабочему указанного оклада решается руководителем учреждения</w:t>
      </w:r>
      <w:r w:rsidR="00E801B8">
        <w:rPr>
          <w:rFonts w:ascii="Times New Roman" w:hAnsi="Times New Roman"/>
          <w:sz w:val="24"/>
        </w:rPr>
        <w:t xml:space="preserve"> </w:t>
      </w:r>
      <w:r w:rsidRPr="00AD7DE4">
        <w:rPr>
          <w:rFonts w:ascii="Times New Roman" w:hAnsi="Times New Roman"/>
          <w:sz w:val="24"/>
        </w:rPr>
        <w:t xml:space="preserve">с учетом квалификации, объема и качества выполняемых им работ в пределах средств, направляемых на оплату труда. Указанная оплата может носить как постоянный, так и временный характер. </w:t>
      </w:r>
    </w:p>
    <w:p w:rsidR="001858C4" w:rsidRPr="0088617F" w:rsidRDefault="001858C4" w:rsidP="001858C4">
      <w:pPr>
        <w:pStyle w:val="aa"/>
        <w:autoSpaceDE w:val="0"/>
        <w:autoSpaceDN w:val="0"/>
        <w:adjustRightInd w:val="0"/>
        <w:ind w:left="0" w:firstLine="709"/>
        <w:jc w:val="both"/>
        <w:rPr>
          <w:rFonts w:ascii="Times New Roman" w:hAnsi="Times New Roman"/>
          <w:sz w:val="24"/>
          <w:szCs w:val="24"/>
        </w:rPr>
      </w:pPr>
      <w:r w:rsidRPr="00AD7DE4">
        <w:rPr>
          <w:rFonts w:ascii="Times New Roman" w:hAnsi="Times New Roman"/>
          <w:sz w:val="24"/>
          <w:szCs w:val="24"/>
        </w:rPr>
        <w:t xml:space="preserve">2.3. </w:t>
      </w:r>
      <w:r w:rsidRPr="0088617F">
        <w:rPr>
          <w:rFonts w:ascii="Times New Roman" w:hAnsi="Times New Roman"/>
          <w:sz w:val="24"/>
          <w:szCs w:val="24"/>
        </w:rPr>
        <w:t xml:space="preserve">Руководителям и специалистам за работу в </w:t>
      </w:r>
      <w:r w:rsidR="00EB7DAD">
        <w:rPr>
          <w:rFonts w:ascii="Times New Roman" w:hAnsi="Times New Roman"/>
          <w:sz w:val="24"/>
          <w:szCs w:val="24"/>
        </w:rPr>
        <w:t>У</w:t>
      </w:r>
      <w:r w:rsidRPr="0088617F">
        <w:rPr>
          <w:rFonts w:ascii="Times New Roman" w:hAnsi="Times New Roman"/>
          <w:sz w:val="24"/>
          <w:szCs w:val="24"/>
        </w:rPr>
        <w:t>чреждениях, расположенных в сельских населенных пунктах (в соответствии со статьей 4 Закона Республики Коми от 12 ноября 2004 г. № 58-РЗ «</w:t>
      </w:r>
      <w:r w:rsidR="0088617F" w:rsidRPr="0088617F">
        <w:rPr>
          <w:rFonts w:ascii="Times New Roman" w:hAnsi="Times New Roman"/>
          <w:sz w:val="24"/>
          <w:szCs w:val="24"/>
        </w:rPr>
        <w:t>О некоторых вопросах в сфере оп</w:t>
      </w:r>
      <w:r w:rsidR="00E801B8">
        <w:rPr>
          <w:rFonts w:ascii="Times New Roman" w:hAnsi="Times New Roman"/>
          <w:sz w:val="24"/>
          <w:szCs w:val="24"/>
        </w:rPr>
        <w:t>л</w:t>
      </w:r>
      <w:r w:rsidR="0088617F" w:rsidRPr="0088617F">
        <w:rPr>
          <w:rFonts w:ascii="Times New Roman" w:hAnsi="Times New Roman"/>
          <w:sz w:val="24"/>
          <w:szCs w:val="24"/>
        </w:rPr>
        <w:t>аты труда работников государственных учреждений Республики Коми, государственных унитарных предприятий Республики Коми и территориального фонда обязательного медицинского страхования Республики Коми</w:t>
      </w:r>
      <w:r w:rsidRPr="0088617F">
        <w:rPr>
          <w:rFonts w:ascii="Times New Roman" w:hAnsi="Times New Roman"/>
          <w:sz w:val="24"/>
          <w:szCs w:val="24"/>
        </w:rPr>
        <w:t>») устанавливается размер повышения должностного оклада  (ставки заработной платы) на 25%.</w:t>
      </w:r>
    </w:p>
    <w:p w:rsidR="001858C4" w:rsidRPr="00AD7DE4" w:rsidRDefault="001858C4" w:rsidP="001858C4">
      <w:pPr>
        <w:pStyle w:val="aa"/>
        <w:autoSpaceDE w:val="0"/>
        <w:autoSpaceDN w:val="0"/>
        <w:adjustRightInd w:val="0"/>
        <w:ind w:left="0" w:firstLine="709"/>
        <w:jc w:val="both"/>
        <w:rPr>
          <w:rFonts w:ascii="Times New Roman" w:hAnsi="Times New Roman"/>
          <w:sz w:val="24"/>
          <w:szCs w:val="24"/>
        </w:rPr>
      </w:pPr>
      <w:r w:rsidRPr="00AD7DE4">
        <w:rPr>
          <w:rFonts w:ascii="Times New Roman" w:hAnsi="Times New Roman"/>
          <w:sz w:val="24"/>
          <w:szCs w:val="24"/>
        </w:rPr>
        <w:t>2.4. Тренерам, инструкторам-методистам физкультурно-спортивных организаций (в том числе старшим), инструкторам-методистам по адаптивной физической культуре (в том числе старшим), работникам, занимающим должности медицинских работников, устанавливается размер повышения должностного оклада  (ставки заработной платы) за наличие:</w:t>
      </w:r>
    </w:p>
    <w:p w:rsidR="001858C4" w:rsidRPr="00AD7DE4" w:rsidRDefault="00EB7DAD" w:rsidP="001858C4">
      <w:pPr>
        <w:pStyle w:val="aa"/>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 xml:space="preserve">1) </w:t>
      </w:r>
      <w:r w:rsidR="001858C4" w:rsidRPr="00AD7DE4">
        <w:rPr>
          <w:rFonts w:ascii="Times New Roman" w:hAnsi="Times New Roman"/>
          <w:sz w:val="24"/>
          <w:szCs w:val="24"/>
        </w:rPr>
        <w:t>второй квалификационной категории –5 процентов;</w:t>
      </w:r>
    </w:p>
    <w:p w:rsidR="001858C4" w:rsidRPr="00AD7DE4" w:rsidRDefault="00EB7DAD" w:rsidP="001858C4">
      <w:pPr>
        <w:pStyle w:val="aa"/>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 xml:space="preserve">2) </w:t>
      </w:r>
      <w:r w:rsidR="001858C4" w:rsidRPr="00AD7DE4">
        <w:rPr>
          <w:rFonts w:ascii="Times New Roman" w:hAnsi="Times New Roman"/>
          <w:sz w:val="24"/>
          <w:szCs w:val="24"/>
        </w:rPr>
        <w:t>первой квалификационной категории –10 процентов;</w:t>
      </w:r>
    </w:p>
    <w:p w:rsidR="001858C4" w:rsidRPr="00AD7DE4" w:rsidRDefault="00EB7DAD" w:rsidP="001858C4">
      <w:pPr>
        <w:pStyle w:val="aa"/>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 xml:space="preserve">3) </w:t>
      </w:r>
      <w:r w:rsidR="001858C4" w:rsidRPr="00AD7DE4">
        <w:rPr>
          <w:rFonts w:ascii="Times New Roman" w:hAnsi="Times New Roman"/>
          <w:sz w:val="24"/>
          <w:szCs w:val="24"/>
        </w:rPr>
        <w:t>высшей квалификационной категории – 20 процентов.</w:t>
      </w:r>
    </w:p>
    <w:p w:rsidR="006D0C3F" w:rsidRDefault="001858C4" w:rsidP="006D0C3F">
      <w:pPr>
        <w:pStyle w:val="aa"/>
        <w:autoSpaceDE w:val="0"/>
        <w:autoSpaceDN w:val="0"/>
        <w:adjustRightInd w:val="0"/>
        <w:ind w:left="0" w:firstLine="709"/>
        <w:jc w:val="both"/>
        <w:rPr>
          <w:rFonts w:ascii="Times New Roman" w:hAnsi="Times New Roman"/>
          <w:sz w:val="24"/>
          <w:szCs w:val="24"/>
        </w:rPr>
      </w:pPr>
      <w:r w:rsidRPr="00AD7DE4">
        <w:rPr>
          <w:rFonts w:ascii="Times New Roman" w:hAnsi="Times New Roman"/>
          <w:sz w:val="24"/>
          <w:szCs w:val="24"/>
        </w:rPr>
        <w:t>2.5. Повышенные должностные оклады по основаниям, предусмотренным пунктами  2.3 и 2.4 настоящего раздела, образуют новые размеры должностных о</w:t>
      </w:r>
      <w:r w:rsidR="0050450B">
        <w:rPr>
          <w:rFonts w:ascii="Times New Roman" w:hAnsi="Times New Roman"/>
          <w:sz w:val="24"/>
          <w:szCs w:val="24"/>
        </w:rPr>
        <w:t>кладов, ставок заработной платы.</w:t>
      </w:r>
    </w:p>
    <w:p w:rsidR="001858C4" w:rsidRDefault="001858C4" w:rsidP="006D0C3F">
      <w:pPr>
        <w:pStyle w:val="aa"/>
        <w:autoSpaceDE w:val="0"/>
        <w:autoSpaceDN w:val="0"/>
        <w:adjustRightInd w:val="0"/>
        <w:spacing w:after="0"/>
        <w:ind w:left="0" w:firstLine="709"/>
        <w:jc w:val="center"/>
        <w:rPr>
          <w:rFonts w:ascii="Times New Roman" w:hAnsi="Times New Roman"/>
          <w:b/>
          <w:sz w:val="24"/>
        </w:rPr>
      </w:pPr>
      <w:r w:rsidRPr="00451A21">
        <w:rPr>
          <w:rFonts w:ascii="Times New Roman" w:hAnsi="Times New Roman"/>
          <w:b/>
          <w:sz w:val="24"/>
        </w:rPr>
        <w:t xml:space="preserve">Раздел 3. </w:t>
      </w:r>
      <w:r w:rsidR="006D0C3F">
        <w:rPr>
          <w:rFonts w:ascii="Times New Roman" w:hAnsi="Times New Roman"/>
          <w:b/>
          <w:sz w:val="24"/>
        </w:rPr>
        <w:t>В</w:t>
      </w:r>
      <w:r w:rsidRPr="00451A21">
        <w:rPr>
          <w:rFonts w:ascii="Times New Roman" w:hAnsi="Times New Roman"/>
          <w:b/>
          <w:sz w:val="24"/>
        </w:rPr>
        <w:t>ЫПЛАТЫ</w:t>
      </w:r>
      <w:r w:rsidR="00451A21">
        <w:rPr>
          <w:rFonts w:ascii="Times New Roman" w:hAnsi="Times New Roman"/>
          <w:b/>
          <w:sz w:val="24"/>
        </w:rPr>
        <w:t xml:space="preserve"> </w:t>
      </w:r>
      <w:r w:rsidRPr="00451A21">
        <w:rPr>
          <w:rFonts w:ascii="Times New Roman" w:hAnsi="Times New Roman"/>
          <w:b/>
          <w:sz w:val="24"/>
        </w:rPr>
        <w:t>КОМПЕНСАЦИОННОГО ХАРАКТЕРА</w:t>
      </w:r>
    </w:p>
    <w:p w:rsidR="001858C4" w:rsidRPr="00451A21" w:rsidRDefault="001858C4" w:rsidP="001858C4">
      <w:pPr>
        <w:autoSpaceDE w:val="0"/>
        <w:autoSpaceDN w:val="0"/>
        <w:adjustRightInd w:val="0"/>
        <w:ind w:firstLine="540"/>
        <w:jc w:val="both"/>
        <w:rPr>
          <w:rFonts w:ascii="Times New Roman" w:hAnsi="Times New Roman"/>
          <w:sz w:val="24"/>
        </w:rPr>
      </w:pPr>
      <w:r w:rsidRPr="00451A21">
        <w:rPr>
          <w:rFonts w:ascii="Times New Roman" w:hAnsi="Times New Roman"/>
          <w:sz w:val="24"/>
        </w:rPr>
        <w:t>3.1. Выплатами компенсационного характера являются:</w:t>
      </w:r>
    </w:p>
    <w:p w:rsidR="001858C4" w:rsidRPr="00451A21" w:rsidRDefault="001858C4" w:rsidP="001858C4">
      <w:pPr>
        <w:autoSpaceDE w:val="0"/>
        <w:autoSpaceDN w:val="0"/>
        <w:adjustRightInd w:val="0"/>
        <w:ind w:firstLine="540"/>
        <w:jc w:val="both"/>
        <w:rPr>
          <w:rFonts w:ascii="Times New Roman" w:hAnsi="Times New Roman"/>
          <w:sz w:val="24"/>
        </w:rPr>
      </w:pPr>
      <w:r w:rsidRPr="00451A21">
        <w:rPr>
          <w:rFonts w:ascii="Times New Roman" w:hAnsi="Times New Roman"/>
          <w:sz w:val="24"/>
        </w:rPr>
        <w:t>1) доплаты работникам, занятым на работах с вредными и (или) опасными условиями труда;</w:t>
      </w:r>
    </w:p>
    <w:p w:rsidR="001858C4" w:rsidRPr="00451A21" w:rsidRDefault="001858C4" w:rsidP="001858C4">
      <w:pPr>
        <w:autoSpaceDE w:val="0"/>
        <w:autoSpaceDN w:val="0"/>
        <w:adjustRightInd w:val="0"/>
        <w:ind w:firstLine="540"/>
        <w:jc w:val="both"/>
        <w:rPr>
          <w:rFonts w:ascii="Times New Roman" w:hAnsi="Times New Roman"/>
          <w:sz w:val="24"/>
        </w:rPr>
      </w:pPr>
      <w:r w:rsidRPr="00451A21">
        <w:rPr>
          <w:rFonts w:ascii="Times New Roman" w:hAnsi="Times New Roman"/>
          <w:sz w:val="24"/>
        </w:rPr>
        <w:t>2) доплаты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1858C4" w:rsidRPr="00451A21" w:rsidRDefault="001858C4" w:rsidP="001858C4">
      <w:pPr>
        <w:autoSpaceDE w:val="0"/>
        <w:autoSpaceDN w:val="0"/>
        <w:adjustRightInd w:val="0"/>
        <w:ind w:firstLine="540"/>
        <w:jc w:val="both"/>
        <w:rPr>
          <w:rFonts w:ascii="Times New Roman" w:hAnsi="Times New Roman"/>
          <w:sz w:val="24"/>
        </w:rPr>
      </w:pPr>
      <w:r w:rsidRPr="00451A21">
        <w:rPr>
          <w:rFonts w:ascii="Times New Roman" w:hAnsi="Times New Roman"/>
          <w:sz w:val="24"/>
        </w:rPr>
        <w:t xml:space="preserve">3.2. Доплаты работникам </w:t>
      </w:r>
      <w:r w:rsidR="000917CD">
        <w:rPr>
          <w:rFonts w:ascii="Times New Roman" w:hAnsi="Times New Roman"/>
          <w:sz w:val="24"/>
        </w:rPr>
        <w:t>У</w:t>
      </w:r>
      <w:r w:rsidR="00451A21" w:rsidRPr="00451A21">
        <w:rPr>
          <w:rFonts w:ascii="Times New Roman" w:hAnsi="Times New Roman"/>
          <w:sz w:val="24"/>
        </w:rPr>
        <w:t>чреждени</w:t>
      </w:r>
      <w:r w:rsidR="000917CD">
        <w:rPr>
          <w:rFonts w:ascii="Times New Roman" w:hAnsi="Times New Roman"/>
          <w:sz w:val="24"/>
        </w:rPr>
        <w:t>я</w:t>
      </w:r>
      <w:r w:rsidRPr="00451A21">
        <w:rPr>
          <w:rFonts w:ascii="Times New Roman" w:hAnsi="Times New Roman"/>
          <w:sz w:val="24"/>
        </w:rPr>
        <w:t xml:space="preserve">, занятым на работах с вредными и (или) опасными условиями труда, устанавливаются по результатам специальной оценки условий труда на рабочих местах за время фактической занятости на таких работах в соответствии с Трудовым </w:t>
      </w:r>
      <w:hyperlink r:id="rId10" w:history="1">
        <w:r w:rsidRPr="00451A21">
          <w:rPr>
            <w:rFonts w:ascii="Times New Roman" w:hAnsi="Times New Roman"/>
            <w:sz w:val="24"/>
          </w:rPr>
          <w:t>кодексом</w:t>
        </w:r>
      </w:hyperlink>
      <w:r w:rsidRPr="00451A21">
        <w:rPr>
          <w:rFonts w:ascii="Times New Roman" w:hAnsi="Times New Roman"/>
          <w:sz w:val="24"/>
        </w:rPr>
        <w:t xml:space="preserve"> Российской Федерации.</w:t>
      </w:r>
    </w:p>
    <w:p w:rsidR="001858C4" w:rsidRPr="00451A21" w:rsidRDefault="001858C4" w:rsidP="001858C4">
      <w:pPr>
        <w:autoSpaceDE w:val="0"/>
        <w:autoSpaceDN w:val="0"/>
        <w:adjustRightInd w:val="0"/>
        <w:ind w:firstLine="540"/>
        <w:jc w:val="both"/>
        <w:rPr>
          <w:rFonts w:ascii="Times New Roman" w:hAnsi="Times New Roman"/>
          <w:sz w:val="24"/>
        </w:rPr>
      </w:pPr>
      <w:r w:rsidRPr="00451A21">
        <w:rPr>
          <w:rFonts w:ascii="Times New Roman" w:hAnsi="Times New Roman"/>
          <w:sz w:val="24"/>
        </w:rPr>
        <w:t xml:space="preserve">3.3. Доплаты работникам Учреждения за работу в условиях, отклоняющихся от нормальных, устанавливаются в соответствии с Трудовым </w:t>
      </w:r>
      <w:hyperlink r:id="rId11" w:history="1">
        <w:r w:rsidRPr="00451A21">
          <w:rPr>
            <w:rFonts w:ascii="Times New Roman" w:hAnsi="Times New Roman"/>
            <w:sz w:val="24"/>
          </w:rPr>
          <w:t>кодексом</w:t>
        </w:r>
      </w:hyperlink>
      <w:r w:rsidRPr="00451A21">
        <w:rPr>
          <w:rFonts w:ascii="Times New Roman" w:hAnsi="Times New Roman"/>
          <w:sz w:val="24"/>
        </w:rPr>
        <w:t xml:space="preserve"> Российской Федерации.</w:t>
      </w:r>
    </w:p>
    <w:p w:rsidR="001858C4" w:rsidRPr="00451A21" w:rsidRDefault="001858C4" w:rsidP="00C20D3E">
      <w:pPr>
        <w:autoSpaceDE w:val="0"/>
        <w:autoSpaceDN w:val="0"/>
        <w:adjustRightInd w:val="0"/>
        <w:jc w:val="center"/>
        <w:rPr>
          <w:rFonts w:ascii="Times New Roman" w:hAnsi="Times New Roman"/>
          <w:b/>
          <w:sz w:val="24"/>
        </w:rPr>
      </w:pPr>
      <w:r w:rsidRPr="00451A21">
        <w:rPr>
          <w:rFonts w:ascii="Times New Roman" w:hAnsi="Times New Roman"/>
          <w:b/>
          <w:sz w:val="24"/>
        </w:rPr>
        <w:t>Раздел 4. ВЫПЛАТЫ</w:t>
      </w:r>
      <w:r w:rsidR="00451A21">
        <w:rPr>
          <w:rFonts w:ascii="Times New Roman" w:hAnsi="Times New Roman"/>
          <w:b/>
          <w:sz w:val="24"/>
        </w:rPr>
        <w:t xml:space="preserve"> </w:t>
      </w:r>
      <w:r w:rsidRPr="00451A21">
        <w:rPr>
          <w:rFonts w:ascii="Times New Roman" w:hAnsi="Times New Roman"/>
          <w:b/>
          <w:sz w:val="24"/>
        </w:rPr>
        <w:t>СТИМУЛИРУЮЩЕГО ХАРАКТЕРА</w:t>
      </w:r>
    </w:p>
    <w:p w:rsidR="001858C4" w:rsidRPr="00B20539" w:rsidRDefault="001858C4" w:rsidP="001858C4">
      <w:pPr>
        <w:autoSpaceDE w:val="0"/>
        <w:autoSpaceDN w:val="0"/>
        <w:adjustRightInd w:val="0"/>
        <w:ind w:firstLine="709"/>
        <w:jc w:val="both"/>
        <w:rPr>
          <w:rFonts w:ascii="Times New Roman" w:hAnsi="Times New Roman"/>
          <w:sz w:val="24"/>
        </w:rPr>
      </w:pPr>
      <w:r w:rsidRPr="00B20539">
        <w:rPr>
          <w:rFonts w:ascii="Times New Roman" w:hAnsi="Times New Roman"/>
          <w:sz w:val="24"/>
        </w:rPr>
        <w:t>4.1. Выплатами стимулирующего характера являются:</w:t>
      </w:r>
    </w:p>
    <w:p w:rsidR="001858C4" w:rsidRPr="00B20539" w:rsidRDefault="001858C4" w:rsidP="001858C4">
      <w:pPr>
        <w:autoSpaceDE w:val="0"/>
        <w:autoSpaceDN w:val="0"/>
        <w:adjustRightInd w:val="0"/>
        <w:ind w:firstLine="709"/>
        <w:jc w:val="both"/>
        <w:rPr>
          <w:rFonts w:ascii="Times New Roman" w:hAnsi="Times New Roman"/>
          <w:sz w:val="24"/>
        </w:rPr>
      </w:pPr>
      <w:r w:rsidRPr="00B20539">
        <w:rPr>
          <w:rFonts w:ascii="Times New Roman" w:hAnsi="Times New Roman"/>
          <w:sz w:val="24"/>
        </w:rPr>
        <w:t>1) надбавки за интенсивность и высокие результаты работы;</w:t>
      </w:r>
    </w:p>
    <w:p w:rsidR="001858C4" w:rsidRPr="00B20539" w:rsidRDefault="001858C4" w:rsidP="001858C4">
      <w:pPr>
        <w:autoSpaceDE w:val="0"/>
        <w:autoSpaceDN w:val="0"/>
        <w:adjustRightInd w:val="0"/>
        <w:ind w:firstLine="709"/>
        <w:jc w:val="both"/>
        <w:rPr>
          <w:rFonts w:ascii="Times New Roman" w:hAnsi="Times New Roman"/>
          <w:sz w:val="24"/>
        </w:rPr>
      </w:pPr>
      <w:r w:rsidRPr="00B20539">
        <w:rPr>
          <w:rFonts w:ascii="Times New Roman" w:hAnsi="Times New Roman"/>
          <w:sz w:val="24"/>
        </w:rPr>
        <w:t>2) надбавки за качество выполняемых работ;</w:t>
      </w:r>
    </w:p>
    <w:p w:rsidR="001858C4" w:rsidRPr="00B20539" w:rsidRDefault="001858C4" w:rsidP="001858C4">
      <w:pPr>
        <w:autoSpaceDE w:val="0"/>
        <w:autoSpaceDN w:val="0"/>
        <w:adjustRightInd w:val="0"/>
        <w:ind w:firstLine="709"/>
        <w:jc w:val="both"/>
        <w:rPr>
          <w:rFonts w:ascii="Times New Roman" w:hAnsi="Times New Roman"/>
          <w:sz w:val="24"/>
        </w:rPr>
      </w:pPr>
      <w:r w:rsidRPr="00B20539">
        <w:rPr>
          <w:rFonts w:ascii="Times New Roman" w:hAnsi="Times New Roman"/>
          <w:sz w:val="24"/>
        </w:rPr>
        <w:t>3) надбавки за выслугу лет;</w:t>
      </w:r>
    </w:p>
    <w:p w:rsidR="001858C4" w:rsidRPr="00B20539" w:rsidRDefault="001858C4" w:rsidP="001858C4">
      <w:pPr>
        <w:autoSpaceDE w:val="0"/>
        <w:autoSpaceDN w:val="0"/>
        <w:adjustRightInd w:val="0"/>
        <w:ind w:firstLine="709"/>
        <w:jc w:val="both"/>
        <w:rPr>
          <w:rFonts w:ascii="Times New Roman" w:hAnsi="Times New Roman"/>
          <w:sz w:val="24"/>
        </w:rPr>
      </w:pPr>
      <w:r w:rsidRPr="00B20539">
        <w:rPr>
          <w:rFonts w:ascii="Times New Roman" w:hAnsi="Times New Roman"/>
          <w:sz w:val="24"/>
        </w:rPr>
        <w:t>4) премиальные выплаты по итогам работы;</w:t>
      </w:r>
    </w:p>
    <w:p w:rsidR="001858C4" w:rsidRPr="00B20539" w:rsidRDefault="001858C4" w:rsidP="001858C4">
      <w:pPr>
        <w:autoSpaceDE w:val="0"/>
        <w:autoSpaceDN w:val="0"/>
        <w:adjustRightInd w:val="0"/>
        <w:ind w:firstLine="709"/>
        <w:jc w:val="both"/>
        <w:rPr>
          <w:rFonts w:ascii="Times New Roman" w:hAnsi="Times New Roman"/>
          <w:sz w:val="24"/>
        </w:rPr>
      </w:pPr>
      <w:r w:rsidRPr="00B20539">
        <w:rPr>
          <w:rFonts w:ascii="Times New Roman" w:hAnsi="Times New Roman"/>
          <w:sz w:val="24"/>
        </w:rPr>
        <w:t>5) доплаты молодым специалистам.</w:t>
      </w:r>
    </w:p>
    <w:p w:rsidR="00871B88" w:rsidRDefault="001858C4" w:rsidP="001858C4">
      <w:pPr>
        <w:autoSpaceDE w:val="0"/>
        <w:autoSpaceDN w:val="0"/>
        <w:adjustRightInd w:val="0"/>
        <w:ind w:firstLine="709"/>
        <w:jc w:val="both"/>
        <w:rPr>
          <w:rFonts w:ascii="Times New Roman" w:hAnsi="Times New Roman"/>
          <w:sz w:val="24"/>
        </w:rPr>
      </w:pPr>
      <w:r w:rsidRPr="00B20539">
        <w:rPr>
          <w:rFonts w:ascii="Times New Roman" w:hAnsi="Times New Roman"/>
          <w:sz w:val="24"/>
        </w:rPr>
        <w:lastRenderedPageBreak/>
        <w:t xml:space="preserve">4.2. Работникам </w:t>
      </w:r>
      <w:r w:rsidR="00871B88">
        <w:rPr>
          <w:rFonts w:ascii="Times New Roman" w:hAnsi="Times New Roman"/>
          <w:sz w:val="24"/>
        </w:rPr>
        <w:t>У</w:t>
      </w:r>
      <w:r w:rsidRPr="00B20539">
        <w:rPr>
          <w:rFonts w:ascii="Times New Roman" w:hAnsi="Times New Roman"/>
          <w:sz w:val="24"/>
        </w:rPr>
        <w:t>чреждения на условиях, определенных локальным нормативным актом учреждения, могут устанавливаться надбавки за интенсивность и высокие результаты работы</w:t>
      </w:r>
      <w:r w:rsidR="00871B88">
        <w:rPr>
          <w:rFonts w:ascii="Times New Roman" w:hAnsi="Times New Roman"/>
          <w:sz w:val="24"/>
        </w:rPr>
        <w:t xml:space="preserve"> следующих размерах: </w:t>
      </w:r>
    </w:p>
    <w:tbl>
      <w:tblPr>
        <w:tblStyle w:val="a9"/>
        <w:tblW w:w="0" w:type="auto"/>
        <w:tblLook w:val="04A0"/>
      </w:tblPr>
      <w:tblGrid>
        <w:gridCol w:w="805"/>
        <w:gridCol w:w="6393"/>
        <w:gridCol w:w="2373"/>
      </w:tblGrid>
      <w:tr w:rsidR="00871B88" w:rsidTr="00E661C6">
        <w:tc>
          <w:tcPr>
            <w:tcW w:w="817" w:type="dxa"/>
          </w:tcPr>
          <w:p w:rsidR="00871B88" w:rsidRDefault="00871B88" w:rsidP="00871B88">
            <w:pPr>
              <w:autoSpaceDE w:val="0"/>
              <w:autoSpaceDN w:val="0"/>
              <w:adjustRightInd w:val="0"/>
              <w:jc w:val="center"/>
              <w:rPr>
                <w:rFonts w:ascii="Times New Roman" w:hAnsi="Times New Roman"/>
                <w:sz w:val="24"/>
              </w:rPr>
            </w:pPr>
            <w:r>
              <w:rPr>
                <w:rFonts w:ascii="Times New Roman" w:hAnsi="Times New Roman"/>
                <w:sz w:val="24"/>
              </w:rPr>
              <w:t>№ п.п.</w:t>
            </w:r>
          </w:p>
        </w:tc>
        <w:tc>
          <w:tcPr>
            <w:tcW w:w="6662" w:type="dxa"/>
          </w:tcPr>
          <w:p w:rsidR="00871B88" w:rsidRDefault="00871B88" w:rsidP="00871B88">
            <w:pPr>
              <w:autoSpaceDE w:val="0"/>
              <w:autoSpaceDN w:val="0"/>
              <w:adjustRightInd w:val="0"/>
              <w:jc w:val="center"/>
              <w:rPr>
                <w:rFonts w:ascii="Times New Roman" w:hAnsi="Times New Roman"/>
                <w:sz w:val="24"/>
              </w:rPr>
            </w:pPr>
            <w:r>
              <w:rPr>
                <w:rFonts w:ascii="Times New Roman" w:hAnsi="Times New Roman"/>
                <w:sz w:val="24"/>
              </w:rPr>
              <w:t>Наименование должности</w:t>
            </w:r>
          </w:p>
        </w:tc>
        <w:tc>
          <w:tcPr>
            <w:tcW w:w="2410" w:type="dxa"/>
          </w:tcPr>
          <w:p w:rsidR="00871B88" w:rsidRDefault="00871B88" w:rsidP="00871B88">
            <w:pPr>
              <w:autoSpaceDE w:val="0"/>
              <w:autoSpaceDN w:val="0"/>
              <w:adjustRightInd w:val="0"/>
              <w:jc w:val="center"/>
              <w:rPr>
                <w:rFonts w:ascii="Times New Roman" w:hAnsi="Times New Roman"/>
                <w:sz w:val="24"/>
              </w:rPr>
            </w:pPr>
            <w:r>
              <w:rPr>
                <w:rFonts w:ascii="Times New Roman" w:hAnsi="Times New Roman"/>
                <w:sz w:val="24"/>
              </w:rPr>
              <w:t>Размер надбавок, в процентах к должностному окладу, окладу, тарифной ставке</w:t>
            </w:r>
          </w:p>
        </w:tc>
      </w:tr>
      <w:tr w:rsidR="00871B88" w:rsidTr="00E661C6">
        <w:tc>
          <w:tcPr>
            <w:tcW w:w="817" w:type="dxa"/>
          </w:tcPr>
          <w:p w:rsidR="00871B88" w:rsidRDefault="00871B88" w:rsidP="00E661C6">
            <w:pPr>
              <w:autoSpaceDE w:val="0"/>
              <w:autoSpaceDN w:val="0"/>
              <w:adjustRightInd w:val="0"/>
              <w:jc w:val="center"/>
              <w:rPr>
                <w:rFonts w:ascii="Times New Roman" w:hAnsi="Times New Roman"/>
                <w:sz w:val="24"/>
              </w:rPr>
            </w:pPr>
            <w:r>
              <w:rPr>
                <w:rFonts w:ascii="Times New Roman" w:hAnsi="Times New Roman"/>
                <w:sz w:val="24"/>
              </w:rPr>
              <w:t>1.</w:t>
            </w:r>
          </w:p>
        </w:tc>
        <w:tc>
          <w:tcPr>
            <w:tcW w:w="6662" w:type="dxa"/>
          </w:tcPr>
          <w:p w:rsidR="00871B88" w:rsidRDefault="00871B88" w:rsidP="001858C4">
            <w:pPr>
              <w:autoSpaceDE w:val="0"/>
              <w:autoSpaceDN w:val="0"/>
              <w:adjustRightInd w:val="0"/>
              <w:jc w:val="both"/>
              <w:rPr>
                <w:rFonts w:ascii="Times New Roman" w:hAnsi="Times New Roman"/>
                <w:sz w:val="24"/>
              </w:rPr>
            </w:pPr>
            <w:r>
              <w:rPr>
                <w:rFonts w:ascii="Times New Roman" w:hAnsi="Times New Roman"/>
                <w:sz w:val="24"/>
              </w:rPr>
              <w:t>Руководитель (директор, начальник, заведующий)</w:t>
            </w:r>
          </w:p>
        </w:tc>
        <w:tc>
          <w:tcPr>
            <w:tcW w:w="2410" w:type="dxa"/>
          </w:tcPr>
          <w:p w:rsidR="00871B88" w:rsidRDefault="00871B88" w:rsidP="00E661C6">
            <w:pPr>
              <w:autoSpaceDE w:val="0"/>
              <w:autoSpaceDN w:val="0"/>
              <w:adjustRightInd w:val="0"/>
              <w:jc w:val="center"/>
              <w:rPr>
                <w:rFonts w:ascii="Times New Roman" w:hAnsi="Times New Roman"/>
                <w:sz w:val="24"/>
              </w:rPr>
            </w:pPr>
            <w:r>
              <w:rPr>
                <w:rFonts w:ascii="Times New Roman" w:hAnsi="Times New Roman"/>
                <w:sz w:val="24"/>
              </w:rPr>
              <w:t>до 200</w:t>
            </w:r>
          </w:p>
        </w:tc>
      </w:tr>
      <w:tr w:rsidR="00871B88" w:rsidTr="00E661C6">
        <w:tc>
          <w:tcPr>
            <w:tcW w:w="817" w:type="dxa"/>
          </w:tcPr>
          <w:p w:rsidR="00871B88" w:rsidRDefault="00871B88" w:rsidP="00E661C6">
            <w:pPr>
              <w:autoSpaceDE w:val="0"/>
              <w:autoSpaceDN w:val="0"/>
              <w:adjustRightInd w:val="0"/>
              <w:jc w:val="center"/>
              <w:rPr>
                <w:rFonts w:ascii="Times New Roman" w:hAnsi="Times New Roman"/>
                <w:sz w:val="24"/>
              </w:rPr>
            </w:pPr>
            <w:r>
              <w:rPr>
                <w:rFonts w:ascii="Times New Roman" w:hAnsi="Times New Roman"/>
                <w:sz w:val="24"/>
              </w:rPr>
              <w:t>2.</w:t>
            </w:r>
          </w:p>
        </w:tc>
        <w:tc>
          <w:tcPr>
            <w:tcW w:w="6662" w:type="dxa"/>
          </w:tcPr>
          <w:p w:rsidR="00871B88" w:rsidRDefault="00871B88" w:rsidP="00871B88">
            <w:pPr>
              <w:autoSpaceDE w:val="0"/>
              <w:autoSpaceDN w:val="0"/>
              <w:adjustRightInd w:val="0"/>
              <w:jc w:val="both"/>
              <w:rPr>
                <w:rFonts w:ascii="Times New Roman" w:hAnsi="Times New Roman"/>
                <w:sz w:val="24"/>
              </w:rPr>
            </w:pPr>
            <w:r>
              <w:rPr>
                <w:rFonts w:ascii="Times New Roman" w:hAnsi="Times New Roman"/>
                <w:sz w:val="24"/>
              </w:rPr>
              <w:t>Заместитель руководителя (директора, начальника, заведующего) учреждения физической культуры и спорта, главный бухгалтер</w:t>
            </w:r>
          </w:p>
        </w:tc>
        <w:tc>
          <w:tcPr>
            <w:tcW w:w="2410" w:type="dxa"/>
          </w:tcPr>
          <w:p w:rsidR="00871B88" w:rsidRDefault="00871B88" w:rsidP="00E661C6">
            <w:pPr>
              <w:autoSpaceDE w:val="0"/>
              <w:autoSpaceDN w:val="0"/>
              <w:adjustRightInd w:val="0"/>
              <w:jc w:val="center"/>
              <w:rPr>
                <w:rFonts w:ascii="Times New Roman" w:hAnsi="Times New Roman"/>
                <w:sz w:val="24"/>
              </w:rPr>
            </w:pPr>
            <w:r>
              <w:rPr>
                <w:rFonts w:ascii="Times New Roman" w:hAnsi="Times New Roman"/>
                <w:sz w:val="24"/>
              </w:rPr>
              <w:t>до 180</w:t>
            </w:r>
          </w:p>
        </w:tc>
      </w:tr>
      <w:tr w:rsidR="00871B88" w:rsidTr="00E661C6">
        <w:tc>
          <w:tcPr>
            <w:tcW w:w="817" w:type="dxa"/>
          </w:tcPr>
          <w:p w:rsidR="00871B88" w:rsidRDefault="00871B88" w:rsidP="00E661C6">
            <w:pPr>
              <w:autoSpaceDE w:val="0"/>
              <w:autoSpaceDN w:val="0"/>
              <w:adjustRightInd w:val="0"/>
              <w:jc w:val="center"/>
              <w:rPr>
                <w:rFonts w:ascii="Times New Roman" w:hAnsi="Times New Roman"/>
                <w:sz w:val="24"/>
              </w:rPr>
            </w:pPr>
            <w:r>
              <w:rPr>
                <w:rFonts w:ascii="Times New Roman" w:hAnsi="Times New Roman"/>
                <w:sz w:val="24"/>
              </w:rPr>
              <w:t>3.</w:t>
            </w:r>
          </w:p>
        </w:tc>
        <w:tc>
          <w:tcPr>
            <w:tcW w:w="6662" w:type="dxa"/>
          </w:tcPr>
          <w:p w:rsidR="00871B88" w:rsidRPr="00E661C6" w:rsidRDefault="00E661C6" w:rsidP="00871B88">
            <w:pPr>
              <w:autoSpaceDE w:val="0"/>
              <w:autoSpaceDN w:val="0"/>
              <w:adjustRightInd w:val="0"/>
              <w:jc w:val="both"/>
              <w:rPr>
                <w:rFonts w:ascii="Times New Roman" w:hAnsi="Times New Roman"/>
                <w:sz w:val="24"/>
                <w:lang w:val="en-US"/>
              </w:rPr>
            </w:pPr>
            <w:r>
              <w:rPr>
                <w:rFonts w:ascii="Times New Roman" w:hAnsi="Times New Roman"/>
                <w:sz w:val="24"/>
              </w:rPr>
              <w:t xml:space="preserve">Другие работники </w:t>
            </w:r>
            <w:r>
              <w:rPr>
                <w:rFonts w:ascii="Times New Roman" w:hAnsi="Times New Roman"/>
                <w:sz w:val="24"/>
                <w:lang w:val="en-US"/>
              </w:rPr>
              <w:t>&lt;*&gt;</w:t>
            </w:r>
          </w:p>
        </w:tc>
        <w:tc>
          <w:tcPr>
            <w:tcW w:w="2410" w:type="dxa"/>
          </w:tcPr>
          <w:p w:rsidR="00871B88" w:rsidRDefault="00E661C6" w:rsidP="00E661C6">
            <w:pPr>
              <w:autoSpaceDE w:val="0"/>
              <w:autoSpaceDN w:val="0"/>
              <w:adjustRightInd w:val="0"/>
              <w:jc w:val="center"/>
              <w:rPr>
                <w:rFonts w:ascii="Times New Roman" w:hAnsi="Times New Roman"/>
                <w:sz w:val="24"/>
              </w:rPr>
            </w:pPr>
            <w:r>
              <w:rPr>
                <w:rFonts w:ascii="Times New Roman" w:hAnsi="Times New Roman"/>
                <w:sz w:val="24"/>
              </w:rPr>
              <w:t>до 150</w:t>
            </w:r>
          </w:p>
        </w:tc>
      </w:tr>
    </w:tbl>
    <w:p w:rsidR="00871B88" w:rsidRDefault="00E661C6" w:rsidP="001858C4">
      <w:pPr>
        <w:autoSpaceDE w:val="0"/>
        <w:autoSpaceDN w:val="0"/>
        <w:adjustRightInd w:val="0"/>
        <w:ind w:firstLine="709"/>
        <w:jc w:val="both"/>
        <w:rPr>
          <w:rFonts w:ascii="Times New Roman" w:hAnsi="Times New Roman"/>
          <w:sz w:val="24"/>
        </w:rPr>
      </w:pPr>
      <w:r>
        <w:rPr>
          <w:rFonts w:ascii="Times New Roman" w:hAnsi="Times New Roman"/>
          <w:sz w:val="24"/>
        </w:rPr>
        <w:t>Примечание:</w:t>
      </w:r>
    </w:p>
    <w:p w:rsidR="00E661C6" w:rsidRPr="00E661C6" w:rsidRDefault="00E661C6" w:rsidP="001858C4">
      <w:pPr>
        <w:autoSpaceDE w:val="0"/>
        <w:autoSpaceDN w:val="0"/>
        <w:adjustRightInd w:val="0"/>
        <w:ind w:firstLine="709"/>
        <w:jc w:val="both"/>
        <w:rPr>
          <w:rFonts w:ascii="Times New Roman" w:hAnsi="Times New Roman"/>
          <w:sz w:val="24"/>
        </w:rPr>
      </w:pPr>
      <w:r w:rsidRPr="00E661C6">
        <w:rPr>
          <w:rFonts w:ascii="Times New Roman" w:hAnsi="Times New Roman"/>
          <w:sz w:val="24"/>
        </w:rPr>
        <w:t>&lt;*&gt;</w:t>
      </w:r>
      <w:r>
        <w:rPr>
          <w:rFonts w:ascii="Times New Roman" w:hAnsi="Times New Roman"/>
          <w:sz w:val="24"/>
        </w:rPr>
        <w:t xml:space="preserve"> Тренерам, старшим: инструкторам-методистам по адаптивной физической культуре, инструкторам-методистам физкультурно-спортивных организаций устанавливается надбавка за интенсивность и высокие результаты работы не менее 5 процентов к должностному окладу в случае осуществления ими руководства подчиненными работниками.</w:t>
      </w:r>
    </w:p>
    <w:p w:rsidR="001858C4" w:rsidRPr="00B20539" w:rsidRDefault="001858C4" w:rsidP="001858C4">
      <w:pPr>
        <w:autoSpaceDE w:val="0"/>
        <w:autoSpaceDN w:val="0"/>
        <w:adjustRightInd w:val="0"/>
        <w:ind w:firstLine="709"/>
        <w:jc w:val="both"/>
        <w:rPr>
          <w:rFonts w:ascii="Times New Roman" w:hAnsi="Times New Roman"/>
          <w:sz w:val="24"/>
        </w:rPr>
      </w:pPr>
      <w:r w:rsidRPr="00B20539">
        <w:rPr>
          <w:rFonts w:ascii="Times New Roman" w:hAnsi="Times New Roman"/>
          <w:sz w:val="24"/>
        </w:rPr>
        <w:t xml:space="preserve">4.3. Работникам </w:t>
      </w:r>
      <w:r w:rsidR="00E661C6">
        <w:rPr>
          <w:rFonts w:ascii="Times New Roman" w:hAnsi="Times New Roman"/>
          <w:sz w:val="24"/>
        </w:rPr>
        <w:t>У</w:t>
      </w:r>
      <w:r w:rsidRPr="00B20539">
        <w:rPr>
          <w:rFonts w:ascii="Times New Roman" w:hAnsi="Times New Roman"/>
          <w:sz w:val="24"/>
        </w:rPr>
        <w:t>чреждения в пределах утвержденного планового фонда оплаты труда могут устанавливаться надбавки к должностным окладам,</w:t>
      </w:r>
      <w:r w:rsidR="005A220A">
        <w:rPr>
          <w:rFonts w:ascii="Times New Roman" w:hAnsi="Times New Roman"/>
          <w:sz w:val="24"/>
        </w:rPr>
        <w:t xml:space="preserve"> окладам</w:t>
      </w:r>
      <w:r w:rsidRPr="00B20539">
        <w:rPr>
          <w:rFonts w:ascii="Times New Roman" w:hAnsi="Times New Roman"/>
          <w:sz w:val="24"/>
        </w:rPr>
        <w:t xml:space="preserve"> (ставкам заработной платы, тарифным ставкам) за качество выполняемых работ</w:t>
      </w:r>
      <w:r w:rsidR="005A220A">
        <w:rPr>
          <w:rFonts w:ascii="Times New Roman" w:hAnsi="Times New Roman"/>
          <w:sz w:val="24"/>
        </w:rPr>
        <w:t xml:space="preserve"> в размере до </w:t>
      </w:r>
      <w:r w:rsidR="007C5FB6">
        <w:rPr>
          <w:rFonts w:ascii="Times New Roman" w:hAnsi="Times New Roman"/>
          <w:sz w:val="24"/>
        </w:rPr>
        <w:t>1</w:t>
      </w:r>
      <w:r w:rsidR="005A220A">
        <w:rPr>
          <w:rFonts w:ascii="Times New Roman" w:hAnsi="Times New Roman"/>
          <w:sz w:val="24"/>
        </w:rPr>
        <w:t>00 процентов к должностному окладу</w:t>
      </w:r>
      <w:r w:rsidRPr="00B20539">
        <w:rPr>
          <w:rFonts w:ascii="Times New Roman" w:hAnsi="Times New Roman"/>
          <w:sz w:val="24"/>
        </w:rPr>
        <w:t>,</w:t>
      </w:r>
      <w:r w:rsidR="005A220A">
        <w:rPr>
          <w:rFonts w:ascii="Times New Roman" w:hAnsi="Times New Roman"/>
          <w:sz w:val="24"/>
        </w:rPr>
        <w:t xml:space="preserve"> окладу (тарифной ставке), </w:t>
      </w:r>
      <w:r w:rsidRPr="00B20539">
        <w:rPr>
          <w:rFonts w:ascii="Times New Roman" w:hAnsi="Times New Roman"/>
          <w:sz w:val="24"/>
        </w:rPr>
        <w:t xml:space="preserve"> в том числе:</w:t>
      </w:r>
    </w:p>
    <w:p w:rsidR="001858C4" w:rsidRPr="009707FB" w:rsidRDefault="001858C4" w:rsidP="001858C4">
      <w:pPr>
        <w:autoSpaceDE w:val="0"/>
        <w:autoSpaceDN w:val="0"/>
        <w:adjustRightInd w:val="0"/>
        <w:ind w:firstLine="709"/>
        <w:jc w:val="both"/>
        <w:rPr>
          <w:rFonts w:ascii="Times New Roman" w:hAnsi="Times New Roman"/>
          <w:sz w:val="24"/>
        </w:rPr>
      </w:pPr>
      <w:r w:rsidRPr="009707FB">
        <w:rPr>
          <w:rFonts w:ascii="Times New Roman" w:hAnsi="Times New Roman"/>
          <w:sz w:val="24"/>
        </w:rPr>
        <w:t>1) работникам, награжденным ведомственными наградами, - в размере до 10 процентов к должностному окладу,</w:t>
      </w:r>
      <w:r w:rsidR="005A220A" w:rsidRPr="009707FB">
        <w:rPr>
          <w:rFonts w:ascii="Times New Roman" w:hAnsi="Times New Roman"/>
          <w:sz w:val="24"/>
        </w:rPr>
        <w:t xml:space="preserve"> окладу</w:t>
      </w:r>
      <w:r w:rsidRPr="009707FB">
        <w:rPr>
          <w:rFonts w:ascii="Times New Roman" w:hAnsi="Times New Roman"/>
          <w:sz w:val="24"/>
        </w:rPr>
        <w:t xml:space="preserve"> (ставке заработной платы, тарифной ставке). Надбавка устанавливается при условии соответствия ведомственных наград профилю учреждения</w:t>
      </w:r>
      <w:r w:rsidR="009707FB" w:rsidRPr="009707FB">
        <w:rPr>
          <w:rFonts w:ascii="Times New Roman" w:hAnsi="Times New Roman"/>
          <w:sz w:val="24"/>
        </w:rPr>
        <w:t xml:space="preserve"> и носит заявительный характер. Данная надбавка является единновременной</w:t>
      </w:r>
      <w:r w:rsidRPr="009707FB">
        <w:rPr>
          <w:rFonts w:ascii="Times New Roman" w:hAnsi="Times New Roman"/>
          <w:sz w:val="24"/>
        </w:rPr>
        <w:t>;</w:t>
      </w:r>
    </w:p>
    <w:p w:rsidR="001858C4" w:rsidRPr="00B20539" w:rsidRDefault="001858C4" w:rsidP="001858C4">
      <w:pPr>
        <w:autoSpaceDE w:val="0"/>
        <w:autoSpaceDN w:val="0"/>
        <w:adjustRightInd w:val="0"/>
        <w:ind w:firstLine="709"/>
        <w:jc w:val="both"/>
        <w:rPr>
          <w:rFonts w:ascii="Times New Roman" w:hAnsi="Times New Roman"/>
          <w:sz w:val="24"/>
        </w:rPr>
      </w:pPr>
      <w:r w:rsidRPr="00B20539">
        <w:rPr>
          <w:rFonts w:ascii="Times New Roman" w:hAnsi="Times New Roman"/>
          <w:sz w:val="24"/>
        </w:rPr>
        <w:t>2) специалистам в соответствии с требованиями федеральных стандартов по видам спорта и  программ спортивной подготовки, в том числе тренерскому составу:</w:t>
      </w:r>
    </w:p>
    <w:p w:rsidR="001858C4" w:rsidRPr="00B20539" w:rsidRDefault="001858C4" w:rsidP="001858C4">
      <w:pPr>
        <w:autoSpaceDE w:val="0"/>
        <w:autoSpaceDN w:val="0"/>
        <w:adjustRightInd w:val="0"/>
        <w:ind w:firstLine="709"/>
        <w:jc w:val="both"/>
        <w:rPr>
          <w:rFonts w:ascii="Times New Roman" w:hAnsi="Times New Roman"/>
          <w:sz w:val="24"/>
        </w:rPr>
      </w:pPr>
      <w:r w:rsidRPr="00B20539">
        <w:rPr>
          <w:rFonts w:ascii="Times New Roman" w:hAnsi="Times New Roman"/>
          <w:sz w:val="24"/>
        </w:rPr>
        <w:t xml:space="preserve">- за участие в подготовке (не менее двух лет) высококвалифицированного спортсмена, вошедшего в состав сборной команды </w:t>
      </w:r>
      <w:r w:rsidR="006D0C3F">
        <w:rPr>
          <w:rFonts w:ascii="Times New Roman" w:hAnsi="Times New Roman"/>
          <w:sz w:val="24"/>
        </w:rPr>
        <w:t>Российской Федерации</w:t>
      </w:r>
      <w:r w:rsidRPr="00B20539">
        <w:rPr>
          <w:rFonts w:ascii="Times New Roman" w:hAnsi="Times New Roman"/>
          <w:sz w:val="24"/>
        </w:rPr>
        <w:t xml:space="preserve"> по виду спорта в размере до 15 процентов к должностному окладу;</w:t>
      </w:r>
    </w:p>
    <w:p w:rsidR="001858C4" w:rsidRPr="00B20539" w:rsidRDefault="001858C4" w:rsidP="001858C4">
      <w:pPr>
        <w:autoSpaceDE w:val="0"/>
        <w:autoSpaceDN w:val="0"/>
        <w:adjustRightInd w:val="0"/>
        <w:ind w:firstLine="709"/>
        <w:jc w:val="both"/>
        <w:rPr>
          <w:rFonts w:ascii="Times New Roman" w:hAnsi="Times New Roman"/>
          <w:sz w:val="24"/>
        </w:rPr>
      </w:pPr>
      <w:r w:rsidRPr="00B20539">
        <w:rPr>
          <w:rFonts w:ascii="Times New Roman" w:hAnsi="Times New Roman"/>
          <w:sz w:val="24"/>
        </w:rPr>
        <w:t xml:space="preserve">- за участие в подготовке (не менее двух лет) высококвалифицированного спортсмена, занявшего 1 - </w:t>
      </w:r>
      <w:r w:rsidR="00EF751A">
        <w:rPr>
          <w:rFonts w:ascii="Times New Roman" w:hAnsi="Times New Roman"/>
          <w:sz w:val="24"/>
        </w:rPr>
        <w:t>6</w:t>
      </w:r>
      <w:r w:rsidRPr="00B20539">
        <w:rPr>
          <w:rFonts w:ascii="Times New Roman" w:hAnsi="Times New Roman"/>
          <w:sz w:val="24"/>
        </w:rPr>
        <w:t xml:space="preserve"> место на официальных спортивных соревнованиях, включенных в Единый календарный план межрегиональных, всероссийских и международных физкультурных мероприятий и спортивных мероприятий в размере до 10 процентов к должностному окладу;</w:t>
      </w:r>
    </w:p>
    <w:p w:rsidR="001858C4" w:rsidRPr="00B20539" w:rsidRDefault="001858C4" w:rsidP="001858C4">
      <w:pPr>
        <w:autoSpaceDE w:val="0"/>
        <w:autoSpaceDN w:val="0"/>
        <w:adjustRightInd w:val="0"/>
        <w:ind w:firstLine="709"/>
        <w:jc w:val="both"/>
        <w:rPr>
          <w:rFonts w:ascii="Times New Roman" w:hAnsi="Times New Roman"/>
          <w:sz w:val="24"/>
        </w:rPr>
      </w:pPr>
      <w:r w:rsidRPr="00B20539">
        <w:rPr>
          <w:rFonts w:ascii="Times New Roman" w:hAnsi="Times New Roman"/>
          <w:sz w:val="24"/>
        </w:rPr>
        <w:t>3) тренерам, непосредственно осуществляющим спортивную подготовку спортсмена на протяжении всего этапа подготовки, устанавливаются стимулирующие выплаты за переход спортсмена на более высокий этап спортивной подготовки к другому тренеру, в том числе в иную организацию, осуществляющую подготовку спортивного резерва для спортивных сборных команд Республики Коми и Российской Федерации, сроком до 2 лет: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93"/>
        <w:gridCol w:w="5771"/>
        <w:gridCol w:w="3115"/>
      </w:tblGrid>
      <w:tr w:rsidR="001858C4" w:rsidRPr="00B20539" w:rsidTr="00BF79DD">
        <w:tc>
          <w:tcPr>
            <w:tcW w:w="313" w:type="pct"/>
          </w:tcPr>
          <w:p w:rsidR="001858C4" w:rsidRPr="00B20539" w:rsidRDefault="001858C4" w:rsidP="00BF79DD">
            <w:pPr>
              <w:autoSpaceDE w:val="0"/>
              <w:autoSpaceDN w:val="0"/>
              <w:adjustRightInd w:val="0"/>
              <w:ind w:firstLine="540"/>
              <w:jc w:val="both"/>
              <w:rPr>
                <w:rFonts w:ascii="Times New Roman" w:hAnsi="Times New Roman"/>
                <w:sz w:val="24"/>
              </w:rPr>
            </w:pPr>
            <w:r w:rsidRPr="00B20539">
              <w:rPr>
                <w:rFonts w:ascii="Times New Roman" w:hAnsi="Times New Roman"/>
                <w:sz w:val="24"/>
              </w:rPr>
              <w:t>N п/п</w:t>
            </w:r>
          </w:p>
        </w:tc>
        <w:tc>
          <w:tcPr>
            <w:tcW w:w="3044" w:type="pct"/>
          </w:tcPr>
          <w:p w:rsidR="001858C4" w:rsidRPr="00B20539" w:rsidRDefault="001858C4" w:rsidP="00BF79DD">
            <w:pPr>
              <w:autoSpaceDE w:val="0"/>
              <w:autoSpaceDN w:val="0"/>
              <w:adjustRightInd w:val="0"/>
              <w:ind w:firstLine="540"/>
              <w:jc w:val="both"/>
              <w:rPr>
                <w:rFonts w:ascii="Times New Roman" w:hAnsi="Times New Roman"/>
                <w:sz w:val="24"/>
              </w:rPr>
            </w:pPr>
            <w:r w:rsidRPr="00B20539">
              <w:rPr>
                <w:rFonts w:ascii="Times New Roman" w:hAnsi="Times New Roman"/>
                <w:sz w:val="24"/>
              </w:rPr>
              <w:t>Этап подготовки/организация</w:t>
            </w:r>
          </w:p>
        </w:tc>
        <w:tc>
          <w:tcPr>
            <w:tcW w:w="1643" w:type="pct"/>
          </w:tcPr>
          <w:p w:rsidR="001858C4" w:rsidRPr="00B20539" w:rsidRDefault="001858C4" w:rsidP="00BF79DD">
            <w:pPr>
              <w:autoSpaceDE w:val="0"/>
              <w:autoSpaceDN w:val="0"/>
              <w:adjustRightInd w:val="0"/>
              <w:jc w:val="both"/>
              <w:rPr>
                <w:rFonts w:ascii="Times New Roman" w:hAnsi="Times New Roman"/>
                <w:sz w:val="24"/>
              </w:rPr>
            </w:pPr>
            <w:r w:rsidRPr="00B20539">
              <w:rPr>
                <w:rFonts w:ascii="Times New Roman" w:hAnsi="Times New Roman"/>
                <w:sz w:val="24"/>
              </w:rPr>
              <w:t>Размер надбавок, в процентах к должностному окладу, окладу, тарифной ставке</w:t>
            </w:r>
          </w:p>
        </w:tc>
      </w:tr>
      <w:tr w:rsidR="001858C4" w:rsidRPr="00B20539" w:rsidTr="00BF79DD">
        <w:tblPrEx>
          <w:tblBorders>
            <w:insideH w:val="nil"/>
          </w:tblBorders>
        </w:tblPrEx>
        <w:tc>
          <w:tcPr>
            <w:tcW w:w="313" w:type="pct"/>
            <w:tcBorders>
              <w:bottom w:val="single" w:sz="4" w:space="0" w:color="auto"/>
            </w:tcBorders>
          </w:tcPr>
          <w:p w:rsidR="001858C4" w:rsidRPr="00B20539" w:rsidRDefault="001858C4" w:rsidP="00BF79DD">
            <w:pPr>
              <w:autoSpaceDE w:val="0"/>
              <w:autoSpaceDN w:val="0"/>
              <w:adjustRightInd w:val="0"/>
              <w:jc w:val="both"/>
              <w:rPr>
                <w:rFonts w:ascii="Times New Roman" w:hAnsi="Times New Roman"/>
                <w:sz w:val="24"/>
              </w:rPr>
            </w:pPr>
            <w:r w:rsidRPr="00B20539">
              <w:rPr>
                <w:rFonts w:ascii="Times New Roman" w:hAnsi="Times New Roman"/>
                <w:sz w:val="24"/>
              </w:rPr>
              <w:t>1.</w:t>
            </w:r>
          </w:p>
        </w:tc>
        <w:tc>
          <w:tcPr>
            <w:tcW w:w="4687" w:type="pct"/>
            <w:gridSpan w:val="2"/>
            <w:tcBorders>
              <w:bottom w:val="single" w:sz="4" w:space="0" w:color="auto"/>
            </w:tcBorders>
          </w:tcPr>
          <w:p w:rsidR="001858C4" w:rsidRPr="00B20539" w:rsidRDefault="001858C4" w:rsidP="00BF79DD">
            <w:pPr>
              <w:autoSpaceDE w:val="0"/>
              <w:autoSpaceDN w:val="0"/>
              <w:adjustRightInd w:val="0"/>
              <w:ind w:firstLine="540"/>
              <w:jc w:val="both"/>
              <w:rPr>
                <w:rFonts w:ascii="Times New Roman" w:hAnsi="Times New Roman"/>
                <w:sz w:val="24"/>
              </w:rPr>
            </w:pPr>
            <w:r w:rsidRPr="00B20539">
              <w:rPr>
                <w:rFonts w:ascii="Times New Roman" w:hAnsi="Times New Roman"/>
                <w:sz w:val="24"/>
              </w:rPr>
              <w:t>Спортивные школы, Спортивные школы олимпийского резерва</w:t>
            </w:r>
          </w:p>
        </w:tc>
      </w:tr>
      <w:tr w:rsidR="001858C4" w:rsidRPr="00B20539" w:rsidTr="00BF79DD">
        <w:tblPrEx>
          <w:tblBorders>
            <w:insideH w:val="nil"/>
          </w:tblBorders>
        </w:tblPrEx>
        <w:trPr>
          <w:trHeight w:val="120"/>
        </w:trPr>
        <w:tc>
          <w:tcPr>
            <w:tcW w:w="3357" w:type="pct"/>
            <w:gridSpan w:val="2"/>
            <w:tcBorders>
              <w:top w:val="single" w:sz="4" w:space="0" w:color="auto"/>
              <w:bottom w:val="single" w:sz="4" w:space="0" w:color="auto"/>
            </w:tcBorders>
          </w:tcPr>
          <w:p w:rsidR="001858C4" w:rsidRPr="00B20539" w:rsidRDefault="001858C4" w:rsidP="00BF79DD">
            <w:pPr>
              <w:autoSpaceDE w:val="0"/>
              <w:autoSpaceDN w:val="0"/>
              <w:adjustRightInd w:val="0"/>
              <w:ind w:firstLine="540"/>
              <w:jc w:val="both"/>
              <w:rPr>
                <w:rFonts w:ascii="Times New Roman" w:hAnsi="Times New Roman"/>
                <w:sz w:val="24"/>
              </w:rPr>
            </w:pPr>
            <w:r w:rsidRPr="00B20539">
              <w:rPr>
                <w:rFonts w:ascii="Times New Roman" w:hAnsi="Times New Roman"/>
                <w:sz w:val="24"/>
              </w:rPr>
              <w:t>- на тренировочный этап (спортивная специализация)</w:t>
            </w:r>
          </w:p>
        </w:tc>
        <w:tc>
          <w:tcPr>
            <w:tcW w:w="1643" w:type="pct"/>
            <w:tcBorders>
              <w:top w:val="single" w:sz="4" w:space="0" w:color="auto"/>
              <w:bottom w:val="single" w:sz="4" w:space="0" w:color="auto"/>
            </w:tcBorders>
          </w:tcPr>
          <w:p w:rsidR="001858C4" w:rsidRPr="00B20539" w:rsidRDefault="001858C4" w:rsidP="007C5FB6">
            <w:pPr>
              <w:autoSpaceDE w:val="0"/>
              <w:autoSpaceDN w:val="0"/>
              <w:adjustRightInd w:val="0"/>
              <w:ind w:firstLine="540"/>
              <w:jc w:val="center"/>
              <w:rPr>
                <w:rFonts w:ascii="Times New Roman" w:hAnsi="Times New Roman"/>
                <w:sz w:val="24"/>
              </w:rPr>
            </w:pPr>
            <w:r w:rsidRPr="00B20539">
              <w:rPr>
                <w:rFonts w:ascii="Times New Roman" w:hAnsi="Times New Roman"/>
                <w:sz w:val="24"/>
              </w:rPr>
              <w:t>до 2</w:t>
            </w:r>
          </w:p>
        </w:tc>
      </w:tr>
      <w:tr w:rsidR="001858C4" w:rsidRPr="00B20539" w:rsidTr="00BF79DD">
        <w:tblPrEx>
          <w:tblBorders>
            <w:insideH w:val="nil"/>
          </w:tblBorders>
        </w:tblPrEx>
        <w:trPr>
          <w:trHeight w:val="120"/>
        </w:trPr>
        <w:tc>
          <w:tcPr>
            <w:tcW w:w="3357" w:type="pct"/>
            <w:gridSpan w:val="2"/>
            <w:tcBorders>
              <w:top w:val="single" w:sz="4" w:space="0" w:color="auto"/>
              <w:bottom w:val="single" w:sz="4" w:space="0" w:color="auto"/>
            </w:tcBorders>
          </w:tcPr>
          <w:p w:rsidR="001858C4" w:rsidRPr="00B20539" w:rsidRDefault="001858C4" w:rsidP="00BF79DD">
            <w:pPr>
              <w:autoSpaceDE w:val="0"/>
              <w:autoSpaceDN w:val="0"/>
              <w:adjustRightInd w:val="0"/>
              <w:jc w:val="both"/>
              <w:rPr>
                <w:rFonts w:ascii="Times New Roman" w:hAnsi="Times New Roman"/>
                <w:sz w:val="24"/>
              </w:rPr>
            </w:pPr>
            <w:r w:rsidRPr="00B20539">
              <w:rPr>
                <w:rFonts w:ascii="Times New Roman" w:hAnsi="Times New Roman"/>
                <w:sz w:val="24"/>
              </w:rPr>
              <w:lastRenderedPageBreak/>
              <w:t>- на этап совершенствования спортивного мастерства</w:t>
            </w:r>
          </w:p>
        </w:tc>
        <w:tc>
          <w:tcPr>
            <w:tcW w:w="1643" w:type="pct"/>
            <w:tcBorders>
              <w:top w:val="single" w:sz="4" w:space="0" w:color="auto"/>
              <w:bottom w:val="single" w:sz="4" w:space="0" w:color="auto"/>
            </w:tcBorders>
          </w:tcPr>
          <w:p w:rsidR="001858C4" w:rsidRPr="00B20539" w:rsidRDefault="001858C4" w:rsidP="007C5FB6">
            <w:pPr>
              <w:autoSpaceDE w:val="0"/>
              <w:autoSpaceDN w:val="0"/>
              <w:adjustRightInd w:val="0"/>
              <w:ind w:firstLine="540"/>
              <w:jc w:val="center"/>
              <w:rPr>
                <w:rFonts w:ascii="Times New Roman" w:hAnsi="Times New Roman"/>
                <w:sz w:val="24"/>
              </w:rPr>
            </w:pPr>
            <w:r w:rsidRPr="00B20539">
              <w:rPr>
                <w:rFonts w:ascii="Times New Roman" w:hAnsi="Times New Roman"/>
                <w:sz w:val="24"/>
              </w:rPr>
              <w:t>до 10</w:t>
            </w:r>
          </w:p>
        </w:tc>
      </w:tr>
      <w:tr w:rsidR="001858C4" w:rsidRPr="00B20539" w:rsidTr="00BF79DD">
        <w:tblPrEx>
          <w:tblBorders>
            <w:insideH w:val="nil"/>
          </w:tblBorders>
        </w:tblPrEx>
        <w:trPr>
          <w:trHeight w:val="120"/>
        </w:trPr>
        <w:tc>
          <w:tcPr>
            <w:tcW w:w="3357" w:type="pct"/>
            <w:gridSpan w:val="2"/>
            <w:tcBorders>
              <w:top w:val="single" w:sz="4" w:space="0" w:color="auto"/>
              <w:bottom w:val="single" w:sz="4" w:space="0" w:color="auto"/>
            </w:tcBorders>
          </w:tcPr>
          <w:p w:rsidR="001858C4" w:rsidRPr="00B20539" w:rsidRDefault="001858C4" w:rsidP="00BF79DD">
            <w:pPr>
              <w:autoSpaceDE w:val="0"/>
              <w:autoSpaceDN w:val="0"/>
              <w:adjustRightInd w:val="0"/>
              <w:jc w:val="both"/>
              <w:rPr>
                <w:rFonts w:ascii="Times New Roman" w:hAnsi="Times New Roman"/>
                <w:sz w:val="24"/>
              </w:rPr>
            </w:pPr>
            <w:r w:rsidRPr="00B20539">
              <w:rPr>
                <w:rFonts w:ascii="Times New Roman" w:hAnsi="Times New Roman"/>
                <w:sz w:val="24"/>
              </w:rPr>
              <w:t>-</w:t>
            </w:r>
            <w:r w:rsidR="00850804">
              <w:rPr>
                <w:rFonts w:ascii="Times New Roman" w:hAnsi="Times New Roman"/>
                <w:sz w:val="24"/>
              </w:rPr>
              <w:t xml:space="preserve"> </w:t>
            </w:r>
            <w:r w:rsidRPr="00B20539">
              <w:rPr>
                <w:rFonts w:ascii="Times New Roman" w:hAnsi="Times New Roman"/>
                <w:sz w:val="24"/>
              </w:rPr>
              <w:t>на  этап высшего спортивного мастерства</w:t>
            </w:r>
          </w:p>
        </w:tc>
        <w:tc>
          <w:tcPr>
            <w:tcW w:w="1643" w:type="pct"/>
            <w:tcBorders>
              <w:top w:val="single" w:sz="4" w:space="0" w:color="auto"/>
              <w:bottom w:val="single" w:sz="4" w:space="0" w:color="auto"/>
            </w:tcBorders>
          </w:tcPr>
          <w:p w:rsidR="001858C4" w:rsidRPr="00B20539" w:rsidRDefault="001858C4" w:rsidP="007C5FB6">
            <w:pPr>
              <w:autoSpaceDE w:val="0"/>
              <w:autoSpaceDN w:val="0"/>
              <w:adjustRightInd w:val="0"/>
              <w:ind w:firstLine="540"/>
              <w:jc w:val="center"/>
              <w:rPr>
                <w:rFonts w:ascii="Times New Roman" w:hAnsi="Times New Roman"/>
                <w:sz w:val="24"/>
              </w:rPr>
            </w:pPr>
            <w:r w:rsidRPr="00B20539">
              <w:rPr>
                <w:rFonts w:ascii="Times New Roman" w:hAnsi="Times New Roman"/>
                <w:sz w:val="24"/>
              </w:rPr>
              <w:t>до 15</w:t>
            </w:r>
          </w:p>
        </w:tc>
      </w:tr>
      <w:tr w:rsidR="001858C4" w:rsidRPr="00B20539" w:rsidTr="00BF79DD">
        <w:tblPrEx>
          <w:tblBorders>
            <w:insideH w:val="nil"/>
          </w:tblBorders>
        </w:tblPrEx>
        <w:trPr>
          <w:trHeight w:val="28"/>
        </w:trPr>
        <w:tc>
          <w:tcPr>
            <w:tcW w:w="313" w:type="pct"/>
            <w:tcBorders>
              <w:top w:val="single" w:sz="4" w:space="0" w:color="auto"/>
              <w:bottom w:val="single" w:sz="4" w:space="0" w:color="auto"/>
            </w:tcBorders>
          </w:tcPr>
          <w:p w:rsidR="001858C4" w:rsidRPr="00B20539" w:rsidRDefault="001858C4" w:rsidP="00BF79DD">
            <w:pPr>
              <w:autoSpaceDE w:val="0"/>
              <w:autoSpaceDN w:val="0"/>
              <w:adjustRightInd w:val="0"/>
              <w:jc w:val="both"/>
              <w:rPr>
                <w:rFonts w:ascii="Times New Roman" w:hAnsi="Times New Roman"/>
                <w:sz w:val="24"/>
              </w:rPr>
            </w:pPr>
            <w:r w:rsidRPr="00B20539">
              <w:rPr>
                <w:rFonts w:ascii="Times New Roman" w:hAnsi="Times New Roman"/>
                <w:sz w:val="24"/>
              </w:rPr>
              <w:t>2.</w:t>
            </w:r>
          </w:p>
        </w:tc>
        <w:tc>
          <w:tcPr>
            <w:tcW w:w="4687" w:type="pct"/>
            <w:gridSpan w:val="2"/>
            <w:tcBorders>
              <w:top w:val="single" w:sz="4" w:space="0" w:color="auto"/>
              <w:bottom w:val="single" w:sz="4" w:space="0" w:color="auto"/>
            </w:tcBorders>
          </w:tcPr>
          <w:p w:rsidR="001858C4" w:rsidRPr="00B20539" w:rsidRDefault="001858C4" w:rsidP="00BF79DD">
            <w:pPr>
              <w:autoSpaceDE w:val="0"/>
              <w:autoSpaceDN w:val="0"/>
              <w:adjustRightInd w:val="0"/>
              <w:ind w:firstLine="540"/>
              <w:jc w:val="both"/>
              <w:rPr>
                <w:rFonts w:ascii="Times New Roman" w:hAnsi="Times New Roman"/>
                <w:sz w:val="24"/>
              </w:rPr>
            </w:pPr>
            <w:r w:rsidRPr="00B20539">
              <w:rPr>
                <w:rFonts w:ascii="Times New Roman" w:hAnsi="Times New Roman"/>
                <w:sz w:val="24"/>
              </w:rPr>
              <w:t>Иные организации</w:t>
            </w:r>
          </w:p>
        </w:tc>
      </w:tr>
      <w:tr w:rsidR="001858C4" w:rsidRPr="00B20539" w:rsidTr="00BF79DD">
        <w:tblPrEx>
          <w:tblBorders>
            <w:insideH w:val="nil"/>
          </w:tblBorders>
        </w:tblPrEx>
        <w:trPr>
          <w:trHeight w:val="120"/>
        </w:trPr>
        <w:tc>
          <w:tcPr>
            <w:tcW w:w="3357" w:type="pct"/>
            <w:gridSpan w:val="2"/>
            <w:tcBorders>
              <w:top w:val="single" w:sz="4" w:space="0" w:color="auto"/>
              <w:bottom w:val="single" w:sz="4" w:space="0" w:color="auto"/>
            </w:tcBorders>
          </w:tcPr>
          <w:p w:rsidR="001858C4" w:rsidRPr="00B20539" w:rsidRDefault="001858C4" w:rsidP="00BF79DD">
            <w:pPr>
              <w:autoSpaceDE w:val="0"/>
              <w:autoSpaceDN w:val="0"/>
              <w:adjustRightInd w:val="0"/>
              <w:jc w:val="both"/>
              <w:rPr>
                <w:rFonts w:ascii="Times New Roman" w:hAnsi="Times New Roman"/>
                <w:sz w:val="24"/>
              </w:rPr>
            </w:pPr>
            <w:r w:rsidRPr="00B20539">
              <w:rPr>
                <w:rFonts w:ascii="Times New Roman" w:hAnsi="Times New Roman"/>
                <w:sz w:val="24"/>
              </w:rPr>
              <w:t>Центр спортивной подготовки, команды мастеров</w:t>
            </w:r>
          </w:p>
        </w:tc>
        <w:tc>
          <w:tcPr>
            <w:tcW w:w="1643" w:type="pct"/>
            <w:tcBorders>
              <w:top w:val="single" w:sz="4" w:space="0" w:color="auto"/>
              <w:bottom w:val="single" w:sz="4" w:space="0" w:color="auto"/>
            </w:tcBorders>
          </w:tcPr>
          <w:p w:rsidR="001858C4" w:rsidRPr="00B20539" w:rsidRDefault="001858C4" w:rsidP="007C5FB6">
            <w:pPr>
              <w:autoSpaceDE w:val="0"/>
              <w:autoSpaceDN w:val="0"/>
              <w:adjustRightInd w:val="0"/>
              <w:ind w:firstLine="540"/>
              <w:jc w:val="center"/>
              <w:rPr>
                <w:rFonts w:ascii="Times New Roman" w:hAnsi="Times New Roman"/>
                <w:sz w:val="24"/>
              </w:rPr>
            </w:pPr>
            <w:r w:rsidRPr="00B20539">
              <w:rPr>
                <w:rFonts w:ascii="Times New Roman" w:hAnsi="Times New Roman"/>
                <w:sz w:val="24"/>
              </w:rPr>
              <w:t>до 25</w:t>
            </w:r>
          </w:p>
        </w:tc>
      </w:tr>
    </w:tbl>
    <w:p w:rsidR="001858C4" w:rsidRPr="00B20539" w:rsidRDefault="001858C4" w:rsidP="001858C4">
      <w:pPr>
        <w:autoSpaceDE w:val="0"/>
        <w:autoSpaceDN w:val="0"/>
        <w:adjustRightInd w:val="0"/>
        <w:ind w:firstLine="709"/>
        <w:jc w:val="both"/>
        <w:rPr>
          <w:rFonts w:ascii="Times New Roman" w:hAnsi="Times New Roman"/>
          <w:sz w:val="24"/>
        </w:rPr>
      </w:pPr>
      <w:r w:rsidRPr="00B20539">
        <w:rPr>
          <w:rFonts w:ascii="Times New Roman" w:hAnsi="Times New Roman"/>
          <w:sz w:val="24"/>
        </w:rPr>
        <w:t>4) тренерам, инструкторам-методистам физкультурно-спортивных организаций (в том числе старшим), инструкторам-методистам по адаптивной физической культуре (в том числе старшим), инструкторам-методистам (в том числе старшим), работающим в специализированных учреждениях спортивной подготовки (спортивных школах олимпийского резерва, специализированных детско-юношеских спортивных школах олимпийского резерва) - до 15</w:t>
      </w:r>
      <w:r w:rsidR="00365BDE" w:rsidRPr="00B20539">
        <w:rPr>
          <w:rFonts w:ascii="Times New Roman" w:hAnsi="Times New Roman"/>
          <w:sz w:val="24"/>
        </w:rPr>
        <w:t xml:space="preserve"> </w:t>
      </w:r>
      <w:r w:rsidRPr="00B20539">
        <w:rPr>
          <w:rFonts w:ascii="Times New Roman" w:hAnsi="Times New Roman"/>
          <w:sz w:val="24"/>
        </w:rPr>
        <w:t>процентов должностного оклада;</w:t>
      </w:r>
    </w:p>
    <w:p w:rsidR="001858C4" w:rsidRPr="00B20539" w:rsidRDefault="001858C4" w:rsidP="001858C4">
      <w:pPr>
        <w:autoSpaceDE w:val="0"/>
        <w:autoSpaceDN w:val="0"/>
        <w:adjustRightInd w:val="0"/>
        <w:ind w:firstLine="709"/>
        <w:jc w:val="both"/>
        <w:rPr>
          <w:rFonts w:ascii="Times New Roman" w:hAnsi="Times New Roman"/>
          <w:sz w:val="24"/>
        </w:rPr>
      </w:pPr>
      <w:r w:rsidRPr="00B20539">
        <w:rPr>
          <w:rFonts w:ascii="Times New Roman" w:hAnsi="Times New Roman"/>
          <w:sz w:val="24"/>
        </w:rPr>
        <w:t>5) старшим инструкторам-методистам физкультурно-спортивных организаций, инструкторам-методистам физкультурно-спортивных организаций, работающим в центрах спортивной подготовки - до 15</w:t>
      </w:r>
      <w:r w:rsidR="00365BDE" w:rsidRPr="00B20539">
        <w:rPr>
          <w:rFonts w:ascii="Times New Roman" w:hAnsi="Times New Roman"/>
          <w:sz w:val="24"/>
        </w:rPr>
        <w:t xml:space="preserve"> </w:t>
      </w:r>
      <w:r w:rsidRPr="00B20539">
        <w:rPr>
          <w:rFonts w:ascii="Times New Roman" w:hAnsi="Times New Roman"/>
          <w:sz w:val="24"/>
        </w:rPr>
        <w:t>процентов должностного оклада;</w:t>
      </w:r>
    </w:p>
    <w:p w:rsidR="001858C4" w:rsidRPr="00B20539" w:rsidRDefault="001858C4" w:rsidP="001858C4">
      <w:pPr>
        <w:autoSpaceDE w:val="0"/>
        <w:autoSpaceDN w:val="0"/>
        <w:adjustRightInd w:val="0"/>
        <w:ind w:firstLine="709"/>
        <w:jc w:val="both"/>
        <w:rPr>
          <w:rFonts w:ascii="Times New Roman" w:hAnsi="Times New Roman"/>
          <w:sz w:val="24"/>
        </w:rPr>
      </w:pPr>
      <w:r w:rsidRPr="00B20539">
        <w:rPr>
          <w:rFonts w:ascii="Times New Roman" w:hAnsi="Times New Roman"/>
          <w:sz w:val="24"/>
        </w:rPr>
        <w:t>6) спортсменам и спортсменам-инструкторам устанавливается надбавка к должностному окладу:</w:t>
      </w:r>
    </w:p>
    <w:p w:rsidR="001858C4" w:rsidRPr="00B20539" w:rsidRDefault="001858C4" w:rsidP="001858C4">
      <w:pPr>
        <w:autoSpaceDE w:val="0"/>
        <w:autoSpaceDN w:val="0"/>
        <w:adjustRightInd w:val="0"/>
        <w:ind w:firstLine="709"/>
        <w:jc w:val="both"/>
        <w:rPr>
          <w:rFonts w:ascii="Times New Roman" w:hAnsi="Times New Roman"/>
          <w:sz w:val="24"/>
        </w:rPr>
      </w:pPr>
      <w:r w:rsidRPr="00B20539">
        <w:rPr>
          <w:rFonts w:ascii="Times New Roman" w:hAnsi="Times New Roman"/>
          <w:sz w:val="24"/>
        </w:rPr>
        <w:t>- за выполнение нормативных требований программы по виду спорта для присвоения спортивного разряда «кандидат в мастера спорта» до 5 процентов;</w:t>
      </w:r>
    </w:p>
    <w:p w:rsidR="001858C4" w:rsidRPr="00B20539" w:rsidRDefault="001858C4" w:rsidP="001858C4">
      <w:pPr>
        <w:autoSpaceDE w:val="0"/>
        <w:autoSpaceDN w:val="0"/>
        <w:adjustRightInd w:val="0"/>
        <w:ind w:firstLine="709"/>
        <w:jc w:val="both"/>
        <w:rPr>
          <w:rFonts w:ascii="Times New Roman" w:hAnsi="Times New Roman"/>
          <w:sz w:val="24"/>
        </w:rPr>
      </w:pPr>
      <w:r w:rsidRPr="00B20539">
        <w:rPr>
          <w:rFonts w:ascii="Times New Roman" w:hAnsi="Times New Roman"/>
          <w:sz w:val="24"/>
        </w:rPr>
        <w:t>- за выполнение нормативных требований программы по виду спорта для присвоения спортивного звания «мастер спорта России» до 10 процентов;</w:t>
      </w:r>
    </w:p>
    <w:p w:rsidR="001858C4" w:rsidRPr="00B20539" w:rsidRDefault="001858C4" w:rsidP="001858C4">
      <w:pPr>
        <w:autoSpaceDE w:val="0"/>
        <w:autoSpaceDN w:val="0"/>
        <w:adjustRightInd w:val="0"/>
        <w:ind w:firstLine="709"/>
        <w:jc w:val="both"/>
        <w:rPr>
          <w:rFonts w:ascii="Times New Roman" w:hAnsi="Times New Roman"/>
          <w:sz w:val="24"/>
        </w:rPr>
      </w:pPr>
      <w:r w:rsidRPr="00B20539">
        <w:rPr>
          <w:rFonts w:ascii="Times New Roman" w:hAnsi="Times New Roman"/>
          <w:sz w:val="24"/>
        </w:rPr>
        <w:t>- за выполнение нормативных требований программы по виду спорта для присвоения спортивного звания «мастер спорта России международного класса» до 15 процентов;</w:t>
      </w:r>
    </w:p>
    <w:p w:rsidR="001858C4" w:rsidRPr="00B20539" w:rsidRDefault="001858C4" w:rsidP="001858C4">
      <w:pPr>
        <w:autoSpaceDE w:val="0"/>
        <w:autoSpaceDN w:val="0"/>
        <w:adjustRightInd w:val="0"/>
        <w:ind w:firstLine="709"/>
        <w:jc w:val="both"/>
        <w:rPr>
          <w:rFonts w:ascii="Times New Roman" w:hAnsi="Times New Roman"/>
          <w:sz w:val="24"/>
        </w:rPr>
      </w:pPr>
      <w:r w:rsidRPr="00B20539">
        <w:rPr>
          <w:rFonts w:ascii="Times New Roman" w:hAnsi="Times New Roman"/>
          <w:sz w:val="24"/>
        </w:rPr>
        <w:t>7) спортсменам и спортсменам-инструкторам, имеющим спортивное звание «мастер спорта России международного класса», являющимся призерами всероссийских соревнований устанавливается надбавка к должностному окладу до 20 процентов, являющимся призерами международных соревнований - до 25 процентов;</w:t>
      </w:r>
    </w:p>
    <w:p w:rsidR="001858C4" w:rsidRDefault="001858C4" w:rsidP="001858C4">
      <w:pPr>
        <w:autoSpaceDE w:val="0"/>
        <w:autoSpaceDN w:val="0"/>
        <w:adjustRightInd w:val="0"/>
        <w:ind w:firstLine="709"/>
        <w:jc w:val="both"/>
        <w:rPr>
          <w:rFonts w:ascii="Times New Roman" w:hAnsi="Times New Roman"/>
          <w:sz w:val="24"/>
        </w:rPr>
      </w:pPr>
      <w:r w:rsidRPr="00B20539">
        <w:rPr>
          <w:rFonts w:ascii="Times New Roman" w:hAnsi="Times New Roman"/>
          <w:sz w:val="24"/>
        </w:rPr>
        <w:t>8) высококвалифицированным спортсменам и спортсменам-инструкторам за результаты, показанные на официальных спортивных соревнованиях, включенных в Единый календарный план межрегиональных, всероссийских и междунаро</w:t>
      </w:r>
      <w:r w:rsidR="00EF751A">
        <w:rPr>
          <w:rFonts w:ascii="Times New Roman" w:hAnsi="Times New Roman"/>
          <w:sz w:val="24"/>
        </w:rPr>
        <w:t xml:space="preserve">дных физкультурных мероприятий - </w:t>
      </w:r>
      <w:r w:rsidRPr="00B20539">
        <w:rPr>
          <w:rFonts w:ascii="Times New Roman" w:hAnsi="Times New Roman"/>
          <w:sz w:val="24"/>
        </w:rPr>
        <w:t>до 10 процентов должностного оклада;</w:t>
      </w:r>
    </w:p>
    <w:p w:rsidR="00EF751A" w:rsidRDefault="00EF751A" w:rsidP="001858C4">
      <w:pPr>
        <w:autoSpaceDE w:val="0"/>
        <w:autoSpaceDN w:val="0"/>
        <w:adjustRightInd w:val="0"/>
        <w:ind w:firstLine="709"/>
        <w:jc w:val="both"/>
        <w:rPr>
          <w:rFonts w:ascii="Times New Roman" w:hAnsi="Times New Roman"/>
          <w:sz w:val="24"/>
        </w:rPr>
      </w:pPr>
      <w:r>
        <w:rPr>
          <w:rFonts w:ascii="Times New Roman" w:hAnsi="Times New Roman"/>
          <w:sz w:val="24"/>
        </w:rPr>
        <w:t xml:space="preserve">9) тренерам, тренерам сборных команд (в том числе страшим): </w:t>
      </w:r>
    </w:p>
    <w:p w:rsidR="00EF751A" w:rsidRDefault="00EF751A" w:rsidP="001858C4">
      <w:pPr>
        <w:autoSpaceDE w:val="0"/>
        <w:autoSpaceDN w:val="0"/>
        <w:adjustRightInd w:val="0"/>
        <w:ind w:firstLine="709"/>
        <w:jc w:val="both"/>
        <w:rPr>
          <w:rFonts w:ascii="Times New Roman" w:hAnsi="Times New Roman"/>
          <w:sz w:val="24"/>
        </w:rPr>
      </w:pPr>
      <w:r>
        <w:rPr>
          <w:rFonts w:ascii="Times New Roman" w:hAnsi="Times New Roman"/>
          <w:sz w:val="24"/>
        </w:rPr>
        <w:t>- непрерывно и непосредственно осуществляющим подготовку (не менее двух лет) высококвалифицированного спортсмена, вошедшего в состав сборной команды Российской Федерации по видам спорта, в размере до 25 процентов должностного оклада;</w:t>
      </w:r>
    </w:p>
    <w:p w:rsidR="00255ECD" w:rsidRDefault="00255ECD" w:rsidP="001858C4">
      <w:pPr>
        <w:autoSpaceDE w:val="0"/>
        <w:autoSpaceDN w:val="0"/>
        <w:adjustRightInd w:val="0"/>
        <w:ind w:firstLine="709"/>
        <w:jc w:val="both"/>
        <w:rPr>
          <w:rFonts w:ascii="Times New Roman" w:hAnsi="Times New Roman"/>
          <w:sz w:val="24"/>
        </w:rPr>
      </w:pPr>
      <w:r>
        <w:rPr>
          <w:rFonts w:ascii="Times New Roman" w:hAnsi="Times New Roman"/>
          <w:sz w:val="24"/>
        </w:rPr>
        <w:t xml:space="preserve">- непрерывно и непосредственно осуществляющими подготовку (не менее двух лет) к всероссийским и (не менее 4-х лет) к международным спортивным соревнованиям высококвалифицированного спортсмена, занявшего 1 – 6 место на официальным спортивных соревнованиях, включенных в Единый календарный план межрегиональных, всероссийских и международных физкультурных мероприятий и спортивных мероприятий, в размере до 150 процентов к должностному окладу. Размер надбавки за подготовку высококвалифицированного спортсмена устанавливается по наивысшему результату, </w:t>
      </w:r>
      <w:r w:rsidR="00140075">
        <w:rPr>
          <w:rFonts w:ascii="Times New Roman" w:hAnsi="Times New Roman"/>
          <w:sz w:val="24"/>
        </w:rPr>
        <w:t>на основании протоколов (копий протоколов, выписки из протоколов) спортивных соревнований;</w:t>
      </w:r>
    </w:p>
    <w:p w:rsidR="00140075" w:rsidRPr="00B20539" w:rsidRDefault="00272D63" w:rsidP="001858C4">
      <w:pPr>
        <w:autoSpaceDE w:val="0"/>
        <w:autoSpaceDN w:val="0"/>
        <w:adjustRightInd w:val="0"/>
        <w:ind w:firstLine="709"/>
        <w:jc w:val="both"/>
        <w:rPr>
          <w:rFonts w:ascii="Times New Roman" w:hAnsi="Times New Roman"/>
          <w:sz w:val="24"/>
        </w:rPr>
      </w:pPr>
      <w:r>
        <w:rPr>
          <w:rFonts w:ascii="Times New Roman" w:hAnsi="Times New Roman"/>
          <w:sz w:val="24"/>
        </w:rPr>
        <w:t>При подготовке высококвалифицированного спортсмена двумя тренерами одновременно или бригадным методом надбавка одновременно работающим тренерам и членам бригады устанавливается совокупно в размере до 150 процентов к должностному окладу с учетом вклада каждого тренера.</w:t>
      </w:r>
    </w:p>
    <w:p w:rsidR="001858C4" w:rsidRPr="00B20539" w:rsidRDefault="009B07D0" w:rsidP="001858C4">
      <w:pPr>
        <w:autoSpaceDE w:val="0"/>
        <w:autoSpaceDN w:val="0"/>
        <w:adjustRightInd w:val="0"/>
        <w:ind w:firstLine="709"/>
        <w:jc w:val="both"/>
        <w:rPr>
          <w:rFonts w:ascii="Times New Roman" w:hAnsi="Times New Roman"/>
          <w:sz w:val="24"/>
        </w:rPr>
      </w:pPr>
      <w:r>
        <w:rPr>
          <w:rFonts w:ascii="Times New Roman" w:hAnsi="Times New Roman"/>
          <w:sz w:val="24"/>
        </w:rPr>
        <w:lastRenderedPageBreak/>
        <w:t>10</w:t>
      </w:r>
      <w:r w:rsidR="001858C4" w:rsidRPr="00B20539">
        <w:rPr>
          <w:rFonts w:ascii="Times New Roman" w:hAnsi="Times New Roman"/>
          <w:sz w:val="24"/>
        </w:rPr>
        <w:t xml:space="preserve">) работникам </w:t>
      </w:r>
      <w:r>
        <w:rPr>
          <w:rFonts w:ascii="Times New Roman" w:hAnsi="Times New Roman"/>
          <w:sz w:val="24"/>
        </w:rPr>
        <w:t>У</w:t>
      </w:r>
      <w:r w:rsidR="001858C4" w:rsidRPr="00B20539">
        <w:rPr>
          <w:rFonts w:ascii="Times New Roman" w:hAnsi="Times New Roman"/>
          <w:sz w:val="24"/>
        </w:rPr>
        <w:t>чреждения, непосредственно работающим с инвалидами и лицами с ограниченными возможностями здоровья, – до 20 процентов должностного оклада;</w:t>
      </w:r>
    </w:p>
    <w:p w:rsidR="001858C4" w:rsidRPr="00B20539" w:rsidRDefault="001858C4" w:rsidP="001858C4">
      <w:pPr>
        <w:autoSpaceDE w:val="0"/>
        <w:autoSpaceDN w:val="0"/>
        <w:adjustRightInd w:val="0"/>
        <w:ind w:firstLine="709"/>
        <w:jc w:val="both"/>
        <w:rPr>
          <w:rFonts w:ascii="Times New Roman" w:hAnsi="Times New Roman"/>
          <w:sz w:val="24"/>
        </w:rPr>
      </w:pPr>
      <w:r w:rsidRPr="00B20539">
        <w:rPr>
          <w:rFonts w:ascii="Times New Roman" w:hAnsi="Times New Roman"/>
          <w:sz w:val="24"/>
        </w:rPr>
        <w:t>1</w:t>
      </w:r>
      <w:r w:rsidR="009B07D0">
        <w:rPr>
          <w:rFonts w:ascii="Times New Roman" w:hAnsi="Times New Roman"/>
          <w:sz w:val="24"/>
        </w:rPr>
        <w:t>1</w:t>
      </w:r>
      <w:r w:rsidRPr="00B20539">
        <w:rPr>
          <w:rFonts w:ascii="Times New Roman" w:hAnsi="Times New Roman"/>
          <w:sz w:val="24"/>
        </w:rPr>
        <w:t>) руководителям и специалистам, имеющим ученую степень кандидата наук, соответствующую профилю учреждения физической культуры и спорта – до 10 процентов должностного оклада,</w:t>
      </w:r>
      <w:r w:rsidR="00365BDE" w:rsidRPr="00B20539">
        <w:rPr>
          <w:rFonts w:ascii="Times New Roman" w:hAnsi="Times New Roman"/>
          <w:sz w:val="24"/>
        </w:rPr>
        <w:t xml:space="preserve"> </w:t>
      </w:r>
      <w:r w:rsidRPr="00B20539">
        <w:rPr>
          <w:rFonts w:ascii="Times New Roman" w:hAnsi="Times New Roman"/>
          <w:sz w:val="24"/>
        </w:rPr>
        <w:t>имеющим ученую степень доктора наук, соответствующую профилю учреждения физической культуры и спорта – до 20 процентов должностного оклада;</w:t>
      </w:r>
    </w:p>
    <w:p w:rsidR="001858C4" w:rsidRPr="00B20539" w:rsidRDefault="001858C4" w:rsidP="001858C4">
      <w:pPr>
        <w:autoSpaceDE w:val="0"/>
        <w:autoSpaceDN w:val="0"/>
        <w:adjustRightInd w:val="0"/>
        <w:ind w:firstLine="709"/>
        <w:jc w:val="both"/>
        <w:rPr>
          <w:rFonts w:ascii="Times New Roman" w:hAnsi="Times New Roman"/>
          <w:sz w:val="24"/>
        </w:rPr>
      </w:pPr>
      <w:r w:rsidRPr="00B20539">
        <w:rPr>
          <w:rFonts w:ascii="Times New Roman" w:hAnsi="Times New Roman"/>
          <w:sz w:val="24"/>
        </w:rPr>
        <w:t>1</w:t>
      </w:r>
      <w:r w:rsidR="009B07D0">
        <w:rPr>
          <w:rFonts w:ascii="Times New Roman" w:hAnsi="Times New Roman"/>
          <w:sz w:val="24"/>
        </w:rPr>
        <w:t>2</w:t>
      </w:r>
      <w:r w:rsidRPr="00B20539">
        <w:rPr>
          <w:rFonts w:ascii="Times New Roman" w:hAnsi="Times New Roman"/>
          <w:sz w:val="24"/>
        </w:rPr>
        <w:t>) руководителям и специалистам, имеющим почетные звания, почетные спортивные звания, спортивные звания «Заслуженный тренер СССР», «Заслуженный тренер РСФСР», «Заслуженный тренер России»,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«Мастер спорта СССР», «Мастер спорта России», «Гроссмейстер России», «Заслуженный работник физической культуры Российской Федерации», «Заслуженный работник физической культуры РСФСР», «Заслуженный работник культуры Коми АССР», «Заслуженный работник Республики Коми» -  до 10</w:t>
      </w:r>
      <w:r w:rsidR="00365BDE" w:rsidRPr="00B20539">
        <w:rPr>
          <w:rFonts w:ascii="Times New Roman" w:hAnsi="Times New Roman"/>
          <w:sz w:val="24"/>
        </w:rPr>
        <w:t xml:space="preserve"> </w:t>
      </w:r>
      <w:r w:rsidRPr="00B20539">
        <w:rPr>
          <w:rFonts w:ascii="Times New Roman" w:hAnsi="Times New Roman"/>
          <w:sz w:val="24"/>
        </w:rPr>
        <w:t>процентов должностного оклада;</w:t>
      </w:r>
    </w:p>
    <w:p w:rsidR="001858C4" w:rsidRPr="00B20539" w:rsidRDefault="001858C4" w:rsidP="001858C4">
      <w:pPr>
        <w:autoSpaceDE w:val="0"/>
        <w:autoSpaceDN w:val="0"/>
        <w:adjustRightInd w:val="0"/>
        <w:ind w:firstLine="709"/>
        <w:jc w:val="both"/>
        <w:rPr>
          <w:rFonts w:ascii="Times New Roman" w:hAnsi="Times New Roman"/>
          <w:sz w:val="24"/>
        </w:rPr>
      </w:pPr>
      <w:r w:rsidRPr="00B20539">
        <w:rPr>
          <w:rFonts w:ascii="Times New Roman" w:hAnsi="Times New Roman"/>
          <w:sz w:val="24"/>
        </w:rPr>
        <w:t>1</w:t>
      </w:r>
      <w:r w:rsidR="009B07D0">
        <w:rPr>
          <w:rFonts w:ascii="Times New Roman" w:hAnsi="Times New Roman"/>
          <w:sz w:val="24"/>
        </w:rPr>
        <w:t>3</w:t>
      </w:r>
      <w:r w:rsidRPr="00B20539">
        <w:rPr>
          <w:rFonts w:ascii="Times New Roman" w:hAnsi="Times New Roman"/>
          <w:sz w:val="24"/>
        </w:rPr>
        <w:t>) водителям автотранспортных средств, имеющим 1-й класс, -</w:t>
      </w:r>
      <w:r w:rsidR="005D70AD">
        <w:rPr>
          <w:rFonts w:ascii="Times New Roman" w:hAnsi="Times New Roman"/>
          <w:sz w:val="24"/>
        </w:rPr>
        <w:t xml:space="preserve"> до</w:t>
      </w:r>
      <w:r w:rsidRPr="00B20539">
        <w:rPr>
          <w:rFonts w:ascii="Times New Roman" w:hAnsi="Times New Roman"/>
          <w:sz w:val="24"/>
        </w:rPr>
        <w:t xml:space="preserve"> 25 процентов, 2-й класс -</w:t>
      </w:r>
      <w:r w:rsidR="005D70AD">
        <w:rPr>
          <w:rFonts w:ascii="Times New Roman" w:hAnsi="Times New Roman"/>
          <w:sz w:val="24"/>
        </w:rPr>
        <w:t xml:space="preserve"> до</w:t>
      </w:r>
      <w:r w:rsidRPr="00B20539">
        <w:rPr>
          <w:rFonts w:ascii="Times New Roman" w:hAnsi="Times New Roman"/>
          <w:sz w:val="24"/>
        </w:rPr>
        <w:t xml:space="preserve"> 10 процентов к окладу, тарифной ставке за фактически отработанное время в качестве водителя. </w:t>
      </w:r>
    </w:p>
    <w:p w:rsidR="001858C4" w:rsidRPr="00B20539" w:rsidRDefault="001858C4" w:rsidP="001858C4">
      <w:pPr>
        <w:autoSpaceDE w:val="0"/>
        <w:autoSpaceDN w:val="0"/>
        <w:adjustRightInd w:val="0"/>
        <w:ind w:firstLine="709"/>
        <w:jc w:val="both"/>
        <w:rPr>
          <w:rFonts w:ascii="Times New Roman" w:hAnsi="Times New Roman"/>
          <w:sz w:val="24"/>
        </w:rPr>
      </w:pPr>
      <w:r w:rsidRPr="00B20539">
        <w:rPr>
          <w:rFonts w:ascii="Times New Roman" w:hAnsi="Times New Roman"/>
          <w:sz w:val="24"/>
        </w:rPr>
        <w:t>Надбавка не устанавливается водителям, являющимся высококвалифицированными, оклад которых установлен как оклад высококвалифицированных рабочих учреждений, постоянно занятых на особо сложных и ответственных работах, к качеству исполнения которых предъявляются специальные требования;</w:t>
      </w:r>
    </w:p>
    <w:p w:rsidR="001858C4" w:rsidRDefault="001858C4" w:rsidP="001858C4">
      <w:pPr>
        <w:autoSpaceDE w:val="0"/>
        <w:autoSpaceDN w:val="0"/>
        <w:adjustRightInd w:val="0"/>
        <w:ind w:firstLine="709"/>
        <w:jc w:val="both"/>
        <w:rPr>
          <w:rFonts w:ascii="Times New Roman" w:hAnsi="Times New Roman"/>
          <w:sz w:val="24"/>
        </w:rPr>
      </w:pPr>
      <w:r w:rsidRPr="00B20539">
        <w:rPr>
          <w:rFonts w:ascii="Times New Roman" w:hAnsi="Times New Roman"/>
          <w:sz w:val="24"/>
        </w:rPr>
        <w:t>1</w:t>
      </w:r>
      <w:r w:rsidR="00A563DC">
        <w:rPr>
          <w:rFonts w:ascii="Times New Roman" w:hAnsi="Times New Roman"/>
          <w:sz w:val="24"/>
        </w:rPr>
        <w:t>4</w:t>
      </w:r>
      <w:r w:rsidRPr="00B20539">
        <w:rPr>
          <w:rFonts w:ascii="Times New Roman" w:hAnsi="Times New Roman"/>
          <w:sz w:val="24"/>
        </w:rPr>
        <w:t>) водителям автотранспортных средств за ремонт и техническое обслуживание автотранспортных средств - в размере до 30 процентов к окладу, тарифной ставке (доплата производится при условии отсутствия в штате учреждения должности механика, слесаря по ремонту автомобилей).</w:t>
      </w:r>
    </w:p>
    <w:p w:rsidR="00A563DC" w:rsidRPr="00B20539" w:rsidRDefault="00A563DC" w:rsidP="001858C4">
      <w:pPr>
        <w:autoSpaceDE w:val="0"/>
        <w:autoSpaceDN w:val="0"/>
        <w:adjustRightInd w:val="0"/>
        <w:ind w:firstLine="709"/>
        <w:jc w:val="both"/>
        <w:rPr>
          <w:rFonts w:ascii="Times New Roman" w:hAnsi="Times New Roman"/>
          <w:sz w:val="24"/>
        </w:rPr>
      </w:pPr>
      <w:r>
        <w:rPr>
          <w:rFonts w:ascii="Times New Roman" w:hAnsi="Times New Roman"/>
          <w:sz w:val="24"/>
        </w:rPr>
        <w:t>4.3.1. Работникам, имеющим почетное звание, почетное спортивное звание, спортивное звание и ученую степень, надбавка к должностному окладу, окладу, тарифной ставке устанавливается только по одному основанию, указанному в подпунктах 10 и 11 пункта 4.3. настоящего раздела, на основании письменного заявления работника.</w:t>
      </w:r>
    </w:p>
    <w:p w:rsidR="006D0C3F" w:rsidRDefault="001858C4" w:rsidP="001858C4">
      <w:pPr>
        <w:autoSpaceDE w:val="0"/>
        <w:autoSpaceDN w:val="0"/>
        <w:adjustRightInd w:val="0"/>
        <w:ind w:firstLine="709"/>
        <w:jc w:val="both"/>
        <w:rPr>
          <w:rFonts w:ascii="Times New Roman" w:hAnsi="Times New Roman"/>
          <w:sz w:val="24"/>
        </w:rPr>
      </w:pPr>
      <w:r w:rsidRPr="00B20539">
        <w:rPr>
          <w:rFonts w:ascii="Times New Roman" w:hAnsi="Times New Roman"/>
          <w:sz w:val="24"/>
        </w:rPr>
        <w:t xml:space="preserve">4.4. Выплаты стимулирующего характера, размеры и условия их осуществления, в том числе премиальных выплат по итогам работы, а также надбавок за интенсивность и высокие результаты работы, качество выполняемых работ, определяются </w:t>
      </w:r>
      <w:r w:rsidR="004C599B">
        <w:rPr>
          <w:rFonts w:ascii="Times New Roman" w:hAnsi="Times New Roman"/>
          <w:sz w:val="24"/>
        </w:rPr>
        <w:t>У</w:t>
      </w:r>
      <w:r w:rsidRPr="00B20539">
        <w:rPr>
          <w:rFonts w:ascii="Times New Roman" w:hAnsi="Times New Roman"/>
          <w:sz w:val="24"/>
        </w:rPr>
        <w:t xml:space="preserve">чреждениями самостоятельно в пределах утвержденного планового фонда оплаты труда соответствующего учреждения и фиксируются в установленном порядке в локальном нормативном акте с учетом мнения </w:t>
      </w:r>
      <w:r w:rsidR="006D0C3F">
        <w:rPr>
          <w:rFonts w:ascii="Times New Roman" w:hAnsi="Times New Roman"/>
          <w:sz w:val="24"/>
        </w:rPr>
        <w:t>представительного органа работников.</w:t>
      </w:r>
    </w:p>
    <w:p w:rsidR="001858C4" w:rsidRPr="00B20539" w:rsidRDefault="003559B1" w:rsidP="001858C4">
      <w:pPr>
        <w:autoSpaceDE w:val="0"/>
        <w:autoSpaceDN w:val="0"/>
        <w:adjustRightInd w:val="0"/>
        <w:ind w:firstLine="709"/>
        <w:jc w:val="both"/>
        <w:rPr>
          <w:rFonts w:ascii="Times New Roman" w:hAnsi="Times New Roman"/>
          <w:sz w:val="24"/>
        </w:rPr>
      </w:pPr>
      <w:r w:rsidRPr="00B20539">
        <w:rPr>
          <w:rFonts w:ascii="Times New Roman" w:hAnsi="Times New Roman"/>
          <w:sz w:val="24"/>
        </w:rPr>
        <w:t xml:space="preserve"> </w:t>
      </w:r>
      <w:r w:rsidR="001858C4" w:rsidRPr="00B20539">
        <w:rPr>
          <w:rFonts w:ascii="Times New Roman" w:hAnsi="Times New Roman"/>
          <w:sz w:val="24"/>
        </w:rPr>
        <w:t>Выплаты стимулирующего характера устанавливаются работнику с учетом критериев, позволяющих оценить результативность и качество его работы.</w:t>
      </w:r>
    </w:p>
    <w:p w:rsidR="001858C4" w:rsidRPr="00B20539" w:rsidRDefault="001858C4" w:rsidP="001858C4">
      <w:pPr>
        <w:autoSpaceDE w:val="0"/>
        <w:autoSpaceDN w:val="0"/>
        <w:adjustRightInd w:val="0"/>
        <w:ind w:firstLine="709"/>
        <w:jc w:val="both"/>
        <w:rPr>
          <w:rFonts w:ascii="Times New Roman" w:hAnsi="Times New Roman"/>
          <w:sz w:val="24"/>
        </w:rPr>
      </w:pPr>
      <w:r w:rsidRPr="00B20539">
        <w:rPr>
          <w:rFonts w:ascii="Times New Roman" w:hAnsi="Times New Roman"/>
          <w:sz w:val="24"/>
        </w:rPr>
        <w:t xml:space="preserve">Конкретные размеры выплат стимулирующего характера, в том числе премиальных выплат по итогам работы, надбавок за интенсивность и высокие результаты работы, качество выполняемых работ, заместителям руководителя, главным бухгалтерам и остальным работникам </w:t>
      </w:r>
      <w:r w:rsidR="004C599B">
        <w:rPr>
          <w:rFonts w:ascii="Times New Roman" w:hAnsi="Times New Roman"/>
          <w:sz w:val="24"/>
        </w:rPr>
        <w:t>У</w:t>
      </w:r>
      <w:r w:rsidRPr="00B20539">
        <w:rPr>
          <w:rFonts w:ascii="Times New Roman" w:hAnsi="Times New Roman"/>
          <w:sz w:val="24"/>
        </w:rPr>
        <w:t>чреждений устанавливаются п</w:t>
      </w:r>
      <w:r w:rsidR="005D70AD">
        <w:rPr>
          <w:rFonts w:ascii="Times New Roman" w:hAnsi="Times New Roman"/>
          <w:sz w:val="24"/>
        </w:rPr>
        <w:t>риказом руководителя учреждения ежемесячно.</w:t>
      </w:r>
    </w:p>
    <w:p w:rsidR="001858C4" w:rsidRPr="00B51B0E" w:rsidRDefault="001858C4" w:rsidP="001858C4">
      <w:pPr>
        <w:autoSpaceDE w:val="0"/>
        <w:autoSpaceDN w:val="0"/>
        <w:adjustRightInd w:val="0"/>
        <w:ind w:firstLine="709"/>
        <w:jc w:val="both"/>
        <w:rPr>
          <w:rFonts w:ascii="Times New Roman" w:hAnsi="Times New Roman"/>
          <w:color w:val="000000" w:themeColor="text1"/>
          <w:sz w:val="24"/>
        </w:rPr>
      </w:pPr>
      <w:r w:rsidRPr="00B51B0E">
        <w:rPr>
          <w:rFonts w:ascii="Times New Roman" w:hAnsi="Times New Roman"/>
          <w:color w:val="000000" w:themeColor="text1"/>
          <w:sz w:val="24"/>
        </w:rPr>
        <w:t xml:space="preserve">Выплаты стимулирующего характера руководителям </w:t>
      </w:r>
      <w:r w:rsidR="004C599B" w:rsidRPr="00B51B0E">
        <w:rPr>
          <w:rFonts w:ascii="Times New Roman" w:hAnsi="Times New Roman"/>
          <w:color w:val="000000" w:themeColor="text1"/>
          <w:sz w:val="24"/>
        </w:rPr>
        <w:t>У</w:t>
      </w:r>
      <w:r w:rsidRPr="00B51B0E">
        <w:rPr>
          <w:rFonts w:ascii="Times New Roman" w:hAnsi="Times New Roman"/>
          <w:color w:val="000000" w:themeColor="text1"/>
          <w:sz w:val="24"/>
        </w:rPr>
        <w:t>чреждений</w:t>
      </w:r>
      <w:r w:rsidR="00365BDE" w:rsidRPr="00B51B0E">
        <w:rPr>
          <w:rFonts w:ascii="Times New Roman" w:hAnsi="Times New Roman"/>
          <w:color w:val="000000" w:themeColor="text1"/>
          <w:sz w:val="24"/>
        </w:rPr>
        <w:t xml:space="preserve"> </w:t>
      </w:r>
      <w:r w:rsidRPr="00B51B0E">
        <w:rPr>
          <w:rFonts w:ascii="Times New Roman" w:hAnsi="Times New Roman"/>
          <w:color w:val="000000" w:themeColor="text1"/>
          <w:sz w:val="24"/>
        </w:rPr>
        <w:t xml:space="preserve">устанавливаются приказом </w:t>
      </w:r>
      <w:r w:rsidR="00B51B0E" w:rsidRPr="00B51B0E">
        <w:rPr>
          <w:rFonts w:ascii="Times New Roman" w:hAnsi="Times New Roman"/>
          <w:color w:val="000000" w:themeColor="text1"/>
          <w:sz w:val="24"/>
        </w:rPr>
        <w:t>отдела культуры и спорта администрации  муниципального района «Княжпогостский» (далее – отдел культуры и спорта)</w:t>
      </w:r>
      <w:r w:rsidR="003559B1" w:rsidRPr="00B51B0E">
        <w:rPr>
          <w:rFonts w:ascii="Times New Roman" w:hAnsi="Times New Roman"/>
          <w:color w:val="000000" w:themeColor="text1"/>
          <w:sz w:val="24"/>
        </w:rPr>
        <w:t xml:space="preserve"> </w:t>
      </w:r>
      <w:r w:rsidRPr="00B51B0E">
        <w:rPr>
          <w:rFonts w:ascii="Times New Roman" w:hAnsi="Times New Roman"/>
          <w:color w:val="000000" w:themeColor="text1"/>
          <w:sz w:val="24"/>
        </w:rPr>
        <w:t xml:space="preserve">с учетом достижения показателей </w:t>
      </w:r>
      <w:r w:rsidR="00365BDE" w:rsidRPr="00B51B0E">
        <w:rPr>
          <w:rFonts w:ascii="Times New Roman" w:hAnsi="Times New Roman"/>
          <w:color w:val="000000" w:themeColor="text1"/>
          <w:sz w:val="24"/>
        </w:rPr>
        <w:t>муниципального задания</w:t>
      </w:r>
      <w:r w:rsidRPr="00B51B0E">
        <w:rPr>
          <w:rFonts w:ascii="Times New Roman" w:hAnsi="Times New Roman"/>
          <w:color w:val="000000" w:themeColor="text1"/>
          <w:sz w:val="24"/>
        </w:rPr>
        <w:t xml:space="preserve"> на оказание </w:t>
      </w:r>
      <w:r w:rsidR="00365BDE" w:rsidRPr="00B51B0E">
        <w:rPr>
          <w:rFonts w:ascii="Times New Roman" w:hAnsi="Times New Roman"/>
          <w:color w:val="000000" w:themeColor="text1"/>
          <w:sz w:val="24"/>
        </w:rPr>
        <w:t>муниципальных</w:t>
      </w:r>
      <w:r w:rsidRPr="00B51B0E">
        <w:rPr>
          <w:rFonts w:ascii="Times New Roman" w:hAnsi="Times New Roman"/>
          <w:color w:val="000000" w:themeColor="text1"/>
          <w:sz w:val="24"/>
        </w:rPr>
        <w:t xml:space="preserve"> услуг (выполнение работ), а также иных показателей эффективности деятельности учреждения и его руководителя в пределах утвержденного планового фонда оплаты труда учреждения.</w:t>
      </w:r>
    </w:p>
    <w:p w:rsidR="001858C4" w:rsidRPr="00B51B0E" w:rsidRDefault="001858C4" w:rsidP="001858C4">
      <w:pPr>
        <w:autoSpaceDE w:val="0"/>
        <w:autoSpaceDN w:val="0"/>
        <w:adjustRightInd w:val="0"/>
        <w:ind w:firstLine="709"/>
        <w:jc w:val="both"/>
        <w:rPr>
          <w:rFonts w:ascii="Times New Roman" w:hAnsi="Times New Roman"/>
          <w:color w:val="000000" w:themeColor="text1"/>
          <w:sz w:val="24"/>
        </w:rPr>
      </w:pPr>
      <w:r w:rsidRPr="00B51B0E">
        <w:rPr>
          <w:rFonts w:ascii="Times New Roman" w:hAnsi="Times New Roman"/>
          <w:color w:val="000000" w:themeColor="text1"/>
          <w:sz w:val="24"/>
        </w:rPr>
        <w:lastRenderedPageBreak/>
        <w:t xml:space="preserve">Показатели эффективности деятельности </w:t>
      </w:r>
      <w:r w:rsidR="004C599B" w:rsidRPr="00B51B0E">
        <w:rPr>
          <w:rFonts w:ascii="Times New Roman" w:hAnsi="Times New Roman"/>
          <w:color w:val="000000" w:themeColor="text1"/>
          <w:sz w:val="24"/>
        </w:rPr>
        <w:t>У</w:t>
      </w:r>
      <w:r w:rsidRPr="00B51B0E">
        <w:rPr>
          <w:rFonts w:ascii="Times New Roman" w:hAnsi="Times New Roman"/>
          <w:color w:val="000000" w:themeColor="text1"/>
          <w:sz w:val="24"/>
        </w:rPr>
        <w:t xml:space="preserve">чреждения и его руководителя, в соответствии с которыми устанавливаются выплаты стимулирующего характера руководителям </w:t>
      </w:r>
      <w:r w:rsidR="004C599B" w:rsidRPr="00B51B0E">
        <w:rPr>
          <w:rFonts w:ascii="Times New Roman" w:hAnsi="Times New Roman"/>
          <w:color w:val="000000" w:themeColor="text1"/>
          <w:sz w:val="24"/>
        </w:rPr>
        <w:t>У</w:t>
      </w:r>
      <w:r w:rsidRPr="00B51B0E">
        <w:rPr>
          <w:rFonts w:ascii="Times New Roman" w:hAnsi="Times New Roman"/>
          <w:color w:val="000000" w:themeColor="text1"/>
          <w:sz w:val="24"/>
        </w:rPr>
        <w:t xml:space="preserve">чреждений, определяются </w:t>
      </w:r>
      <w:r w:rsidR="00B51B0E" w:rsidRPr="00B51B0E">
        <w:rPr>
          <w:rFonts w:ascii="Times New Roman" w:hAnsi="Times New Roman"/>
          <w:color w:val="000000" w:themeColor="text1"/>
          <w:sz w:val="24"/>
        </w:rPr>
        <w:t>отделом культуры и спорта.</w:t>
      </w:r>
    </w:p>
    <w:p w:rsidR="001858C4" w:rsidRPr="00B20539" w:rsidRDefault="001858C4" w:rsidP="00B20539">
      <w:pPr>
        <w:autoSpaceDE w:val="0"/>
        <w:autoSpaceDN w:val="0"/>
        <w:adjustRightInd w:val="0"/>
        <w:ind w:firstLine="540"/>
        <w:jc w:val="both"/>
        <w:rPr>
          <w:rFonts w:ascii="Times New Roman" w:hAnsi="Times New Roman"/>
          <w:sz w:val="24"/>
        </w:rPr>
      </w:pPr>
      <w:r w:rsidRPr="00B20539">
        <w:rPr>
          <w:rFonts w:ascii="Times New Roman" w:hAnsi="Times New Roman"/>
          <w:sz w:val="24"/>
        </w:rPr>
        <w:t xml:space="preserve">4.5. Надбавки за выслугу лет устанавливаются руководителям, специалистам, служащим и высококвалифицированным рабочим </w:t>
      </w:r>
      <w:r w:rsidR="00365BDE" w:rsidRPr="00B20539">
        <w:rPr>
          <w:rFonts w:ascii="Times New Roman" w:hAnsi="Times New Roman"/>
          <w:sz w:val="24"/>
        </w:rPr>
        <w:t>у</w:t>
      </w:r>
      <w:r w:rsidRPr="00B20539">
        <w:rPr>
          <w:rFonts w:ascii="Times New Roman" w:hAnsi="Times New Roman"/>
          <w:sz w:val="24"/>
        </w:rPr>
        <w:t>чреждений в следующих размерах:</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11"/>
        <w:gridCol w:w="5245"/>
      </w:tblGrid>
      <w:tr w:rsidR="001858C4" w:rsidRPr="00B20539" w:rsidTr="00365BDE">
        <w:tc>
          <w:tcPr>
            <w:tcW w:w="4111" w:type="dxa"/>
          </w:tcPr>
          <w:p w:rsidR="001858C4" w:rsidRPr="00B20539" w:rsidRDefault="001858C4" w:rsidP="00BF79DD">
            <w:pPr>
              <w:autoSpaceDE w:val="0"/>
              <w:autoSpaceDN w:val="0"/>
              <w:adjustRightInd w:val="0"/>
              <w:jc w:val="center"/>
              <w:rPr>
                <w:rFonts w:ascii="Times New Roman" w:hAnsi="Times New Roman"/>
                <w:sz w:val="24"/>
              </w:rPr>
            </w:pPr>
            <w:r w:rsidRPr="00B20539">
              <w:rPr>
                <w:rFonts w:ascii="Times New Roman" w:hAnsi="Times New Roman"/>
                <w:sz w:val="24"/>
              </w:rPr>
              <w:t>Стаж работы</w:t>
            </w:r>
          </w:p>
        </w:tc>
        <w:tc>
          <w:tcPr>
            <w:tcW w:w="5245" w:type="dxa"/>
          </w:tcPr>
          <w:p w:rsidR="001858C4" w:rsidRPr="00B20539" w:rsidRDefault="001858C4" w:rsidP="00BF79DD">
            <w:pPr>
              <w:autoSpaceDE w:val="0"/>
              <w:autoSpaceDN w:val="0"/>
              <w:adjustRightInd w:val="0"/>
              <w:jc w:val="center"/>
              <w:rPr>
                <w:rFonts w:ascii="Times New Roman" w:hAnsi="Times New Roman"/>
                <w:sz w:val="24"/>
              </w:rPr>
            </w:pPr>
            <w:r w:rsidRPr="00B20539">
              <w:rPr>
                <w:rFonts w:ascii="Times New Roman" w:hAnsi="Times New Roman"/>
                <w:sz w:val="24"/>
              </w:rPr>
              <w:t>Размер надбавки, в процентах к должностному окладу, окладу, (ставке заработной платы, тарифной ставке)</w:t>
            </w:r>
          </w:p>
        </w:tc>
      </w:tr>
      <w:tr w:rsidR="001858C4" w:rsidRPr="00B20539" w:rsidTr="00365BDE">
        <w:tc>
          <w:tcPr>
            <w:tcW w:w="4111" w:type="dxa"/>
          </w:tcPr>
          <w:p w:rsidR="001858C4" w:rsidRPr="00B20539" w:rsidRDefault="001858C4" w:rsidP="00BF79DD">
            <w:pPr>
              <w:autoSpaceDE w:val="0"/>
              <w:autoSpaceDN w:val="0"/>
              <w:adjustRightInd w:val="0"/>
              <w:rPr>
                <w:rFonts w:ascii="Times New Roman" w:hAnsi="Times New Roman"/>
                <w:sz w:val="24"/>
              </w:rPr>
            </w:pPr>
            <w:r w:rsidRPr="00B20539">
              <w:rPr>
                <w:rFonts w:ascii="Times New Roman" w:hAnsi="Times New Roman"/>
                <w:sz w:val="24"/>
              </w:rPr>
              <w:t>от 1 до 5 лет</w:t>
            </w:r>
          </w:p>
        </w:tc>
        <w:tc>
          <w:tcPr>
            <w:tcW w:w="5245" w:type="dxa"/>
          </w:tcPr>
          <w:p w:rsidR="001858C4" w:rsidRPr="00B20539" w:rsidRDefault="001858C4" w:rsidP="00BF79DD">
            <w:pPr>
              <w:autoSpaceDE w:val="0"/>
              <w:autoSpaceDN w:val="0"/>
              <w:adjustRightInd w:val="0"/>
              <w:jc w:val="center"/>
              <w:rPr>
                <w:rFonts w:ascii="Times New Roman" w:hAnsi="Times New Roman"/>
                <w:sz w:val="24"/>
              </w:rPr>
            </w:pPr>
            <w:r w:rsidRPr="00B20539">
              <w:rPr>
                <w:rFonts w:ascii="Times New Roman" w:hAnsi="Times New Roman"/>
                <w:sz w:val="24"/>
              </w:rPr>
              <w:t>5</w:t>
            </w:r>
          </w:p>
        </w:tc>
      </w:tr>
      <w:tr w:rsidR="001858C4" w:rsidRPr="00B20539" w:rsidTr="00365BDE">
        <w:tc>
          <w:tcPr>
            <w:tcW w:w="4111" w:type="dxa"/>
          </w:tcPr>
          <w:p w:rsidR="001858C4" w:rsidRPr="00B20539" w:rsidRDefault="001858C4" w:rsidP="00BF79DD">
            <w:pPr>
              <w:autoSpaceDE w:val="0"/>
              <w:autoSpaceDN w:val="0"/>
              <w:adjustRightInd w:val="0"/>
              <w:rPr>
                <w:rFonts w:ascii="Times New Roman" w:hAnsi="Times New Roman"/>
                <w:sz w:val="24"/>
              </w:rPr>
            </w:pPr>
            <w:r w:rsidRPr="00B20539">
              <w:rPr>
                <w:rFonts w:ascii="Times New Roman" w:hAnsi="Times New Roman"/>
                <w:sz w:val="24"/>
              </w:rPr>
              <w:t>от 5 до 10 лет</w:t>
            </w:r>
          </w:p>
        </w:tc>
        <w:tc>
          <w:tcPr>
            <w:tcW w:w="5245" w:type="dxa"/>
          </w:tcPr>
          <w:p w:rsidR="001858C4" w:rsidRPr="00B20539" w:rsidRDefault="001858C4" w:rsidP="00BF79DD">
            <w:pPr>
              <w:autoSpaceDE w:val="0"/>
              <w:autoSpaceDN w:val="0"/>
              <w:adjustRightInd w:val="0"/>
              <w:jc w:val="center"/>
              <w:rPr>
                <w:rFonts w:ascii="Times New Roman" w:hAnsi="Times New Roman"/>
                <w:sz w:val="24"/>
              </w:rPr>
            </w:pPr>
            <w:r w:rsidRPr="00B20539">
              <w:rPr>
                <w:rFonts w:ascii="Times New Roman" w:hAnsi="Times New Roman"/>
                <w:sz w:val="24"/>
              </w:rPr>
              <w:t>10</w:t>
            </w:r>
          </w:p>
        </w:tc>
      </w:tr>
      <w:tr w:rsidR="001858C4" w:rsidRPr="00B20539" w:rsidTr="00365BDE">
        <w:tc>
          <w:tcPr>
            <w:tcW w:w="4111" w:type="dxa"/>
          </w:tcPr>
          <w:p w:rsidR="001858C4" w:rsidRPr="00B20539" w:rsidRDefault="001858C4" w:rsidP="00BF79DD">
            <w:pPr>
              <w:autoSpaceDE w:val="0"/>
              <w:autoSpaceDN w:val="0"/>
              <w:adjustRightInd w:val="0"/>
              <w:rPr>
                <w:rFonts w:ascii="Times New Roman" w:hAnsi="Times New Roman"/>
                <w:sz w:val="24"/>
              </w:rPr>
            </w:pPr>
            <w:r w:rsidRPr="00B20539">
              <w:rPr>
                <w:rFonts w:ascii="Times New Roman" w:hAnsi="Times New Roman"/>
                <w:sz w:val="24"/>
              </w:rPr>
              <w:t>от 10 до 15 лет</w:t>
            </w:r>
          </w:p>
        </w:tc>
        <w:tc>
          <w:tcPr>
            <w:tcW w:w="5245" w:type="dxa"/>
          </w:tcPr>
          <w:p w:rsidR="001858C4" w:rsidRPr="00B20539" w:rsidRDefault="001858C4" w:rsidP="00BF79DD">
            <w:pPr>
              <w:autoSpaceDE w:val="0"/>
              <w:autoSpaceDN w:val="0"/>
              <w:adjustRightInd w:val="0"/>
              <w:jc w:val="center"/>
              <w:rPr>
                <w:rFonts w:ascii="Times New Roman" w:hAnsi="Times New Roman"/>
                <w:sz w:val="24"/>
              </w:rPr>
            </w:pPr>
            <w:r w:rsidRPr="00B20539">
              <w:rPr>
                <w:rFonts w:ascii="Times New Roman" w:hAnsi="Times New Roman"/>
                <w:sz w:val="24"/>
              </w:rPr>
              <w:t>15</w:t>
            </w:r>
          </w:p>
        </w:tc>
      </w:tr>
      <w:tr w:rsidR="001858C4" w:rsidRPr="00B20539" w:rsidTr="00365BDE">
        <w:tc>
          <w:tcPr>
            <w:tcW w:w="4111" w:type="dxa"/>
          </w:tcPr>
          <w:p w:rsidR="001858C4" w:rsidRPr="00B20539" w:rsidRDefault="001858C4" w:rsidP="00BF79DD">
            <w:pPr>
              <w:autoSpaceDE w:val="0"/>
              <w:autoSpaceDN w:val="0"/>
              <w:adjustRightInd w:val="0"/>
              <w:rPr>
                <w:rFonts w:ascii="Times New Roman" w:hAnsi="Times New Roman"/>
                <w:sz w:val="24"/>
              </w:rPr>
            </w:pPr>
            <w:r w:rsidRPr="00B20539">
              <w:rPr>
                <w:rFonts w:ascii="Times New Roman" w:hAnsi="Times New Roman"/>
                <w:sz w:val="24"/>
              </w:rPr>
              <w:t>свыше 15 лет</w:t>
            </w:r>
          </w:p>
        </w:tc>
        <w:tc>
          <w:tcPr>
            <w:tcW w:w="5245" w:type="dxa"/>
          </w:tcPr>
          <w:p w:rsidR="001858C4" w:rsidRPr="00B20539" w:rsidRDefault="001858C4" w:rsidP="00BF79DD">
            <w:pPr>
              <w:autoSpaceDE w:val="0"/>
              <w:autoSpaceDN w:val="0"/>
              <w:adjustRightInd w:val="0"/>
              <w:jc w:val="center"/>
              <w:rPr>
                <w:rFonts w:ascii="Times New Roman" w:hAnsi="Times New Roman"/>
                <w:sz w:val="24"/>
              </w:rPr>
            </w:pPr>
            <w:r w:rsidRPr="00B20539">
              <w:rPr>
                <w:rFonts w:ascii="Times New Roman" w:hAnsi="Times New Roman"/>
                <w:sz w:val="24"/>
              </w:rPr>
              <w:t>20</w:t>
            </w:r>
          </w:p>
        </w:tc>
      </w:tr>
    </w:tbl>
    <w:p w:rsidR="001858C4" w:rsidRPr="00B20539" w:rsidRDefault="001858C4" w:rsidP="001858C4">
      <w:pPr>
        <w:autoSpaceDE w:val="0"/>
        <w:autoSpaceDN w:val="0"/>
        <w:adjustRightInd w:val="0"/>
        <w:ind w:firstLine="709"/>
        <w:jc w:val="both"/>
        <w:rPr>
          <w:rFonts w:ascii="Times New Roman" w:hAnsi="Times New Roman"/>
          <w:sz w:val="24"/>
        </w:rPr>
      </w:pPr>
      <w:r w:rsidRPr="00B20539">
        <w:rPr>
          <w:rFonts w:ascii="Times New Roman" w:hAnsi="Times New Roman"/>
          <w:sz w:val="24"/>
        </w:rPr>
        <w:t xml:space="preserve">4.5.1. Надбавки за выслугу лет устанавливаются также работникам, работающим по совместительству в </w:t>
      </w:r>
      <w:r w:rsidR="004C599B">
        <w:rPr>
          <w:rFonts w:ascii="Times New Roman" w:hAnsi="Times New Roman"/>
          <w:sz w:val="24"/>
        </w:rPr>
        <w:t>У</w:t>
      </w:r>
      <w:r w:rsidRPr="00B20539">
        <w:rPr>
          <w:rFonts w:ascii="Times New Roman" w:hAnsi="Times New Roman"/>
          <w:sz w:val="24"/>
        </w:rPr>
        <w:t>чреждениях.</w:t>
      </w:r>
    </w:p>
    <w:p w:rsidR="001858C4" w:rsidRPr="00B20539" w:rsidRDefault="001858C4" w:rsidP="001858C4">
      <w:pPr>
        <w:autoSpaceDE w:val="0"/>
        <w:autoSpaceDN w:val="0"/>
        <w:adjustRightInd w:val="0"/>
        <w:ind w:firstLine="709"/>
        <w:jc w:val="both"/>
        <w:rPr>
          <w:rFonts w:ascii="Times New Roman" w:hAnsi="Times New Roman"/>
          <w:sz w:val="24"/>
        </w:rPr>
      </w:pPr>
      <w:r w:rsidRPr="00B20539">
        <w:rPr>
          <w:rFonts w:ascii="Times New Roman" w:hAnsi="Times New Roman"/>
          <w:sz w:val="24"/>
        </w:rPr>
        <w:t xml:space="preserve">Надбавки за выслугу лет не устанавливаются молодым специалистам, имеющим доплату в соответствии с </w:t>
      </w:r>
      <w:hyperlink r:id="rId12" w:history="1">
        <w:r w:rsidRPr="00B20539">
          <w:rPr>
            <w:rFonts w:ascii="Times New Roman" w:hAnsi="Times New Roman"/>
            <w:sz w:val="24"/>
          </w:rPr>
          <w:t>пунктом 4.6</w:t>
        </w:r>
      </w:hyperlink>
      <w:r w:rsidR="0077473A" w:rsidRPr="00B20539">
        <w:rPr>
          <w:rFonts w:ascii="Times New Roman" w:hAnsi="Times New Roman"/>
          <w:sz w:val="24"/>
        </w:rPr>
        <w:t xml:space="preserve"> </w:t>
      </w:r>
      <w:r w:rsidRPr="00B20539">
        <w:rPr>
          <w:rFonts w:ascii="Times New Roman" w:hAnsi="Times New Roman"/>
          <w:sz w:val="24"/>
        </w:rPr>
        <w:t>настоящего раздела.</w:t>
      </w:r>
    </w:p>
    <w:p w:rsidR="001858C4" w:rsidRPr="00B20539" w:rsidRDefault="001858C4" w:rsidP="001858C4">
      <w:pPr>
        <w:autoSpaceDE w:val="0"/>
        <w:autoSpaceDN w:val="0"/>
        <w:adjustRightInd w:val="0"/>
        <w:ind w:firstLine="709"/>
        <w:jc w:val="both"/>
        <w:rPr>
          <w:rFonts w:ascii="Times New Roman" w:hAnsi="Times New Roman"/>
          <w:sz w:val="24"/>
        </w:rPr>
      </w:pPr>
      <w:r w:rsidRPr="00B20539">
        <w:rPr>
          <w:rFonts w:ascii="Times New Roman" w:hAnsi="Times New Roman"/>
          <w:sz w:val="24"/>
        </w:rPr>
        <w:t>4.5.2. В стаж работы, дающий право на получение ежемесячной надбавки за выслугу лет, включаются следующие периоды:</w:t>
      </w:r>
    </w:p>
    <w:p w:rsidR="001858C4" w:rsidRPr="00B20539" w:rsidRDefault="001858C4" w:rsidP="001858C4">
      <w:pPr>
        <w:autoSpaceDE w:val="0"/>
        <w:autoSpaceDN w:val="0"/>
        <w:adjustRightInd w:val="0"/>
        <w:ind w:firstLine="709"/>
        <w:jc w:val="both"/>
        <w:rPr>
          <w:rFonts w:ascii="Times New Roman" w:hAnsi="Times New Roman"/>
          <w:sz w:val="24"/>
        </w:rPr>
      </w:pPr>
      <w:r w:rsidRPr="00B20539">
        <w:rPr>
          <w:rFonts w:ascii="Times New Roman" w:hAnsi="Times New Roman"/>
          <w:sz w:val="24"/>
        </w:rPr>
        <w:t>1) период работы в государственных и муниципальных учреждениях на руководящих должностях, должностях специалистов и других служащих;</w:t>
      </w:r>
    </w:p>
    <w:p w:rsidR="001858C4" w:rsidRPr="00B20539" w:rsidRDefault="001858C4" w:rsidP="001858C4">
      <w:pPr>
        <w:autoSpaceDE w:val="0"/>
        <w:autoSpaceDN w:val="0"/>
        <w:adjustRightInd w:val="0"/>
        <w:ind w:firstLine="709"/>
        <w:jc w:val="both"/>
        <w:rPr>
          <w:rFonts w:ascii="Times New Roman" w:hAnsi="Times New Roman"/>
          <w:sz w:val="24"/>
        </w:rPr>
      </w:pPr>
      <w:r w:rsidRPr="00B20539">
        <w:rPr>
          <w:rFonts w:ascii="Times New Roman" w:hAnsi="Times New Roman"/>
          <w:sz w:val="24"/>
        </w:rPr>
        <w:t>2) период работы в государственных и муниципальных учреждениях высококвалифицированными рабочими, оплата труда которых осуществлялась исходя из повышенных разрядов;</w:t>
      </w:r>
    </w:p>
    <w:p w:rsidR="001858C4" w:rsidRPr="00B20539" w:rsidRDefault="009707FB" w:rsidP="001858C4">
      <w:pPr>
        <w:autoSpaceDE w:val="0"/>
        <w:autoSpaceDN w:val="0"/>
        <w:adjustRightInd w:val="0"/>
        <w:ind w:firstLine="709"/>
        <w:jc w:val="both"/>
        <w:rPr>
          <w:rFonts w:ascii="Times New Roman" w:hAnsi="Times New Roman"/>
          <w:sz w:val="24"/>
        </w:rPr>
      </w:pPr>
      <w:r>
        <w:rPr>
          <w:rFonts w:ascii="Times New Roman" w:hAnsi="Times New Roman"/>
          <w:sz w:val="24"/>
        </w:rPr>
        <w:t>3</w:t>
      </w:r>
      <w:r w:rsidR="001858C4" w:rsidRPr="00B20539">
        <w:rPr>
          <w:rFonts w:ascii="Times New Roman" w:hAnsi="Times New Roman"/>
          <w:sz w:val="24"/>
        </w:rPr>
        <w:t>) период работы на государственной гражданской и муниципальной службе;</w:t>
      </w:r>
    </w:p>
    <w:p w:rsidR="001858C4" w:rsidRPr="00B20539" w:rsidRDefault="009707FB" w:rsidP="001858C4">
      <w:pPr>
        <w:autoSpaceDE w:val="0"/>
        <w:autoSpaceDN w:val="0"/>
        <w:adjustRightInd w:val="0"/>
        <w:ind w:firstLine="709"/>
        <w:jc w:val="both"/>
        <w:rPr>
          <w:rFonts w:ascii="Times New Roman" w:hAnsi="Times New Roman"/>
          <w:sz w:val="24"/>
        </w:rPr>
      </w:pPr>
      <w:r>
        <w:rPr>
          <w:rFonts w:ascii="Times New Roman" w:hAnsi="Times New Roman"/>
          <w:sz w:val="24"/>
        </w:rPr>
        <w:t>4</w:t>
      </w:r>
      <w:r w:rsidR="001858C4" w:rsidRPr="00B20539">
        <w:rPr>
          <w:rFonts w:ascii="Times New Roman" w:hAnsi="Times New Roman"/>
          <w:sz w:val="24"/>
        </w:rPr>
        <w:t>) период работы до 1 января 1992 года на руководящих должностях, должностях специалистов и других служащих в детских спортивных школах, созданных при физкультурно-спортивных обществах, спортивных или спортивно-технических клубах, профсоюзах;</w:t>
      </w:r>
    </w:p>
    <w:p w:rsidR="001858C4" w:rsidRPr="00B20539" w:rsidRDefault="009707FB" w:rsidP="001858C4">
      <w:pPr>
        <w:autoSpaceDE w:val="0"/>
        <w:autoSpaceDN w:val="0"/>
        <w:adjustRightInd w:val="0"/>
        <w:ind w:firstLine="709"/>
        <w:jc w:val="both"/>
        <w:rPr>
          <w:rFonts w:ascii="Times New Roman" w:hAnsi="Times New Roman"/>
          <w:sz w:val="24"/>
        </w:rPr>
      </w:pPr>
      <w:r>
        <w:rPr>
          <w:rFonts w:ascii="Times New Roman" w:hAnsi="Times New Roman"/>
          <w:sz w:val="24"/>
        </w:rPr>
        <w:t>5</w:t>
      </w:r>
      <w:r w:rsidR="001858C4" w:rsidRPr="00B20539">
        <w:rPr>
          <w:rFonts w:ascii="Times New Roman" w:hAnsi="Times New Roman"/>
          <w:sz w:val="24"/>
        </w:rPr>
        <w:t>) время военной службы граждан, если перерыв между днем увольнения с военной службы и днем приема на работу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1858C4" w:rsidRDefault="001858C4" w:rsidP="001858C4">
      <w:pPr>
        <w:autoSpaceDE w:val="0"/>
        <w:autoSpaceDN w:val="0"/>
        <w:adjustRightInd w:val="0"/>
        <w:ind w:firstLine="709"/>
        <w:jc w:val="both"/>
        <w:rPr>
          <w:rFonts w:ascii="Times New Roman" w:hAnsi="Times New Roman"/>
          <w:sz w:val="24"/>
        </w:rPr>
      </w:pPr>
      <w:r w:rsidRPr="00B20539">
        <w:rPr>
          <w:rFonts w:ascii="Times New Roman" w:hAnsi="Times New Roman"/>
          <w:sz w:val="24"/>
        </w:rPr>
        <w:t>4.5.3. Надбавки за выслугу лет исчисляются исходя из должностного оклада, оклада (ставки заработной платы, тарифной ставки) работника без учета выплат компенсационного и стимулирующего характера.</w:t>
      </w:r>
    </w:p>
    <w:p w:rsidR="00B008B1" w:rsidRPr="00B20539" w:rsidRDefault="00B008B1" w:rsidP="001858C4">
      <w:pPr>
        <w:autoSpaceDE w:val="0"/>
        <w:autoSpaceDN w:val="0"/>
        <w:adjustRightInd w:val="0"/>
        <w:ind w:firstLine="709"/>
        <w:jc w:val="both"/>
        <w:rPr>
          <w:rFonts w:ascii="Times New Roman" w:hAnsi="Times New Roman"/>
          <w:sz w:val="24"/>
        </w:rPr>
      </w:pPr>
      <w:r>
        <w:rPr>
          <w:rFonts w:ascii="Times New Roman" w:hAnsi="Times New Roman"/>
          <w:sz w:val="24"/>
        </w:rPr>
        <w:t>4.5.4. Основным документом для определения стажа работы, дающего право на получение надбавки за выслугу лет, является трудовая книжка. В качестве дополнительных документов могут предъявляться справки соответствующих организаций, подтверждающие наличие сведений, имеющих значение при определении права на надбавку за выслугу лет или ее размер, заверенные подписью руководителя и печатью.</w:t>
      </w:r>
    </w:p>
    <w:p w:rsidR="001858C4" w:rsidRPr="00B20539" w:rsidRDefault="001858C4" w:rsidP="001858C4">
      <w:pPr>
        <w:autoSpaceDE w:val="0"/>
        <w:autoSpaceDN w:val="0"/>
        <w:adjustRightInd w:val="0"/>
        <w:ind w:firstLine="709"/>
        <w:jc w:val="both"/>
        <w:rPr>
          <w:rFonts w:ascii="Times New Roman" w:hAnsi="Times New Roman"/>
          <w:sz w:val="24"/>
        </w:rPr>
      </w:pPr>
      <w:r w:rsidRPr="00B20539">
        <w:rPr>
          <w:rFonts w:ascii="Times New Roman" w:hAnsi="Times New Roman"/>
          <w:sz w:val="24"/>
        </w:rPr>
        <w:t>4.</w:t>
      </w:r>
      <w:hyperlink r:id="rId13" w:history="1">
        <w:r w:rsidRPr="00B20539">
          <w:rPr>
            <w:rFonts w:ascii="Times New Roman" w:hAnsi="Times New Roman"/>
            <w:sz w:val="24"/>
          </w:rPr>
          <w:t>6</w:t>
        </w:r>
      </w:hyperlink>
      <w:r w:rsidRPr="00B20539">
        <w:rPr>
          <w:rFonts w:ascii="Times New Roman" w:hAnsi="Times New Roman"/>
          <w:sz w:val="24"/>
        </w:rPr>
        <w:t>. Молодым специалистам</w:t>
      </w:r>
      <w:r w:rsidR="00B20539" w:rsidRPr="00B20539">
        <w:rPr>
          <w:rFonts w:ascii="Times New Roman" w:hAnsi="Times New Roman"/>
          <w:sz w:val="24"/>
        </w:rPr>
        <w:t xml:space="preserve"> </w:t>
      </w:r>
      <w:r w:rsidRPr="00B20539">
        <w:rPr>
          <w:rFonts w:ascii="Times New Roman" w:hAnsi="Times New Roman"/>
          <w:sz w:val="24"/>
        </w:rPr>
        <w:t xml:space="preserve">по должностям работников физической культуры и спорта, прибывшим в год окончания или в период первых четырех лет после окончания образовательных организаций высшего </w:t>
      </w:r>
      <w:r w:rsidR="00EC70A8">
        <w:rPr>
          <w:rFonts w:ascii="Times New Roman" w:hAnsi="Times New Roman"/>
          <w:sz w:val="24"/>
        </w:rPr>
        <w:t>образования</w:t>
      </w:r>
      <w:r w:rsidRPr="00B20539">
        <w:rPr>
          <w:rFonts w:ascii="Times New Roman" w:hAnsi="Times New Roman"/>
          <w:sz w:val="24"/>
        </w:rPr>
        <w:t xml:space="preserve"> </w:t>
      </w:r>
      <w:r w:rsidR="00EC70A8">
        <w:rPr>
          <w:rFonts w:ascii="Times New Roman" w:hAnsi="Times New Roman"/>
          <w:sz w:val="24"/>
        </w:rPr>
        <w:t xml:space="preserve"> и </w:t>
      </w:r>
      <w:r w:rsidRPr="00B20539">
        <w:rPr>
          <w:rFonts w:ascii="Times New Roman" w:hAnsi="Times New Roman"/>
          <w:sz w:val="24"/>
        </w:rPr>
        <w:t>профессионал</w:t>
      </w:r>
      <w:r w:rsidR="00EC70A8">
        <w:rPr>
          <w:rFonts w:ascii="Times New Roman" w:hAnsi="Times New Roman"/>
          <w:sz w:val="24"/>
        </w:rPr>
        <w:t>ьных образовательных организаций</w:t>
      </w:r>
      <w:r w:rsidRPr="00B20539">
        <w:rPr>
          <w:rFonts w:ascii="Times New Roman" w:hAnsi="Times New Roman"/>
          <w:sz w:val="24"/>
        </w:rPr>
        <w:t>, имеющих государственную аккредитацию</w:t>
      </w:r>
      <w:r w:rsidR="00EC70A8">
        <w:rPr>
          <w:rFonts w:ascii="Times New Roman" w:hAnsi="Times New Roman"/>
          <w:sz w:val="24"/>
        </w:rPr>
        <w:t xml:space="preserve"> </w:t>
      </w:r>
      <w:r w:rsidR="00EC70A8">
        <w:rPr>
          <w:rFonts w:ascii="Times New Roman" w:hAnsi="Times New Roman"/>
          <w:sz w:val="24"/>
        </w:rPr>
        <w:lastRenderedPageBreak/>
        <w:t>образовательных программ</w:t>
      </w:r>
      <w:r w:rsidRPr="00B20539">
        <w:rPr>
          <w:rFonts w:ascii="Times New Roman" w:hAnsi="Times New Roman"/>
          <w:sz w:val="24"/>
        </w:rPr>
        <w:t xml:space="preserve">, на работу в </w:t>
      </w:r>
      <w:r w:rsidR="00EC70A8">
        <w:rPr>
          <w:rFonts w:ascii="Times New Roman" w:hAnsi="Times New Roman"/>
          <w:sz w:val="24"/>
        </w:rPr>
        <w:t>У</w:t>
      </w:r>
      <w:r w:rsidRPr="00B20539">
        <w:rPr>
          <w:rFonts w:ascii="Times New Roman" w:hAnsi="Times New Roman"/>
          <w:sz w:val="24"/>
        </w:rPr>
        <w:t>чреждении, устанавливаются доплаты к должностному окладу в размере до 30%.</w:t>
      </w:r>
    </w:p>
    <w:p w:rsidR="001858C4" w:rsidRPr="00B20539" w:rsidRDefault="001858C4" w:rsidP="001858C4">
      <w:pPr>
        <w:autoSpaceDE w:val="0"/>
        <w:autoSpaceDN w:val="0"/>
        <w:adjustRightInd w:val="0"/>
        <w:ind w:firstLine="709"/>
        <w:jc w:val="both"/>
        <w:rPr>
          <w:rFonts w:ascii="Times New Roman" w:hAnsi="Times New Roman"/>
          <w:sz w:val="24"/>
        </w:rPr>
      </w:pPr>
      <w:r w:rsidRPr="00B20539">
        <w:rPr>
          <w:rFonts w:ascii="Times New Roman" w:hAnsi="Times New Roman"/>
          <w:sz w:val="24"/>
        </w:rPr>
        <w:t>Условия и размеры установления доплат молодым специалистам определяются локальным нормативным актом учреждения.</w:t>
      </w:r>
    </w:p>
    <w:p w:rsidR="001858C4" w:rsidRPr="00B20539" w:rsidRDefault="001858C4" w:rsidP="001858C4">
      <w:pPr>
        <w:autoSpaceDE w:val="0"/>
        <w:autoSpaceDN w:val="0"/>
        <w:adjustRightInd w:val="0"/>
        <w:jc w:val="center"/>
        <w:rPr>
          <w:rFonts w:ascii="Times New Roman" w:hAnsi="Times New Roman"/>
          <w:b/>
          <w:sz w:val="24"/>
        </w:rPr>
      </w:pPr>
      <w:r w:rsidRPr="00B20539">
        <w:rPr>
          <w:rFonts w:ascii="Times New Roman" w:hAnsi="Times New Roman"/>
          <w:b/>
          <w:sz w:val="24"/>
        </w:rPr>
        <w:t xml:space="preserve">Раздел 5. УСЛОВИЯ ОПЛАТЫ ТРУДА </w:t>
      </w:r>
      <w:r w:rsidRPr="00B20539">
        <w:rPr>
          <w:rFonts w:ascii="Times New Roman" w:hAnsi="Times New Roman"/>
          <w:b/>
          <w:bCs/>
          <w:sz w:val="24"/>
        </w:rPr>
        <w:t xml:space="preserve"> И ПОРЯДОК</w:t>
      </w:r>
    </w:p>
    <w:p w:rsidR="001858C4" w:rsidRPr="00B20539" w:rsidRDefault="001858C4" w:rsidP="001858C4">
      <w:pPr>
        <w:autoSpaceDE w:val="0"/>
        <w:autoSpaceDN w:val="0"/>
        <w:adjustRightInd w:val="0"/>
        <w:jc w:val="center"/>
        <w:rPr>
          <w:rFonts w:ascii="Times New Roman" w:hAnsi="Times New Roman"/>
          <w:b/>
          <w:bCs/>
          <w:sz w:val="24"/>
        </w:rPr>
      </w:pPr>
      <w:r w:rsidRPr="00B20539">
        <w:rPr>
          <w:rFonts w:ascii="Times New Roman" w:hAnsi="Times New Roman"/>
          <w:b/>
          <w:bCs/>
          <w:sz w:val="24"/>
        </w:rPr>
        <w:t>РЕГУЛИРОВАНИЯ УРОВНЯ ЗАРАБОТНОЙ ПЛАТЫ РУКОВОДИТЕЛЯ,</w:t>
      </w:r>
    </w:p>
    <w:p w:rsidR="001858C4" w:rsidRPr="008B3E8C" w:rsidRDefault="001858C4" w:rsidP="001858C4">
      <w:pPr>
        <w:autoSpaceDE w:val="0"/>
        <w:autoSpaceDN w:val="0"/>
        <w:adjustRightInd w:val="0"/>
        <w:jc w:val="center"/>
        <w:rPr>
          <w:bCs/>
          <w:szCs w:val="28"/>
        </w:rPr>
      </w:pPr>
      <w:r w:rsidRPr="00B20539">
        <w:rPr>
          <w:rFonts w:ascii="Times New Roman" w:hAnsi="Times New Roman"/>
          <w:b/>
          <w:bCs/>
          <w:sz w:val="24"/>
        </w:rPr>
        <w:t>ЗАМЕСТИТЕЛЕЙ РУКОВОДИТЕЛЯ, ГЛАВНОГО БУХГАЛТЕРА УЧРЕЖДЕНИЯ</w:t>
      </w:r>
    </w:p>
    <w:p w:rsidR="001858C4" w:rsidRPr="008B3E8C" w:rsidRDefault="001858C4" w:rsidP="00F634C5">
      <w:pPr>
        <w:pStyle w:val="aa"/>
        <w:autoSpaceDE w:val="0"/>
        <w:autoSpaceDN w:val="0"/>
        <w:adjustRightInd w:val="0"/>
        <w:spacing w:after="0" w:line="240" w:lineRule="auto"/>
        <w:ind w:left="0" w:firstLine="709"/>
        <w:jc w:val="both"/>
        <w:rPr>
          <w:rFonts w:ascii="Times New Roman" w:hAnsi="Times New Roman"/>
          <w:sz w:val="24"/>
          <w:szCs w:val="24"/>
        </w:rPr>
      </w:pPr>
      <w:r w:rsidRPr="00285392">
        <w:rPr>
          <w:rFonts w:ascii="Times New Roman" w:hAnsi="Times New Roman"/>
          <w:sz w:val="24"/>
          <w:szCs w:val="24"/>
        </w:rPr>
        <w:t xml:space="preserve">5.1. Должностной оклад руководителя </w:t>
      </w:r>
      <w:r w:rsidR="00F46377">
        <w:rPr>
          <w:rFonts w:ascii="Times New Roman" w:hAnsi="Times New Roman"/>
          <w:sz w:val="24"/>
          <w:szCs w:val="24"/>
        </w:rPr>
        <w:t>У</w:t>
      </w:r>
      <w:r w:rsidRPr="00285392">
        <w:rPr>
          <w:rFonts w:ascii="Times New Roman" w:hAnsi="Times New Roman"/>
          <w:sz w:val="24"/>
          <w:szCs w:val="24"/>
        </w:rPr>
        <w:t xml:space="preserve">чреждения устанавливается трудовым договором с руководителем </w:t>
      </w:r>
      <w:r w:rsidR="00F46377">
        <w:rPr>
          <w:rFonts w:ascii="Times New Roman" w:hAnsi="Times New Roman"/>
          <w:sz w:val="24"/>
          <w:szCs w:val="24"/>
        </w:rPr>
        <w:t>У</w:t>
      </w:r>
      <w:r w:rsidRPr="00285392">
        <w:rPr>
          <w:rFonts w:ascii="Times New Roman" w:hAnsi="Times New Roman"/>
          <w:sz w:val="24"/>
          <w:szCs w:val="24"/>
        </w:rPr>
        <w:t xml:space="preserve">чреждения, заключаемым </w:t>
      </w:r>
      <w:r w:rsidR="009707FB">
        <w:rPr>
          <w:rFonts w:ascii="Times New Roman" w:hAnsi="Times New Roman"/>
          <w:sz w:val="24"/>
          <w:szCs w:val="24"/>
        </w:rPr>
        <w:t>отделом культуры и спорта администрации МР «Княжпогостский»</w:t>
      </w:r>
      <w:r w:rsidRPr="00285392">
        <w:rPr>
          <w:rFonts w:ascii="Times New Roman" w:hAnsi="Times New Roman"/>
          <w:sz w:val="24"/>
          <w:szCs w:val="24"/>
        </w:rPr>
        <w:t xml:space="preserve">, </w:t>
      </w:r>
      <w:r w:rsidRPr="008B3E8C">
        <w:rPr>
          <w:rFonts w:ascii="Times New Roman" w:hAnsi="Times New Roman"/>
          <w:sz w:val="24"/>
          <w:szCs w:val="24"/>
        </w:rPr>
        <w:t>осуществляющим функции и полномочия учредителя соответствующего учреждения.</w:t>
      </w:r>
    </w:p>
    <w:p w:rsidR="001858C4" w:rsidRPr="008B3E8C" w:rsidRDefault="001858C4" w:rsidP="00F634C5">
      <w:pPr>
        <w:pStyle w:val="aa"/>
        <w:autoSpaceDE w:val="0"/>
        <w:autoSpaceDN w:val="0"/>
        <w:adjustRightInd w:val="0"/>
        <w:spacing w:after="0" w:line="240" w:lineRule="auto"/>
        <w:ind w:left="0" w:firstLine="709"/>
        <w:jc w:val="both"/>
        <w:rPr>
          <w:rFonts w:ascii="Times New Roman" w:hAnsi="Times New Roman"/>
          <w:sz w:val="24"/>
          <w:szCs w:val="24"/>
        </w:rPr>
      </w:pPr>
      <w:r w:rsidRPr="008B3E8C">
        <w:rPr>
          <w:rFonts w:ascii="Times New Roman" w:hAnsi="Times New Roman"/>
          <w:sz w:val="24"/>
          <w:szCs w:val="24"/>
        </w:rPr>
        <w:t xml:space="preserve">5.2. Показатели и порядок отнесения </w:t>
      </w:r>
      <w:r w:rsidR="00F46377">
        <w:rPr>
          <w:rFonts w:ascii="Times New Roman" w:hAnsi="Times New Roman"/>
          <w:sz w:val="24"/>
          <w:szCs w:val="24"/>
        </w:rPr>
        <w:t>У</w:t>
      </w:r>
      <w:r w:rsidRPr="008B3E8C">
        <w:rPr>
          <w:rFonts w:ascii="Times New Roman" w:hAnsi="Times New Roman"/>
          <w:sz w:val="24"/>
          <w:szCs w:val="24"/>
        </w:rPr>
        <w:t xml:space="preserve">чреждения к группам по оплате труда руководителей утверждаются </w:t>
      </w:r>
      <w:r w:rsidR="00C20D3E">
        <w:rPr>
          <w:rFonts w:ascii="Times New Roman" w:hAnsi="Times New Roman"/>
          <w:sz w:val="24"/>
          <w:szCs w:val="24"/>
        </w:rPr>
        <w:t>отделом культуры и спорта администрации МР «Княжпогостский»</w:t>
      </w:r>
      <w:r w:rsidRPr="008B3E8C">
        <w:rPr>
          <w:rFonts w:ascii="Times New Roman" w:hAnsi="Times New Roman"/>
          <w:sz w:val="24"/>
          <w:szCs w:val="24"/>
        </w:rPr>
        <w:t>.</w:t>
      </w:r>
    </w:p>
    <w:p w:rsidR="000E4DDF" w:rsidRPr="003559B1" w:rsidRDefault="001858C4" w:rsidP="00F634C5">
      <w:pPr>
        <w:pStyle w:val="aa"/>
        <w:autoSpaceDE w:val="0"/>
        <w:autoSpaceDN w:val="0"/>
        <w:adjustRightInd w:val="0"/>
        <w:spacing w:after="0" w:line="240" w:lineRule="auto"/>
        <w:ind w:left="0" w:firstLine="709"/>
        <w:jc w:val="both"/>
        <w:rPr>
          <w:rFonts w:ascii="Times New Roman" w:hAnsi="Times New Roman"/>
          <w:color w:val="000000"/>
          <w:sz w:val="24"/>
          <w:szCs w:val="24"/>
        </w:rPr>
      </w:pPr>
      <w:r w:rsidRPr="00285392">
        <w:rPr>
          <w:rFonts w:ascii="Times New Roman" w:hAnsi="Times New Roman"/>
          <w:sz w:val="24"/>
          <w:szCs w:val="24"/>
        </w:rPr>
        <w:t xml:space="preserve">5.3. Должностные оклады заместителя руководителя </w:t>
      </w:r>
      <w:r w:rsidR="00F46377">
        <w:rPr>
          <w:rFonts w:ascii="Times New Roman" w:hAnsi="Times New Roman"/>
          <w:sz w:val="24"/>
          <w:szCs w:val="24"/>
        </w:rPr>
        <w:t>У</w:t>
      </w:r>
      <w:r w:rsidRPr="00285392">
        <w:rPr>
          <w:rFonts w:ascii="Times New Roman" w:hAnsi="Times New Roman"/>
          <w:sz w:val="24"/>
          <w:szCs w:val="24"/>
        </w:rPr>
        <w:t>чреждения, главного бухгалтера, главного инженера</w:t>
      </w:r>
      <w:r w:rsidR="000E4DDF" w:rsidRPr="00285392">
        <w:rPr>
          <w:rFonts w:ascii="Times New Roman" w:hAnsi="Times New Roman"/>
          <w:sz w:val="24"/>
          <w:szCs w:val="24"/>
        </w:rPr>
        <w:t xml:space="preserve"> </w:t>
      </w:r>
      <w:r w:rsidR="00F46377">
        <w:rPr>
          <w:rFonts w:ascii="Times New Roman" w:hAnsi="Times New Roman"/>
          <w:sz w:val="24"/>
          <w:szCs w:val="24"/>
        </w:rPr>
        <w:t>У</w:t>
      </w:r>
      <w:r w:rsidRPr="00285392">
        <w:rPr>
          <w:rFonts w:ascii="Times New Roman" w:hAnsi="Times New Roman"/>
          <w:sz w:val="24"/>
          <w:szCs w:val="24"/>
        </w:rPr>
        <w:t xml:space="preserve">чреждения определяются в размере на 10 - 30 процентов ниже должностного оклада руководителя </w:t>
      </w:r>
      <w:r w:rsidR="00F46377">
        <w:rPr>
          <w:rFonts w:ascii="Times New Roman" w:hAnsi="Times New Roman"/>
          <w:sz w:val="24"/>
          <w:szCs w:val="24"/>
        </w:rPr>
        <w:t>У</w:t>
      </w:r>
      <w:r w:rsidRPr="00285392">
        <w:rPr>
          <w:rFonts w:ascii="Times New Roman" w:hAnsi="Times New Roman"/>
          <w:sz w:val="24"/>
          <w:szCs w:val="24"/>
        </w:rPr>
        <w:t>чреждения</w:t>
      </w:r>
      <w:r w:rsidRPr="003559B1">
        <w:rPr>
          <w:rFonts w:ascii="Times New Roman" w:hAnsi="Times New Roman"/>
          <w:color w:val="000000"/>
          <w:sz w:val="24"/>
          <w:szCs w:val="24"/>
        </w:rPr>
        <w:t>.</w:t>
      </w:r>
      <w:bookmarkStart w:id="3" w:name="P824"/>
      <w:bookmarkStart w:id="4" w:name="P833"/>
      <w:bookmarkEnd w:id="3"/>
      <w:bookmarkEnd w:id="4"/>
    </w:p>
    <w:p w:rsidR="001858C4" w:rsidRPr="00285392" w:rsidRDefault="001858C4" w:rsidP="00F634C5">
      <w:pPr>
        <w:pStyle w:val="aa"/>
        <w:autoSpaceDE w:val="0"/>
        <w:autoSpaceDN w:val="0"/>
        <w:adjustRightInd w:val="0"/>
        <w:spacing w:after="0" w:line="240" w:lineRule="auto"/>
        <w:ind w:left="0" w:firstLine="709"/>
        <w:jc w:val="both"/>
        <w:rPr>
          <w:rFonts w:ascii="Times New Roman" w:hAnsi="Times New Roman"/>
          <w:sz w:val="24"/>
          <w:szCs w:val="24"/>
        </w:rPr>
      </w:pPr>
      <w:r w:rsidRPr="00285392">
        <w:rPr>
          <w:rFonts w:ascii="Times New Roman" w:hAnsi="Times New Roman"/>
          <w:sz w:val="24"/>
          <w:szCs w:val="24"/>
        </w:rPr>
        <w:t xml:space="preserve">5.4. Руководителю, заместителям руководителя, главному бухгалтеру </w:t>
      </w:r>
      <w:r w:rsidR="00F46377">
        <w:rPr>
          <w:rFonts w:ascii="Times New Roman" w:hAnsi="Times New Roman"/>
          <w:sz w:val="24"/>
          <w:szCs w:val="24"/>
        </w:rPr>
        <w:t>У</w:t>
      </w:r>
      <w:r w:rsidRPr="00285392">
        <w:rPr>
          <w:rFonts w:ascii="Times New Roman" w:hAnsi="Times New Roman"/>
          <w:sz w:val="24"/>
          <w:szCs w:val="24"/>
        </w:rPr>
        <w:t xml:space="preserve">чреждения устанавливается предельный уровень соотношения среднемесячной заработной платы руководителя, заместителей руководителя, главного бухгалтера </w:t>
      </w:r>
      <w:r w:rsidR="00F46377">
        <w:rPr>
          <w:rFonts w:ascii="Times New Roman" w:hAnsi="Times New Roman"/>
          <w:sz w:val="24"/>
          <w:szCs w:val="24"/>
        </w:rPr>
        <w:t>У</w:t>
      </w:r>
      <w:r w:rsidRPr="00285392">
        <w:rPr>
          <w:rFonts w:ascii="Times New Roman" w:hAnsi="Times New Roman"/>
          <w:sz w:val="24"/>
          <w:szCs w:val="24"/>
        </w:rPr>
        <w:t xml:space="preserve">чреждения, формируемой за счет всех источников финансового обеспечения учреждения и рассчитываемой за календарный год, и среднемесячной заработной платы работников списочного состава </w:t>
      </w:r>
      <w:r w:rsidR="00F46377">
        <w:rPr>
          <w:rFonts w:ascii="Times New Roman" w:hAnsi="Times New Roman"/>
          <w:sz w:val="24"/>
          <w:szCs w:val="24"/>
        </w:rPr>
        <w:t>У</w:t>
      </w:r>
      <w:r w:rsidRPr="00285392">
        <w:rPr>
          <w:rFonts w:ascii="Times New Roman" w:hAnsi="Times New Roman"/>
          <w:sz w:val="24"/>
          <w:szCs w:val="24"/>
        </w:rPr>
        <w:t xml:space="preserve">чреждения (без учета заработной платы руководителя, заместителей руководителя, главного бухгалтера учреждения) (далее - коэффициент кратности) в зависимости от среднесписочной численности работников </w:t>
      </w:r>
      <w:r w:rsidR="00F46377">
        <w:rPr>
          <w:rFonts w:ascii="Times New Roman" w:hAnsi="Times New Roman"/>
          <w:sz w:val="24"/>
          <w:szCs w:val="24"/>
        </w:rPr>
        <w:t>У</w:t>
      </w:r>
      <w:r w:rsidRPr="00285392">
        <w:rPr>
          <w:rFonts w:ascii="Times New Roman" w:hAnsi="Times New Roman"/>
          <w:sz w:val="24"/>
          <w:szCs w:val="24"/>
        </w:rPr>
        <w:t>чреждения в следующих размерах:</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4479"/>
        <w:gridCol w:w="2212"/>
        <w:gridCol w:w="1985"/>
      </w:tblGrid>
      <w:tr w:rsidR="001858C4" w:rsidRPr="00285392" w:rsidTr="00C20D3E">
        <w:tc>
          <w:tcPr>
            <w:tcW w:w="680" w:type="dxa"/>
            <w:vMerge w:val="restart"/>
          </w:tcPr>
          <w:p w:rsidR="001858C4" w:rsidRPr="00285392" w:rsidRDefault="000E4DDF" w:rsidP="00BF79DD">
            <w:pPr>
              <w:widowControl w:val="0"/>
              <w:autoSpaceDE w:val="0"/>
              <w:autoSpaceDN w:val="0"/>
              <w:jc w:val="center"/>
              <w:rPr>
                <w:rFonts w:ascii="Times New Roman" w:hAnsi="Times New Roman"/>
                <w:sz w:val="24"/>
              </w:rPr>
            </w:pPr>
            <w:r w:rsidRPr="00285392">
              <w:rPr>
                <w:rFonts w:ascii="Times New Roman" w:hAnsi="Times New Roman"/>
                <w:sz w:val="24"/>
              </w:rPr>
              <w:t>№</w:t>
            </w:r>
            <w:r w:rsidR="001858C4" w:rsidRPr="00285392">
              <w:rPr>
                <w:rFonts w:ascii="Times New Roman" w:hAnsi="Times New Roman"/>
                <w:sz w:val="24"/>
              </w:rPr>
              <w:t xml:space="preserve"> п/п</w:t>
            </w:r>
          </w:p>
        </w:tc>
        <w:tc>
          <w:tcPr>
            <w:tcW w:w="4479" w:type="dxa"/>
            <w:vMerge w:val="restart"/>
          </w:tcPr>
          <w:p w:rsidR="001858C4" w:rsidRPr="00285392" w:rsidRDefault="001858C4" w:rsidP="00BF79DD">
            <w:pPr>
              <w:widowControl w:val="0"/>
              <w:autoSpaceDE w:val="0"/>
              <w:autoSpaceDN w:val="0"/>
              <w:jc w:val="center"/>
              <w:rPr>
                <w:rFonts w:ascii="Times New Roman" w:hAnsi="Times New Roman"/>
                <w:sz w:val="24"/>
              </w:rPr>
            </w:pPr>
            <w:r w:rsidRPr="00285392">
              <w:rPr>
                <w:rFonts w:ascii="Times New Roman" w:hAnsi="Times New Roman"/>
                <w:sz w:val="24"/>
              </w:rPr>
              <w:t>Среднесписочная численность работников учреждения (чел.)</w:t>
            </w:r>
          </w:p>
        </w:tc>
        <w:tc>
          <w:tcPr>
            <w:tcW w:w="4197" w:type="dxa"/>
            <w:gridSpan w:val="2"/>
          </w:tcPr>
          <w:p w:rsidR="001858C4" w:rsidRPr="00285392" w:rsidRDefault="001858C4" w:rsidP="00BF79DD">
            <w:pPr>
              <w:widowControl w:val="0"/>
              <w:autoSpaceDE w:val="0"/>
              <w:autoSpaceDN w:val="0"/>
              <w:jc w:val="center"/>
              <w:rPr>
                <w:rFonts w:ascii="Times New Roman" w:hAnsi="Times New Roman"/>
                <w:sz w:val="24"/>
              </w:rPr>
            </w:pPr>
            <w:r w:rsidRPr="00285392">
              <w:rPr>
                <w:rFonts w:ascii="Times New Roman" w:hAnsi="Times New Roman"/>
                <w:sz w:val="24"/>
              </w:rPr>
              <w:t>Коэффициент кратности</w:t>
            </w:r>
          </w:p>
        </w:tc>
      </w:tr>
      <w:tr w:rsidR="001858C4" w:rsidRPr="00285392" w:rsidTr="00C20D3E">
        <w:tc>
          <w:tcPr>
            <w:tcW w:w="680" w:type="dxa"/>
            <w:vMerge/>
          </w:tcPr>
          <w:p w:rsidR="001858C4" w:rsidRPr="00285392" w:rsidRDefault="001858C4" w:rsidP="00BF79DD">
            <w:pPr>
              <w:spacing w:after="200" w:line="276" w:lineRule="auto"/>
              <w:rPr>
                <w:rFonts w:ascii="Times New Roman" w:eastAsia="Calibri" w:hAnsi="Times New Roman"/>
                <w:sz w:val="24"/>
                <w:lang w:eastAsia="en-US"/>
              </w:rPr>
            </w:pPr>
          </w:p>
        </w:tc>
        <w:tc>
          <w:tcPr>
            <w:tcW w:w="4479" w:type="dxa"/>
            <w:vMerge/>
          </w:tcPr>
          <w:p w:rsidR="001858C4" w:rsidRPr="00285392" w:rsidRDefault="001858C4" w:rsidP="00BF79DD">
            <w:pPr>
              <w:spacing w:after="200" w:line="276" w:lineRule="auto"/>
              <w:rPr>
                <w:rFonts w:ascii="Times New Roman" w:eastAsia="Calibri" w:hAnsi="Times New Roman"/>
                <w:sz w:val="24"/>
                <w:lang w:eastAsia="en-US"/>
              </w:rPr>
            </w:pPr>
          </w:p>
        </w:tc>
        <w:tc>
          <w:tcPr>
            <w:tcW w:w="2212" w:type="dxa"/>
          </w:tcPr>
          <w:p w:rsidR="001858C4" w:rsidRPr="00285392" w:rsidRDefault="001858C4" w:rsidP="00BF79DD">
            <w:pPr>
              <w:widowControl w:val="0"/>
              <w:autoSpaceDE w:val="0"/>
              <w:autoSpaceDN w:val="0"/>
              <w:jc w:val="center"/>
              <w:rPr>
                <w:rFonts w:ascii="Times New Roman" w:hAnsi="Times New Roman"/>
                <w:sz w:val="24"/>
              </w:rPr>
            </w:pPr>
            <w:r w:rsidRPr="00285392">
              <w:rPr>
                <w:rFonts w:ascii="Times New Roman" w:hAnsi="Times New Roman"/>
                <w:sz w:val="24"/>
              </w:rPr>
              <w:t>для руководителя</w:t>
            </w:r>
          </w:p>
        </w:tc>
        <w:tc>
          <w:tcPr>
            <w:tcW w:w="1985" w:type="dxa"/>
          </w:tcPr>
          <w:p w:rsidR="001858C4" w:rsidRPr="00285392" w:rsidRDefault="001858C4" w:rsidP="00BF79DD">
            <w:pPr>
              <w:widowControl w:val="0"/>
              <w:autoSpaceDE w:val="0"/>
              <w:autoSpaceDN w:val="0"/>
              <w:jc w:val="center"/>
              <w:rPr>
                <w:rFonts w:ascii="Times New Roman" w:hAnsi="Times New Roman"/>
                <w:sz w:val="24"/>
              </w:rPr>
            </w:pPr>
            <w:r w:rsidRPr="00285392">
              <w:rPr>
                <w:rFonts w:ascii="Times New Roman" w:hAnsi="Times New Roman"/>
                <w:sz w:val="24"/>
              </w:rPr>
              <w:t>для заместителей руководителя, главного бухгалтера</w:t>
            </w:r>
          </w:p>
        </w:tc>
      </w:tr>
      <w:tr w:rsidR="001858C4" w:rsidRPr="00285392" w:rsidTr="00C20D3E">
        <w:tc>
          <w:tcPr>
            <w:tcW w:w="680" w:type="dxa"/>
          </w:tcPr>
          <w:p w:rsidR="001858C4" w:rsidRPr="00285392" w:rsidRDefault="001858C4" w:rsidP="00BF79DD">
            <w:pPr>
              <w:widowControl w:val="0"/>
              <w:autoSpaceDE w:val="0"/>
              <w:autoSpaceDN w:val="0"/>
              <w:rPr>
                <w:rFonts w:ascii="Times New Roman" w:hAnsi="Times New Roman"/>
                <w:sz w:val="24"/>
              </w:rPr>
            </w:pPr>
            <w:r w:rsidRPr="00285392">
              <w:rPr>
                <w:rFonts w:ascii="Times New Roman" w:hAnsi="Times New Roman"/>
                <w:sz w:val="24"/>
              </w:rPr>
              <w:t>1.</w:t>
            </w:r>
          </w:p>
        </w:tc>
        <w:tc>
          <w:tcPr>
            <w:tcW w:w="4479" w:type="dxa"/>
          </w:tcPr>
          <w:p w:rsidR="001858C4" w:rsidRPr="00285392" w:rsidRDefault="001858C4" w:rsidP="00BF79DD">
            <w:pPr>
              <w:widowControl w:val="0"/>
              <w:autoSpaceDE w:val="0"/>
              <w:autoSpaceDN w:val="0"/>
              <w:jc w:val="both"/>
              <w:rPr>
                <w:rFonts w:ascii="Times New Roman" w:hAnsi="Times New Roman"/>
                <w:sz w:val="24"/>
              </w:rPr>
            </w:pPr>
            <w:r w:rsidRPr="00285392">
              <w:rPr>
                <w:rFonts w:ascii="Times New Roman" w:hAnsi="Times New Roman"/>
                <w:sz w:val="24"/>
              </w:rPr>
              <w:t>До 50 (включительно)</w:t>
            </w:r>
          </w:p>
        </w:tc>
        <w:tc>
          <w:tcPr>
            <w:tcW w:w="2212" w:type="dxa"/>
          </w:tcPr>
          <w:p w:rsidR="001858C4" w:rsidRPr="00285392" w:rsidRDefault="001858C4" w:rsidP="00BF79DD">
            <w:pPr>
              <w:widowControl w:val="0"/>
              <w:autoSpaceDE w:val="0"/>
              <w:autoSpaceDN w:val="0"/>
              <w:jc w:val="center"/>
              <w:rPr>
                <w:rFonts w:ascii="Times New Roman" w:hAnsi="Times New Roman"/>
                <w:sz w:val="24"/>
              </w:rPr>
            </w:pPr>
            <w:r w:rsidRPr="00285392">
              <w:rPr>
                <w:rFonts w:ascii="Times New Roman" w:hAnsi="Times New Roman"/>
                <w:sz w:val="24"/>
              </w:rPr>
              <w:t>до 3,0</w:t>
            </w:r>
          </w:p>
        </w:tc>
        <w:tc>
          <w:tcPr>
            <w:tcW w:w="1985" w:type="dxa"/>
          </w:tcPr>
          <w:p w:rsidR="001858C4" w:rsidRPr="00285392" w:rsidRDefault="001858C4" w:rsidP="00BF79DD">
            <w:pPr>
              <w:widowControl w:val="0"/>
              <w:autoSpaceDE w:val="0"/>
              <w:autoSpaceDN w:val="0"/>
              <w:jc w:val="center"/>
              <w:rPr>
                <w:rFonts w:ascii="Times New Roman" w:hAnsi="Times New Roman"/>
                <w:sz w:val="24"/>
              </w:rPr>
            </w:pPr>
            <w:r w:rsidRPr="00285392">
              <w:rPr>
                <w:rFonts w:ascii="Times New Roman" w:hAnsi="Times New Roman"/>
                <w:sz w:val="24"/>
              </w:rPr>
              <w:t>до 2,5</w:t>
            </w:r>
          </w:p>
        </w:tc>
      </w:tr>
      <w:tr w:rsidR="001858C4" w:rsidRPr="00285392" w:rsidTr="00C20D3E">
        <w:tc>
          <w:tcPr>
            <w:tcW w:w="680" w:type="dxa"/>
          </w:tcPr>
          <w:p w:rsidR="001858C4" w:rsidRPr="00285392" w:rsidRDefault="001858C4" w:rsidP="00BF79DD">
            <w:pPr>
              <w:widowControl w:val="0"/>
              <w:autoSpaceDE w:val="0"/>
              <w:autoSpaceDN w:val="0"/>
              <w:rPr>
                <w:rFonts w:ascii="Times New Roman" w:hAnsi="Times New Roman"/>
                <w:sz w:val="24"/>
              </w:rPr>
            </w:pPr>
            <w:r w:rsidRPr="00285392">
              <w:rPr>
                <w:rFonts w:ascii="Times New Roman" w:hAnsi="Times New Roman"/>
                <w:sz w:val="24"/>
              </w:rPr>
              <w:t>2.</w:t>
            </w:r>
          </w:p>
        </w:tc>
        <w:tc>
          <w:tcPr>
            <w:tcW w:w="4479" w:type="dxa"/>
          </w:tcPr>
          <w:p w:rsidR="001858C4" w:rsidRPr="00285392" w:rsidRDefault="001858C4" w:rsidP="00BF79DD">
            <w:pPr>
              <w:widowControl w:val="0"/>
              <w:autoSpaceDE w:val="0"/>
              <w:autoSpaceDN w:val="0"/>
              <w:jc w:val="both"/>
              <w:rPr>
                <w:rFonts w:ascii="Times New Roman" w:hAnsi="Times New Roman"/>
                <w:sz w:val="24"/>
              </w:rPr>
            </w:pPr>
            <w:r w:rsidRPr="00285392">
              <w:rPr>
                <w:rFonts w:ascii="Times New Roman" w:hAnsi="Times New Roman"/>
                <w:sz w:val="24"/>
              </w:rPr>
              <w:t>От 51 до 100 (включительно)</w:t>
            </w:r>
          </w:p>
        </w:tc>
        <w:tc>
          <w:tcPr>
            <w:tcW w:w="2212" w:type="dxa"/>
          </w:tcPr>
          <w:p w:rsidR="001858C4" w:rsidRPr="00285392" w:rsidRDefault="001858C4" w:rsidP="00BF79DD">
            <w:pPr>
              <w:widowControl w:val="0"/>
              <w:autoSpaceDE w:val="0"/>
              <w:autoSpaceDN w:val="0"/>
              <w:jc w:val="center"/>
              <w:rPr>
                <w:rFonts w:ascii="Times New Roman" w:hAnsi="Times New Roman"/>
                <w:sz w:val="24"/>
              </w:rPr>
            </w:pPr>
            <w:r w:rsidRPr="00285392">
              <w:rPr>
                <w:rFonts w:ascii="Times New Roman" w:hAnsi="Times New Roman"/>
                <w:sz w:val="24"/>
              </w:rPr>
              <w:t>до 3,5</w:t>
            </w:r>
          </w:p>
        </w:tc>
        <w:tc>
          <w:tcPr>
            <w:tcW w:w="1985" w:type="dxa"/>
          </w:tcPr>
          <w:p w:rsidR="001858C4" w:rsidRPr="00285392" w:rsidRDefault="001858C4" w:rsidP="00BF79DD">
            <w:pPr>
              <w:widowControl w:val="0"/>
              <w:autoSpaceDE w:val="0"/>
              <w:autoSpaceDN w:val="0"/>
              <w:jc w:val="center"/>
              <w:rPr>
                <w:rFonts w:ascii="Times New Roman" w:hAnsi="Times New Roman"/>
                <w:sz w:val="24"/>
              </w:rPr>
            </w:pPr>
            <w:r w:rsidRPr="00285392">
              <w:rPr>
                <w:rFonts w:ascii="Times New Roman" w:hAnsi="Times New Roman"/>
                <w:sz w:val="24"/>
              </w:rPr>
              <w:t>до 3,0</w:t>
            </w:r>
          </w:p>
        </w:tc>
      </w:tr>
      <w:tr w:rsidR="001858C4" w:rsidRPr="00285392" w:rsidTr="00C20D3E">
        <w:tc>
          <w:tcPr>
            <w:tcW w:w="680" w:type="dxa"/>
          </w:tcPr>
          <w:p w:rsidR="001858C4" w:rsidRPr="00285392" w:rsidRDefault="001858C4" w:rsidP="00BF79DD">
            <w:pPr>
              <w:widowControl w:val="0"/>
              <w:autoSpaceDE w:val="0"/>
              <w:autoSpaceDN w:val="0"/>
              <w:rPr>
                <w:rFonts w:ascii="Times New Roman" w:hAnsi="Times New Roman"/>
                <w:sz w:val="24"/>
              </w:rPr>
            </w:pPr>
            <w:r w:rsidRPr="00285392">
              <w:rPr>
                <w:rFonts w:ascii="Times New Roman" w:hAnsi="Times New Roman"/>
                <w:sz w:val="24"/>
              </w:rPr>
              <w:t>3.</w:t>
            </w:r>
          </w:p>
        </w:tc>
        <w:tc>
          <w:tcPr>
            <w:tcW w:w="4479" w:type="dxa"/>
          </w:tcPr>
          <w:p w:rsidR="001858C4" w:rsidRPr="00285392" w:rsidRDefault="001858C4" w:rsidP="00BF79DD">
            <w:pPr>
              <w:widowControl w:val="0"/>
              <w:autoSpaceDE w:val="0"/>
              <w:autoSpaceDN w:val="0"/>
              <w:jc w:val="both"/>
              <w:rPr>
                <w:rFonts w:ascii="Times New Roman" w:hAnsi="Times New Roman"/>
                <w:sz w:val="24"/>
              </w:rPr>
            </w:pPr>
            <w:r w:rsidRPr="00285392">
              <w:rPr>
                <w:rFonts w:ascii="Times New Roman" w:hAnsi="Times New Roman"/>
                <w:sz w:val="24"/>
              </w:rPr>
              <w:t>От 101 до 150 (включительно)</w:t>
            </w:r>
          </w:p>
        </w:tc>
        <w:tc>
          <w:tcPr>
            <w:tcW w:w="2212" w:type="dxa"/>
          </w:tcPr>
          <w:p w:rsidR="001858C4" w:rsidRPr="00285392" w:rsidRDefault="001858C4" w:rsidP="00BF79DD">
            <w:pPr>
              <w:widowControl w:val="0"/>
              <w:autoSpaceDE w:val="0"/>
              <w:autoSpaceDN w:val="0"/>
              <w:jc w:val="center"/>
              <w:rPr>
                <w:rFonts w:ascii="Times New Roman" w:hAnsi="Times New Roman"/>
                <w:sz w:val="24"/>
              </w:rPr>
            </w:pPr>
            <w:r w:rsidRPr="00285392">
              <w:rPr>
                <w:rFonts w:ascii="Times New Roman" w:hAnsi="Times New Roman"/>
                <w:sz w:val="24"/>
              </w:rPr>
              <w:t>до 4,0</w:t>
            </w:r>
          </w:p>
        </w:tc>
        <w:tc>
          <w:tcPr>
            <w:tcW w:w="1985" w:type="dxa"/>
          </w:tcPr>
          <w:p w:rsidR="001858C4" w:rsidRPr="00285392" w:rsidRDefault="001858C4" w:rsidP="00BF79DD">
            <w:pPr>
              <w:widowControl w:val="0"/>
              <w:autoSpaceDE w:val="0"/>
              <w:autoSpaceDN w:val="0"/>
              <w:jc w:val="center"/>
              <w:rPr>
                <w:rFonts w:ascii="Times New Roman" w:hAnsi="Times New Roman"/>
                <w:sz w:val="24"/>
              </w:rPr>
            </w:pPr>
            <w:r w:rsidRPr="00285392">
              <w:rPr>
                <w:rFonts w:ascii="Times New Roman" w:hAnsi="Times New Roman"/>
                <w:sz w:val="24"/>
              </w:rPr>
              <w:t>до 3,5</w:t>
            </w:r>
          </w:p>
        </w:tc>
      </w:tr>
      <w:tr w:rsidR="001858C4" w:rsidRPr="00285392" w:rsidTr="00C20D3E">
        <w:tc>
          <w:tcPr>
            <w:tcW w:w="680" w:type="dxa"/>
          </w:tcPr>
          <w:p w:rsidR="001858C4" w:rsidRPr="00285392" w:rsidRDefault="001858C4" w:rsidP="00BF79DD">
            <w:pPr>
              <w:widowControl w:val="0"/>
              <w:autoSpaceDE w:val="0"/>
              <w:autoSpaceDN w:val="0"/>
              <w:rPr>
                <w:rFonts w:ascii="Times New Roman" w:hAnsi="Times New Roman"/>
                <w:sz w:val="24"/>
              </w:rPr>
            </w:pPr>
            <w:r w:rsidRPr="00285392">
              <w:rPr>
                <w:rFonts w:ascii="Times New Roman" w:hAnsi="Times New Roman"/>
                <w:sz w:val="24"/>
              </w:rPr>
              <w:t>4.</w:t>
            </w:r>
          </w:p>
        </w:tc>
        <w:tc>
          <w:tcPr>
            <w:tcW w:w="4479" w:type="dxa"/>
          </w:tcPr>
          <w:p w:rsidR="001858C4" w:rsidRPr="00285392" w:rsidRDefault="001858C4" w:rsidP="00BF79DD">
            <w:pPr>
              <w:widowControl w:val="0"/>
              <w:autoSpaceDE w:val="0"/>
              <w:autoSpaceDN w:val="0"/>
              <w:jc w:val="both"/>
              <w:rPr>
                <w:rFonts w:ascii="Times New Roman" w:hAnsi="Times New Roman"/>
                <w:sz w:val="24"/>
              </w:rPr>
            </w:pPr>
            <w:r w:rsidRPr="00285392">
              <w:rPr>
                <w:rFonts w:ascii="Times New Roman" w:hAnsi="Times New Roman"/>
                <w:sz w:val="24"/>
              </w:rPr>
              <w:t>От 151 и выше</w:t>
            </w:r>
          </w:p>
        </w:tc>
        <w:tc>
          <w:tcPr>
            <w:tcW w:w="2212" w:type="dxa"/>
          </w:tcPr>
          <w:p w:rsidR="001858C4" w:rsidRPr="00285392" w:rsidRDefault="00B70EDE" w:rsidP="00BF79DD">
            <w:pPr>
              <w:widowControl w:val="0"/>
              <w:autoSpaceDE w:val="0"/>
              <w:autoSpaceDN w:val="0"/>
              <w:jc w:val="center"/>
              <w:rPr>
                <w:rFonts w:ascii="Times New Roman" w:hAnsi="Times New Roman"/>
                <w:sz w:val="24"/>
              </w:rPr>
            </w:pPr>
            <w:r>
              <w:rPr>
                <w:rFonts w:ascii="Times New Roman" w:hAnsi="Times New Roman"/>
                <w:sz w:val="24"/>
              </w:rPr>
              <w:t>д</w:t>
            </w:r>
            <w:r w:rsidR="001858C4" w:rsidRPr="00285392">
              <w:rPr>
                <w:rFonts w:ascii="Times New Roman" w:hAnsi="Times New Roman"/>
                <w:sz w:val="24"/>
              </w:rPr>
              <w:t>о 4,5</w:t>
            </w:r>
          </w:p>
        </w:tc>
        <w:tc>
          <w:tcPr>
            <w:tcW w:w="1985" w:type="dxa"/>
          </w:tcPr>
          <w:p w:rsidR="001858C4" w:rsidRPr="00285392" w:rsidRDefault="001858C4" w:rsidP="00BF79DD">
            <w:pPr>
              <w:widowControl w:val="0"/>
              <w:autoSpaceDE w:val="0"/>
              <w:autoSpaceDN w:val="0"/>
              <w:jc w:val="center"/>
              <w:rPr>
                <w:rFonts w:ascii="Times New Roman" w:hAnsi="Times New Roman"/>
                <w:sz w:val="24"/>
              </w:rPr>
            </w:pPr>
            <w:r w:rsidRPr="00285392">
              <w:rPr>
                <w:rFonts w:ascii="Times New Roman" w:hAnsi="Times New Roman"/>
                <w:sz w:val="24"/>
              </w:rPr>
              <w:t>до 4,0</w:t>
            </w:r>
          </w:p>
        </w:tc>
      </w:tr>
    </w:tbl>
    <w:p w:rsidR="001858C4" w:rsidRPr="00285392" w:rsidRDefault="001858C4" w:rsidP="001858C4">
      <w:pPr>
        <w:widowControl w:val="0"/>
        <w:autoSpaceDE w:val="0"/>
        <w:autoSpaceDN w:val="0"/>
        <w:ind w:firstLine="709"/>
        <w:jc w:val="both"/>
        <w:rPr>
          <w:rFonts w:ascii="Times New Roman" w:hAnsi="Times New Roman"/>
          <w:sz w:val="24"/>
        </w:rPr>
      </w:pPr>
      <w:bookmarkStart w:id="5" w:name="P860"/>
      <w:bookmarkEnd w:id="5"/>
      <w:r w:rsidRPr="00285392">
        <w:rPr>
          <w:rFonts w:ascii="Times New Roman" w:hAnsi="Times New Roman"/>
          <w:sz w:val="24"/>
        </w:rPr>
        <w:t xml:space="preserve">5.5. Коэффициент кратности определяется </w:t>
      </w:r>
      <w:r w:rsidR="000E4DDF" w:rsidRPr="00285392">
        <w:rPr>
          <w:rFonts w:ascii="Times New Roman" w:hAnsi="Times New Roman"/>
          <w:sz w:val="24"/>
        </w:rPr>
        <w:t>органом местного самоуправления, осуществляющим функции и полномочия учредителя соответствующего учреждения</w:t>
      </w:r>
      <w:r w:rsidR="00F634C5">
        <w:rPr>
          <w:rFonts w:ascii="Times New Roman" w:hAnsi="Times New Roman"/>
          <w:sz w:val="24"/>
        </w:rPr>
        <w:t xml:space="preserve"> </w:t>
      </w:r>
      <w:r w:rsidRPr="00285392">
        <w:rPr>
          <w:rFonts w:ascii="Times New Roman" w:hAnsi="Times New Roman"/>
          <w:sz w:val="24"/>
        </w:rPr>
        <w:t xml:space="preserve">в размере, не превышающем размера, установленного в </w:t>
      </w:r>
      <w:hyperlink w:anchor="P833" w:history="1">
        <w:r w:rsidRPr="00285392">
          <w:rPr>
            <w:rFonts w:ascii="Times New Roman" w:hAnsi="Times New Roman"/>
            <w:sz w:val="24"/>
          </w:rPr>
          <w:t>пункте 5.4</w:t>
        </w:r>
      </w:hyperlink>
      <w:r w:rsidRPr="00285392">
        <w:rPr>
          <w:rFonts w:ascii="Times New Roman" w:hAnsi="Times New Roman"/>
          <w:sz w:val="24"/>
        </w:rPr>
        <w:t xml:space="preserve"> настоящего </w:t>
      </w:r>
      <w:r w:rsidR="00F46377">
        <w:rPr>
          <w:rFonts w:ascii="Times New Roman" w:hAnsi="Times New Roman"/>
          <w:sz w:val="24"/>
        </w:rPr>
        <w:t>раздела</w:t>
      </w:r>
      <w:r w:rsidRPr="00285392">
        <w:rPr>
          <w:rFonts w:ascii="Times New Roman" w:hAnsi="Times New Roman"/>
          <w:sz w:val="24"/>
        </w:rPr>
        <w:t>.</w:t>
      </w:r>
    </w:p>
    <w:p w:rsidR="001858C4" w:rsidRPr="00285392" w:rsidRDefault="001858C4" w:rsidP="001858C4">
      <w:pPr>
        <w:widowControl w:val="0"/>
        <w:autoSpaceDE w:val="0"/>
        <w:autoSpaceDN w:val="0"/>
        <w:ind w:firstLine="709"/>
        <w:jc w:val="both"/>
        <w:rPr>
          <w:rFonts w:ascii="Times New Roman" w:hAnsi="Times New Roman"/>
          <w:sz w:val="24"/>
        </w:rPr>
      </w:pPr>
      <w:r w:rsidRPr="00285392">
        <w:rPr>
          <w:rFonts w:ascii="Times New Roman" w:hAnsi="Times New Roman"/>
          <w:sz w:val="24"/>
        </w:rPr>
        <w:t xml:space="preserve">5.6. Условие о коэффициенте кратности является обязательным для включения в трудовые договоры руководителя, заместителей руководителя, главного бухгалтера </w:t>
      </w:r>
      <w:r w:rsidR="00F46377">
        <w:rPr>
          <w:rFonts w:ascii="Times New Roman" w:hAnsi="Times New Roman"/>
          <w:sz w:val="24"/>
        </w:rPr>
        <w:t>У</w:t>
      </w:r>
      <w:r w:rsidRPr="00285392">
        <w:rPr>
          <w:rFonts w:ascii="Times New Roman" w:hAnsi="Times New Roman"/>
          <w:sz w:val="24"/>
        </w:rPr>
        <w:t>чреждения.</w:t>
      </w:r>
    </w:p>
    <w:p w:rsidR="001858C4" w:rsidRPr="00285392" w:rsidRDefault="001858C4" w:rsidP="001858C4">
      <w:pPr>
        <w:widowControl w:val="0"/>
        <w:autoSpaceDE w:val="0"/>
        <w:autoSpaceDN w:val="0"/>
        <w:ind w:firstLine="709"/>
        <w:jc w:val="both"/>
        <w:rPr>
          <w:rFonts w:ascii="Times New Roman" w:hAnsi="Times New Roman"/>
          <w:sz w:val="24"/>
        </w:rPr>
      </w:pPr>
      <w:r w:rsidRPr="00285392">
        <w:rPr>
          <w:rFonts w:ascii="Times New Roman" w:hAnsi="Times New Roman"/>
          <w:sz w:val="24"/>
        </w:rPr>
        <w:t>5.7.</w:t>
      </w:r>
      <w:r w:rsidR="000E4DDF" w:rsidRPr="00285392">
        <w:rPr>
          <w:rFonts w:ascii="Times New Roman" w:hAnsi="Times New Roman"/>
          <w:sz w:val="24"/>
        </w:rPr>
        <w:t xml:space="preserve"> </w:t>
      </w:r>
      <w:r w:rsidRPr="00285392">
        <w:rPr>
          <w:rFonts w:ascii="Times New Roman" w:hAnsi="Times New Roman"/>
          <w:sz w:val="24"/>
        </w:rPr>
        <w:t xml:space="preserve">При расчете среднемесячной заработной платы работников </w:t>
      </w:r>
      <w:r w:rsidR="00F46377">
        <w:rPr>
          <w:rFonts w:ascii="Times New Roman" w:hAnsi="Times New Roman"/>
          <w:sz w:val="24"/>
        </w:rPr>
        <w:t>У</w:t>
      </w:r>
      <w:r w:rsidRPr="00285392">
        <w:rPr>
          <w:rFonts w:ascii="Times New Roman" w:hAnsi="Times New Roman"/>
          <w:sz w:val="24"/>
        </w:rPr>
        <w:t xml:space="preserve">чреждения, а также руководителя, заместителя руководителя, главного бухгалтера </w:t>
      </w:r>
      <w:r w:rsidR="00F46377">
        <w:rPr>
          <w:rFonts w:ascii="Times New Roman" w:hAnsi="Times New Roman"/>
          <w:sz w:val="24"/>
        </w:rPr>
        <w:t>У</w:t>
      </w:r>
      <w:r w:rsidRPr="00285392">
        <w:rPr>
          <w:rFonts w:ascii="Times New Roman" w:hAnsi="Times New Roman"/>
          <w:sz w:val="24"/>
        </w:rPr>
        <w:t xml:space="preserve">чреждения, начисленной за периоды в течение календарного года с начала года (3 месяца, 6 месяцев, 9 месяцев, 12 месяцев), для определения коэффициента кратности учитываются должностные оклады (оклады), ставки заработной платы (тарифные ставки) с учетом установленных повышений, выплаты компенсационного характера и выплаты стимулирующего характера за счет всех источников финансового обеспечения </w:t>
      </w:r>
      <w:r w:rsidR="00F46377">
        <w:rPr>
          <w:rFonts w:ascii="Times New Roman" w:hAnsi="Times New Roman"/>
          <w:sz w:val="24"/>
        </w:rPr>
        <w:lastRenderedPageBreak/>
        <w:t>У</w:t>
      </w:r>
      <w:r w:rsidRPr="00285392">
        <w:rPr>
          <w:rFonts w:ascii="Times New Roman" w:hAnsi="Times New Roman"/>
          <w:sz w:val="24"/>
        </w:rPr>
        <w:t>чреждения.</w:t>
      </w:r>
    </w:p>
    <w:p w:rsidR="001858C4" w:rsidRPr="00285392" w:rsidRDefault="001858C4" w:rsidP="001858C4">
      <w:pPr>
        <w:widowControl w:val="0"/>
        <w:autoSpaceDE w:val="0"/>
        <w:autoSpaceDN w:val="0"/>
        <w:ind w:firstLine="709"/>
        <w:jc w:val="both"/>
        <w:rPr>
          <w:rFonts w:ascii="Times New Roman" w:hAnsi="Times New Roman"/>
          <w:sz w:val="24"/>
        </w:rPr>
      </w:pPr>
      <w:r w:rsidRPr="00285392">
        <w:rPr>
          <w:rFonts w:ascii="Times New Roman" w:hAnsi="Times New Roman"/>
          <w:sz w:val="24"/>
        </w:rPr>
        <w:t xml:space="preserve">5.8. Выплаты стимулирующего характера руководителю </w:t>
      </w:r>
      <w:r w:rsidR="00A36C0B">
        <w:rPr>
          <w:rFonts w:ascii="Times New Roman" w:hAnsi="Times New Roman"/>
          <w:sz w:val="24"/>
        </w:rPr>
        <w:t>У</w:t>
      </w:r>
      <w:r w:rsidRPr="00285392">
        <w:rPr>
          <w:rFonts w:ascii="Times New Roman" w:hAnsi="Times New Roman"/>
          <w:sz w:val="24"/>
        </w:rPr>
        <w:t>чреждения устанавливаются</w:t>
      </w:r>
      <w:r w:rsidR="000E4DDF" w:rsidRPr="00285392">
        <w:rPr>
          <w:rFonts w:ascii="Times New Roman" w:hAnsi="Times New Roman"/>
          <w:sz w:val="24"/>
        </w:rPr>
        <w:t xml:space="preserve"> органом местного самоуправления, осуществляющим функции и полномочия учредителя соответствующего учреждения</w:t>
      </w:r>
      <w:r w:rsidRPr="00285392">
        <w:rPr>
          <w:rFonts w:ascii="Times New Roman" w:hAnsi="Times New Roman"/>
          <w:sz w:val="24"/>
        </w:rPr>
        <w:t xml:space="preserve"> в соответствии с утвержденным им положением, определяющим выплаты стимулирующего характера руководителю </w:t>
      </w:r>
      <w:r w:rsidR="00A36C0B">
        <w:rPr>
          <w:rFonts w:ascii="Times New Roman" w:hAnsi="Times New Roman"/>
          <w:sz w:val="24"/>
        </w:rPr>
        <w:t>У</w:t>
      </w:r>
      <w:r w:rsidRPr="00285392">
        <w:rPr>
          <w:rFonts w:ascii="Times New Roman" w:hAnsi="Times New Roman"/>
          <w:sz w:val="24"/>
        </w:rPr>
        <w:t xml:space="preserve">чреждения, с учетом соблюдения значения коэффициента кратности, определенного в соответствии с </w:t>
      </w:r>
      <w:hyperlink w:anchor="P860" w:history="1">
        <w:r w:rsidRPr="00285392">
          <w:rPr>
            <w:rFonts w:ascii="Times New Roman" w:hAnsi="Times New Roman"/>
            <w:sz w:val="24"/>
          </w:rPr>
          <w:t>пунктом 5.5</w:t>
        </w:r>
      </w:hyperlink>
      <w:r w:rsidRPr="00285392">
        <w:rPr>
          <w:rFonts w:ascii="Times New Roman" w:hAnsi="Times New Roman"/>
          <w:sz w:val="24"/>
        </w:rPr>
        <w:t xml:space="preserve"> настоящего раздела.</w:t>
      </w:r>
    </w:p>
    <w:p w:rsidR="001858C4" w:rsidRPr="00285392" w:rsidRDefault="001858C4" w:rsidP="001858C4">
      <w:pPr>
        <w:widowControl w:val="0"/>
        <w:autoSpaceDE w:val="0"/>
        <w:autoSpaceDN w:val="0"/>
        <w:ind w:firstLine="709"/>
        <w:jc w:val="both"/>
        <w:rPr>
          <w:rFonts w:ascii="Times New Roman" w:hAnsi="Times New Roman"/>
          <w:sz w:val="24"/>
        </w:rPr>
      </w:pPr>
      <w:r w:rsidRPr="00285392">
        <w:rPr>
          <w:rFonts w:ascii="Times New Roman" w:hAnsi="Times New Roman"/>
          <w:sz w:val="24"/>
        </w:rPr>
        <w:t xml:space="preserve">5.9. </w:t>
      </w:r>
      <w:r w:rsidR="00285392" w:rsidRPr="00285392">
        <w:rPr>
          <w:rFonts w:ascii="Times New Roman" w:hAnsi="Times New Roman"/>
          <w:sz w:val="24"/>
        </w:rPr>
        <w:t>Орган местного самоуправления, осуществляющий функции и полномочия учредителя соответствующего учреждения,</w:t>
      </w:r>
      <w:r w:rsidRPr="00285392">
        <w:rPr>
          <w:rFonts w:ascii="Times New Roman" w:hAnsi="Times New Roman"/>
          <w:sz w:val="24"/>
        </w:rPr>
        <w:t xml:space="preserve"> осуществляет ежеквартальный анализ фактических значений коэффициентов кратности среднемесячной заработной платы руководителя учреждения к среднемесячной заработной плате работников учреждения, рассчитанной нарастающим итогом с начала года (3 месяца, 6 месяцев, 9 месяцев, 12 месяцев), в целях обеспечения соблюдения предельного значения коэффициента кратности, определенного в соответствии с </w:t>
      </w:r>
      <w:hyperlink w:anchor="P860" w:history="1">
        <w:r w:rsidRPr="00285392">
          <w:rPr>
            <w:rFonts w:ascii="Times New Roman" w:hAnsi="Times New Roman"/>
            <w:sz w:val="24"/>
          </w:rPr>
          <w:t>пунктом 5.5</w:t>
        </w:r>
      </w:hyperlink>
      <w:r w:rsidRPr="00285392">
        <w:rPr>
          <w:rFonts w:ascii="Times New Roman" w:hAnsi="Times New Roman"/>
          <w:sz w:val="24"/>
        </w:rPr>
        <w:t xml:space="preserve"> настоящего раздела.</w:t>
      </w:r>
    </w:p>
    <w:p w:rsidR="001858C4" w:rsidRPr="00285392" w:rsidRDefault="001858C4" w:rsidP="001858C4">
      <w:pPr>
        <w:widowControl w:val="0"/>
        <w:autoSpaceDE w:val="0"/>
        <w:autoSpaceDN w:val="0"/>
        <w:ind w:firstLine="709"/>
        <w:jc w:val="both"/>
        <w:rPr>
          <w:rFonts w:ascii="Times New Roman" w:hAnsi="Times New Roman"/>
          <w:sz w:val="24"/>
        </w:rPr>
      </w:pPr>
      <w:r w:rsidRPr="00285392">
        <w:rPr>
          <w:rFonts w:ascii="Times New Roman" w:hAnsi="Times New Roman"/>
          <w:sz w:val="24"/>
        </w:rPr>
        <w:t xml:space="preserve">5.10. Выплаты стимулирующего характера заместителям руководителя, главному бухгалтеру </w:t>
      </w:r>
      <w:r w:rsidR="00A36C0B">
        <w:rPr>
          <w:rFonts w:ascii="Times New Roman" w:hAnsi="Times New Roman"/>
          <w:sz w:val="24"/>
        </w:rPr>
        <w:t>У</w:t>
      </w:r>
      <w:r w:rsidRPr="00285392">
        <w:rPr>
          <w:rFonts w:ascii="Times New Roman" w:hAnsi="Times New Roman"/>
          <w:sz w:val="24"/>
        </w:rPr>
        <w:t xml:space="preserve">чреждения устанавливаются приказом руководителя </w:t>
      </w:r>
      <w:r w:rsidR="00A36C0B">
        <w:rPr>
          <w:rFonts w:ascii="Times New Roman" w:hAnsi="Times New Roman"/>
          <w:sz w:val="24"/>
        </w:rPr>
        <w:t>У</w:t>
      </w:r>
      <w:r w:rsidRPr="00285392">
        <w:rPr>
          <w:rFonts w:ascii="Times New Roman" w:hAnsi="Times New Roman"/>
          <w:sz w:val="24"/>
        </w:rPr>
        <w:t xml:space="preserve">чреждения с учетом соблюдения значений коэффициентов кратности, определенных в соответствии с </w:t>
      </w:r>
      <w:hyperlink w:anchor="P860" w:history="1">
        <w:r w:rsidRPr="00285392">
          <w:rPr>
            <w:rFonts w:ascii="Times New Roman" w:hAnsi="Times New Roman"/>
            <w:sz w:val="24"/>
          </w:rPr>
          <w:t>пунктом 5.5</w:t>
        </w:r>
      </w:hyperlink>
      <w:r w:rsidRPr="00285392">
        <w:rPr>
          <w:rFonts w:ascii="Times New Roman" w:hAnsi="Times New Roman"/>
          <w:sz w:val="24"/>
        </w:rPr>
        <w:t xml:space="preserve"> настоящего раздела.</w:t>
      </w:r>
    </w:p>
    <w:p w:rsidR="001858C4" w:rsidRPr="00285392" w:rsidRDefault="001858C4" w:rsidP="001858C4">
      <w:pPr>
        <w:widowControl w:val="0"/>
        <w:autoSpaceDE w:val="0"/>
        <w:autoSpaceDN w:val="0"/>
        <w:ind w:firstLine="709"/>
        <w:jc w:val="both"/>
        <w:rPr>
          <w:rFonts w:ascii="Times New Roman" w:hAnsi="Times New Roman"/>
          <w:sz w:val="24"/>
        </w:rPr>
      </w:pPr>
      <w:r w:rsidRPr="00285392">
        <w:rPr>
          <w:rFonts w:ascii="Times New Roman" w:hAnsi="Times New Roman"/>
          <w:sz w:val="24"/>
        </w:rPr>
        <w:t>5.11.</w:t>
      </w:r>
      <w:r w:rsidR="00285392" w:rsidRPr="00285392">
        <w:rPr>
          <w:rFonts w:ascii="Times New Roman" w:hAnsi="Times New Roman"/>
          <w:sz w:val="24"/>
        </w:rPr>
        <w:t xml:space="preserve"> </w:t>
      </w:r>
      <w:r w:rsidRPr="00285392">
        <w:rPr>
          <w:rFonts w:ascii="Times New Roman" w:hAnsi="Times New Roman"/>
          <w:sz w:val="24"/>
        </w:rPr>
        <w:t xml:space="preserve">Руководитель </w:t>
      </w:r>
      <w:r w:rsidR="00285392" w:rsidRPr="00285392">
        <w:rPr>
          <w:rFonts w:ascii="Times New Roman" w:hAnsi="Times New Roman"/>
          <w:sz w:val="24"/>
        </w:rPr>
        <w:t>у</w:t>
      </w:r>
      <w:r w:rsidRPr="00285392">
        <w:rPr>
          <w:rFonts w:ascii="Times New Roman" w:hAnsi="Times New Roman"/>
          <w:sz w:val="24"/>
        </w:rPr>
        <w:t xml:space="preserve">чреждения осуществляет ежеквартальный анализ фактических значений коэффициентов кратности среднемесячной заработной платы для заместителей руководителя, главного бухгалтера </w:t>
      </w:r>
      <w:r w:rsidR="00A36C0B">
        <w:rPr>
          <w:rFonts w:ascii="Times New Roman" w:hAnsi="Times New Roman"/>
          <w:sz w:val="24"/>
        </w:rPr>
        <w:t>у</w:t>
      </w:r>
      <w:r w:rsidRPr="00285392">
        <w:rPr>
          <w:rFonts w:ascii="Times New Roman" w:hAnsi="Times New Roman"/>
          <w:sz w:val="24"/>
        </w:rPr>
        <w:t xml:space="preserve">чреждения к среднемесячной заработной плате работников </w:t>
      </w:r>
      <w:r w:rsidR="00A36C0B">
        <w:rPr>
          <w:rFonts w:ascii="Times New Roman" w:hAnsi="Times New Roman"/>
          <w:sz w:val="24"/>
        </w:rPr>
        <w:t>У</w:t>
      </w:r>
      <w:r w:rsidRPr="00285392">
        <w:rPr>
          <w:rFonts w:ascii="Times New Roman" w:hAnsi="Times New Roman"/>
          <w:sz w:val="24"/>
        </w:rPr>
        <w:t xml:space="preserve">чреждения, рассчитанной нарастающим итогом с начала года (3 месяца, 6 месяцев, 9 месяцев, 12 месяцев), в целях обеспечения соблюдения предельного значения коэффициента кратности, определенного в соответствии с </w:t>
      </w:r>
      <w:hyperlink w:anchor="P860" w:history="1">
        <w:r w:rsidRPr="00285392">
          <w:rPr>
            <w:rFonts w:ascii="Times New Roman" w:hAnsi="Times New Roman"/>
            <w:sz w:val="24"/>
          </w:rPr>
          <w:t>пунктом 5.5</w:t>
        </w:r>
      </w:hyperlink>
      <w:r w:rsidRPr="00285392">
        <w:rPr>
          <w:rFonts w:ascii="Times New Roman" w:hAnsi="Times New Roman"/>
          <w:sz w:val="24"/>
        </w:rPr>
        <w:t xml:space="preserve"> настоящего раздела.</w:t>
      </w:r>
    </w:p>
    <w:p w:rsidR="001858C4" w:rsidRPr="00285392" w:rsidRDefault="001858C4" w:rsidP="001858C4">
      <w:pPr>
        <w:pStyle w:val="ConsPlusTitle"/>
        <w:jc w:val="center"/>
        <w:rPr>
          <w:rFonts w:ascii="Times New Roman" w:hAnsi="Times New Roman" w:cs="Times New Roman"/>
          <w:sz w:val="24"/>
          <w:szCs w:val="24"/>
        </w:rPr>
      </w:pPr>
      <w:r w:rsidRPr="00285392">
        <w:rPr>
          <w:rFonts w:ascii="Times New Roman" w:hAnsi="Times New Roman" w:cs="Times New Roman"/>
          <w:sz w:val="24"/>
          <w:szCs w:val="24"/>
        </w:rPr>
        <w:t>Раздел 6. ПОРЯДОК И УСЛОВИЯ</w:t>
      </w:r>
    </w:p>
    <w:p w:rsidR="001858C4" w:rsidRPr="008B3E8C" w:rsidRDefault="001858C4" w:rsidP="001858C4">
      <w:pPr>
        <w:widowControl w:val="0"/>
        <w:autoSpaceDE w:val="0"/>
        <w:autoSpaceDN w:val="0"/>
        <w:jc w:val="center"/>
        <w:rPr>
          <w:rFonts w:ascii="Times New Roman" w:hAnsi="Times New Roman"/>
          <w:b/>
          <w:sz w:val="24"/>
        </w:rPr>
      </w:pPr>
      <w:r w:rsidRPr="00285392">
        <w:rPr>
          <w:rFonts w:ascii="Times New Roman" w:hAnsi="Times New Roman"/>
          <w:b/>
          <w:sz w:val="24"/>
        </w:rPr>
        <w:t>ОПЛАТЫ ТРУДА ТРЕНЕРОВ УЧРЕЖДЕНИЙ, РЕАЛИЗУЮЩИХ ПРОГРАММУ СПОРТИВНОЙ ПОДГОТОВКИ (СПОРТИВНЫХ ШКОЛ, Д</w:t>
      </w:r>
      <w:r w:rsidR="00285392" w:rsidRPr="00285392">
        <w:rPr>
          <w:rFonts w:ascii="Times New Roman" w:hAnsi="Times New Roman"/>
          <w:b/>
          <w:sz w:val="24"/>
        </w:rPr>
        <w:t>ЕТСКО-ЮНОШЕСКИХ СПОРТИВНЫХ ШКОЛ</w:t>
      </w:r>
      <w:r w:rsidRPr="00285392">
        <w:rPr>
          <w:rFonts w:ascii="Times New Roman" w:hAnsi="Times New Roman"/>
          <w:b/>
          <w:sz w:val="24"/>
        </w:rPr>
        <w:t>)</w:t>
      </w:r>
    </w:p>
    <w:p w:rsidR="001858C4" w:rsidRPr="00941DDE" w:rsidRDefault="001858C4" w:rsidP="001858C4">
      <w:pPr>
        <w:pStyle w:val="ConsPlusNormal"/>
        <w:ind w:firstLine="709"/>
        <w:jc w:val="both"/>
        <w:rPr>
          <w:rFonts w:ascii="Times New Roman" w:hAnsi="Times New Roman" w:cs="Times New Roman"/>
          <w:sz w:val="24"/>
          <w:szCs w:val="24"/>
        </w:rPr>
      </w:pPr>
      <w:r w:rsidRPr="00941DDE">
        <w:rPr>
          <w:rFonts w:ascii="Times New Roman" w:hAnsi="Times New Roman" w:cs="Times New Roman"/>
          <w:bCs/>
          <w:sz w:val="24"/>
          <w:szCs w:val="24"/>
        </w:rPr>
        <w:t>6</w:t>
      </w:r>
      <w:r w:rsidRPr="00941DDE">
        <w:rPr>
          <w:rFonts w:ascii="Times New Roman" w:hAnsi="Times New Roman" w:cs="Times New Roman"/>
          <w:b/>
          <w:bCs/>
          <w:sz w:val="24"/>
          <w:szCs w:val="24"/>
        </w:rPr>
        <w:t>.</w:t>
      </w:r>
      <w:r w:rsidRPr="00941DDE">
        <w:rPr>
          <w:rFonts w:ascii="Times New Roman" w:hAnsi="Times New Roman" w:cs="Times New Roman"/>
          <w:sz w:val="24"/>
          <w:szCs w:val="24"/>
        </w:rPr>
        <w:t>1. Оплата труда тренеров</w:t>
      </w:r>
      <w:r w:rsidR="00285392" w:rsidRPr="00941DDE">
        <w:rPr>
          <w:rFonts w:ascii="Times New Roman" w:hAnsi="Times New Roman" w:cs="Times New Roman"/>
          <w:sz w:val="24"/>
          <w:szCs w:val="24"/>
        </w:rPr>
        <w:t xml:space="preserve"> </w:t>
      </w:r>
      <w:r w:rsidRPr="00941DDE">
        <w:rPr>
          <w:rFonts w:ascii="Times New Roman" w:hAnsi="Times New Roman" w:cs="Times New Roman"/>
          <w:sz w:val="24"/>
          <w:szCs w:val="24"/>
        </w:rPr>
        <w:t>на спортивно-оздоровительном этапе и этапе начальной подготовки лиц, проходящих подготовку в учреждении, реализующем программу спортивной подготовки (спортивная школа, де</w:t>
      </w:r>
      <w:r w:rsidR="00285392" w:rsidRPr="00941DDE">
        <w:rPr>
          <w:rFonts w:ascii="Times New Roman" w:hAnsi="Times New Roman" w:cs="Times New Roman"/>
          <w:sz w:val="24"/>
          <w:szCs w:val="24"/>
        </w:rPr>
        <w:t>тско-юношеская спортивная школа</w:t>
      </w:r>
      <w:r w:rsidRPr="00941DDE">
        <w:rPr>
          <w:rFonts w:ascii="Times New Roman" w:hAnsi="Times New Roman" w:cs="Times New Roman"/>
          <w:sz w:val="24"/>
          <w:szCs w:val="24"/>
        </w:rPr>
        <w:t>), (далее - учреждения, реализующие программу спортивной подготовки) производится в зависимости от объема недельной тренировочной нагрузки.</w:t>
      </w:r>
    </w:p>
    <w:p w:rsidR="001858C4" w:rsidRPr="00941DDE" w:rsidRDefault="001858C4" w:rsidP="001858C4">
      <w:pPr>
        <w:widowControl w:val="0"/>
        <w:autoSpaceDE w:val="0"/>
        <w:autoSpaceDN w:val="0"/>
        <w:ind w:firstLine="709"/>
        <w:jc w:val="both"/>
        <w:rPr>
          <w:rFonts w:ascii="Times New Roman" w:hAnsi="Times New Roman"/>
          <w:sz w:val="24"/>
        </w:rPr>
      </w:pPr>
      <w:r w:rsidRPr="00941DDE">
        <w:rPr>
          <w:rFonts w:ascii="Times New Roman" w:hAnsi="Times New Roman"/>
          <w:sz w:val="24"/>
        </w:rPr>
        <w:t>Оплата труда тренеров на тренировочном этапе, этапе совершенствования спортивного мастерства и этапе высшего спортивного мастерства подготовки спортсменов в учреждениях, реализующих программу спортивной подготовки, производится в зависимости от объема недельной тренировочной нагрузки или по нормативу за подготовку одного спортсмена.</w:t>
      </w:r>
    </w:p>
    <w:p w:rsidR="001858C4" w:rsidRPr="00941DDE" w:rsidRDefault="001858C4" w:rsidP="001858C4">
      <w:pPr>
        <w:widowControl w:val="0"/>
        <w:autoSpaceDE w:val="0"/>
        <w:autoSpaceDN w:val="0"/>
        <w:ind w:firstLine="709"/>
        <w:jc w:val="both"/>
        <w:rPr>
          <w:rFonts w:ascii="Times New Roman" w:hAnsi="Times New Roman"/>
          <w:sz w:val="24"/>
        </w:rPr>
      </w:pPr>
      <w:r w:rsidRPr="00941DDE">
        <w:rPr>
          <w:rFonts w:ascii="Times New Roman" w:hAnsi="Times New Roman"/>
          <w:sz w:val="24"/>
        </w:rPr>
        <w:t xml:space="preserve">Определение условий оплаты труда тренеров в зависимости от объема недельной тренировочной нагрузки или по нормативу за подготовку одного спортсмена на данных этапах многолетней подготовки спортсменов определяется учреждением, реализующим программу спортивной подготовки, по согласованию </w:t>
      </w:r>
      <w:r w:rsidR="00C20D3E">
        <w:rPr>
          <w:rFonts w:ascii="Times New Roman" w:hAnsi="Times New Roman"/>
          <w:sz w:val="24"/>
        </w:rPr>
        <w:t>отделом культуры и спорта администрации МР «Княжпогостский»</w:t>
      </w:r>
      <w:r w:rsidRPr="00941DDE">
        <w:rPr>
          <w:rFonts w:ascii="Times New Roman" w:hAnsi="Times New Roman"/>
          <w:sz w:val="24"/>
        </w:rPr>
        <w:t>, осуществляющим функции и полномочия учредителя соответствующего учреждения.</w:t>
      </w:r>
    </w:p>
    <w:p w:rsidR="001858C4" w:rsidRPr="00941DDE" w:rsidRDefault="001858C4" w:rsidP="001858C4">
      <w:pPr>
        <w:widowControl w:val="0"/>
        <w:autoSpaceDE w:val="0"/>
        <w:autoSpaceDN w:val="0"/>
        <w:ind w:firstLine="709"/>
        <w:jc w:val="both"/>
        <w:rPr>
          <w:rFonts w:ascii="Times New Roman" w:hAnsi="Times New Roman"/>
          <w:sz w:val="24"/>
        </w:rPr>
      </w:pPr>
      <w:r w:rsidRPr="00941DDE">
        <w:rPr>
          <w:rFonts w:ascii="Times New Roman" w:hAnsi="Times New Roman"/>
          <w:sz w:val="24"/>
        </w:rPr>
        <w:t>По всем видам спорта для проведения занятий в группах на всех этапах спортивной подготовки в соответствии с федеральными стандартами в пределах количества часов программы спортивной подготовки, установленных режимом тренировочной работы для конкретной группы, кроме основного тренера при условии одновременной работы со спортсменами, и обоснованием совместной работы тренеров в программе спортивной подготовки, могут привлекаться дополнительно второй тренер, хореограф и иные специалисты.</w:t>
      </w:r>
    </w:p>
    <w:p w:rsidR="001858C4" w:rsidRPr="00941DDE" w:rsidRDefault="001858C4" w:rsidP="001858C4">
      <w:pPr>
        <w:widowControl w:val="0"/>
        <w:autoSpaceDE w:val="0"/>
        <w:autoSpaceDN w:val="0"/>
        <w:ind w:firstLine="709"/>
        <w:jc w:val="both"/>
        <w:rPr>
          <w:rFonts w:ascii="Times New Roman" w:hAnsi="Times New Roman"/>
          <w:sz w:val="24"/>
        </w:rPr>
      </w:pPr>
      <w:r w:rsidRPr="00941DDE">
        <w:rPr>
          <w:rFonts w:ascii="Times New Roman" w:hAnsi="Times New Roman"/>
          <w:sz w:val="24"/>
        </w:rPr>
        <w:lastRenderedPageBreak/>
        <w:t>6.2. При наличии федеральных стандартов спортивной подготовки по избранному виду спорта наполняемость тренировочных групп, объем (режим) тренировочной работы устанавливаются в следующих размерах:</w:t>
      </w:r>
    </w:p>
    <w:p w:rsidR="001858C4" w:rsidRPr="00941DDE" w:rsidRDefault="001858C4" w:rsidP="001858C4">
      <w:pPr>
        <w:widowControl w:val="0"/>
        <w:autoSpaceDE w:val="0"/>
        <w:autoSpaceDN w:val="0"/>
        <w:ind w:firstLine="709"/>
        <w:jc w:val="both"/>
        <w:rPr>
          <w:rFonts w:ascii="Times New Roman" w:hAnsi="Times New Roman"/>
          <w:sz w:val="24"/>
        </w:rPr>
      </w:pPr>
      <w:r w:rsidRPr="00941DDE">
        <w:rPr>
          <w:rFonts w:ascii="Times New Roman" w:hAnsi="Times New Roman"/>
          <w:sz w:val="24"/>
        </w:rPr>
        <w:t>6.2.1. Наполняемость тренировочных групп, объем (режим) тренировочной работы на спортивно-оздоровительном этапе и этапе начальной подготовки:</w:t>
      </w:r>
    </w:p>
    <w:p w:rsidR="001858C4" w:rsidRPr="00941DDE" w:rsidRDefault="001858C4" w:rsidP="001858C4">
      <w:pPr>
        <w:widowControl w:val="0"/>
        <w:autoSpaceDE w:val="0"/>
        <w:autoSpaceDN w:val="0"/>
        <w:rPr>
          <w:rFonts w:ascii="Times New Roman" w:hAnsi="Times New Roman"/>
          <w:sz w:val="24"/>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1276"/>
        <w:gridCol w:w="1843"/>
        <w:gridCol w:w="1843"/>
        <w:gridCol w:w="1559"/>
      </w:tblGrid>
      <w:tr w:rsidR="001858C4" w:rsidRPr="00941DDE" w:rsidTr="002D611C">
        <w:tc>
          <w:tcPr>
            <w:tcW w:w="2835"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Этапы спортивной подготовки</w:t>
            </w:r>
          </w:p>
        </w:tc>
        <w:tc>
          <w:tcPr>
            <w:tcW w:w="1276"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Период подготовки (лет)</w:t>
            </w:r>
          </w:p>
        </w:tc>
        <w:tc>
          <w:tcPr>
            <w:tcW w:w="1843"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Минимальная наполняемость групп (чел.)</w:t>
            </w:r>
          </w:p>
        </w:tc>
        <w:tc>
          <w:tcPr>
            <w:tcW w:w="1843"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Максимальный количественный состав группы (чел.)</w:t>
            </w:r>
          </w:p>
        </w:tc>
        <w:tc>
          <w:tcPr>
            <w:tcW w:w="1559" w:type="dxa"/>
          </w:tcPr>
          <w:p w:rsidR="001858C4" w:rsidRPr="00941DDE" w:rsidRDefault="001858C4" w:rsidP="002D611C">
            <w:pPr>
              <w:widowControl w:val="0"/>
              <w:autoSpaceDE w:val="0"/>
              <w:autoSpaceDN w:val="0"/>
              <w:ind w:left="-62"/>
              <w:jc w:val="center"/>
              <w:rPr>
                <w:rFonts w:ascii="Times New Roman" w:hAnsi="Times New Roman"/>
                <w:sz w:val="24"/>
              </w:rPr>
            </w:pPr>
            <w:r w:rsidRPr="00941DDE">
              <w:rPr>
                <w:rFonts w:ascii="Times New Roman" w:hAnsi="Times New Roman"/>
                <w:sz w:val="24"/>
              </w:rPr>
              <w:t>Максимальный режим тренировочной работы (час/неделю)</w:t>
            </w:r>
          </w:p>
        </w:tc>
      </w:tr>
      <w:tr w:rsidR="001858C4" w:rsidRPr="00941DDE" w:rsidTr="002D611C">
        <w:tc>
          <w:tcPr>
            <w:tcW w:w="2835" w:type="dxa"/>
          </w:tcPr>
          <w:p w:rsidR="001858C4" w:rsidRPr="00941DDE" w:rsidRDefault="001858C4" w:rsidP="00BF79DD">
            <w:pPr>
              <w:widowControl w:val="0"/>
              <w:autoSpaceDE w:val="0"/>
              <w:autoSpaceDN w:val="0"/>
              <w:jc w:val="both"/>
              <w:rPr>
                <w:rFonts w:ascii="Times New Roman" w:hAnsi="Times New Roman"/>
                <w:sz w:val="24"/>
              </w:rPr>
            </w:pPr>
            <w:r w:rsidRPr="00941DDE">
              <w:rPr>
                <w:rFonts w:ascii="Times New Roman" w:hAnsi="Times New Roman"/>
                <w:sz w:val="24"/>
              </w:rPr>
              <w:t>Спортивно-оздоровительный</w:t>
            </w:r>
          </w:p>
        </w:tc>
        <w:tc>
          <w:tcPr>
            <w:tcW w:w="1276" w:type="dxa"/>
          </w:tcPr>
          <w:p w:rsidR="001858C4" w:rsidRPr="00941DDE" w:rsidRDefault="001858C4" w:rsidP="00BF79DD">
            <w:pPr>
              <w:widowControl w:val="0"/>
              <w:autoSpaceDE w:val="0"/>
              <w:autoSpaceDN w:val="0"/>
              <w:rPr>
                <w:rFonts w:ascii="Times New Roman" w:hAnsi="Times New Roman"/>
                <w:sz w:val="24"/>
              </w:rPr>
            </w:pPr>
            <w:r w:rsidRPr="00941DDE">
              <w:rPr>
                <w:rFonts w:ascii="Times New Roman" w:hAnsi="Times New Roman"/>
                <w:sz w:val="24"/>
              </w:rPr>
              <w:t>весь период</w:t>
            </w:r>
          </w:p>
        </w:tc>
        <w:tc>
          <w:tcPr>
            <w:tcW w:w="1843" w:type="dxa"/>
          </w:tcPr>
          <w:p w:rsidR="001858C4" w:rsidRPr="00941DDE" w:rsidRDefault="001858C4" w:rsidP="00C20D3E">
            <w:pPr>
              <w:widowControl w:val="0"/>
              <w:autoSpaceDE w:val="0"/>
              <w:autoSpaceDN w:val="0"/>
              <w:jc w:val="center"/>
              <w:rPr>
                <w:rFonts w:ascii="Times New Roman" w:hAnsi="Times New Roman"/>
                <w:sz w:val="24"/>
              </w:rPr>
            </w:pPr>
            <w:r w:rsidRPr="00941DDE">
              <w:rPr>
                <w:rFonts w:ascii="Times New Roman" w:hAnsi="Times New Roman"/>
                <w:sz w:val="24"/>
              </w:rPr>
              <w:t>15</w:t>
            </w:r>
          </w:p>
        </w:tc>
        <w:tc>
          <w:tcPr>
            <w:tcW w:w="1843"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30</w:t>
            </w:r>
          </w:p>
        </w:tc>
        <w:tc>
          <w:tcPr>
            <w:tcW w:w="1559"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 xml:space="preserve">до 6 </w:t>
            </w:r>
            <w:hyperlink w:anchor="P543" w:history="1">
              <w:r w:rsidRPr="00941DDE">
                <w:rPr>
                  <w:rFonts w:ascii="Times New Roman" w:hAnsi="Times New Roman"/>
                  <w:sz w:val="24"/>
                </w:rPr>
                <w:t>&lt;1&gt;</w:t>
              </w:r>
            </w:hyperlink>
          </w:p>
        </w:tc>
      </w:tr>
      <w:tr w:rsidR="001858C4" w:rsidRPr="00941DDE" w:rsidTr="002D611C">
        <w:tc>
          <w:tcPr>
            <w:tcW w:w="2835" w:type="dxa"/>
            <w:vMerge w:val="restart"/>
          </w:tcPr>
          <w:p w:rsidR="001858C4" w:rsidRPr="00941DDE" w:rsidRDefault="001858C4" w:rsidP="00BF79DD">
            <w:pPr>
              <w:widowControl w:val="0"/>
              <w:autoSpaceDE w:val="0"/>
              <w:autoSpaceDN w:val="0"/>
              <w:jc w:val="both"/>
              <w:rPr>
                <w:rFonts w:ascii="Times New Roman" w:hAnsi="Times New Roman"/>
                <w:sz w:val="24"/>
              </w:rPr>
            </w:pPr>
            <w:r w:rsidRPr="00941DDE">
              <w:rPr>
                <w:rFonts w:ascii="Times New Roman" w:hAnsi="Times New Roman"/>
                <w:sz w:val="24"/>
              </w:rPr>
              <w:t>Начальной подготовки</w:t>
            </w:r>
          </w:p>
        </w:tc>
        <w:tc>
          <w:tcPr>
            <w:tcW w:w="1276" w:type="dxa"/>
          </w:tcPr>
          <w:p w:rsidR="001858C4" w:rsidRPr="00941DDE" w:rsidRDefault="001858C4" w:rsidP="00BF79DD">
            <w:pPr>
              <w:widowControl w:val="0"/>
              <w:autoSpaceDE w:val="0"/>
              <w:autoSpaceDN w:val="0"/>
              <w:rPr>
                <w:rFonts w:ascii="Times New Roman" w:hAnsi="Times New Roman"/>
                <w:sz w:val="24"/>
              </w:rPr>
            </w:pPr>
            <w:r w:rsidRPr="00941DDE">
              <w:rPr>
                <w:rFonts w:ascii="Times New Roman" w:hAnsi="Times New Roman"/>
                <w:sz w:val="24"/>
              </w:rPr>
              <w:t>до 1 года</w:t>
            </w:r>
          </w:p>
        </w:tc>
        <w:tc>
          <w:tcPr>
            <w:tcW w:w="1843" w:type="dxa"/>
            <w:vMerge w:val="restart"/>
          </w:tcPr>
          <w:p w:rsidR="001858C4" w:rsidRPr="00941DDE" w:rsidRDefault="001858C4" w:rsidP="00BF79DD">
            <w:pPr>
              <w:widowControl w:val="0"/>
              <w:autoSpaceDE w:val="0"/>
              <w:autoSpaceDN w:val="0"/>
              <w:rPr>
                <w:rFonts w:ascii="Times New Roman" w:hAnsi="Times New Roman"/>
                <w:sz w:val="24"/>
              </w:rPr>
            </w:pPr>
            <w:r w:rsidRPr="00941DDE">
              <w:rPr>
                <w:rFonts w:ascii="Times New Roman" w:hAnsi="Times New Roman"/>
                <w:sz w:val="24"/>
              </w:rPr>
              <w:t>В соответствии с федеральными стандартами спортивной подготовки по виду спорта</w:t>
            </w:r>
          </w:p>
        </w:tc>
        <w:tc>
          <w:tcPr>
            <w:tcW w:w="1843"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30</w:t>
            </w:r>
          </w:p>
        </w:tc>
        <w:tc>
          <w:tcPr>
            <w:tcW w:w="1559"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до 11</w:t>
            </w:r>
          </w:p>
        </w:tc>
      </w:tr>
      <w:tr w:rsidR="001858C4" w:rsidRPr="00941DDE" w:rsidTr="002D611C">
        <w:tc>
          <w:tcPr>
            <w:tcW w:w="2835" w:type="dxa"/>
            <w:vMerge/>
          </w:tcPr>
          <w:p w:rsidR="001858C4" w:rsidRPr="00941DDE" w:rsidRDefault="001858C4" w:rsidP="00BF79DD">
            <w:pPr>
              <w:spacing w:after="200" w:line="276" w:lineRule="auto"/>
              <w:rPr>
                <w:rFonts w:ascii="Times New Roman" w:eastAsia="Calibri" w:hAnsi="Times New Roman"/>
                <w:sz w:val="24"/>
                <w:lang w:eastAsia="en-US"/>
              </w:rPr>
            </w:pPr>
          </w:p>
        </w:tc>
        <w:tc>
          <w:tcPr>
            <w:tcW w:w="1276" w:type="dxa"/>
          </w:tcPr>
          <w:p w:rsidR="001858C4" w:rsidRPr="00941DDE" w:rsidRDefault="001858C4" w:rsidP="00BF79DD">
            <w:pPr>
              <w:widowControl w:val="0"/>
              <w:autoSpaceDE w:val="0"/>
              <w:autoSpaceDN w:val="0"/>
              <w:rPr>
                <w:rFonts w:ascii="Times New Roman" w:hAnsi="Times New Roman"/>
                <w:sz w:val="24"/>
              </w:rPr>
            </w:pPr>
            <w:r w:rsidRPr="00941DDE">
              <w:rPr>
                <w:rFonts w:ascii="Times New Roman" w:hAnsi="Times New Roman"/>
                <w:sz w:val="24"/>
              </w:rPr>
              <w:t>свыше 1 года</w:t>
            </w:r>
          </w:p>
        </w:tc>
        <w:tc>
          <w:tcPr>
            <w:tcW w:w="1843" w:type="dxa"/>
            <w:vMerge/>
          </w:tcPr>
          <w:p w:rsidR="001858C4" w:rsidRPr="00941DDE" w:rsidRDefault="001858C4" w:rsidP="00BF79DD">
            <w:pPr>
              <w:spacing w:after="200" w:line="276" w:lineRule="auto"/>
              <w:rPr>
                <w:rFonts w:ascii="Times New Roman" w:eastAsia="Calibri" w:hAnsi="Times New Roman"/>
                <w:sz w:val="24"/>
                <w:lang w:eastAsia="en-US"/>
              </w:rPr>
            </w:pPr>
          </w:p>
        </w:tc>
        <w:tc>
          <w:tcPr>
            <w:tcW w:w="1843"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24</w:t>
            </w:r>
          </w:p>
        </w:tc>
        <w:tc>
          <w:tcPr>
            <w:tcW w:w="1559"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до 13</w:t>
            </w:r>
          </w:p>
        </w:tc>
      </w:tr>
    </w:tbl>
    <w:p w:rsidR="00941DDE" w:rsidRDefault="001858C4" w:rsidP="00941DDE">
      <w:pPr>
        <w:widowControl w:val="0"/>
        <w:autoSpaceDE w:val="0"/>
        <w:autoSpaceDN w:val="0"/>
        <w:ind w:firstLine="540"/>
        <w:jc w:val="both"/>
        <w:rPr>
          <w:rFonts w:ascii="Times New Roman" w:hAnsi="Times New Roman"/>
          <w:sz w:val="24"/>
        </w:rPr>
      </w:pPr>
      <w:r w:rsidRPr="00941DDE">
        <w:rPr>
          <w:rFonts w:ascii="Times New Roman" w:hAnsi="Times New Roman"/>
          <w:sz w:val="24"/>
        </w:rPr>
        <w:t>Примечание:</w:t>
      </w:r>
      <w:bookmarkStart w:id="6" w:name="P543"/>
      <w:bookmarkEnd w:id="6"/>
    </w:p>
    <w:p w:rsidR="001858C4" w:rsidRPr="00B51B0E" w:rsidRDefault="001858C4" w:rsidP="00941DDE">
      <w:pPr>
        <w:widowControl w:val="0"/>
        <w:autoSpaceDE w:val="0"/>
        <w:autoSpaceDN w:val="0"/>
        <w:ind w:firstLine="540"/>
        <w:jc w:val="both"/>
        <w:rPr>
          <w:rFonts w:ascii="Times New Roman" w:hAnsi="Times New Roman"/>
          <w:color w:val="000000" w:themeColor="text1"/>
          <w:sz w:val="24"/>
        </w:rPr>
      </w:pPr>
      <w:r w:rsidRPr="00941DDE">
        <w:rPr>
          <w:rFonts w:ascii="Times New Roman" w:hAnsi="Times New Roman"/>
          <w:sz w:val="24"/>
        </w:rPr>
        <w:t xml:space="preserve">&lt;1&gt; </w:t>
      </w:r>
      <w:r w:rsidRPr="00B51B0E">
        <w:rPr>
          <w:rFonts w:ascii="Times New Roman" w:hAnsi="Times New Roman"/>
          <w:color w:val="000000" w:themeColor="text1"/>
          <w:sz w:val="24"/>
        </w:rPr>
        <w:t xml:space="preserve">Объем тренировочной нагрузки на спортивно-оздоровительном этапе подготовки устанавливается по согласованию с </w:t>
      </w:r>
      <w:r w:rsidR="00B51B0E" w:rsidRPr="00B51B0E">
        <w:rPr>
          <w:rFonts w:ascii="Times New Roman" w:hAnsi="Times New Roman"/>
          <w:color w:val="000000" w:themeColor="text1"/>
          <w:sz w:val="24"/>
        </w:rPr>
        <w:t>отделом культуры и спорта</w:t>
      </w:r>
      <w:r w:rsidRPr="00B51B0E">
        <w:rPr>
          <w:rFonts w:ascii="Times New Roman" w:hAnsi="Times New Roman"/>
          <w:color w:val="000000" w:themeColor="text1"/>
          <w:sz w:val="24"/>
        </w:rPr>
        <w:t>.</w:t>
      </w:r>
    </w:p>
    <w:p w:rsidR="001858C4" w:rsidRPr="00941DDE" w:rsidRDefault="001858C4" w:rsidP="001858C4">
      <w:pPr>
        <w:widowControl w:val="0"/>
        <w:autoSpaceDE w:val="0"/>
        <w:autoSpaceDN w:val="0"/>
        <w:ind w:firstLine="540"/>
        <w:jc w:val="both"/>
        <w:rPr>
          <w:rFonts w:ascii="Times New Roman" w:hAnsi="Times New Roman"/>
          <w:sz w:val="24"/>
        </w:rPr>
      </w:pPr>
      <w:r w:rsidRPr="00941DDE">
        <w:rPr>
          <w:rFonts w:ascii="Times New Roman" w:hAnsi="Times New Roman"/>
          <w:sz w:val="24"/>
        </w:rPr>
        <w:t>6.2.2. Нормативы оплаты труда тренеров</w:t>
      </w:r>
      <w:r w:rsidR="00285392" w:rsidRPr="00941DDE">
        <w:rPr>
          <w:rFonts w:ascii="Times New Roman" w:hAnsi="Times New Roman"/>
          <w:sz w:val="24"/>
        </w:rPr>
        <w:t xml:space="preserve"> </w:t>
      </w:r>
      <w:r w:rsidRPr="00941DDE">
        <w:rPr>
          <w:rFonts w:ascii="Times New Roman" w:hAnsi="Times New Roman"/>
          <w:sz w:val="24"/>
        </w:rPr>
        <w:t>за подготовку одного спортсмена, наполняемость групп, объем (режим) тренировочной работы на этапах спортивной подготовки устанавливаются в следующих размерах:</w:t>
      </w:r>
    </w:p>
    <w:tbl>
      <w:tblPr>
        <w:tblW w:w="933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60"/>
        <w:gridCol w:w="1417"/>
        <w:gridCol w:w="1305"/>
        <w:gridCol w:w="1418"/>
        <w:gridCol w:w="864"/>
        <w:gridCol w:w="792"/>
        <w:gridCol w:w="441"/>
        <w:gridCol w:w="1535"/>
      </w:tblGrid>
      <w:tr w:rsidR="001858C4" w:rsidRPr="00941DDE" w:rsidTr="002D611C">
        <w:tc>
          <w:tcPr>
            <w:tcW w:w="1560" w:type="dxa"/>
            <w:vMerge w:val="restart"/>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Этапы спортивной подготовки</w:t>
            </w:r>
          </w:p>
        </w:tc>
        <w:tc>
          <w:tcPr>
            <w:tcW w:w="1417" w:type="dxa"/>
            <w:vMerge w:val="restart"/>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Период подготовки (лет)</w:t>
            </w:r>
          </w:p>
        </w:tc>
        <w:tc>
          <w:tcPr>
            <w:tcW w:w="1305" w:type="dxa"/>
            <w:vMerge w:val="restart"/>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Минимальная наполняемость групп (чел.)</w:t>
            </w:r>
          </w:p>
        </w:tc>
        <w:tc>
          <w:tcPr>
            <w:tcW w:w="1418" w:type="dxa"/>
            <w:vMerge w:val="restart"/>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Максимальный количественный состав группы (чел.)</w:t>
            </w:r>
          </w:p>
        </w:tc>
        <w:tc>
          <w:tcPr>
            <w:tcW w:w="2097" w:type="dxa"/>
            <w:gridSpan w:val="3"/>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Норматив оплаты труда тренера за подготовку одного спортсмена (в процентах)</w:t>
            </w:r>
          </w:p>
        </w:tc>
        <w:tc>
          <w:tcPr>
            <w:tcW w:w="1535" w:type="dxa"/>
            <w:vMerge w:val="restart"/>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Максимальный режим тренировочной работы (час/неделю)</w:t>
            </w:r>
          </w:p>
        </w:tc>
      </w:tr>
      <w:tr w:rsidR="001858C4" w:rsidRPr="00941DDE" w:rsidTr="002D611C">
        <w:tc>
          <w:tcPr>
            <w:tcW w:w="1560" w:type="dxa"/>
            <w:vMerge/>
          </w:tcPr>
          <w:p w:rsidR="001858C4" w:rsidRPr="00941DDE" w:rsidRDefault="001858C4" w:rsidP="00BF79DD">
            <w:pPr>
              <w:spacing w:after="200" w:line="276" w:lineRule="auto"/>
              <w:rPr>
                <w:rFonts w:ascii="Times New Roman" w:eastAsia="Calibri" w:hAnsi="Times New Roman"/>
                <w:sz w:val="24"/>
                <w:lang w:eastAsia="en-US"/>
              </w:rPr>
            </w:pPr>
          </w:p>
        </w:tc>
        <w:tc>
          <w:tcPr>
            <w:tcW w:w="1417" w:type="dxa"/>
            <w:vMerge/>
          </w:tcPr>
          <w:p w:rsidR="001858C4" w:rsidRPr="00941DDE" w:rsidRDefault="001858C4" w:rsidP="00BF79DD">
            <w:pPr>
              <w:spacing w:after="200" w:line="276" w:lineRule="auto"/>
              <w:rPr>
                <w:rFonts w:ascii="Times New Roman" w:eastAsia="Calibri" w:hAnsi="Times New Roman"/>
                <w:sz w:val="24"/>
                <w:lang w:eastAsia="en-US"/>
              </w:rPr>
            </w:pPr>
          </w:p>
        </w:tc>
        <w:tc>
          <w:tcPr>
            <w:tcW w:w="1305" w:type="dxa"/>
            <w:vMerge/>
          </w:tcPr>
          <w:p w:rsidR="001858C4" w:rsidRPr="00941DDE" w:rsidRDefault="001858C4" w:rsidP="00BF79DD">
            <w:pPr>
              <w:spacing w:after="200" w:line="276" w:lineRule="auto"/>
              <w:rPr>
                <w:rFonts w:ascii="Times New Roman" w:eastAsia="Calibri" w:hAnsi="Times New Roman"/>
                <w:sz w:val="24"/>
                <w:lang w:eastAsia="en-US"/>
              </w:rPr>
            </w:pPr>
          </w:p>
        </w:tc>
        <w:tc>
          <w:tcPr>
            <w:tcW w:w="1418" w:type="dxa"/>
            <w:vMerge/>
          </w:tcPr>
          <w:p w:rsidR="001858C4" w:rsidRPr="00941DDE" w:rsidRDefault="001858C4" w:rsidP="00BF79DD">
            <w:pPr>
              <w:spacing w:after="200" w:line="276" w:lineRule="auto"/>
              <w:rPr>
                <w:rFonts w:ascii="Times New Roman" w:eastAsia="Calibri" w:hAnsi="Times New Roman"/>
                <w:sz w:val="24"/>
                <w:lang w:eastAsia="en-US"/>
              </w:rPr>
            </w:pPr>
          </w:p>
        </w:tc>
        <w:tc>
          <w:tcPr>
            <w:tcW w:w="2097" w:type="dxa"/>
            <w:gridSpan w:val="3"/>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Группы видов спорта</w:t>
            </w:r>
          </w:p>
        </w:tc>
        <w:tc>
          <w:tcPr>
            <w:tcW w:w="1535" w:type="dxa"/>
            <w:vMerge/>
          </w:tcPr>
          <w:p w:rsidR="001858C4" w:rsidRPr="00941DDE" w:rsidRDefault="001858C4" w:rsidP="00BF79DD">
            <w:pPr>
              <w:spacing w:after="200" w:line="276" w:lineRule="auto"/>
              <w:rPr>
                <w:rFonts w:ascii="Times New Roman" w:eastAsia="Calibri" w:hAnsi="Times New Roman"/>
                <w:sz w:val="24"/>
                <w:lang w:eastAsia="en-US"/>
              </w:rPr>
            </w:pPr>
          </w:p>
        </w:tc>
      </w:tr>
      <w:tr w:rsidR="001858C4" w:rsidRPr="00941DDE" w:rsidTr="002D611C">
        <w:tc>
          <w:tcPr>
            <w:tcW w:w="1560" w:type="dxa"/>
            <w:vMerge/>
          </w:tcPr>
          <w:p w:rsidR="001858C4" w:rsidRPr="00941DDE" w:rsidRDefault="001858C4" w:rsidP="00BF79DD">
            <w:pPr>
              <w:spacing w:after="200" w:line="276" w:lineRule="auto"/>
              <w:rPr>
                <w:rFonts w:ascii="Times New Roman" w:eastAsia="Calibri" w:hAnsi="Times New Roman"/>
                <w:sz w:val="24"/>
                <w:lang w:eastAsia="en-US"/>
              </w:rPr>
            </w:pPr>
          </w:p>
        </w:tc>
        <w:tc>
          <w:tcPr>
            <w:tcW w:w="1417" w:type="dxa"/>
            <w:vMerge/>
          </w:tcPr>
          <w:p w:rsidR="001858C4" w:rsidRPr="00941DDE" w:rsidRDefault="001858C4" w:rsidP="00BF79DD">
            <w:pPr>
              <w:spacing w:after="200" w:line="276" w:lineRule="auto"/>
              <w:rPr>
                <w:rFonts w:ascii="Times New Roman" w:eastAsia="Calibri" w:hAnsi="Times New Roman"/>
                <w:sz w:val="24"/>
                <w:lang w:eastAsia="en-US"/>
              </w:rPr>
            </w:pPr>
          </w:p>
        </w:tc>
        <w:tc>
          <w:tcPr>
            <w:tcW w:w="1305" w:type="dxa"/>
            <w:vMerge/>
          </w:tcPr>
          <w:p w:rsidR="001858C4" w:rsidRPr="00941DDE" w:rsidRDefault="001858C4" w:rsidP="00BF79DD">
            <w:pPr>
              <w:spacing w:after="200" w:line="276" w:lineRule="auto"/>
              <w:rPr>
                <w:rFonts w:ascii="Times New Roman" w:eastAsia="Calibri" w:hAnsi="Times New Roman"/>
                <w:sz w:val="24"/>
                <w:lang w:eastAsia="en-US"/>
              </w:rPr>
            </w:pPr>
          </w:p>
        </w:tc>
        <w:tc>
          <w:tcPr>
            <w:tcW w:w="1418" w:type="dxa"/>
            <w:vMerge/>
          </w:tcPr>
          <w:p w:rsidR="001858C4" w:rsidRPr="00941DDE" w:rsidRDefault="001858C4" w:rsidP="00BF79DD">
            <w:pPr>
              <w:spacing w:after="200" w:line="276" w:lineRule="auto"/>
              <w:rPr>
                <w:rFonts w:ascii="Times New Roman" w:eastAsia="Calibri" w:hAnsi="Times New Roman"/>
                <w:sz w:val="24"/>
                <w:lang w:eastAsia="en-US"/>
              </w:rPr>
            </w:pPr>
          </w:p>
        </w:tc>
        <w:tc>
          <w:tcPr>
            <w:tcW w:w="864"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I</w:t>
            </w:r>
          </w:p>
        </w:tc>
        <w:tc>
          <w:tcPr>
            <w:tcW w:w="792"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II</w:t>
            </w:r>
          </w:p>
        </w:tc>
        <w:tc>
          <w:tcPr>
            <w:tcW w:w="441"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III</w:t>
            </w:r>
          </w:p>
        </w:tc>
        <w:tc>
          <w:tcPr>
            <w:tcW w:w="1535" w:type="dxa"/>
            <w:vMerge/>
          </w:tcPr>
          <w:p w:rsidR="001858C4" w:rsidRPr="00941DDE" w:rsidRDefault="001858C4" w:rsidP="00BF79DD">
            <w:pPr>
              <w:spacing w:after="200" w:line="276" w:lineRule="auto"/>
              <w:rPr>
                <w:rFonts w:ascii="Times New Roman" w:eastAsia="Calibri" w:hAnsi="Times New Roman"/>
                <w:sz w:val="24"/>
                <w:lang w:eastAsia="en-US"/>
              </w:rPr>
            </w:pPr>
          </w:p>
        </w:tc>
      </w:tr>
      <w:tr w:rsidR="001858C4" w:rsidRPr="00941DDE" w:rsidTr="002D611C">
        <w:tc>
          <w:tcPr>
            <w:tcW w:w="1560" w:type="dxa"/>
            <w:vMerge w:val="restart"/>
          </w:tcPr>
          <w:p w:rsidR="001858C4" w:rsidRPr="00941DDE" w:rsidRDefault="001858C4" w:rsidP="00BF79DD">
            <w:pPr>
              <w:widowControl w:val="0"/>
              <w:autoSpaceDE w:val="0"/>
              <w:autoSpaceDN w:val="0"/>
              <w:jc w:val="both"/>
              <w:rPr>
                <w:rFonts w:ascii="Times New Roman" w:hAnsi="Times New Roman"/>
                <w:sz w:val="24"/>
              </w:rPr>
            </w:pPr>
            <w:r w:rsidRPr="00941DDE">
              <w:rPr>
                <w:rFonts w:ascii="Times New Roman" w:hAnsi="Times New Roman"/>
                <w:sz w:val="24"/>
              </w:rPr>
              <w:t>Тренировочный этап</w:t>
            </w:r>
          </w:p>
        </w:tc>
        <w:tc>
          <w:tcPr>
            <w:tcW w:w="1417" w:type="dxa"/>
          </w:tcPr>
          <w:p w:rsidR="001858C4" w:rsidRPr="00941DDE" w:rsidRDefault="001858C4" w:rsidP="00BF79DD">
            <w:pPr>
              <w:widowControl w:val="0"/>
              <w:autoSpaceDE w:val="0"/>
              <w:autoSpaceDN w:val="0"/>
              <w:rPr>
                <w:rFonts w:ascii="Times New Roman" w:hAnsi="Times New Roman"/>
                <w:sz w:val="24"/>
              </w:rPr>
            </w:pPr>
            <w:r w:rsidRPr="00941DDE">
              <w:rPr>
                <w:rFonts w:ascii="Times New Roman" w:hAnsi="Times New Roman"/>
                <w:sz w:val="24"/>
              </w:rPr>
              <w:t>до двух лет</w:t>
            </w:r>
          </w:p>
        </w:tc>
        <w:tc>
          <w:tcPr>
            <w:tcW w:w="1305" w:type="dxa"/>
            <w:vMerge w:val="restart"/>
          </w:tcPr>
          <w:p w:rsidR="001858C4" w:rsidRPr="00941DDE" w:rsidRDefault="001858C4" w:rsidP="00BF79DD">
            <w:pPr>
              <w:widowControl w:val="0"/>
              <w:autoSpaceDE w:val="0"/>
              <w:autoSpaceDN w:val="0"/>
              <w:rPr>
                <w:rFonts w:ascii="Times New Roman" w:hAnsi="Times New Roman"/>
                <w:sz w:val="24"/>
              </w:rPr>
            </w:pPr>
            <w:r w:rsidRPr="00941DDE">
              <w:rPr>
                <w:rFonts w:ascii="Times New Roman" w:hAnsi="Times New Roman"/>
                <w:sz w:val="24"/>
              </w:rPr>
              <w:t>В соответствии с федеральными стандартами спортивной подготовки по виду спорта</w:t>
            </w:r>
          </w:p>
        </w:tc>
        <w:tc>
          <w:tcPr>
            <w:tcW w:w="1418"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20</w:t>
            </w:r>
          </w:p>
        </w:tc>
        <w:tc>
          <w:tcPr>
            <w:tcW w:w="864"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8</w:t>
            </w:r>
          </w:p>
        </w:tc>
        <w:tc>
          <w:tcPr>
            <w:tcW w:w="792"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5</w:t>
            </w:r>
          </w:p>
        </w:tc>
        <w:tc>
          <w:tcPr>
            <w:tcW w:w="441"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5</w:t>
            </w:r>
          </w:p>
        </w:tc>
        <w:tc>
          <w:tcPr>
            <w:tcW w:w="1535"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до 19</w:t>
            </w:r>
          </w:p>
        </w:tc>
      </w:tr>
      <w:tr w:rsidR="001858C4" w:rsidRPr="00941DDE" w:rsidTr="002D611C">
        <w:tc>
          <w:tcPr>
            <w:tcW w:w="1560" w:type="dxa"/>
            <w:vMerge/>
          </w:tcPr>
          <w:p w:rsidR="001858C4" w:rsidRPr="00941DDE" w:rsidRDefault="001858C4" w:rsidP="00BF79DD">
            <w:pPr>
              <w:spacing w:after="200" w:line="276" w:lineRule="auto"/>
              <w:rPr>
                <w:rFonts w:ascii="Times New Roman" w:eastAsia="Calibri" w:hAnsi="Times New Roman"/>
                <w:sz w:val="24"/>
                <w:lang w:eastAsia="en-US"/>
              </w:rPr>
            </w:pPr>
          </w:p>
        </w:tc>
        <w:tc>
          <w:tcPr>
            <w:tcW w:w="1417" w:type="dxa"/>
          </w:tcPr>
          <w:p w:rsidR="001858C4" w:rsidRPr="00941DDE" w:rsidRDefault="001858C4" w:rsidP="00BF79DD">
            <w:pPr>
              <w:widowControl w:val="0"/>
              <w:autoSpaceDE w:val="0"/>
              <w:autoSpaceDN w:val="0"/>
              <w:rPr>
                <w:rFonts w:ascii="Times New Roman" w:hAnsi="Times New Roman"/>
                <w:sz w:val="24"/>
              </w:rPr>
            </w:pPr>
            <w:r w:rsidRPr="00941DDE">
              <w:rPr>
                <w:rFonts w:ascii="Times New Roman" w:hAnsi="Times New Roman"/>
                <w:sz w:val="24"/>
              </w:rPr>
              <w:t>свыше двух лет</w:t>
            </w:r>
          </w:p>
          <w:p w:rsidR="001858C4" w:rsidRPr="00941DDE" w:rsidRDefault="001858C4" w:rsidP="00BF79DD">
            <w:pPr>
              <w:widowControl w:val="0"/>
              <w:autoSpaceDE w:val="0"/>
              <w:autoSpaceDN w:val="0"/>
              <w:rPr>
                <w:rFonts w:ascii="Times New Roman" w:hAnsi="Times New Roman"/>
                <w:sz w:val="24"/>
              </w:rPr>
            </w:pPr>
          </w:p>
          <w:p w:rsidR="001858C4" w:rsidRPr="00941DDE" w:rsidRDefault="001858C4" w:rsidP="00BF79DD">
            <w:pPr>
              <w:widowControl w:val="0"/>
              <w:autoSpaceDE w:val="0"/>
              <w:autoSpaceDN w:val="0"/>
              <w:rPr>
                <w:rFonts w:ascii="Times New Roman" w:hAnsi="Times New Roman"/>
                <w:sz w:val="24"/>
              </w:rPr>
            </w:pPr>
          </w:p>
        </w:tc>
        <w:tc>
          <w:tcPr>
            <w:tcW w:w="1305" w:type="dxa"/>
            <w:vMerge/>
          </w:tcPr>
          <w:p w:rsidR="001858C4" w:rsidRPr="00941DDE" w:rsidRDefault="001858C4" w:rsidP="00BF79DD">
            <w:pPr>
              <w:spacing w:after="200" w:line="276" w:lineRule="auto"/>
              <w:rPr>
                <w:rFonts w:ascii="Times New Roman" w:eastAsia="Calibri" w:hAnsi="Times New Roman"/>
                <w:sz w:val="24"/>
                <w:lang w:eastAsia="en-US"/>
              </w:rPr>
            </w:pPr>
          </w:p>
        </w:tc>
        <w:tc>
          <w:tcPr>
            <w:tcW w:w="1418"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20</w:t>
            </w:r>
          </w:p>
        </w:tc>
        <w:tc>
          <w:tcPr>
            <w:tcW w:w="864"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14</w:t>
            </w:r>
          </w:p>
        </w:tc>
        <w:tc>
          <w:tcPr>
            <w:tcW w:w="792"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10</w:t>
            </w:r>
          </w:p>
        </w:tc>
        <w:tc>
          <w:tcPr>
            <w:tcW w:w="441"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10</w:t>
            </w:r>
          </w:p>
        </w:tc>
        <w:tc>
          <w:tcPr>
            <w:tcW w:w="1535"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до 23</w:t>
            </w:r>
          </w:p>
        </w:tc>
      </w:tr>
      <w:tr w:rsidR="001858C4" w:rsidRPr="00941DDE" w:rsidTr="002D611C">
        <w:tc>
          <w:tcPr>
            <w:tcW w:w="1560" w:type="dxa"/>
            <w:vMerge w:val="restart"/>
          </w:tcPr>
          <w:p w:rsidR="001858C4" w:rsidRPr="00941DDE" w:rsidRDefault="001858C4" w:rsidP="00BF79DD">
            <w:pPr>
              <w:widowControl w:val="0"/>
              <w:autoSpaceDE w:val="0"/>
              <w:autoSpaceDN w:val="0"/>
              <w:jc w:val="both"/>
              <w:rPr>
                <w:rFonts w:ascii="Times New Roman" w:hAnsi="Times New Roman"/>
                <w:sz w:val="24"/>
              </w:rPr>
            </w:pPr>
            <w:r w:rsidRPr="00941DDE">
              <w:rPr>
                <w:rFonts w:ascii="Times New Roman" w:hAnsi="Times New Roman"/>
                <w:sz w:val="24"/>
              </w:rPr>
              <w:t>Этап совершенствования спортивного мастерства</w:t>
            </w:r>
          </w:p>
        </w:tc>
        <w:tc>
          <w:tcPr>
            <w:tcW w:w="1417" w:type="dxa"/>
          </w:tcPr>
          <w:p w:rsidR="001858C4" w:rsidRPr="00941DDE" w:rsidRDefault="001858C4" w:rsidP="00BF79DD">
            <w:pPr>
              <w:widowControl w:val="0"/>
              <w:autoSpaceDE w:val="0"/>
              <w:autoSpaceDN w:val="0"/>
              <w:rPr>
                <w:rFonts w:ascii="Times New Roman" w:hAnsi="Times New Roman"/>
                <w:sz w:val="24"/>
              </w:rPr>
            </w:pPr>
            <w:r w:rsidRPr="00941DDE">
              <w:rPr>
                <w:rFonts w:ascii="Times New Roman" w:hAnsi="Times New Roman"/>
                <w:sz w:val="24"/>
              </w:rPr>
              <w:t>До года</w:t>
            </w:r>
          </w:p>
        </w:tc>
        <w:tc>
          <w:tcPr>
            <w:tcW w:w="1305" w:type="dxa"/>
            <w:vMerge/>
          </w:tcPr>
          <w:p w:rsidR="001858C4" w:rsidRPr="00941DDE" w:rsidRDefault="001858C4" w:rsidP="00BF79DD">
            <w:pPr>
              <w:spacing w:after="200" w:line="276" w:lineRule="auto"/>
              <w:rPr>
                <w:rFonts w:ascii="Times New Roman" w:eastAsia="Calibri" w:hAnsi="Times New Roman"/>
                <w:sz w:val="24"/>
                <w:lang w:eastAsia="en-US"/>
              </w:rPr>
            </w:pPr>
          </w:p>
        </w:tc>
        <w:tc>
          <w:tcPr>
            <w:tcW w:w="1418"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14</w:t>
            </w:r>
          </w:p>
        </w:tc>
        <w:tc>
          <w:tcPr>
            <w:tcW w:w="864"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20</w:t>
            </w:r>
          </w:p>
        </w:tc>
        <w:tc>
          <w:tcPr>
            <w:tcW w:w="792"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17</w:t>
            </w:r>
          </w:p>
        </w:tc>
        <w:tc>
          <w:tcPr>
            <w:tcW w:w="441"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17</w:t>
            </w:r>
          </w:p>
        </w:tc>
        <w:tc>
          <w:tcPr>
            <w:tcW w:w="1535"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до 29</w:t>
            </w:r>
          </w:p>
        </w:tc>
      </w:tr>
      <w:tr w:rsidR="001858C4" w:rsidRPr="00941DDE" w:rsidTr="002D611C">
        <w:tc>
          <w:tcPr>
            <w:tcW w:w="1560" w:type="dxa"/>
            <w:vMerge/>
          </w:tcPr>
          <w:p w:rsidR="001858C4" w:rsidRPr="00941DDE" w:rsidRDefault="001858C4" w:rsidP="00BF79DD">
            <w:pPr>
              <w:spacing w:after="200" w:line="276" w:lineRule="auto"/>
              <w:rPr>
                <w:rFonts w:ascii="Times New Roman" w:eastAsia="Calibri" w:hAnsi="Times New Roman"/>
                <w:sz w:val="24"/>
                <w:lang w:eastAsia="en-US"/>
              </w:rPr>
            </w:pPr>
          </w:p>
        </w:tc>
        <w:tc>
          <w:tcPr>
            <w:tcW w:w="1417" w:type="dxa"/>
          </w:tcPr>
          <w:p w:rsidR="001858C4" w:rsidRPr="00941DDE" w:rsidRDefault="001858C4" w:rsidP="00BF79DD">
            <w:pPr>
              <w:widowControl w:val="0"/>
              <w:autoSpaceDE w:val="0"/>
              <w:autoSpaceDN w:val="0"/>
              <w:rPr>
                <w:rFonts w:ascii="Times New Roman" w:hAnsi="Times New Roman"/>
                <w:sz w:val="24"/>
              </w:rPr>
            </w:pPr>
            <w:r w:rsidRPr="00941DDE">
              <w:rPr>
                <w:rFonts w:ascii="Times New Roman" w:hAnsi="Times New Roman"/>
                <w:sz w:val="24"/>
              </w:rPr>
              <w:t>Свыше года</w:t>
            </w:r>
          </w:p>
        </w:tc>
        <w:tc>
          <w:tcPr>
            <w:tcW w:w="1305" w:type="dxa"/>
            <w:vMerge/>
          </w:tcPr>
          <w:p w:rsidR="001858C4" w:rsidRPr="00941DDE" w:rsidRDefault="001858C4" w:rsidP="00BF79DD">
            <w:pPr>
              <w:spacing w:after="200" w:line="276" w:lineRule="auto"/>
              <w:rPr>
                <w:rFonts w:ascii="Times New Roman" w:eastAsia="Calibri" w:hAnsi="Times New Roman"/>
                <w:sz w:val="24"/>
                <w:lang w:eastAsia="en-US"/>
              </w:rPr>
            </w:pPr>
          </w:p>
        </w:tc>
        <w:tc>
          <w:tcPr>
            <w:tcW w:w="1418"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14</w:t>
            </w:r>
          </w:p>
        </w:tc>
        <w:tc>
          <w:tcPr>
            <w:tcW w:w="864"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30</w:t>
            </w:r>
          </w:p>
        </w:tc>
        <w:tc>
          <w:tcPr>
            <w:tcW w:w="792"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20</w:t>
            </w:r>
          </w:p>
        </w:tc>
        <w:tc>
          <w:tcPr>
            <w:tcW w:w="441"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20</w:t>
            </w:r>
          </w:p>
        </w:tc>
        <w:tc>
          <w:tcPr>
            <w:tcW w:w="1535"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до 32</w:t>
            </w:r>
          </w:p>
        </w:tc>
      </w:tr>
      <w:tr w:rsidR="001858C4" w:rsidRPr="00941DDE" w:rsidTr="002D611C">
        <w:tc>
          <w:tcPr>
            <w:tcW w:w="1560" w:type="dxa"/>
          </w:tcPr>
          <w:p w:rsidR="001858C4" w:rsidRPr="00941DDE" w:rsidRDefault="001858C4" w:rsidP="00BF79DD">
            <w:pPr>
              <w:widowControl w:val="0"/>
              <w:autoSpaceDE w:val="0"/>
              <w:autoSpaceDN w:val="0"/>
              <w:jc w:val="both"/>
              <w:rPr>
                <w:rFonts w:ascii="Times New Roman" w:hAnsi="Times New Roman"/>
                <w:sz w:val="24"/>
              </w:rPr>
            </w:pPr>
            <w:r w:rsidRPr="00941DDE">
              <w:rPr>
                <w:rFonts w:ascii="Times New Roman" w:hAnsi="Times New Roman"/>
                <w:sz w:val="24"/>
              </w:rPr>
              <w:t xml:space="preserve">Этап </w:t>
            </w:r>
            <w:r w:rsidRPr="00941DDE">
              <w:rPr>
                <w:rFonts w:ascii="Times New Roman" w:hAnsi="Times New Roman"/>
                <w:sz w:val="24"/>
              </w:rPr>
              <w:lastRenderedPageBreak/>
              <w:t>высшего спортивного мастерства</w:t>
            </w:r>
          </w:p>
        </w:tc>
        <w:tc>
          <w:tcPr>
            <w:tcW w:w="1417" w:type="dxa"/>
          </w:tcPr>
          <w:p w:rsidR="001858C4" w:rsidRPr="00941DDE" w:rsidRDefault="001858C4" w:rsidP="00BF79DD">
            <w:pPr>
              <w:widowControl w:val="0"/>
              <w:autoSpaceDE w:val="0"/>
              <w:autoSpaceDN w:val="0"/>
              <w:rPr>
                <w:rFonts w:ascii="Times New Roman" w:hAnsi="Times New Roman"/>
                <w:sz w:val="24"/>
              </w:rPr>
            </w:pPr>
            <w:r w:rsidRPr="00941DDE">
              <w:rPr>
                <w:rFonts w:ascii="Times New Roman" w:hAnsi="Times New Roman"/>
                <w:sz w:val="24"/>
              </w:rPr>
              <w:lastRenderedPageBreak/>
              <w:t>весь период</w:t>
            </w:r>
          </w:p>
        </w:tc>
        <w:tc>
          <w:tcPr>
            <w:tcW w:w="1305" w:type="dxa"/>
            <w:vMerge/>
          </w:tcPr>
          <w:p w:rsidR="001858C4" w:rsidRPr="00941DDE" w:rsidRDefault="001858C4" w:rsidP="00BF79DD">
            <w:pPr>
              <w:spacing w:after="200" w:line="276" w:lineRule="auto"/>
              <w:rPr>
                <w:rFonts w:ascii="Times New Roman" w:eastAsia="Calibri" w:hAnsi="Times New Roman"/>
                <w:sz w:val="24"/>
                <w:lang w:eastAsia="en-US"/>
              </w:rPr>
            </w:pPr>
          </w:p>
        </w:tc>
        <w:tc>
          <w:tcPr>
            <w:tcW w:w="1418"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8</w:t>
            </w:r>
          </w:p>
        </w:tc>
        <w:tc>
          <w:tcPr>
            <w:tcW w:w="864"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40</w:t>
            </w:r>
          </w:p>
        </w:tc>
        <w:tc>
          <w:tcPr>
            <w:tcW w:w="792"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30</w:t>
            </w:r>
          </w:p>
        </w:tc>
        <w:tc>
          <w:tcPr>
            <w:tcW w:w="441"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30</w:t>
            </w:r>
          </w:p>
        </w:tc>
        <w:tc>
          <w:tcPr>
            <w:tcW w:w="1535"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до 32</w:t>
            </w:r>
          </w:p>
        </w:tc>
      </w:tr>
    </w:tbl>
    <w:p w:rsidR="001858C4" w:rsidRPr="00941DDE" w:rsidRDefault="001858C4" w:rsidP="001858C4">
      <w:pPr>
        <w:widowControl w:val="0"/>
        <w:autoSpaceDE w:val="0"/>
        <w:autoSpaceDN w:val="0"/>
        <w:ind w:firstLine="709"/>
        <w:jc w:val="both"/>
        <w:rPr>
          <w:rFonts w:ascii="Times New Roman" w:hAnsi="Times New Roman"/>
          <w:sz w:val="24"/>
        </w:rPr>
      </w:pPr>
      <w:r w:rsidRPr="00941DDE">
        <w:rPr>
          <w:rFonts w:ascii="Times New Roman" w:hAnsi="Times New Roman"/>
          <w:sz w:val="24"/>
        </w:rPr>
        <w:lastRenderedPageBreak/>
        <w:t>Примечания:</w:t>
      </w:r>
    </w:p>
    <w:p w:rsidR="001858C4" w:rsidRPr="00941DDE" w:rsidRDefault="001858C4" w:rsidP="001858C4">
      <w:pPr>
        <w:widowControl w:val="0"/>
        <w:autoSpaceDE w:val="0"/>
        <w:autoSpaceDN w:val="0"/>
        <w:ind w:firstLine="709"/>
        <w:jc w:val="both"/>
        <w:rPr>
          <w:rFonts w:ascii="Times New Roman" w:hAnsi="Times New Roman"/>
          <w:sz w:val="24"/>
        </w:rPr>
      </w:pPr>
      <w:r w:rsidRPr="00941DDE">
        <w:rPr>
          <w:rFonts w:ascii="Times New Roman" w:hAnsi="Times New Roman"/>
          <w:sz w:val="24"/>
        </w:rPr>
        <w:t>1) длительность этапов спортивной подготовки (начиная с этапа начальной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а также нормативы максимального объема тренировочной нагрузки по виду спорта определяются в соответствии с федеральными стандартами спортивной подготовки по виду спорта;</w:t>
      </w:r>
    </w:p>
    <w:p w:rsidR="001858C4" w:rsidRPr="00941DDE" w:rsidRDefault="001858C4" w:rsidP="001858C4">
      <w:pPr>
        <w:widowControl w:val="0"/>
        <w:autoSpaceDE w:val="0"/>
        <w:autoSpaceDN w:val="0"/>
        <w:ind w:firstLine="709"/>
        <w:jc w:val="both"/>
        <w:rPr>
          <w:rFonts w:ascii="Times New Roman" w:hAnsi="Times New Roman"/>
          <w:sz w:val="24"/>
        </w:rPr>
      </w:pPr>
      <w:r w:rsidRPr="00941DDE">
        <w:rPr>
          <w:rFonts w:ascii="Times New Roman" w:hAnsi="Times New Roman"/>
          <w:sz w:val="24"/>
        </w:rPr>
        <w:t>2) максимальный количественный состав группы (чел.) устанавливается при условии, что не превышена единовременная пропускная способность спортивного сооружения;</w:t>
      </w:r>
    </w:p>
    <w:p w:rsidR="001858C4" w:rsidRPr="00941DDE" w:rsidRDefault="001858C4" w:rsidP="001858C4">
      <w:pPr>
        <w:widowControl w:val="0"/>
        <w:autoSpaceDE w:val="0"/>
        <w:autoSpaceDN w:val="0"/>
        <w:ind w:firstLine="709"/>
        <w:jc w:val="both"/>
        <w:rPr>
          <w:rFonts w:ascii="Times New Roman" w:hAnsi="Times New Roman"/>
          <w:sz w:val="24"/>
        </w:rPr>
      </w:pPr>
      <w:r w:rsidRPr="00941DDE">
        <w:rPr>
          <w:rFonts w:ascii="Times New Roman" w:hAnsi="Times New Roman"/>
          <w:sz w:val="24"/>
        </w:rPr>
        <w:t xml:space="preserve">3) </w:t>
      </w:r>
      <w:r w:rsidR="00285392" w:rsidRPr="00941DDE">
        <w:rPr>
          <w:rFonts w:ascii="Times New Roman" w:hAnsi="Times New Roman"/>
          <w:sz w:val="24"/>
        </w:rPr>
        <w:t>в</w:t>
      </w:r>
      <w:r w:rsidRPr="00941DDE">
        <w:rPr>
          <w:rFonts w:ascii="Times New Roman" w:hAnsi="Times New Roman"/>
          <w:sz w:val="24"/>
        </w:rPr>
        <w:t xml:space="preserve"> командных игровых видах спорта на этапах совершенствования спортивного мастерства максимальная численность групп определяется на основании правил проведения официальных спортивных соревнований или в соответствии с регламентом проведения спортивных соревнований по виду спорта при условии, что не превышена единовременная пропускная способность спортивного сооружения;</w:t>
      </w:r>
    </w:p>
    <w:p w:rsidR="001858C4" w:rsidRPr="00941DDE" w:rsidRDefault="001858C4" w:rsidP="001858C4">
      <w:pPr>
        <w:widowControl w:val="0"/>
        <w:autoSpaceDE w:val="0"/>
        <w:autoSpaceDN w:val="0"/>
        <w:ind w:firstLine="709"/>
        <w:jc w:val="both"/>
        <w:rPr>
          <w:rFonts w:ascii="Times New Roman" w:hAnsi="Times New Roman"/>
          <w:sz w:val="24"/>
        </w:rPr>
      </w:pPr>
      <w:r w:rsidRPr="00941DDE">
        <w:rPr>
          <w:rFonts w:ascii="Times New Roman" w:hAnsi="Times New Roman"/>
          <w:sz w:val="24"/>
        </w:rPr>
        <w:t>4) при отсутствии контингента, необходимого для комплектации группы занимающимися до минимально установленной наполняемости, допускается объединение в одну группу занимающихся, разных по возрасту и спортивной подготовленности, с соблюдением следующих условий:</w:t>
      </w:r>
    </w:p>
    <w:p w:rsidR="001858C4" w:rsidRPr="00941DDE" w:rsidRDefault="001858C4" w:rsidP="001858C4">
      <w:pPr>
        <w:widowControl w:val="0"/>
        <w:autoSpaceDE w:val="0"/>
        <w:autoSpaceDN w:val="0"/>
        <w:ind w:firstLine="709"/>
        <w:jc w:val="both"/>
        <w:rPr>
          <w:rFonts w:ascii="Times New Roman" w:hAnsi="Times New Roman"/>
          <w:sz w:val="24"/>
        </w:rPr>
      </w:pPr>
      <w:r w:rsidRPr="00941DDE">
        <w:rPr>
          <w:rFonts w:ascii="Times New Roman" w:hAnsi="Times New Roman"/>
          <w:sz w:val="24"/>
        </w:rPr>
        <w:t>а) разница в уровнях спортивного мастерства занимающихся не должна превышать двух спортивных разрядов (званий);</w:t>
      </w:r>
    </w:p>
    <w:p w:rsidR="001858C4" w:rsidRPr="00B51B0E" w:rsidRDefault="001858C4" w:rsidP="001858C4">
      <w:pPr>
        <w:widowControl w:val="0"/>
        <w:autoSpaceDE w:val="0"/>
        <w:autoSpaceDN w:val="0"/>
        <w:ind w:firstLine="709"/>
        <w:jc w:val="both"/>
        <w:rPr>
          <w:rFonts w:ascii="Times New Roman" w:hAnsi="Times New Roman"/>
          <w:color w:val="000000" w:themeColor="text1"/>
          <w:sz w:val="24"/>
        </w:rPr>
      </w:pPr>
      <w:r w:rsidRPr="00941DDE">
        <w:rPr>
          <w:rFonts w:ascii="Times New Roman" w:hAnsi="Times New Roman"/>
          <w:sz w:val="24"/>
        </w:rPr>
        <w:t xml:space="preserve">б) </w:t>
      </w:r>
      <w:r w:rsidRPr="00B51B0E">
        <w:rPr>
          <w:rFonts w:ascii="Times New Roman" w:hAnsi="Times New Roman"/>
          <w:color w:val="000000" w:themeColor="text1"/>
          <w:sz w:val="24"/>
        </w:rPr>
        <w:t xml:space="preserve">по согласованию с </w:t>
      </w:r>
      <w:r w:rsidR="00B51B0E" w:rsidRPr="00B51B0E">
        <w:rPr>
          <w:rFonts w:ascii="Times New Roman" w:hAnsi="Times New Roman"/>
          <w:color w:val="000000" w:themeColor="text1"/>
          <w:sz w:val="24"/>
        </w:rPr>
        <w:t>отделом культуры и спорта</w:t>
      </w:r>
      <w:r w:rsidR="001F22D9" w:rsidRPr="00B51B0E">
        <w:rPr>
          <w:rFonts w:ascii="Times New Roman" w:hAnsi="Times New Roman"/>
          <w:color w:val="000000" w:themeColor="text1"/>
          <w:sz w:val="24"/>
        </w:rPr>
        <w:t xml:space="preserve"> </w:t>
      </w:r>
      <w:r w:rsidRPr="00B51B0E">
        <w:rPr>
          <w:rFonts w:ascii="Times New Roman" w:hAnsi="Times New Roman"/>
          <w:color w:val="000000" w:themeColor="text1"/>
          <w:sz w:val="24"/>
        </w:rPr>
        <w:t>минимальный количественный состав определяется по группе, имеющей меньший показатель в данной графе, максимальный количественный состав определяется по группе, имеющей больший показатель в данной графе.</w:t>
      </w:r>
    </w:p>
    <w:p w:rsidR="001858C4" w:rsidRPr="00941DDE" w:rsidRDefault="001858C4" w:rsidP="001858C4">
      <w:pPr>
        <w:widowControl w:val="0"/>
        <w:autoSpaceDE w:val="0"/>
        <w:autoSpaceDN w:val="0"/>
        <w:ind w:firstLine="709"/>
        <w:jc w:val="both"/>
        <w:rPr>
          <w:rFonts w:ascii="Times New Roman" w:hAnsi="Times New Roman"/>
          <w:sz w:val="24"/>
        </w:rPr>
      </w:pPr>
      <w:r w:rsidRPr="00941DDE">
        <w:rPr>
          <w:rFonts w:ascii="Times New Roman" w:hAnsi="Times New Roman"/>
          <w:sz w:val="24"/>
        </w:rPr>
        <w:t>6.3. В случаях отсутствия федеральных стандартов спортивной подготовки по избранному виду спорта для определения наполняемости групп и определения максимального объема тренировочной нагрузки, по виду спорта устанавливаются следующие нормы:</w:t>
      </w:r>
    </w:p>
    <w:p w:rsidR="001858C4" w:rsidRPr="00941DDE" w:rsidRDefault="001858C4" w:rsidP="001858C4">
      <w:pPr>
        <w:widowControl w:val="0"/>
        <w:autoSpaceDE w:val="0"/>
        <w:autoSpaceDN w:val="0"/>
        <w:rPr>
          <w:rFonts w:ascii="Times New Roman" w:hAnsi="Times New Roman"/>
          <w:sz w:val="24"/>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5"/>
        <w:gridCol w:w="1417"/>
        <w:gridCol w:w="1134"/>
        <w:gridCol w:w="993"/>
        <w:gridCol w:w="708"/>
        <w:gridCol w:w="792"/>
        <w:gridCol w:w="725"/>
        <w:gridCol w:w="1602"/>
      </w:tblGrid>
      <w:tr w:rsidR="001858C4" w:rsidRPr="00941DDE" w:rsidTr="008431CA">
        <w:tc>
          <w:tcPr>
            <w:tcW w:w="1985" w:type="dxa"/>
            <w:vMerge w:val="restart"/>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Этапы подготовки</w:t>
            </w:r>
          </w:p>
        </w:tc>
        <w:tc>
          <w:tcPr>
            <w:tcW w:w="1417" w:type="dxa"/>
            <w:vMerge w:val="restart"/>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Период подготовки (лет)</w:t>
            </w:r>
          </w:p>
        </w:tc>
        <w:tc>
          <w:tcPr>
            <w:tcW w:w="1134" w:type="dxa"/>
            <w:vMerge w:val="restart"/>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Минимальная наполняемость групп (чел.)</w:t>
            </w:r>
          </w:p>
        </w:tc>
        <w:tc>
          <w:tcPr>
            <w:tcW w:w="993" w:type="dxa"/>
            <w:vMerge w:val="restart"/>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Максимальный количественный состав группы (чел.)</w:t>
            </w:r>
          </w:p>
        </w:tc>
        <w:tc>
          <w:tcPr>
            <w:tcW w:w="2225" w:type="dxa"/>
            <w:gridSpan w:val="3"/>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Норматив оплаты труда тренера за подготовку одного спортсмена (в процентах)</w:t>
            </w:r>
          </w:p>
        </w:tc>
        <w:tc>
          <w:tcPr>
            <w:tcW w:w="1602" w:type="dxa"/>
            <w:vMerge w:val="restart"/>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Максимальный режим тренировочной работы (час/неделю)</w:t>
            </w:r>
          </w:p>
        </w:tc>
      </w:tr>
      <w:tr w:rsidR="001858C4" w:rsidRPr="00941DDE" w:rsidTr="008431CA">
        <w:tc>
          <w:tcPr>
            <w:tcW w:w="1985" w:type="dxa"/>
            <w:vMerge/>
          </w:tcPr>
          <w:p w:rsidR="001858C4" w:rsidRPr="00941DDE" w:rsidRDefault="001858C4" w:rsidP="00BF79DD">
            <w:pPr>
              <w:spacing w:after="200" w:line="276" w:lineRule="auto"/>
              <w:rPr>
                <w:rFonts w:ascii="Times New Roman" w:eastAsia="Calibri" w:hAnsi="Times New Roman"/>
                <w:sz w:val="24"/>
                <w:lang w:eastAsia="en-US"/>
              </w:rPr>
            </w:pPr>
          </w:p>
        </w:tc>
        <w:tc>
          <w:tcPr>
            <w:tcW w:w="1417" w:type="dxa"/>
            <w:vMerge/>
          </w:tcPr>
          <w:p w:rsidR="001858C4" w:rsidRPr="00941DDE" w:rsidRDefault="001858C4" w:rsidP="00BF79DD">
            <w:pPr>
              <w:spacing w:after="200" w:line="276" w:lineRule="auto"/>
              <w:rPr>
                <w:rFonts w:ascii="Times New Roman" w:eastAsia="Calibri" w:hAnsi="Times New Roman"/>
                <w:sz w:val="24"/>
                <w:lang w:eastAsia="en-US"/>
              </w:rPr>
            </w:pPr>
          </w:p>
        </w:tc>
        <w:tc>
          <w:tcPr>
            <w:tcW w:w="1134" w:type="dxa"/>
            <w:vMerge/>
          </w:tcPr>
          <w:p w:rsidR="001858C4" w:rsidRPr="00941DDE" w:rsidRDefault="001858C4" w:rsidP="00BF79DD">
            <w:pPr>
              <w:spacing w:after="200" w:line="276" w:lineRule="auto"/>
              <w:rPr>
                <w:rFonts w:ascii="Times New Roman" w:eastAsia="Calibri" w:hAnsi="Times New Roman"/>
                <w:sz w:val="24"/>
                <w:lang w:eastAsia="en-US"/>
              </w:rPr>
            </w:pPr>
          </w:p>
        </w:tc>
        <w:tc>
          <w:tcPr>
            <w:tcW w:w="993" w:type="dxa"/>
            <w:vMerge/>
          </w:tcPr>
          <w:p w:rsidR="001858C4" w:rsidRPr="00941DDE" w:rsidRDefault="001858C4" w:rsidP="00BF79DD">
            <w:pPr>
              <w:spacing w:after="200" w:line="276" w:lineRule="auto"/>
              <w:rPr>
                <w:rFonts w:ascii="Times New Roman" w:eastAsia="Calibri" w:hAnsi="Times New Roman"/>
                <w:sz w:val="24"/>
                <w:lang w:eastAsia="en-US"/>
              </w:rPr>
            </w:pPr>
          </w:p>
        </w:tc>
        <w:tc>
          <w:tcPr>
            <w:tcW w:w="2225" w:type="dxa"/>
            <w:gridSpan w:val="3"/>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Группы видов спорта</w:t>
            </w:r>
          </w:p>
        </w:tc>
        <w:tc>
          <w:tcPr>
            <w:tcW w:w="1602" w:type="dxa"/>
            <w:vMerge/>
          </w:tcPr>
          <w:p w:rsidR="001858C4" w:rsidRPr="00941DDE" w:rsidRDefault="001858C4" w:rsidP="00BF79DD">
            <w:pPr>
              <w:spacing w:after="200" w:line="276" w:lineRule="auto"/>
              <w:rPr>
                <w:rFonts w:ascii="Times New Roman" w:eastAsia="Calibri" w:hAnsi="Times New Roman"/>
                <w:sz w:val="24"/>
                <w:lang w:eastAsia="en-US"/>
              </w:rPr>
            </w:pPr>
          </w:p>
        </w:tc>
      </w:tr>
      <w:tr w:rsidR="001858C4" w:rsidRPr="00941DDE" w:rsidTr="008431CA">
        <w:tc>
          <w:tcPr>
            <w:tcW w:w="1985" w:type="dxa"/>
            <w:vMerge/>
          </w:tcPr>
          <w:p w:rsidR="001858C4" w:rsidRPr="00941DDE" w:rsidRDefault="001858C4" w:rsidP="00BF79DD">
            <w:pPr>
              <w:spacing w:after="200" w:line="276" w:lineRule="auto"/>
              <w:rPr>
                <w:rFonts w:ascii="Times New Roman" w:eastAsia="Calibri" w:hAnsi="Times New Roman"/>
                <w:sz w:val="24"/>
                <w:lang w:eastAsia="en-US"/>
              </w:rPr>
            </w:pPr>
          </w:p>
        </w:tc>
        <w:tc>
          <w:tcPr>
            <w:tcW w:w="1417" w:type="dxa"/>
            <w:vMerge/>
          </w:tcPr>
          <w:p w:rsidR="001858C4" w:rsidRPr="00941DDE" w:rsidRDefault="001858C4" w:rsidP="00BF79DD">
            <w:pPr>
              <w:spacing w:after="200" w:line="276" w:lineRule="auto"/>
              <w:rPr>
                <w:rFonts w:ascii="Times New Roman" w:eastAsia="Calibri" w:hAnsi="Times New Roman"/>
                <w:sz w:val="24"/>
                <w:lang w:eastAsia="en-US"/>
              </w:rPr>
            </w:pPr>
          </w:p>
        </w:tc>
        <w:tc>
          <w:tcPr>
            <w:tcW w:w="1134" w:type="dxa"/>
            <w:vMerge/>
          </w:tcPr>
          <w:p w:rsidR="001858C4" w:rsidRPr="00941DDE" w:rsidRDefault="001858C4" w:rsidP="00BF79DD">
            <w:pPr>
              <w:spacing w:after="200" w:line="276" w:lineRule="auto"/>
              <w:rPr>
                <w:rFonts w:ascii="Times New Roman" w:eastAsia="Calibri" w:hAnsi="Times New Roman"/>
                <w:sz w:val="24"/>
                <w:lang w:eastAsia="en-US"/>
              </w:rPr>
            </w:pPr>
          </w:p>
        </w:tc>
        <w:tc>
          <w:tcPr>
            <w:tcW w:w="993" w:type="dxa"/>
            <w:vMerge/>
          </w:tcPr>
          <w:p w:rsidR="001858C4" w:rsidRPr="00941DDE" w:rsidRDefault="001858C4" w:rsidP="00BF79DD">
            <w:pPr>
              <w:spacing w:after="200" w:line="276" w:lineRule="auto"/>
              <w:rPr>
                <w:rFonts w:ascii="Times New Roman" w:eastAsia="Calibri" w:hAnsi="Times New Roman"/>
                <w:sz w:val="24"/>
                <w:lang w:eastAsia="en-US"/>
              </w:rPr>
            </w:pPr>
          </w:p>
        </w:tc>
        <w:tc>
          <w:tcPr>
            <w:tcW w:w="708"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I</w:t>
            </w:r>
          </w:p>
        </w:tc>
        <w:tc>
          <w:tcPr>
            <w:tcW w:w="792"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II</w:t>
            </w:r>
          </w:p>
        </w:tc>
        <w:tc>
          <w:tcPr>
            <w:tcW w:w="725"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III</w:t>
            </w:r>
          </w:p>
        </w:tc>
        <w:tc>
          <w:tcPr>
            <w:tcW w:w="1602" w:type="dxa"/>
            <w:vMerge/>
          </w:tcPr>
          <w:p w:rsidR="001858C4" w:rsidRPr="00941DDE" w:rsidRDefault="001858C4" w:rsidP="00BF79DD">
            <w:pPr>
              <w:spacing w:after="200" w:line="276" w:lineRule="auto"/>
              <w:rPr>
                <w:rFonts w:ascii="Times New Roman" w:eastAsia="Calibri" w:hAnsi="Times New Roman"/>
                <w:sz w:val="24"/>
                <w:lang w:eastAsia="en-US"/>
              </w:rPr>
            </w:pPr>
          </w:p>
        </w:tc>
      </w:tr>
      <w:tr w:rsidR="001858C4" w:rsidRPr="00941DDE" w:rsidTr="008431CA">
        <w:tc>
          <w:tcPr>
            <w:tcW w:w="1985"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1</w:t>
            </w:r>
          </w:p>
        </w:tc>
        <w:tc>
          <w:tcPr>
            <w:tcW w:w="1417"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2</w:t>
            </w:r>
          </w:p>
        </w:tc>
        <w:tc>
          <w:tcPr>
            <w:tcW w:w="1134"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3</w:t>
            </w:r>
          </w:p>
        </w:tc>
        <w:tc>
          <w:tcPr>
            <w:tcW w:w="993"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4</w:t>
            </w:r>
          </w:p>
        </w:tc>
        <w:tc>
          <w:tcPr>
            <w:tcW w:w="708"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5</w:t>
            </w:r>
          </w:p>
        </w:tc>
        <w:tc>
          <w:tcPr>
            <w:tcW w:w="792"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6</w:t>
            </w:r>
          </w:p>
        </w:tc>
        <w:tc>
          <w:tcPr>
            <w:tcW w:w="725"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7</w:t>
            </w:r>
          </w:p>
        </w:tc>
        <w:tc>
          <w:tcPr>
            <w:tcW w:w="1602"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8</w:t>
            </w:r>
          </w:p>
        </w:tc>
      </w:tr>
      <w:tr w:rsidR="001858C4" w:rsidRPr="00941DDE" w:rsidTr="008431CA">
        <w:tc>
          <w:tcPr>
            <w:tcW w:w="1985" w:type="dxa"/>
          </w:tcPr>
          <w:p w:rsidR="001858C4" w:rsidRPr="00941DDE" w:rsidRDefault="001858C4" w:rsidP="00BF79DD">
            <w:pPr>
              <w:widowControl w:val="0"/>
              <w:autoSpaceDE w:val="0"/>
              <w:autoSpaceDN w:val="0"/>
              <w:rPr>
                <w:rFonts w:ascii="Times New Roman" w:hAnsi="Times New Roman"/>
                <w:sz w:val="24"/>
              </w:rPr>
            </w:pPr>
            <w:r w:rsidRPr="00941DDE">
              <w:rPr>
                <w:rFonts w:ascii="Times New Roman" w:hAnsi="Times New Roman"/>
                <w:sz w:val="24"/>
              </w:rPr>
              <w:t>Спортивно-оздоровительный</w:t>
            </w:r>
          </w:p>
        </w:tc>
        <w:tc>
          <w:tcPr>
            <w:tcW w:w="1417" w:type="dxa"/>
          </w:tcPr>
          <w:p w:rsidR="001858C4" w:rsidRPr="00941DDE" w:rsidRDefault="001858C4" w:rsidP="00BF79DD">
            <w:pPr>
              <w:widowControl w:val="0"/>
              <w:autoSpaceDE w:val="0"/>
              <w:autoSpaceDN w:val="0"/>
              <w:rPr>
                <w:rFonts w:ascii="Times New Roman" w:hAnsi="Times New Roman"/>
                <w:sz w:val="24"/>
              </w:rPr>
            </w:pPr>
            <w:r w:rsidRPr="00941DDE">
              <w:rPr>
                <w:rFonts w:ascii="Times New Roman" w:hAnsi="Times New Roman"/>
                <w:sz w:val="24"/>
              </w:rPr>
              <w:t>весь период</w:t>
            </w:r>
          </w:p>
        </w:tc>
        <w:tc>
          <w:tcPr>
            <w:tcW w:w="1134"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15</w:t>
            </w:r>
          </w:p>
        </w:tc>
        <w:tc>
          <w:tcPr>
            <w:tcW w:w="993"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30</w:t>
            </w:r>
          </w:p>
        </w:tc>
        <w:tc>
          <w:tcPr>
            <w:tcW w:w="708"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w:t>
            </w:r>
          </w:p>
        </w:tc>
        <w:tc>
          <w:tcPr>
            <w:tcW w:w="792"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w:t>
            </w:r>
          </w:p>
        </w:tc>
        <w:tc>
          <w:tcPr>
            <w:tcW w:w="725"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w:t>
            </w:r>
          </w:p>
        </w:tc>
        <w:tc>
          <w:tcPr>
            <w:tcW w:w="1602"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до 6</w:t>
            </w:r>
          </w:p>
        </w:tc>
      </w:tr>
      <w:tr w:rsidR="001858C4" w:rsidRPr="00941DDE" w:rsidTr="008431CA">
        <w:tc>
          <w:tcPr>
            <w:tcW w:w="1985" w:type="dxa"/>
            <w:vMerge w:val="restart"/>
          </w:tcPr>
          <w:p w:rsidR="001858C4" w:rsidRPr="00941DDE" w:rsidRDefault="001858C4" w:rsidP="00BF79DD">
            <w:pPr>
              <w:widowControl w:val="0"/>
              <w:autoSpaceDE w:val="0"/>
              <w:autoSpaceDN w:val="0"/>
              <w:rPr>
                <w:rFonts w:ascii="Times New Roman" w:hAnsi="Times New Roman"/>
                <w:sz w:val="24"/>
              </w:rPr>
            </w:pPr>
            <w:r w:rsidRPr="00941DDE">
              <w:rPr>
                <w:rFonts w:ascii="Times New Roman" w:hAnsi="Times New Roman"/>
                <w:sz w:val="24"/>
              </w:rPr>
              <w:t>Начальной подготовки</w:t>
            </w:r>
          </w:p>
        </w:tc>
        <w:tc>
          <w:tcPr>
            <w:tcW w:w="1417" w:type="dxa"/>
          </w:tcPr>
          <w:p w:rsidR="001858C4" w:rsidRPr="00941DDE" w:rsidRDefault="001858C4" w:rsidP="00BF79DD">
            <w:pPr>
              <w:widowControl w:val="0"/>
              <w:autoSpaceDE w:val="0"/>
              <w:autoSpaceDN w:val="0"/>
              <w:rPr>
                <w:rFonts w:ascii="Times New Roman" w:hAnsi="Times New Roman"/>
                <w:sz w:val="24"/>
              </w:rPr>
            </w:pPr>
            <w:r w:rsidRPr="00941DDE">
              <w:rPr>
                <w:rFonts w:ascii="Times New Roman" w:hAnsi="Times New Roman"/>
                <w:sz w:val="24"/>
              </w:rPr>
              <w:t>до 1 года</w:t>
            </w:r>
          </w:p>
        </w:tc>
        <w:tc>
          <w:tcPr>
            <w:tcW w:w="1134"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15</w:t>
            </w:r>
          </w:p>
        </w:tc>
        <w:tc>
          <w:tcPr>
            <w:tcW w:w="993"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30</w:t>
            </w:r>
          </w:p>
        </w:tc>
        <w:tc>
          <w:tcPr>
            <w:tcW w:w="708"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w:t>
            </w:r>
          </w:p>
        </w:tc>
        <w:tc>
          <w:tcPr>
            <w:tcW w:w="792"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w:t>
            </w:r>
          </w:p>
        </w:tc>
        <w:tc>
          <w:tcPr>
            <w:tcW w:w="725"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w:t>
            </w:r>
          </w:p>
        </w:tc>
        <w:tc>
          <w:tcPr>
            <w:tcW w:w="1602"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6</w:t>
            </w:r>
          </w:p>
        </w:tc>
      </w:tr>
      <w:tr w:rsidR="001858C4" w:rsidRPr="00941DDE" w:rsidTr="008431CA">
        <w:tc>
          <w:tcPr>
            <w:tcW w:w="1985" w:type="dxa"/>
            <w:vMerge/>
          </w:tcPr>
          <w:p w:rsidR="001858C4" w:rsidRPr="00941DDE" w:rsidRDefault="001858C4" w:rsidP="00BF79DD">
            <w:pPr>
              <w:spacing w:after="200" w:line="276" w:lineRule="auto"/>
              <w:rPr>
                <w:rFonts w:ascii="Times New Roman" w:eastAsia="Calibri" w:hAnsi="Times New Roman"/>
                <w:sz w:val="24"/>
                <w:lang w:eastAsia="en-US"/>
              </w:rPr>
            </w:pPr>
          </w:p>
        </w:tc>
        <w:tc>
          <w:tcPr>
            <w:tcW w:w="1417" w:type="dxa"/>
          </w:tcPr>
          <w:p w:rsidR="001858C4" w:rsidRPr="00941DDE" w:rsidRDefault="001858C4" w:rsidP="00BF79DD">
            <w:pPr>
              <w:widowControl w:val="0"/>
              <w:autoSpaceDE w:val="0"/>
              <w:autoSpaceDN w:val="0"/>
              <w:rPr>
                <w:rFonts w:ascii="Times New Roman" w:hAnsi="Times New Roman"/>
                <w:sz w:val="24"/>
              </w:rPr>
            </w:pPr>
            <w:r w:rsidRPr="00941DDE">
              <w:rPr>
                <w:rFonts w:ascii="Times New Roman" w:hAnsi="Times New Roman"/>
                <w:sz w:val="24"/>
              </w:rPr>
              <w:t xml:space="preserve">свыше 1 </w:t>
            </w:r>
            <w:r w:rsidRPr="00941DDE">
              <w:rPr>
                <w:rFonts w:ascii="Times New Roman" w:hAnsi="Times New Roman"/>
                <w:sz w:val="24"/>
              </w:rPr>
              <w:lastRenderedPageBreak/>
              <w:t>года (продолжительность 2 года)</w:t>
            </w:r>
          </w:p>
        </w:tc>
        <w:tc>
          <w:tcPr>
            <w:tcW w:w="1134"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lastRenderedPageBreak/>
              <w:t>12</w:t>
            </w:r>
          </w:p>
        </w:tc>
        <w:tc>
          <w:tcPr>
            <w:tcW w:w="993"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24</w:t>
            </w:r>
          </w:p>
        </w:tc>
        <w:tc>
          <w:tcPr>
            <w:tcW w:w="708"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w:t>
            </w:r>
          </w:p>
        </w:tc>
        <w:tc>
          <w:tcPr>
            <w:tcW w:w="792"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w:t>
            </w:r>
          </w:p>
        </w:tc>
        <w:tc>
          <w:tcPr>
            <w:tcW w:w="725"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w:t>
            </w:r>
          </w:p>
        </w:tc>
        <w:tc>
          <w:tcPr>
            <w:tcW w:w="1602"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9</w:t>
            </w:r>
          </w:p>
        </w:tc>
      </w:tr>
      <w:tr w:rsidR="001858C4" w:rsidRPr="00941DDE" w:rsidTr="008431CA">
        <w:tc>
          <w:tcPr>
            <w:tcW w:w="1985" w:type="dxa"/>
            <w:vMerge w:val="restart"/>
          </w:tcPr>
          <w:p w:rsidR="001858C4" w:rsidRPr="00941DDE" w:rsidRDefault="001858C4" w:rsidP="00BF79DD">
            <w:pPr>
              <w:widowControl w:val="0"/>
              <w:autoSpaceDE w:val="0"/>
              <w:autoSpaceDN w:val="0"/>
              <w:rPr>
                <w:rFonts w:ascii="Times New Roman" w:hAnsi="Times New Roman"/>
                <w:sz w:val="24"/>
              </w:rPr>
            </w:pPr>
            <w:r w:rsidRPr="00941DDE">
              <w:rPr>
                <w:rFonts w:ascii="Times New Roman" w:hAnsi="Times New Roman"/>
                <w:sz w:val="24"/>
              </w:rPr>
              <w:lastRenderedPageBreak/>
              <w:t>Тренировочный</w:t>
            </w:r>
          </w:p>
        </w:tc>
        <w:tc>
          <w:tcPr>
            <w:tcW w:w="1417" w:type="dxa"/>
          </w:tcPr>
          <w:p w:rsidR="001858C4" w:rsidRPr="00941DDE" w:rsidRDefault="001858C4" w:rsidP="00BF79DD">
            <w:pPr>
              <w:widowControl w:val="0"/>
              <w:autoSpaceDE w:val="0"/>
              <w:autoSpaceDN w:val="0"/>
              <w:rPr>
                <w:rFonts w:ascii="Times New Roman" w:hAnsi="Times New Roman"/>
                <w:sz w:val="24"/>
              </w:rPr>
            </w:pPr>
            <w:r w:rsidRPr="00941DDE">
              <w:rPr>
                <w:rFonts w:ascii="Times New Roman" w:hAnsi="Times New Roman"/>
                <w:sz w:val="24"/>
              </w:rPr>
              <w:t>до двух лет</w:t>
            </w:r>
          </w:p>
        </w:tc>
        <w:tc>
          <w:tcPr>
            <w:tcW w:w="1134"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10</w:t>
            </w:r>
          </w:p>
        </w:tc>
        <w:tc>
          <w:tcPr>
            <w:tcW w:w="993"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20</w:t>
            </w:r>
          </w:p>
        </w:tc>
        <w:tc>
          <w:tcPr>
            <w:tcW w:w="708"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8</w:t>
            </w:r>
          </w:p>
        </w:tc>
        <w:tc>
          <w:tcPr>
            <w:tcW w:w="792"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5</w:t>
            </w:r>
          </w:p>
        </w:tc>
        <w:tc>
          <w:tcPr>
            <w:tcW w:w="725"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5</w:t>
            </w:r>
          </w:p>
        </w:tc>
        <w:tc>
          <w:tcPr>
            <w:tcW w:w="1602"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12</w:t>
            </w:r>
          </w:p>
        </w:tc>
      </w:tr>
      <w:tr w:rsidR="001858C4" w:rsidRPr="00941DDE" w:rsidTr="008431CA">
        <w:tc>
          <w:tcPr>
            <w:tcW w:w="1985" w:type="dxa"/>
            <w:vMerge/>
          </w:tcPr>
          <w:p w:rsidR="001858C4" w:rsidRPr="00941DDE" w:rsidRDefault="001858C4" w:rsidP="00BF79DD">
            <w:pPr>
              <w:spacing w:after="200" w:line="276" w:lineRule="auto"/>
              <w:rPr>
                <w:rFonts w:ascii="Times New Roman" w:eastAsia="Calibri" w:hAnsi="Times New Roman"/>
                <w:sz w:val="24"/>
                <w:lang w:eastAsia="en-US"/>
              </w:rPr>
            </w:pPr>
          </w:p>
        </w:tc>
        <w:tc>
          <w:tcPr>
            <w:tcW w:w="1417" w:type="dxa"/>
          </w:tcPr>
          <w:p w:rsidR="001858C4" w:rsidRPr="00941DDE" w:rsidRDefault="001858C4" w:rsidP="00BF79DD">
            <w:pPr>
              <w:widowControl w:val="0"/>
              <w:autoSpaceDE w:val="0"/>
              <w:autoSpaceDN w:val="0"/>
              <w:rPr>
                <w:rFonts w:ascii="Times New Roman" w:hAnsi="Times New Roman"/>
                <w:sz w:val="24"/>
              </w:rPr>
            </w:pPr>
            <w:r w:rsidRPr="00941DDE">
              <w:rPr>
                <w:rFonts w:ascii="Times New Roman" w:hAnsi="Times New Roman"/>
                <w:sz w:val="24"/>
              </w:rPr>
              <w:t>свыше двух лет (продолжительность 3 года)</w:t>
            </w:r>
          </w:p>
        </w:tc>
        <w:tc>
          <w:tcPr>
            <w:tcW w:w="1134" w:type="dxa"/>
            <w:vMerge w:val="restart"/>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устанавливается учреждением</w:t>
            </w:r>
          </w:p>
        </w:tc>
        <w:tc>
          <w:tcPr>
            <w:tcW w:w="993"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20</w:t>
            </w:r>
          </w:p>
        </w:tc>
        <w:tc>
          <w:tcPr>
            <w:tcW w:w="708"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14</w:t>
            </w:r>
          </w:p>
        </w:tc>
        <w:tc>
          <w:tcPr>
            <w:tcW w:w="792"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10</w:t>
            </w:r>
          </w:p>
        </w:tc>
        <w:tc>
          <w:tcPr>
            <w:tcW w:w="725"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10</w:t>
            </w:r>
          </w:p>
        </w:tc>
        <w:tc>
          <w:tcPr>
            <w:tcW w:w="1602"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18</w:t>
            </w:r>
          </w:p>
        </w:tc>
      </w:tr>
      <w:tr w:rsidR="001858C4" w:rsidRPr="00941DDE" w:rsidTr="008431CA">
        <w:tc>
          <w:tcPr>
            <w:tcW w:w="1985" w:type="dxa"/>
            <w:vMerge w:val="restart"/>
          </w:tcPr>
          <w:p w:rsidR="001858C4" w:rsidRPr="00941DDE" w:rsidRDefault="001858C4" w:rsidP="00BF79DD">
            <w:pPr>
              <w:widowControl w:val="0"/>
              <w:autoSpaceDE w:val="0"/>
              <w:autoSpaceDN w:val="0"/>
              <w:rPr>
                <w:rFonts w:ascii="Times New Roman" w:hAnsi="Times New Roman"/>
                <w:sz w:val="24"/>
              </w:rPr>
            </w:pPr>
            <w:r w:rsidRPr="00941DDE">
              <w:rPr>
                <w:rFonts w:ascii="Times New Roman" w:hAnsi="Times New Roman"/>
                <w:sz w:val="24"/>
              </w:rPr>
              <w:t>Совершенствования спортивного мастерства</w:t>
            </w:r>
          </w:p>
        </w:tc>
        <w:tc>
          <w:tcPr>
            <w:tcW w:w="1417" w:type="dxa"/>
          </w:tcPr>
          <w:p w:rsidR="001858C4" w:rsidRPr="00941DDE" w:rsidRDefault="001858C4" w:rsidP="00BF79DD">
            <w:pPr>
              <w:widowControl w:val="0"/>
              <w:autoSpaceDE w:val="0"/>
              <w:autoSpaceDN w:val="0"/>
              <w:rPr>
                <w:rFonts w:ascii="Times New Roman" w:hAnsi="Times New Roman"/>
                <w:sz w:val="24"/>
              </w:rPr>
            </w:pPr>
            <w:r w:rsidRPr="00941DDE">
              <w:rPr>
                <w:rFonts w:ascii="Times New Roman" w:hAnsi="Times New Roman"/>
                <w:sz w:val="24"/>
              </w:rPr>
              <w:t>до года</w:t>
            </w:r>
          </w:p>
        </w:tc>
        <w:tc>
          <w:tcPr>
            <w:tcW w:w="1134" w:type="dxa"/>
            <w:vMerge/>
          </w:tcPr>
          <w:p w:rsidR="001858C4" w:rsidRPr="00941DDE" w:rsidRDefault="001858C4" w:rsidP="00BF79DD">
            <w:pPr>
              <w:spacing w:after="200" w:line="276" w:lineRule="auto"/>
              <w:rPr>
                <w:rFonts w:ascii="Times New Roman" w:eastAsia="Calibri" w:hAnsi="Times New Roman"/>
                <w:sz w:val="24"/>
                <w:lang w:eastAsia="en-US"/>
              </w:rPr>
            </w:pPr>
          </w:p>
        </w:tc>
        <w:tc>
          <w:tcPr>
            <w:tcW w:w="993"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14</w:t>
            </w:r>
          </w:p>
        </w:tc>
        <w:tc>
          <w:tcPr>
            <w:tcW w:w="708"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20</w:t>
            </w:r>
          </w:p>
        </w:tc>
        <w:tc>
          <w:tcPr>
            <w:tcW w:w="792"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17</w:t>
            </w:r>
          </w:p>
        </w:tc>
        <w:tc>
          <w:tcPr>
            <w:tcW w:w="725"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17</w:t>
            </w:r>
          </w:p>
        </w:tc>
        <w:tc>
          <w:tcPr>
            <w:tcW w:w="1602"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24</w:t>
            </w:r>
          </w:p>
        </w:tc>
      </w:tr>
      <w:tr w:rsidR="001858C4" w:rsidRPr="00941DDE" w:rsidTr="008431CA">
        <w:tc>
          <w:tcPr>
            <w:tcW w:w="1985" w:type="dxa"/>
            <w:vMerge/>
          </w:tcPr>
          <w:p w:rsidR="001858C4" w:rsidRPr="00941DDE" w:rsidRDefault="001858C4" w:rsidP="00BF79DD">
            <w:pPr>
              <w:spacing w:after="200" w:line="276" w:lineRule="auto"/>
              <w:rPr>
                <w:rFonts w:ascii="Times New Roman" w:eastAsia="Calibri" w:hAnsi="Times New Roman"/>
                <w:sz w:val="24"/>
                <w:lang w:eastAsia="en-US"/>
              </w:rPr>
            </w:pPr>
          </w:p>
        </w:tc>
        <w:tc>
          <w:tcPr>
            <w:tcW w:w="1417" w:type="dxa"/>
          </w:tcPr>
          <w:p w:rsidR="001858C4" w:rsidRPr="00941DDE" w:rsidRDefault="001858C4" w:rsidP="00BF79DD">
            <w:pPr>
              <w:widowControl w:val="0"/>
              <w:autoSpaceDE w:val="0"/>
              <w:autoSpaceDN w:val="0"/>
              <w:rPr>
                <w:rFonts w:ascii="Times New Roman" w:hAnsi="Times New Roman"/>
                <w:sz w:val="24"/>
              </w:rPr>
            </w:pPr>
            <w:r w:rsidRPr="00941DDE">
              <w:rPr>
                <w:rFonts w:ascii="Times New Roman" w:hAnsi="Times New Roman"/>
                <w:sz w:val="24"/>
              </w:rPr>
              <w:t>свыше года (продолжительность 2 года)</w:t>
            </w:r>
          </w:p>
        </w:tc>
        <w:tc>
          <w:tcPr>
            <w:tcW w:w="1134" w:type="dxa"/>
            <w:vMerge/>
          </w:tcPr>
          <w:p w:rsidR="001858C4" w:rsidRPr="00941DDE" w:rsidRDefault="001858C4" w:rsidP="00BF79DD">
            <w:pPr>
              <w:spacing w:after="200" w:line="276" w:lineRule="auto"/>
              <w:rPr>
                <w:rFonts w:ascii="Times New Roman" w:eastAsia="Calibri" w:hAnsi="Times New Roman"/>
                <w:sz w:val="24"/>
                <w:lang w:eastAsia="en-US"/>
              </w:rPr>
            </w:pPr>
          </w:p>
        </w:tc>
        <w:tc>
          <w:tcPr>
            <w:tcW w:w="993"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12</w:t>
            </w:r>
          </w:p>
        </w:tc>
        <w:tc>
          <w:tcPr>
            <w:tcW w:w="708"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30</w:t>
            </w:r>
          </w:p>
        </w:tc>
        <w:tc>
          <w:tcPr>
            <w:tcW w:w="792"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20</w:t>
            </w:r>
          </w:p>
        </w:tc>
        <w:tc>
          <w:tcPr>
            <w:tcW w:w="725"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20</w:t>
            </w:r>
          </w:p>
        </w:tc>
        <w:tc>
          <w:tcPr>
            <w:tcW w:w="1602"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28</w:t>
            </w:r>
          </w:p>
        </w:tc>
      </w:tr>
      <w:tr w:rsidR="001858C4" w:rsidRPr="00941DDE" w:rsidTr="008431CA">
        <w:tc>
          <w:tcPr>
            <w:tcW w:w="1985" w:type="dxa"/>
          </w:tcPr>
          <w:p w:rsidR="001858C4" w:rsidRPr="00941DDE" w:rsidRDefault="001858C4" w:rsidP="00BF79DD">
            <w:pPr>
              <w:widowControl w:val="0"/>
              <w:autoSpaceDE w:val="0"/>
              <w:autoSpaceDN w:val="0"/>
              <w:rPr>
                <w:rFonts w:ascii="Times New Roman" w:hAnsi="Times New Roman"/>
                <w:sz w:val="24"/>
              </w:rPr>
            </w:pPr>
            <w:r w:rsidRPr="00941DDE">
              <w:rPr>
                <w:rFonts w:ascii="Times New Roman" w:hAnsi="Times New Roman"/>
                <w:sz w:val="24"/>
              </w:rPr>
              <w:t>Высшего спортивного мастерства</w:t>
            </w:r>
          </w:p>
        </w:tc>
        <w:tc>
          <w:tcPr>
            <w:tcW w:w="1417" w:type="dxa"/>
          </w:tcPr>
          <w:p w:rsidR="001858C4" w:rsidRPr="00941DDE" w:rsidRDefault="001858C4" w:rsidP="00BF79DD">
            <w:pPr>
              <w:widowControl w:val="0"/>
              <w:autoSpaceDE w:val="0"/>
              <w:autoSpaceDN w:val="0"/>
              <w:rPr>
                <w:rFonts w:ascii="Times New Roman" w:hAnsi="Times New Roman"/>
                <w:sz w:val="24"/>
              </w:rPr>
            </w:pPr>
            <w:r w:rsidRPr="00941DDE">
              <w:rPr>
                <w:rFonts w:ascii="Times New Roman" w:hAnsi="Times New Roman"/>
                <w:sz w:val="24"/>
              </w:rPr>
              <w:t>весь период</w:t>
            </w:r>
          </w:p>
        </w:tc>
        <w:tc>
          <w:tcPr>
            <w:tcW w:w="1134" w:type="dxa"/>
            <w:vMerge/>
          </w:tcPr>
          <w:p w:rsidR="001858C4" w:rsidRPr="00941DDE" w:rsidRDefault="001858C4" w:rsidP="00BF79DD">
            <w:pPr>
              <w:spacing w:after="200" w:line="276" w:lineRule="auto"/>
              <w:rPr>
                <w:rFonts w:ascii="Times New Roman" w:eastAsia="Calibri" w:hAnsi="Times New Roman"/>
                <w:sz w:val="24"/>
                <w:lang w:eastAsia="en-US"/>
              </w:rPr>
            </w:pPr>
          </w:p>
        </w:tc>
        <w:tc>
          <w:tcPr>
            <w:tcW w:w="993"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8</w:t>
            </w:r>
          </w:p>
        </w:tc>
        <w:tc>
          <w:tcPr>
            <w:tcW w:w="708"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40</w:t>
            </w:r>
          </w:p>
        </w:tc>
        <w:tc>
          <w:tcPr>
            <w:tcW w:w="792"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30</w:t>
            </w:r>
          </w:p>
        </w:tc>
        <w:tc>
          <w:tcPr>
            <w:tcW w:w="725"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30</w:t>
            </w:r>
          </w:p>
        </w:tc>
        <w:tc>
          <w:tcPr>
            <w:tcW w:w="1602" w:type="dxa"/>
          </w:tcPr>
          <w:p w:rsidR="001858C4" w:rsidRPr="00941DDE" w:rsidRDefault="001858C4" w:rsidP="00BF79DD">
            <w:pPr>
              <w:widowControl w:val="0"/>
              <w:autoSpaceDE w:val="0"/>
              <w:autoSpaceDN w:val="0"/>
              <w:jc w:val="center"/>
              <w:rPr>
                <w:rFonts w:ascii="Times New Roman" w:hAnsi="Times New Roman"/>
                <w:sz w:val="24"/>
              </w:rPr>
            </w:pPr>
            <w:r w:rsidRPr="00941DDE">
              <w:rPr>
                <w:rFonts w:ascii="Times New Roman" w:hAnsi="Times New Roman"/>
                <w:sz w:val="24"/>
              </w:rPr>
              <w:t>32</w:t>
            </w:r>
          </w:p>
        </w:tc>
      </w:tr>
    </w:tbl>
    <w:p w:rsidR="001858C4" w:rsidRPr="00941DDE" w:rsidRDefault="001858C4" w:rsidP="001858C4">
      <w:pPr>
        <w:widowControl w:val="0"/>
        <w:autoSpaceDE w:val="0"/>
        <w:autoSpaceDN w:val="0"/>
        <w:ind w:firstLine="709"/>
        <w:jc w:val="both"/>
        <w:rPr>
          <w:rFonts w:ascii="Times New Roman" w:hAnsi="Times New Roman"/>
          <w:sz w:val="24"/>
        </w:rPr>
      </w:pPr>
      <w:r w:rsidRPr="00941DDE">
        <w:rPr>
          <w:rFonts w:ascii="Times New Roman" w:hAnsi="Times New Roman"/>
          <w:sz w:val="24"/>
        </w:rPr>
        <w:t>Примечания:</w:t>
      </w:r>
    </w:p>
    <w:p w:rsidR="001858C4" w:rsidRPr="00824043" w:rsidRDefault="001858C4" w:rsidP="001858C4">
      <w:pPr>
        <w:widowControl w:val="0"/>
        <w:autoSpaceDE w:val="0"/>
        <w:autoSpaceDN w:val="0"/>
        <w:ind w:firstLine="709"/>
        <w:jc w:val="both"/>
        <w:rPr>
          <w:rFonts w:ascii="Times New Roman" w:hAnsi="Times New Roman"/>
          <w:color w:val="000000" w:themeColor="text1"/>
          <w:sz w:val="24"/>
        </w:rPr>
      </w:pPr>
      <w:r w:rsidRPr="00941DDE">
        <w:rPr>
          <w:rFonts w:ascii="Times New Roman" w:hAnsi="Times New Roman"/>
          <w:sz w:val="24"/>
        </w:rPr>
        <w:t xml:space="preserve">1) объем тренировочной нагрузки на спортивно-оздоровительном этапе подготовки устанавливается по </w:t>
      </w:r>
      <w:r w:rsidRPr="00824043">
        <w:rPr>
          <w:rFonts w:ascii="Times New Roman" w:hAnsi="Times New Roman"/>
          <w:color w:val="000000" w:themeColor="text1"/>
          <w:sz w:val="24"/>
        </w:rPr>
        <w:t xml:space="preserve">согласованию с </w:t>
      </w:r>
      <w:r w:rsidR="00824043" w:rsidRPr="00824043">
        <w:rPr>
          <w:rFonts w:ascii="Times New Roman" w:hAnsi="Times New Roman"/>
          <w:color w:val="000000" w:themeColor="text1"/>
          <w:sz w:val="24"/>
        </w:rPr>
        <w:t>отделом культуры и спорта</w:t>
      </w:r>
      <w:r w:rsidRPr="00824043">
        <w:rPr>
          <w:rFonts w:ascii="Times New Roman" w:hAnsi="Times New Roman"/>
          <w:color w:val="000000" w:themeColor="text1"/>
          <w:sz w:val="24"/>
        </w:rPr>
        <w:t>;</w:t>
      </w:r>
    </w:p>
    <w:p w:rsidR="001858C4" w:rsidRPr="00824043" w:rsidRDefault="001858C4" w:rsidP="001858C4">
      <w:pPr>
        <w:widowControl w:val="0"/>
        <w:autoSpaceDE w:val="0"/>
        <w:autoSpaceDN w:val="0"/>
        <w:ind w:firstLine="709"/>
        <w:jc w:val="both"/>
        <w:rPr>
          <w:rFonts w:ascii="Times New Roman" w:hAnsi="Times New Roman"/>
          <w:color w:val="000000" w:themeColor="text1"/>
          <w:sz w:val="24"/>
        </w:rPr>
      </w:pPr>
      <w:r w:rsidRPr="00941DDE">
        <w:rPr>
          <w:rFonts w:ascii="Times New Roman" w:hAnsi="Times New Roman"/>
          <w:sz w:val="24"/>
        </w:rPr>
        <w:t xml:space="preserve">2) минимальное количество лиц, проходящих спортивную подготовку в группах на этапах спортивной подготовки по виду спорта, определяется учреждением, реализующим программу спортивной подготовки, по согласованию </w:t>
      </w:r>
      <w:r w:rsidRPr="00824043">
        <w:rPr>
          <w:rFonts w:ascii="Times New Roman" w:hAnsi="Times New Roman"/>
          <w:color w:val="000000" w:themeColor="text1"/>
          <w:sz w:val="24"/>
        </w:rPr>
        <w:t xml:space="preserve">с </w:t>
      </w:r>
      <w:r w:rsidR="00824043" w:rsidRPr="00824043">
        <w:rPr>
          <w:rFonts w:ascii="Times New Roman" w:hAnsi="Times New Roman"/>
          <w:color w:val="000000" w:themeColor="text1"/>
          <w:sz w:val="24"/>
        </w:rPr>
        <w:t>отделом культуры и спорта</w:t>
      </w:r>
      <w:r w:rsidRPr="00824043">
        <w:rPr>
          <w:rFonts w:ascii="Times New Roman" w:hAnsi="Times New Roman"/>
          <w:color w:val="000000" w:themeColor="text1"/>
          <w:sz w:val="24"/>
        </w:rPr>
        <w:t>.</w:t>
      </w:r>
    </w:p>
    <w:p w:rsidR="001858C4" w:rsidRPr="00941DDE" w:rsidRDefault="001858C4" w:rsidP="001858C4">
      <w:pPr>
        <w:widowControl w:val="0"/>
        <w:autoSpaceDE w:val="0"/>
        <w:autoSpaceDN w:val="0"/>
        <w:ind w:firstLine="709"/>
        <w:jc w:val="both"/>
        <w:rPr>
          <w:rFonts w:ascii="Times New Roman" w:hAnsi="Times New Roman"/>
          <w:sz w:val="24"/>
        </w:rPr>
      </w:pPr>
      <w:r w:rsidRPr="00941DDE">
        <w:rPr>
          <w:rFonts w:ascii="Times New Roman" w:hAnsi="Times New Roman"/>
          <w:sz w:val="24"/>
        </w:rPr>
        <w:t>В командных игровых видах спорта на этапах совершенствования спортивного мастерства максимальная численность групп определяется на основании правил проведения официальных спортивных соревнований или в соответствии с регламентом проведения спортивных соревнований по виду спорта при условии, что не превышена единовременная пропускная способность спортивного сооружения;</w:t>
      </w:r>
    </w:p>
    <w:p w:rsidR="001858C4" w:rsidRPr="00941DDE" w:rsidRDefault="001858C4" w:rsidP="001858C4">
      <w:pPr>
        <w:widowControl w:val="0"/>
        <w:autoSpaceDE w:val="0"/>
        <w:autoSpaceDN w:val="0"/>
        <w:ind w:firstLine="709"/>
        <w:jc w:val="both"/>
        <w:rPr>
          <w:rFonts w:ascii="Times New Roman" w:hAnsi="Times New Roman"/>
          <w:sz w:val="24"/>
        </w:rPr>
      </w:pPr>
      <w:r w:rsidRPr="00941DDE">
        <w:rPr>
          <w:rFonts w:ascii="Times New Roman" w:hAnsi="Times New Roman"/>
          <w:sz w:val="24"/>
        </w:rPr>
        <w:t>3) максимальный количественный состав группы (чел.) устанавливается при условии, что не превышена единовременная пропускная способность спортивного сооружения;</w:t>
      </w:r>
    </w:p>
    <w:p w:rsidR="001858C4" w:rsidRPr="00941DDE" w:rsidRDefault="001858C4" w:rsidP="001858C4">
      <w:pPr>
        <w:widowControl w:val="0"/>
        <w:autoSpaceDE w:val="0"/>
        <w:autoSpaceDN w:val="0"/>
        <w:ind w:firstLine="709"/>
        <w:jc w:val="both"/>
        <w:rPr>
          <w:rFonts w:ascii="Times New Roman" w:hAnsi="Times New Roman"/>
          <w:sz w:val="24"/>
        </w:rPr>
      </w:pPr>
      <w:r w:rsidRPr="00941DDE">
        <w:rPr>
          <w:rFonts w:ascii="Times New Roman" w:hAnsi="Times New Roman"/>
          <w:sz w:val="24"/>
        </w:rPr>
        <w:t>4) при отсутствии контингента, необходимого для комплектации группы занимающимися до минимально установленной наполняемости, допускается объединение в одну группу занимающихся, разных по возрасту и спортивной подготовленности, с соблюдением следующих условий:</w:t>
      </w:r>
    </w:p>
    <w:p w:rsidR="001858C4" w:rsidRPr="00941DDE" w:rsidRDefault="001858C4" w:rsidP="001858C4">
      <w:pPr>
        <w:widowControl w:val="0"/>
        <w:autoSpaceDE w:val="0"/>
        <w:autoSpaceDN w:val="0"/>
        <w:ind w:firstLine="709"/>
        <w:jc w:val="both"/>
        <w:rPr>
          <w:rFonts w:ascii="Times New Roman" w:hAnsi="Times New Roman"/>
          <w:sz w:val="24"/>
        </w:rPr>
      </w:pPr>
      <w:r w:rsidRPr="00941DDE">
        <w:rPr>
          <w:rFonts w:ascii="Times New Roman" w:hAnsi="Times New Roman"/>
          <w:sz w:val="24"/>
        </w:rPr>
        <w:t>а) разница в уровнях спортивного мастерства занимающихся не должна превышать двух спортивных разрядов (званий);</w:t>
      </w:r>
    </w:p>
    <w:p w:rsidR="001858C4" w:rsidRPr="00941DDE" w:rsidRDefault="001858C4" w:rsidP="001858C4">
      <w:pPr>
        <w:widowControl w:val="0"/>
        <w:autoSpaceDE w:val="0"/>
        <w:autoSpaceDN w:val="0"/>
        <w:ind w:firstLine="709"/>
        <w:jc w:val="both"/>
        <w:rPr>
          <w:rFonts w:ascii="Times New Roman" w:hAnsi="Times New Roman"/>
          <w:sz w:val="24"/>
        </w:rPr>
      </w:pPr>
      <w:r w:rsidRPr="00941DDE">
        <w:rPr>
          <w:rFonts w:ascii="Times New Roman" w:hAnsi="Times New Roman"/>
          <w:sz w:val="24"/>
        </w:rPr>
        <w:t xml:space="preserve">б) при проведении занятий с занимающимися из различных групп по </w:t>
      </w:r>
      <w:r w:rsidRPr="00824043">
        <w:rPr>
          <w:rFonts w:ascii="Times New Roman" w:hAnsi="Times New Roman"/>
          <w:color w:val="000000" w:themeColor="text1"/>
          <w:sz w:val="24"/>
        </w:rPr>
        <w:t xml:space="preserve">согласованию с </w:t>
      </w:r>
      <w:r w:rsidR="00824043" w:rsidRPr="00824043">
        <w:rPr>
          <w:rFonts w:ascii="Times New Roman" w:hAnsi="Times New Roman"/>
          <w:color w:val="000000" w:themeColor="text1"/>
          <w:sz w:val="24"/>
        </w:rPr>
        <w:t>отделом культуры и спорта</w:t>
      </w:r>
      <w:r w:rsidR="001F22D9" w:rsidRPr="00824043">
        <w:rPr>
          <w:rFonts w:ascii="Times New Roman" w:hAnsi="Times New Roman"/>
          <w:color w:val="000000" w:themeColor="text1"/>
          <w:sz w:val="24"/>
        </w:rPr>
        <w:t xml:space="preserve"> </w:t>
      </w:r>
      <w:r w:rsidR="001F22D9" w:rsidRPr="00941DDE">
        <w:rPr>
          <w:rFonts w:ascii="Times New Roman" w:hAnsi="Times New Roman"/>
          <w:sz w:val="24"/>
        </w:rPr>
        <w:t>учредителя соответствующего учреждения</w:t>
      </w:r>
      <w:r w:rsidRPr="00941DDE">
        <w:rPr>
          <w:rFonts w:ascii="Times New Roman" w:hAnsi="Times New Roman"/>
          <w:sz w:val="24"/>
        </w:rPr>
        <w:t xml:space="preserve"> минимальный количественный состав определяется по группе, имеющей меньший показатель в данной графе, максимальный количественный состав определяется по группе, имеющей больший показатель в данной графе;</w:t>
      </w:r>
    </w:p>
    <w:p w:rsidR="001858C4" w:rsidRPr="00941DDE" w:rsidRDefault="001858C4" w:rsidP="001858C4">
      <w:pPr>
        <w:widowControl w:val="0"/>
        <w:autoSpaceDE w:val="0"/>
        <w:autoSpaceDN w:val="0"/>
        <w:ind w:firstLine="709"/>
        <w:jc w:val="both"/>
        <w:rPr>
          <w:rFonts w:ascii="Times New Roman" w:hAnsi="Times New Roman"/>
          <w:sz w:val="24"/>
        </w:rPr>
      </w:pPr>
      <w:r w:rsidRPr="00941DDE">
        <w:rPr>
          <w:rFonts w:ascii="Times New Roman" w:hAnsi="Times New Roman"/>
          <w:sz w:val="24"/>
        </w:rPr>
        <w:t>5) виды спорта распределяются по группам в следующем порядке:</w:t>
      </w:r>
    </w:p>
    <w:p w:rsidR="001858C4" w:rsidRPr="00941DDE" w:rsidRDefault="001858C4" w:rsidP="001858C4">
      <w:pPr>
        <w:widowControl w:val="0"/>
        <w:autoSpaceDE w:val="0"/>
        <w:autoSpaceDN w:val="0"/>
        <w:ind w:firstLine="709"/>
        <w:jc w:val="both"/>
        <w:rPr>
          <w:rFonts w:ascii="Times New Roman" w:hAnsi="Times New Roman"/>
          <w:sz w:val="24"/>
        </w:rPr>
      </w:pPr>
      <w:r w:rsidRPr="00941DDE">
        <w:rPr>
          <w:rFonts w:ascii="Times New Roman" w:hAnsi="Times New Roman"/>
          <w:sz w:val="24"/>
        </w:rPr>
        <w:t>а) к первой группе видов спорта относятся все олимпийские виды спорта (дисциплины), кроме игровых видов спорта;</w:t>
      </w:r>
    </w:p>
    <w:p w:rsidR="001858C4" w:rsidRPr="00941DDE" w:rsidRDefault="001858C4" w:rsidP="001858C4">
      <w:pPr>
        <w:widowControl w:val="0"/>
        <w:autoSpaceDE w:val="0"/>
        <w:autoSpaceDN w:val="0"/>
        <w:ind w:firstLine="709"/>
        <w:jc w:val="both"/>
        <w:rPr>
          <w:rFonts w:ascii="Times New Roman" w:hAnsi="Times New Roman"/>
          <w:sz w:val="24"/>
        </w:rPr>
      </w:pPr>
      <w:r w:rsidRPr="00941DDE">
        <w:rPr>
          <w:rFonts w:ascii="Times New Roman" w:hAnsi="Times New Roman"/>
          <w:sz w:val="24"/>
        </w:rPr>
        <w:t xml:space="preserve">б) ко второй группе видов спорта относятся олимпийские игровые виды спорта, а также неолимпийские виды спорта, получившие признание Международного </w:t>
      </w:r>
      <w:r w:rsidRPr="00941DDE">
        <w:rPr>
          <w:rFonts w:ascii="Times New Roman" w:hAnsi="Times New Roman"/>
          <w:sz w:val="24"/>
        </w:rPr>
        <w:lastRenderedPageBreak/>
        <w:t xml:space="preserve">олимпийского комитета (имеющие соответствующую классификацию во Всероссийском </w:t>
      </w:r>
      <w:hyperlink r:id="rId14" w:history="1">
        <w:r w:rsidRPr="00941DDE">
          <w:rPr>
            <w:rFonts w:ascii="Times New Roman" w:hAnsi="Times New Roman"/>
            <w:sz w:val="24"/>
          </w:rPr>
          <w:t>реестре</w:t>
        </w:r>
      </w:hyperlink>
      <w:r w:rsidRPr="00941DDE">
        <w:rPr>
          <w:rFonts w:ascii="Times New Roman" w:hAnsi="Times New Roman"/>
          <w:sz w:val="24"/>
        </w:rPr>
        <w:t xml:space="preserve"> видов спорта);</w:t>
      </w:r>
    </w:p>
    <w:p w:rsidR="001858C4" w:rsidRPr="00941DDE" w:rsidRDefault="001858C4" w:rsidP="00941DDE">
      <w:pPr>
        <w:widowControl w:val="0"/>
        <w:autoSpaceDE w:val="0"/>
        <w:autoSpaceDN w:val="0"/>
        <w:ind w:firstLine="709"/>
        <w:jc w:val="both"/>
        <w:rPr>
          <w:rFonts w:ascii="Times New Roman" w:hAnsi="Times New Roman"/>
          <w:sz w:val="24"/>
        </w:rPr>
      </w:pPr>
      <w:r w:rsidRPr="00941DDE">
        <w:rPr>
          <w:rFonts w:ascii="Times New Roman" w:hAnsi="Times New Roman"/>
          <w:sz w:val="24"/>
        </w:rPr>
        <w:t xml:space="preserve">в) к третьей группе видов спорта относятся все другие виды спорта (дисциплины), включенные во Всероссийский </w:t>
      </w:r>
      <w:hyperlink r:id="rId15" w:history="1">
        <w:r w:rsidRPr="00941DDE">
          <w:rPr>
            <w:rFonts w:ascii="Times New Roman" w:hAnsi="Times New Roman"/>
            <w:sz w:val="24"/>
          </w:rPr>
          <w:t>реестр</w:t>
        </w:r>
      </w:hyperlink>
      <w:r w:rsidRPr="00941DDE">
        <w:rPr>
          <w:rFonts w:ascii="Times New Roman" w:hAnsi="Times New Roman"/>
          <w:sz w:val="24"/>
        </w:rPr>
        <w:t xml:space="preserve"> видов спорта.</w:t>
      </w:r>
    </w:p>
    <w:p w:rsidR="001858C4" w:rsidRPr="00941DDE" w:rsidRDefault="001858C4" w:rsidP="001858C4">
      <w:pPr>
        <w:widowControl w:val="0"/>
        <w:autoSpaceDE w:val="0"/>
        <w:autoSpaceDN w:val="0"/>
        <w:ind w:firstLine="709"/>
        <w:jc w:val="both"/>
        <w:rPr>
          <w:rFonts w:ascii="Times New Roman" w:hAnsi="Times New Roman"/>
          <w:sz w:val="24"/>
        </w:rPr>
      </w:pPr>
      <w:r w:rsidRPr="00941DDE">
        <w:rPr>
          <w:rFonts w:ascii="Times New Roman" w:hAnsi="Times New Roman"/>
          <w:sz w:val="24"/>
        </w:rPr>
        <w:t>6.4. При наличии федеральных стандартов спортивной подготовки оплата труда тренеров,</w:t>
      </w:r>
      <w:r w:rsidR="00941DDE" w:rsidRPr="00941DDE">
        <w:rPr>
          <w:rFonts w:ascii="Times New Roman" w:hAnsi="Times New Roman"/>
          <w:sz w:val="24"/>
        </w:rPr>
        <w:t xml:space="preserve"> </w:t>
      </w:r>
      <w:r w:rsidRPr="00941DDE">
        <w:rPr>
          <w:rFonts w:ascii="Times New Roman" w:hAnsi="Times New Roman"/>
          <w:sz w:val="24"/>
        </w:rPr>
        <w:t>тренеров-преподавателей на всех этапах подготовки лиц, проходящих подготовку в учреждении, реализующем программу спортивной подготовки и осуществляющем деятельность в области спорта инвалидов и лиц с ограниченными возможностями здоровья, производится в зависимости от объема недельной тренировочной нагрузки.</w:t>
      </w:r>
    </w:p>
    <w:p w:rsidR="001858C4" w:rsidRPr="00941DDE" w:rsidRDefault="001858C4" w:rsidP="001858C4">
      <w:pPr>
        <w:widowControl w:val="0"/>
        <w:autoSpaceDE w:val="0"/>
        <w:autoSpaceDN w:val="0"/>
        <w:ind w:firstLine="709"/>
        <w:jc w:val="both"/>
        <w:rPr>
          <w:rFonts w:ascii="Times New Roman" w:hAnsi="Times New Roman"/>
          <w:sz w:val="24"/>
        </w:rPr>
      </w:pPr>
      <w:r w:rsidRPr="00941DDE">
        <w:rPr>
          <w:rFonts w:ascii="Times New Roman" w:hAnsi="Times New Roman"/>
          <w:sz w:val="24"/>
        </w:rPr>
        <w:t xml:space="preserve">Виды спорта инвалидов и лиц с ограниченными возможностями здоровья определяются в соответствии с Всероссийским </w:t>
      </w:r>
      <w:hyperlink r:id="rId16" w:history="1">
        <w:r w:rsidRPr="00941DDE">
          <w:rPr>
            <w:rFonts w:ascii="Times New Roman" w:hAnsi="Times New Roman"/>
            <w:sz w:val="24"/>
          </w:rPr>
          <w:t>реестром</w:t>
        </w:r>
      </w:hyperlink>
      <w:r w:rsidRPr="00941DDE">
        <w:rPr>
          <w:rFonts w:ascii="Times New Roman" w:hAnsi="Times New Roman"/>
          <w:sz w:val="24"/>
        </w:rPr>
        <w:t xml:space="preserve"> видов спорта.</w:t>
      </w:r>
    </w:p>
    <w:p w:rsidR="001858C4" w:rsidRPr="00941DDE" w:rsidRDefault="001858C4" w:rsidP="001858C4">
      <w:pPr>
        <w:widowControl w:val="0"/>
        <w:autoSpaceDE w:val="0"/>
        <w:autoSpaceDN w:val="0"/>
        <w:ind w:firstLine="709"/>
        <w:jc w:val="both"/>
        <w:rPr>
          <w:rFonts w:ascii="Times New Roman" w:hAnsi="Times New Roman"/>
          <w:sz w:val="24"/>
        </w:rPr>
      </w:pPr>
      <w:r w:rsidRPr="00941DDE">
        <w:rPr>
          <w:rFonts w:ascii="Times New Roman" w:hAnsi="Times New Roman"/>
          <w:sz w:val="24"/>
        </w:rPr>
        <w:t>В учреждениях, реализующих программу спортивной подготовки, осуществляющих деятельность в области спорта инвалидов и лиц с ограниченными возможностями здоровья, на всех этапах спортивной подготовки спортсменов могут привлекаться дополнительно к основному тренеру как тренеры по смежным видам спорта, так и специалисты, непосредственно обеспечивающие спортивную подготовку, в том числе психологи, спортсмены-ведущие, сурдопереводчики и иные специалисты в соответствии с требованиями программы спортивной подготовки и федеральных стандартов по видам спорта.</w:t>
      </w:r>
    </w:p>
    <w:p w:rsidR="001858C4" w:rsidRPr="00941DDE" w:rsidRDefault="001858C4" w:rsidP="001858C4">
      <w:pPr>
        <w:widowControl w:val="0"/>
        <w:autoSpaceDE w:val="0"/>
        <w:autoSpaceDN w:val="0"/>
        <w:ind w:firstLine="709"/>
        <w:jc w:val="both"/>
        <w:rPr>
          <w:rFonts w:ascii="Times New Roman" w:hAnsi="Times New Roman"/>
          <w:sz w:val="24"/>
        </w:rPr>
      </w:pPr>
      <w:r w:rsidRPr="00941DDE">
        <w:rPr>
          <w:rFonts w:ascii="Times New Roman" w:hAnsi="Times New Roman"/>
          <w:sz w:val="24"/>
        </w:rPr>
        <w:t>При отсутствии контингента, необходимого для комплектации группы занимающимися до минимально установленной наполняемости, допускается объединение в одну группу занимающихся, разных по возрасту и спортивной подготовленности, с соблюдением следующих условий:</w:t>
      </w:r>
    </w:p>
    <w:p w:rsidR="001858C4" w:rsidRPr="00941DDE" w:rsidRDefault="001858C4" w:rsidP="001858C4">
      <w:pPr>
        <w:widowControl w:val="0"/>
        <w:autoSpaceDE w:val="0"/>
        <w:autoSpaceDN w:val="0"/>
        <w:ind w:firstLine="709"/>
        <w:jc w:val="both"/>
        <w:rPr>
          <w:rFonts w:ascii="Times New Roman" w:hAnsi="Times New Roman"/>
          <w:sz w:val="24"/>
        </w:rPr>
      </w:pPr>
      <w:r w:rsidRPr="00941DDE">
        <w:rPr>
          <w:rFonts w:ascii="Times New Roman" w:hAnsi="Times New Roman"/>
          <w:sz w:val="24"/>
        </w:rPr>
        <w:t>1) разница в уровнях спортивного мастерства занимающихся не должна превышать двух спортивных разрядов (званий);</w:t>
      </w:r>
    </w:p>
    <w:p w:rsidR="001858C4" w:rsidRPr="00941DDE" w:rsidRDefault="001858C4" w:rsidP="001858C4">
      <w:pPr>
        <w:widowControl w:val="0"/>
        <w:autoSpaceDE w:val="0"/>
        <w:autoSpaceDN w:val="0"/>
        <w:ind w:firstLine="709"/>
        <w:jc w:val="both"/>
        <w:rPr>
          <w:rFonts w:ascii="Times New Roman" w:hAnsi="Times New Roman"/>
          <w:sz w:val="24"/>
        </w:rPr>
      </w:pPr>
      <w:r w:rsidRPr="00941DDE">
        <w:rPr>
          <w:rFonts w:ascii="Times New Roman" w:hAnsi="Times New Roman"/>
          <w:sz w:val="24"/>
        </w:rPr>
        <w:t xml:space="preserve">2) по согласованию с </w:t>
      </w:r>
      <w:r w:rsidR="00824043" w:rsidRPr="00824043">
        <w:rPr>
          <w:rFonts w:ascii="Times New Roman" w:hAnsi="Times New Roman"/>
          <w:color w:val="000000" w:themeColor="text1"/>
          <w:sz w:val="24"/>
        </w:rPr>
        <w:t>отделом культуры и спорта</w:t>
      </w:r>
      <w:r w:rsidRPr="00941DDE">
        <w:rPr>
          <w:rFonts w:ascii="Times New Roman" w:hAnsi="Times New Roman"/>
          <w:sz w:val="24"/>
        </w:rPr>
        <w:t xml:space="preserve"> минимальный количественный состав определяется по группе, имеющей меньший показатель в данной графе, максимальный количественный состав определяется по группе, имеющей больший показатель в данной графе.</w:t>
      </w:r>
    </w:p>
    <w:p w:rsidR="001858C4" w:rsidRPr="00941DDE" w:rsidRDefault="001858C4" w:rsidP="00941DDE">
      <w:pPr>
        <w:widowControl w:val="0"/>
        <w:autoSpaceDE w:val="0"/>
        <w:autoSpaceDN w:val="0"/>
        <w:ind w:firstLine="709"/>
        <w:jc w:val="both"/>
        <w:rPr>
          <w:rFonts w:ascii="Times New Roman" w:hAnsi="Times New Roman"/>
          <w:sz w:val="24"/>
        </w:rPr>
      </w:pPr>
      <w:r w:rsidRPr="00941DDE">
        <w:rPr>
          <w:rFonts w:ascii="Times New Roman" w:hAnsi="Times New Roman"/>
          <w:sz w:val="24"/>
        </w:rPr>
        <w:t>6.5. В случаях отсутствия федеральных стандартов спортивной подготовки в учреждении, реализующем программу спортивной подготовки и осуществляющем деятельность в области спорта инвалидов и лиц с ограниченными возможностями здоровья, для определения наполняемости групп и определения максимального объема тренировочной нагрузки устанавливаются следующие нормы:</w:t>
      </w:r>
    </w:p>
    <w:tbl>
      <w:tblPr>
        <w:tblW w:w="992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1276"/>
        <w:gridCol w:w="1275"/>
        <w:gridCol w:w="964"/>
        <w:gridCol w:w="1020"/>
        <w:gridCol w:w="850"/>
        <w:gridCol w:w="1021"/>
        <w:gridCol w:w="823"/>
        <w:gridCol w:w="1320"/>
        <w:gridCol w:w="948"/>
      </w:tblGrid>
      <w:tr w:rsidR="001858C4" w:rsidRPr="00C20D3E" w:rsidTr="00B70EDE">
        <w:tc>
          <w:tcPr>
            <w:tcW w:w="426" w:type="dxa"/>
            <w:vMerge w:val="restart"/>
          </w:tcPr>
          <w:p w:rsidR="001858C4" w:rsidRPr="00C20D3E" w:rsidRDefault="00941DDE" w:rsidP="00BF79DD">
            <w:pPr>
              <w:widowControl w:val="0"/>
              <w:autoSpaceDE w:val="0"/>
              <w:autoSpaceDN w:val="0"/>
              <w:jc w:val="center"/>
              <w:rPr>
                <w:rFonts w:ascii="Times New Roman" w:hAnsi="Times New Roman"/>
                <w:sz w:val="24"/>
              </w:rPr>
            </w:pPr>
            <w:r w:rsidRPr="00C20D3E">
              <w:rPr>
                <w:rFonts w:ascii="Times New Roman" w:hAnsi="Times New Roman"/>
                <w:sz w:val="24"/>
              </w:rPr>
              <w:t>№</w:t>
            </w:r>
            <w:r w:rsidR="001858C4" w:rsidRPr="00C20D3E">
              <w:rPr>
                <w:rFonts w:ascii="Times New Roman" w:hAnsi="Times New Roman"/>
                <w:sz w:val="24"/>
              </w:rPr>
              <w:t xml:space="preserve"> п/п</w:t>
            </w:r>
          </w:p>
        </w:tc>
        <w:tc>
          <w:tcPr>
            <w:tcW w:w="1276" w:type="dxa"/>
            <w:vMerge w:val="restart"/>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Этапы спортивной подготовки</w:t>
            </w:r>
          </w:p>
        </w:tc>
        <w:tc>
          <w:tcPr>
            <w:tcW w:w="1275" w:type="dxa"/>
            <w:vMerge w:val="restart"/>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Период подготовки (лет)</w:t>
            </w:r>
          </w:p>
        </w:tc>
        <w:tc>
          <w:tcPr>
            <w:tcW w:w="1984" w:type="dxa"/>
            <w:gridSpan w:val="2"/>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Минимальная наполняемость групп, человек</w:t>
            </w:r>
          </w:p>
        </w:tc>
        <w:tc>
          <w:tcPr>
            <w:tcW w:w="4014" w:type="dxa"/>
            <w:gridSpan w:val="4"/>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Оптимальная наполняемость групп, человек</w:t>
            </w:r>
          </w:p>
        </w:tc>
        <w:tc>
          <w:tcPr>
            <w:tcW w:w="948" w:type="dxa"/>
            <w:vMerge w:val="restart"/>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Максимальный объем тренировочной нагрузки (часов за неделю), в том числе по индивидуальн</w:t>
            </w:r>
            <w:r w:rsidRPr="00C20D3E">
              <w:rPr>
                <w:rFonts w:ascii="Times New Roman" w:hAnsi="Times New Roman"/>
                <w:sz w:val="24"/>
              </w:rPr>
              <w:lastRenderedPageBreak/>
              <w:t>ым планам</w:t>
            </w:r>
          </w:p>
        </w:tc>
      </w:tr>
      <w:tr w:rsidR="001858C4" w:rsidRPr="00C20D3E" w:rsidTr="00B70EDE">
        <w:tc>
          <w:tcPr>
            <w:tcW w:w="426" w:type="dxa"/>
            <w:vMerge/>
          </w:tcPr>
          <w:p w:rsidR="001858C4" w:rsidRPr="00C20D3E" w:rsidRDefault="001858C4" w:rsidP="00BF79DD">
            <w:pPr>
              <w:spacing w:after="200" w:line="276" w:lineRule="auto"/>
              <w:rPr>
                <w:rFonts w:ascii="Times New Roman" w:eastAsia="Calibri" w:hAnsi="Times New Roman"/>
                <w:sz w:val="24"/>
                <w:lang w:eastAsia="en-US"/>
              </w:rPr>
            </w:pPr>
          </w:p>
        </w:tc>
        <w:tc>
          <w:tcPr>
            <w:tcW w:w="1276" w:type="dxa"/>
            <w:vMerge/>
          </w:tcPr>
          <w:p w:rsidR="001858C4" w:rsidRPr="00C20D3E" w:rsidRDefault="001858C4" w:rsidP="00BF79DD">
            <w:pPr>
              <w:spacing w:after="200" w:line="276" w:lineRule="auto"/>
              <w:rPr>
                <w:rFonts w:ascii="Times New Roman" w:eastAsia="Calibri" w:hAnsi="Times New Roman"/>
                <w:sz w:val="24"/>
                <w:lang w:eastAsia="en-US"/>
              </w:rPr>
            </w:pPr>
          </w:p>
        </w:tc>
        <w:tc>
          <w:tcPr>
            <w:tcW w:w="1275" w:type="dxa"/>
            <w:vMerge/>
          </w:tcPr>
          <w:p w:rsidR="001858C4" w:rsidRPr="00C20D3E" w:rsidRDefault="001858C4" w:rsidP="00BF79DD">
            <w:pPr>
              <w:spacing w:after="200" w:line="276" w:lineRule="auto"/>
              <w:rPr>
                <w:rFonts w:ascii="Times New Roman" w:eastAsia="Calibri" w:hAnsi="Times New Roman"/>
                <w:sz w:val="24"/>
                <w:lang w:eastAsia="en-US"/>
              </w:rPr>
            </w:pPr>
          </w:p>
        </w:tc>
        <w:tc>
          <w:tcPr>
            <w:tcW w:w="964"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спорт слепых и лиц с поражением опорно-двигательного аппарата</w:t>
            </w:r>
          </w:p>
        </w:tc>
        <w:tc>
          <w:tcPr>
            <w:tcW w:w="1020"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спорт глухих и спорт лиц с интеллектуальными нарушениями</w:t>
            </w:r>
          </w:p>
        </w:tc>
        <w:tc>
          <w:tcPr>
            <w:tcW w:w="850"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спорт слепых</w:t>
            </w:r>
          </w:p>
        </w:tc>
        <w:tc>
          <w:tcPr>
            <w:tcW w:w="1021"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спорт лиц с поражением опорно-двигательного аппарата</w:t>
            </w:r>
          </w:p>
        </w:tc>
        <w:tc>
          <w:tcPr>
            <w:tcW w:w="823"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спорт глухих</w:t>
            </w:r>
          </w:p>
        </w:tc>
        <w:tc>
          <w:tcPr>
            <w:tcW w:w="1320"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спорт лиц с интеллектуальными нарушениями</w:t>
            </w:r>
          </w:p>
        </w:tc>
        <w:tc>
          <w:tcPr>
            <w:tcW w:w="948" w:type="dxa"/>
            <w:vMerge/>
          </w:tcPr>
          <w:p w:rsidR="001858C4" w:rsidRPr="00C20D3E" w:rsidRDefault="001858C4" w:rsidP="00BF79DD">
            <w:pPr>
              <w:spacing w:after="200" w:line="276" w:lineRule="auto"/>
              <w:rPr>
                <w:rFonts w:ascii="Times New Roman" w:eastAsia="Calibri" w:hAnsi="Times New Roman"/>
                <w:sz w:val="24"/>
                <w:lang w:eastAsia="en-US"/>
              </w:rPr>
            </w:pPr>
          </w:p>
        </w:tc>
      </w:tr>
      <w:tr w:rsidR="001858C4" w:rsidRPr="00C20D3E" w:rsidTr="00B70EDE">
        <w:tc>
          <w:tcPr>
            <w:tcW w:w="426"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lastRenderedPageBreak/>
              <w:t>1</w:t>
            </w:r>
          </w:p>
        </w:tc>
        <w:tc>
          <w:tcPr>
            <w:tcW w:w="1276"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2</w:t>
            </w:r>
          </w:p>
        </w:tc>
        <w:tc>
          <w:tcPr>
            <w:tcW w:w="1275"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3</w:t>
            </w:r>
          </w:p>
        </w:tc>
        <w:tc>
          <w:tcPr>
            <w:tcW w:w="964"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4</w:t>
            </w:r>
          </w:p>
        </w:tc>
        <w:tc>
          <w:tcPr>
            <w:tcW w:w="1020"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5</w:t>
            </w:r>
          </w:p>
        </w:tc>
        <w:tc>
          <w:tcPr>
            <w:tcW w:w="850"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6</w:t>
            </w:r>
          </w:p>
        </w:tc>
        <w:tc>
          <w:tcPr>
            <w:tcW w:w="1021"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7</w:t>
            </w:r>
          </w:p>
        </w:tc>
        <w:tc>
          <w:tcPr>
            <w:tcW w:w="823"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8</w:t>
            </w:r>
          </w:p>
        </w:tc>
        <w:tc>
          <w:tcPr>
            <w:tcW w:w="1320"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9</w:t>
            </w:r>
          </w:p>
        </w:tc>
        <w:tc>
          <w:tcPr>
            <w:tcW w:w="948"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10</w:t>
            </w:r>
          </w:p>
        </w:tc>
      </w:tr>
      <w:tr w:rsidR="001858C4" w:rsidRPr="00C20D3E" w:rsidTr="00B70EDE">
        <w:tc>
          <w:tcPr>
            <w:tcW w:w="426" w:type="dxa"/>
          </w:tcPr>
          <w:p w:rsidR="001858C4" w:rsidRPr="00C20D3E" w:rsidRDefault="001858C4" w:rsidP="00BF79DD">
            <w:pPr>
              <w:widowControl w:val="0"/>
              <w:autoSpaceDE w:val="0"/>
              <w:autoSpaceDN w:val="0"/>
              <w:rPr>
                <w:rFonts w:ascii="Times New Roman" w:hAnsi="Times New Roman"/>
                <w:sz w:val="24"/>
              </w:rPr>
            </w:pPr>
            <w:r w:rsidRPr="00C20D3E">
              <w:rPr>
                <w:rFonts w:ascii="Times New Roman" w:hAnsi="Times New Roman"/>
                <w:sz w:val="24"/>
              </w:rPr>
              <w:t>1.</w:t>
            </w:r>
          </w:p>
        </w:tc>
        <w:tc>
          <w:tcPr>
            <w:tcW w:w="1276" w:type="dxa"/>
          </w:tcPr>
          <w:p w:rsidR="001858C4" w:rsidRPr="00C20D3E" w:rsidRDefault="001858C4" w:rsidP="00BF79DD">
            <w:pPr>
              <w:widowControl w:val="0"/>
              <w:autoSpaceDE w:val="0"/>
              <w:autoSpaceDN w:val="0"/>
              <w:jc w:val="both"/>
              <w:rPr>
                <w:rFonts w:ascii="Times New Roman" w:hAnsi="Times New Roman"/>
                <w:sz w:val="24"/>
              </w:rPr>
            </w:pPr>
            <w:r w:rsidRPr="00C20D3E">
              <w:rPr>
                <w:rFonts w:ascii="Times New Roman" w:hAnsi="Times New Roman"/>
                <w:sz w:val="24"/>
              </w:rPr>
              <w:t>Спортивно-оздоровительный</w:t>
            </w:r>
          </w:p>
        </w:tc>
        <w:tc>
          <w:tcPr>
            <w:tcW w:w="1275" w:type="dxa"/>
          </w:tcPr>
          <w:p w:rsidR="001858C4" w:rsidRPr="00C20D3E" w:rsidRDefault="001858C4" w:rsidP="00BF79DD">
            <w:pPr>
              <w:widowControl w:val="0"/>
              <w:autoSpaceDE w:val="0"/>
              <w:autoSpaceDN w:val="0"/>
              <w:rPr>
                <w:rFonts w:ascii="Times New Roman" w:hAnsi="Times New Roman"/>
                <w:sz w:val="24"/>
              </w:rPr>
            </w:pPr>
            <w:r w:rsidRPr="00C20D3E">
              <w:rPr>
                <w:rFonts w:ascii="Times New Roman" w:hAnsi="Times New Roman"/>
                <w:sz w:val="24"/>
              </w:rPr>
              <w:t>весь период</w:t>
            </w:r>
          </w:p>
        </w:tc>
        <w:tc>
          <w:tcPr>
            <w:tcW w:w="964"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5</w:t>
            </w:r>
          </w:p>
        </w:tc>
        <w:tc>
          <w:tcPr>
            <w:tcW w:w="1020"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10</w:t>
            </w:r>
          </w:p>
        </w:tc>
        <w:tc>
          <w:tcPr>
            <w:tcW w:w="850"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6</w:t>
            </w:r>
          </w:p>
        </w:tc>
        <w:tc>
          <w:tcPr>
            <w:tcW w:w="1021"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5</w:t>
            </w:r>
          </w:p>
        </w:tc>
        <w:tc>
          <w:tcPr>
            <w:tcW w:w="823"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12</w:t>
            </w:r>
          </w:p>
        </w:tc>
        <w:tc>
          <w:tcPr>
            <w:tcW w:w="1320"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10</w:t>
            </w:r>
          </w:p>
        </w:tc>
        <w:tc>
          <w:tcPr>
            <w:tcW w:w="948"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до 6</w:t>
            </w:r>
          </w:p>
        </w:tc>
      </w:tr>
      <w:tr w:rsidR="001858C4" w:rsidRPr="00C20D3E" w:rsidTr="00B70EDE">
        <w:tc>
          <w:tcPr>
            <w:tcW w:w="426" w:type="dxa"/>
            <w:vMerge w:val="restart"/>
          </w:tcPr>
          <w:p w:rsidR="001858C4" w:rsidRPr="00C20D3E" w:rsidRDefault="001858C4" w:rsidP="00BF79DD">
            <w:pPr>
              <w:widowControl w:val="0"/>
              <w:autoSpaceDE w:val="0"/>
              <w:autoSpaceDN w:val="0"/>
              <w:rPr>
                <w:rFonts w:ascii="Times New Roman" w:hAnsi="Times New Roman"/>
                <w:sz w:val="24"/>
              </w:rPr>
            </w:pPr>
            <w:r w:rsidRPr="00C20D3E">
              <w:rPr>
                <w:rFonts w:ascii="Times New Roman" w:hAnsi="Times New Roman"/>
                <w:sz w:val="24"/>
              </w:rPr>
              <w:t>2.</w:t>
            </w:r>
          </w:p>
        </w:tc>
        <w:tc>
          <w:tcPr>
            <w:tcW w:w="1276" w:type="dxa"/>
            <w:vMerge w:val="restart"/>
          </w:tcPr>
          <w:p w:rsidR="001858C4" w:rsidRPr="00C20D3E" w:rsidRDefault="001858C4" w:rsidP="00BF79DD">
            <w:pPr>
              <w:widowControl w:val="0"/>
              <w:autoSpaceDE w:val="0"/>
              <w:autoSpaceDN w:val="0"/>
              <w:jc w:val="both"/>
              <w:rPr>
                <w:rFonts w:ascii="Times New Roman" w:hAnsi="Times New Roman"/>
                <w:sz w:val="24"/>
              </w:rPr>
            </w:pPr>
            <w:r w:rsidRPr="00C20D3E">
              <w:rPr>
                <w:rFonts w:ascii="Times New Roman" w:hAnsi="Times New Roman"/>
                <w:sz w:val="24"/>
              </w:rPr>
              <w:t>Начальной подготовки</w:t>
            </w:r>
          </w:p>
        </w:tc>
        <w:tc>
          <w:tcPr>
            <w:tcW w:w="1275" w:type="dxa"/>
          </w:tcPr>
          <w:p w:rsidR="001858C4" w:rsidRPr="00C20D3E" w:rsidRDefault="001858C4" w:rsidP="00BF79DD">
            <w:pPr>
              <w:widowControl w:val="0"/>
              <w:autoSpaceDE w:val="0"/>
              <w:autoSpaceDN w:val="0"/>
              <w:rPr>
                <w:rFonts w:ascii="Times New Roman" w:hAnsi="Times New Roman"/>
                <w:sz w:val="24"/>
              </w:rPr>
            </w:pPr>
            <w:r w:rsidRPr="00C20D3E">
              <w:rPr>
                <w:rFonts w:ascii="Times New Roman" w:hAnsi="Times New Roman"/>
                <w:sz w:val="24"/>
              </w:rPr>
              <w:t>до 1 года</w:t>
            </w:r>
          </w:p>
        </w:tc>
        <w:tc>
          <w:tcPr>
            <w:tcW w:w="964"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4</w:t>
            </w:r>
          </w:p>
        </w:tc>
        <w:tc>
          <w:tcPr>
            <w:tcW w:w="1020"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10</w:t>
            </w:r>
          </w:p>
        </w:tc>
        <w:tc>
          <w:tcPr>
            <w:tcW w:w="850"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5</w:t>
            </w:r>
          </w:p>
        </w:tc>
        <w:tc>
          <w:tcPr>
            <w:tcW w:w="1021"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5</w:t>
            </w:r>
          </w:p>
        </w:tc>
        <w:tc>
          <w:tcPr>
            <w:tcW w:w="823"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12</w:t>
            </w:r>
          </w:p>
        </w:tc>
        <w:tc>
          <w:tcPr>
            <w:tcW w:w="1320"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10</w:t>
            </w:r>
          </w:p>
        </w:tc>
        <w:tc>
          <w:tcPr>
            <w:tcW w:w="948"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6</w:t>
            </w:r>
          </w:p>
        </w:tc>
      </w:tr>
      <w:tr w:rsidR="001858C4" w:rsidRPr="00C20D3E" w:rsidTr="00B70EDE">
        <w:tc>
          <w:tcPr>
            <w:tcW w:w="426" w:type="dxa"/>
            <w:vMerge/>
          </w:tcPr>
          <w:p w:rsidR="001858C4" w:rsidRPr="00C20D3E" w:rsidRDefault="001858C4" w:rsidP="00BF79DD">
            <w:pPr>
              <w:spacing w:after="200" w:line="276" w:lineRule="auto"/>
              <w:rPr>
                <w:rFonts w:ascii="Times New Roman" w:eastAsia="Calibri" w:hAnsi="Times New Roman"/>
                <w:sz w:val="24"/>
                <w:lang w:eastAsia="en-US"/>
              </w:rPr>
            </w:pPr>
          </w:p>
        </w:tc>
        <w:tc>
          <w:tcPr>
            <w:tcW w:w="1276" w:type="dxa"/>
            <w:vMerge/>
          </w:tcPr>
          <w:p w:rsidR="001858C4" w:rsidRPr="00C20D3E" w:rsidRDefault="001858C4" w:rsidP="00BF79DD">
            <w:pPr>
              <w:spacing w:after="200" w:line="276" w:lineRule="auto"/>
              <w:rPr>
                <w:rFonts w:ascii="Times New Roman" w:eastAsia="Calibri" w:hAnsi="Times New Roman"/>
                <w:sz w:val="24"/>
                <w:lang w:eastAsia="en-US"/>
              </w:rPr>
            </w:pPr>
          </w:p>
        </w:tc>
        <w:tc>
          <w:tcPr>
            <w:tcW w:w="1275" w:type="dxa"/>
          </w:tcPr>
          <w:p w:rsidR="001858C4" w:rsidRPr="00C20D3E" w:rsidRDefault="001858C4" w:rsidP="00BF79DD">
            <w:pPr>
              <w:widowControl w:val="0"/>
              <w:autoSpaceDE w:val="0"/>
              <w:autoSpaceDN w:val="0"/>
              <w:rPr>
                <w:rFonts w:ascii="Times New Roman" w:hAnsi="Times New Roman"/>
                <w:sz w:val="24"/>
              </w:rPr>
            </w:pPr>
            <w:r w:rsidRPr="00C20D3E">
              <w:rPr>
                <w:rFonts w:ascii="Times New Roman" w:hAnsi="Times New Roman"/>
                <w:sz w:val="24"/>
              </w:rPr>
              <w:t>свыше 1 года</w:t>
            </w:r>
          </w:p>
        </w:tc>
        <w:tc>
          <w:tcPr>
            <w:tcW w:w="964"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4</w:t>
            </w:r>
          </w:p>
        </w:tc>
        <w:tc>
          <w:tcPr>
            <w:tcW w:w="1020"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9</w:t>
            </w:r>
          </w:p>
        </w:tc>
        <w:tc>
          <w:tcPr>
            <w:tcW w:w="850"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5</w:t>
            </w:r>
          </w:p>
        </w:tc>
        <w:tc>
          <w:tcPr>
            <w:tcW w:w="1021"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4</w:t>
            </w:r>
          </w:p>
        </w:tc>
        <w:tc>
          <w:tcPr>
            <w:tcW w:w="823"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10</w:t>
            </w:r>
          </w:p>
        </w:tc>
        <w:tc>
          <w:tcPr>
            <w:tcW w:w="1320"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9</w:t>
            </w:r>
          </w:p>
        </w:tc>
        <w:tc>
          <w:tcPr>
            <w:tcW w:w="948"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9</w:t>
            </w:r>
          </w:p>
        </w:tc>
      </w:tr>
      <w:tr w:rsidR="001858C4" w:rsidRPr="00C20D3E" w:rsidTr="00B70EDE">
        <w:tc>
          <w:tcPr>
            <w:tcW w:w="426" w:type="dxa"/>
            <w:vMerge w:val="restart"/>
          </w:tcPr>
          <w:p w:rsidR="001858C4" w:rsidRPr="00C20D3E" w:rsidRDefault="001858C4" w:rsidP="00BF79DD">
            <w:pPr>
              <w:widowControl w:val="0"/>
              <w:autoSpaceDE w:val="0"/>
              <w:autoSpaceDN w:val="0"/>
              <w:rPr>
                <w:rFonts w:ascii="Times New Roman" w:hAnsi="Times New Roman"/>
                <w:sz w:val="24"/>
              </w:rPr>
            </w:pPr>
            <w:r w:rsidRPr="00C20D3E">
              <w:rPr>
                <w:rFonts w:ascii="Times New Roman" w:hAnsi="Times New Roman"/>
                <w:sz w:val="24"/>
              </w:rPr>
              <w:t>3.</w:t>
            </w:r>
          </w:p>
        </w:tc>
        <w:tc>
          <w:tcPr>
            <w:tcW w:w="1276" w:type="dxa"/>
            <w:vMerge w:val="restart"/>
          </w:tcPr>
          <w:p w:rsidR="001858C4" w:rsidRPr="00C20D3E" w:rsidRDefault="001858C4" w:rsidP="00BF79DD">
            <w:pPr>
              <w:widowControl w:val="0"/>
              <w:autoSpaceDE w:val="0"/>
              <w:autoSpaceDN w:val="0"/>
              <w:jc w:val="both"/>
              <w:rPr>
                <w:rFonts w:ascii="Times New Roman" w:hAnsi="Times New Roman"/>
                <w:sz w:val="24"/>
              </w:rPr>
            </w:pPr>
            <w:r w:rsidRPr="00C20D3E">
              <w:rPr>
                <w:rFonts w:ascii="Times New Roman" w:hAnsi="Times New Roman"/>
                <w:sz w:val="24"/>
              </w:rPr>
              <w:t>Тренировочный</w:t>
            </w:r>
          </w:p>
        </w:tc>
        <w:tc>
          <w:tcPr>
            <w:tcW w:w="1275" w:type="dxa"/>
          </w:tcPr>
          <w:p w:rsidR="001858C4" w:rsidRPr="00C20D3E" w:rsidRDefault="001858C4" w:rsidP="00BF79DD">
            <w:pPr>
              <w:widowControl w:val="0"/>
              <w:autoSpaceDE w:val="0"/>
              <w:autoSpaceDN w:val="0"/>
              <w:rPr>
                <w:rFonts w:ascii="Times New Roman" w:hAnsi="Times New Roman"/>
                <w:sz w:val="24"/>
              </w:rPr>
            </w:pPr>
            <w:r w:rsidRPr="00C20D3E">
              <w:rPr>
                <w:rFonts w:ascii="Times New Roman" w:hAnsi="Times New Roman"/>
                <w:sz w:val="24"/>
              </w:rPr>
              <w:t>до 1 года</w:t>
            </w:r>
          </w:p>
        </w:tc>
        <w:tc>
          <w:tcPr>
            <w:tcW w:w="964"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3</w:t>
            </w:r>
          </w:p>
        </w:tc>
        <w:tc>
          <w:tcPr>
            <w:tcW w:w="1020"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8</w:t>
            </w:r>
          </w:p>
        </w:tc>
        <w:tc>
          <w:tcPr>
            <w:tcW w:w="850"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4</w:t>
            </w:r>
          </w:p>
        </w:tc>
        <w:tc>
          <w:tcPr>
            <w:tcW w:w="1021"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3</w:t>
            </w:r>
          </w:p>
        </w:tc>
        <w:tc>
          <w:tcPr>
            <w:tcW w:w="823"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9</w:t>
            </w:r>
          </w:p>
        </w:tc>
        <w:tc>
          <w:tcPr>
            <w:tcW w:w="1320"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8</w:t>
            </w:r>
          </w:p>
        </w:tc>
        <w:tc>
          <w:tcPr>
            <w:tcW w:w="948"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12</w:t>
            </w:r>
          </w:p>
        </w:tc>
      </w:tr>
      <w:tr w:rsidR="001858C4" w:rsidRPr="00C20D3E" w:rsidTr="00B70EDE">
        <w:tc>
          <w:tcPr>
            <w:tcW w:w="426" w:type="dxa"/>
            <w:vMerge/>
          </w:tcPr>
          <w:p w:rsidR="001858C4" w:rsidRPr="00C20D3E" w:rsidRDefault="001858C4" w:rsidP="00BF79DD">
            <w:pPr>
              <w:spacing w:after="200" w:line="276" w:lineRule="auto"/>
              <w:rPr>
                <w:rFonts w:ascii="Times New Roman" w:eastAsia="Calibri" w:hAnsi="Times New Roman"/>
                <w:sz w:val="24"/>
                <w:lang w:eastAsia="en-US"/>
              </w:rPr>
            </w:pPr>
          </w:p>
        </w:tc>
        <w:tc>
          <w:tcPr>
            <w:tcW w:w="1276" w:type="dxa"/>
            <w:vMerge/>
          </w:tcPr>
          <w:p w:rsidR="001858C4" w:rsidRPr="00C20D3E" w:rsidRDefault="001858C4" w:rsidP="00BF79DD">
            <w:pPr>
              <w:spacing w:after="200" w:line="276" w:lineRule="auto"/>
              <w:rPr>
                <w:rFonts w:ascii="Times New Roman" w:eastAsia="Calibri" w:hAnsi="Times New Roman"/>
                <w:sz w:val="24"/>
                <w:lang w:eastAsia="en-US"/>
              </w:rPr>
            </w:pPr>
          </w:p>
        </w:tc>
        <w:tc>
          <w:tcPr>
            <w:tcW w:w="1275" w:type="dxa"/>
          </w:tcPr>
          <w:p w:rsidR="001858C4" w:rsidRPr="00C20D3E" w:rsidRDefault="001858C4" w:rsidP="00BF79DD">
            <w:pPr>
              <w:widowControl w:val="0"/>
              <w:autoSpaceDE w:val="0"/>
              <w:autoSpaceDN w:val="0"/>
              <w:rPr>
                <w:rFonts w:ascii="Times New Roman" w:hAnsi="Times New Roman"/>
                <w:sz w:val="24"/>
              </w:rPr>
            </w:pPr>
            <w:r w:rsidRPr="00C20D3E">
              <w:rPr>
                <w:rFonts w:ascii="Times New Roman" w:hAnsi="Times New Roman"/>
                <w:sz w:val="24"/>
              </w:rPr>
              <w:t>второй и третий год</w:t>
            </w:r>
          </w:p>
        </w:tc>
        <w:tc>
          <w:tcPr>
            <w:tcW w:w="964"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2</w:t>
            </w:r>
          </w:p>
        </w:tc>
        <w:tc>
          <w:tcPr>
            <w:tcW w:w="1020"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6</w:t>
            </w:r>
          </w:p>
        </w:tc>
        <w:tc>
          <w:tcPr>
            <w:tcW w:w="850"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3</w:t>
            </w:r>
          </w:p>
        </w:tc>
        <w:tc>
          <w:tcPr>
            <w:tcW w:w="1021"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3</w:t>
            </w:r>
          </w:p>
        </w:tc>
        <w:tc>
          <w:tcPr>
            <w:tcW w:w="823"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8</w:t>
            </w:r>
          </w:p>
        </w:tc>
        <w:tc>
          <w:tcPr>
            <w:tcW w:w="1320"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6</w:t>
            </w:r>
          </w:p>
        </w:tc>
        <w:tc>
          <w:tcPr>
            <w:tcW w:w="948"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18</w:t>
            </w:r>
          </w:p>
        </w:tc>
      </w:tr>
      <w:tr w:rsidR="001858C4" w:rsidRPr="00C20D3E" w:rsidTr="00B70EDE">
        <w:tc>
          <w:tcPr>
            <w:tcW w:w="426" w:type="dxa"/>
            <w:vMerge/>
          </w:tcPr>
          <w:p w:rsidR="001858C4" w:rsidRPr="00C20D3E" w:rsidRDefault="001858C4" w:rsidP="00BF79DD">
            <w:pPr>
              <w:spacing w:after="200" w:line="276" w:lineRule="auto"/>
              <w:rPr>
                <w:rFonts w:ascii="Times New Roman" w:eastAsia="Calibri" w:hAnsi="Times New Roman"/>
                <w:sz w:val="24"/>
                <w:lang w:eastAsia="en-US"/>
              </w:rPr>
            </w:pPr>
          </w:p>
        </w:tc>
        <w:tc>
          <w:tcPr>
            <w:tcW w:w="1276" w:type="dxa"/>
            <w:vMerge/>
          </w:tcPr>
          <w:p w:rsidR="001858C4" w:rsidRPr="00C20D3E" w:rsidRDefault="001858C4" w:rsidP="00BF79DD">
            <w:pPr>
              <w:spacing w:after="200" w:line="276" w:lineRule="auto"/>
              <w:rPr>
                <w:rFonts w:ascii="Times New Roman" w:eastAsia="Calibri" w:hAnsi="Times New Roman"/>
                <w:sz w:val="24"/>
                <w:lang w:eastAsia="en-US"/>
              </w:rPr>
            </w:pPr>
          </w:p>
        </w:tc>
        <w:tc>
          <w:tcPr>
            <w:tcW w:w="1275" w:type="dxa"/>
          </w:tcPr>
          <w:p w:rsidR="001858C4" w:rsidRPr="00C20D3E" w:rsidRDefault="001858C4" w:rsidP="00BF79DD">
            <w:pPr>
              <w:widowControl w:val="0"/>
              <w:autoSpaceDE w:val="0"/>
              <w:autoSpaceDN w:val="0"/>
              <w:rPr>
                <w:rFonts w:ascii="Times New Roman" w:hAnsi="Times New Roman"/>
                <w:sz w:val="24"/>
              </w:rPr>
            </w:pPr>
            <w:r w:rsidRPr="00C20D3E">
              <w:rPr>
                <w:rFonts w:ascii="Times New Roman" w:hAnsi="Times New Roman"/>
                <w:sz w:val="24"/>
              </w:rPr>
              <w:t>четвертый год и последующие</w:t>
            </w:r>
          </w:p>
        </w:tc>
        <w:tc>
          <w:tcPr>
            <w:tcW w:w="964"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2</w:t>
            </w:r>
          </w:p>
        </w:tc>
        <w:tc>
          <w:tcPr>
            <w:tcW w:w="1020"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5</w:t>
            </w:r>
          </w:p>
        </w:tc>
        <w:tc>
          <w:tcPr>
            <w:tcW w:w="850"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3</w:t>
            </w:r>
          </w:p>
        </w:tc>
        <w:tc>
          <w:tcPr>
            <w:tcW w:w="1021"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2</w:t>
            </w:r>
          </w:p>
        </w:tc>
        <w:tc>
          <w:tcPr>
            <w:tcW w:w="823"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6</w:t>
            </w:r>
          </w:p>
        </w:tc>
        <w:tc>
          <w:tcPr>
            <w:tcW w:w="1320"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5</w:t>
            </w:r>
          </w:p>
        </w:tc>
        <w:tc>
          <w:tcPr>
            <w:tcW w:w="948"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20</w:t>
            </w:r>
          </w:p>
        </w:tc>
      </w:tr>
      <w:tr w:rsidR="001858C4" w:rsidRPr="00C20D3E" w:rsidTr="00B70EDE">
        <w:tc>
          <w:tcPr>
            <w:tcW w:w="426" w:type="dxa"/>
            <w:vMerge w:val="restart"/>
          </w:tcPr>
          <w:p w:rsidR="001858C4" w:rsidRPr="00C20D3E" w:rsidRDefault="001858C4" w:rsidP="00BF79DD">
            <w:pPr>
              <w:widowControl w:val="0"/>
              <w:autoSpaceDE w:val="0"/>
              <w:autoSpaceDN w:val="0"/>
              <w:rPr>
                <w:rFonts w:ascii="Times New Roman" w:hAnsi="Times New Roman"/>
                <w:sz w:val="24"/>
              </w:rPr>
            </w:pPr>
            <w:r w:rsidRPr="00C20D3E">
              <w:rPr>
                <w:rFonts w:ascii="Times New Roman" w:hAnsi="Times New Roman"/>
                <w:sz w:val="24"/>
              </w:rPr>
              <w:t>4.</w:t>
            </w:r>
          </w:p>
        </w:tc>
        <w:tc>
          <w:tcPr>
            <w:tcW w:w="1276" w:type="dxa"/>
            <w:vMerge w:val="restart"/>
          </w:tcPr>
          <w:p w:rsidR="001858C4" w:rsidRPr="00C20D3E" w:rsidRDefault="001858C4" w:rsidP="00BF79DD">
            <w:pPr>
              <w:widowControl w:val="0"/>
              <w:autoSpaceDE w:val="0"/>
              <w:autoSpaceDN w:val="0"/>
              <w:jc w:val="both"/>
              <w:rPr>
                <w:rFonts w:ascii="Times New Roman" w:hAnsi="Times New Roman"/>
                <w:sz w:val="24"/>
              </w:rPr>
            </w:pPr>
            <w:r w:rsidRPr="00C20D3E">
              <w:rPr>
                <w:rFonts w:ascii="Times New Roman" w:hAnsi="Times New Roman"/>
                <w:sz w:val="24"/>
              </w:rPr>
              <w:t>Совершенствования спортивного мастерства</w:t>
            </w:r>
          </w:p>
        </w:tc>
        <w:tc>
          <w:tcPr>
            <w:tcW w:w="1275" w:type="dxa"/>
          </w:tcPr>
          <w:p w:rsidR="001858C4" w:rsidRPr="00C20D3E" w:rsidRDefault="001858C4" w:rsidP="00BF79DD">
            <w:pPr>
              <w:widowControl w:val="0"/>
              <w:autoSpaceDE w:val="0"/>
              <w:autoSpaceDN w:val="0"/>
              <w:rPr>
                <w:rFonts w:ascii="Times New Roman" w:hAnsi="Times New Roman"/>
                <w:sz w:val="24"/>
              </w:rPr>
            </w:pPr>
            <w:r w:rsidRPr="00C20D3E">
              <w:rPr>
                <w:rFonts w:ascii="Times New Roman" w:hAnsi="Times New Roman"/>
                <w:sz w:val="24"/>
              </w:rPr>
              <w:t>до 1 года</w:t>
            </w:r>
          </w:p>
        </w:tc>
        <w:tc>
          <w:tcPr>
            <w:tcW w:w="964" w:type="dxa"/>
            <w:vMerge w:val="restart"/>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2</w:t>
            </w:r>
          </w:p>
        </w:tc>
        <w:tc>
          <w:tcPr>
            <w:tcW w:w="1020" w:type="dxa"/>
            <w:vMerge w:val="restart"/>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4</w:t>
            </w:r>
          </w:p>
        </w:tc>
        <w:tc>
          <w:tcPr>
            <w:tcW w:w="850" w:type="dxa"/>
            <w:vMerge w:val="restart"/>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2</w:t>
            </w:r>
          </w:p>
        </w:tc>
        <w:tc>
          <w:tcPr>
            <w:tcW w:w="1021" w:type="dxa"/>
            <w:vMerge w:val="restart"/>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2</w:t>
            </w:r>
          </w:p>
        </w:tc>
        <w:tc>
          <w:tcPr>
            <w:tcW w:w="823" w:type="dxa"/>
            <w:vMerge w:val="restart"/>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5</w:t>
            </w:r>
          </w:p>
        </w:tc>
        <w:tc>
          <w:tcPr>
            <w:tcW w:w="1320" w:type="dxa"/>
            <w:vMerge w:val="restart"/>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4</w:t>
            </w:r>
          </w:p>
        </w:tc>
        <w:tc>
          <w:tcPr>
            <w:tcW w:w="948"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24 (до 6)</w:t>
            </w:r>
          </w:p>
        </w:tc>
      </w:tr>
      <w:tr w:rsidR="001858C4" w:rsidRPr="00C20D3E" w:rsidTr="00B70EDE">
        <w:tc>
          <w:tcPr>
            <w:tcW w:w="426" w:type="dxa"/>
            <w:vMerge/>
          </w:tcPr>
          <w:p w:rsidR="001858C4" w:rsidRPr="00C20D3E" w:rsidRDefault="001858C4" w:rsidP="00BF79DD">
            <w:pPr>
              <w:spacing w:after="200" w:line="276" w:lineRule="auto"/>
              <w:rPr>
                <w:rFonts w:ascii="Times New Roman" w:eastAsia="Calibri" w:hAnsi="Times New Roman"/>
                <w:sz w:val="24"/>
                <w:lang w:eastAsia="en-US"/>
              </w:rPr>
            </w:pPr>
          </w:p>
        </w:tc>
        <w:tc>
          <w:tcPr>
            <w:tcW w:w="1276" w:type="dxa"/>
            <w:vMerge/>
          </w:tcPr>
          <w:p w:rsidR="001858C4" w:rsidRPr="00C20D3E" w:rsidRDefault="001858C4" w:rsidP="00BF79DD">
            <w:pPr>
              <w:spacing w:after="200" w:line="276" w:lineRule="auto"/>
              <w:rPr>
                <w:rFonts w:ascii="Times New Roman" w:eastAsia="Calibri" w:hAnsi="Times New Roman"/>
                <w:sz w:val="24"/>
                <w:lang w:eastAsia="en-US"/>
              </w:rPr>
            </w:pPr>
          </w:p>
        </w:tc>
        <w:tc>
          <w:tcPr>
            <w:tcW w:w="1275" w:type="dxa"/>
          </w:tcPr>
          <w:p w:rsidR="001858C4" w:rsidRPr="00C20D3E" w:rsidRDefault="001858C4" w:rsidP="00BF79DD">
            <w:pPr>
              <w:widowControl w:val="0"/>
              <w:autoSpaceDE w:val="0"/>
              <w:autoSpaceDN w:val="0"/>
              <w:rPr>
                <w:rFonts w:ascii="Times New Roman" w:hAnsi="Times New Roman"/>
                <w:sz w:val="24"/>
              </w:rPr>
            </w:pPr>
            <w:r w:rsidRPr="00C20D3E">
              <w:rPr>
                <w:rFonts w:ascii="Times New Roman" w:hAnsi="Times New Roman"/>
                <w:sz w:val="24"/>
              </w:rPr>
              <w:t>свыше 1 года</w:t>
            </w:r>
          </w:p>
        </w:tc>
        <w:tc>
          <w:tcPr>
            <w:tcW w:w="964" w:type="dxa"/>
            <w:vMerge/>
          </w:tcPr>
          <w:p w:rsidR="001858C4" w:rsidRPr="00C20D3E" w:rsidRDefault="001858C4" w:rsidP="00BF79DD">
            <w:pPr>
              <w:spacing w:after="200" w:line="276" w:lineRule="auto"/>
              <w:rPr>
                <w:rFonts w:ascii="Times New Roman" w:eastAsia="Calibri" w:hAnsi="Times New Roman"/>
                <w:sz w:val="24"/>
                <w:lang w:eastAsia="en-US"/>
              </w:rPr>
            </w:pPr>
          </w:p>
        </w:tc>
        <w:tc>
          <w:tcPr>
            <w:tcW w:w="1020" w:type="dxa"/>
            <w:vMerge/>
          </w:tcPr>
          <w:p w:rsidR="001858C4" w:rsidRPr="00C20D3E" w:rsidRDefault="001858C4" w:rsidP="00BF79DD">
            <w:pPr>
              <w:spacing w:after="200" w:line="276" w:lineRule="auto"/>
              <w:rPr>
                <w:rFonts w:ascii="Times New Roman" w:eastAsia="Calibri" w:hAnsi="Times New Roman"/>
                <w:sz w:val="24"/>
                <w:lang w:eastAsia="en-US"/>
              </w:rPr>
            </w:pPr>
          </w:p>
        </w:tc>
        <w:tc>
          <w:tcPr>
            <w:tcW w:w="850" w:type="dxa"/>
            <w:vMerge/>
          </w:tcPr>
          <w:p w:rsidR="001858C4" w:rsidRPr="00C20D3E" w:rsidRDefault="001858C4" w:rsidP="00BF79DD">
            <w:pPr>
              <w:spacing w:after="200" w:line="276" w:lineRule="auto"/>
              <w:rPr>
                <w:rFonts w:ascii="Times New Roman" w:eastAsia="Calibri" w:hAnsi="Times New Roman"/>
                <w:sz w:val="24"/>
                <w:lang w:eastAsia="en-US"/>
              </w:rPr>
            </w:pPr>
          </w:p>
        </w:tc>
        <w:tc>
          <w:tcPr>
            <w:tcW w:w="1021" w:type="dxa"/>
            <w:vMerge/>
          </w:tcPr>
          <w:p w:rsidR="001858C4" w:rsidRPr="00C20D3E" w:rsidRDefault="001858C4" w:rsidP="00BF79DD">
            <w:pPr>
              <w:spacing w:after="200" w:line="276" w:lineRule="auto"/>
              <w:rPr>
                <w:rFonts w:ascii="Times New Roman" w:eastAsia="Calibri" w:hAnsi="Times New Roman"/>
                <w:sz w:val="24"/>
                <w:lang w:eastAsia="en-US"/>
              </w:rPr>
            </w:pPr>
          </w:p>
        </w:tc>
        <w:tc>
          <w:tcPr>
            <w:tcW w:w="823" w:type="dxa"/>
            <w:vMerge/>
          </w:tcPr>
          <w:p w:rsidR="001858C4" w:rsidRPr="00C20D3E" w:rsidRDefault="001858C4" w:rsidP="00BF79DD">
            <w:pPr>
              <w:spacing w:after="200" w:line="276" w:lineRule="auto"/>
              <w:rPr>
                <w:rFonts w:ascii="Times New Roman" w:eastAsia="Calibri" w:hAnsi="Times New Roman"/>
                <w:sz w:val="24"/>
                <w:lang w:eastAsia="en-US"/>
              </w:rPr>
            </w:pPr>
          </w:p>
        </w:tc>
        <w:tc>
          <w:tcPr>
            <w:tcW w:w="1320" w:type="dxa"/>
            <w:vMerge/>
          </w:tcPr>
          <w:p w:rsidR="001858C4" w:rsidRPr="00C20D3E" w:rsidRDefault="001858C4" w:rsidP="00BF79DD">
            <w:pPr>
              <w:spacing w:after="200" w:line="276" w:lineRule="auto"/>
              <w:rPr>
                <w:rFonts w:ascii="Times New Roman" w:eastAsia="Calibri" w:hAnsi="Times New Roman"/>
                <w:sz w:val="24"/>
                <w:lang w:eastAsia="en-US"/>
              </w:rPr>
            </w:pPr>
          </w:p>
        </w:tc>
        <w:tc>
          <w:tcPr>
            <w:tcW w:w="948"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28 (до 10)</w:t>
            </w:r>
          </w:p>
        </w:tc>
      </w:tr>
      <w:tr w:rsidR="001858C4" w:rsidRPr="00C20D3E" w:rsidTr="00B70EDE">
        <w:tc>
          <w:tcPr>
            <w:tcW w:w="426" w:type="dxa"/>
          </w:tcPr>
          <w:p w:rsidR="001858C4" w:rsidRPr="00C20D3E" w:rsidRDefault="001858C4" w:rsidP="00BF79DD">
            <w:pPr>
              <w:widowControl w:val="0"/>
              <w:autoSpaceDE w:val="0"/>
              <w:autoSpaceDN w:val="0"/>
              <w:rPr>
                <w:rFonts w:ascii="Times New Roman" w:hAnsi="Times New Roman"/>
                <w:sz w:val="24"/>
              </w:rPr>
            </w:pPr>
            <w:r w:rsidRPr="00C20D3E">
              <w:rPr>
                <w:rFonts w:ascii="Times New Roman" w:hAnsi="Times New Roman"/>
                <w:sz w:val="24"/>
              </w:rPr>
              <w:t>5.</w:t>
            </w:r>
          </w:p>
        </w:tc>
        <w:tc>
          <w:tcPr>
            <w:tcW w:w="1276" w:type="dxa"/>
          </w:tcPr>
          <w:p w:rsidR="001858C4" w:rsidRPr="00C20D3E" w:rsidRDefault="001858C4" w:rsidP="00BF79DD">
            <w:pPr>
              <w:widowControl w:val="0"/>
              <w:autoSpaceDE w:val="0"/>
              <w:autoSpaceDN w:val="0"/>
              <w:jc w:val="both"/>
              <w:rPr>
                <w:rFonts w:ascii="Times New Roman" w:hAnsi="Times New Roman"/>
                <w:sz w:val="24"/>
              </w:rPr>
            </w:pPr>
            <w:r w:rsidRPr="00C20D3E">
              <w:rPr>
                <w:rFonts w:ascii="Times New Roman" w:hAnsi="Times New Roman"/>
                <w:sz w:val="24"/>
              </w:rPr>
              <w:t>Высшего спортивного мастерства</w:t>
            </w:r>
          </w:p>
        </w:tc>
        <w:tc>
          <w:tcPr>
            <w:tcW w:w="1275" w:type="dxa"/>
          </w:tcPr>
          <w:p w:rsidR="001858C4" w:rsidRPr="00C20D3E" w:rsidRDefault="001858C4" w:rsidP="00BF79DD">
            <w:pPr>
              <w:widowControl w:val="0"/>
              <w:autoSpaceDE w:val="0"/>
              <w:autoSpaceDN w:val="0"/>
              <w:rPr>
                <w:rFonts w:ascii="Times New Roman" w:hAnsi="Times New Roman"/>
                <w:sz w:val="24"/>
              </w:rPr>
            </w:pPr>
            <w:r w:rsidRPr="00C20D3E">
              <w:rPr>
                <w:rFonts w:ascii="Times New Roman" w:hAnsi="Times New Roman"/>
                <w:sz w:val="24"/>
              </w:rPr>
              <w:t>весь период</w:t>
            </w:r>
          </w:p>
        </w:tc>
        <w:tc>
          <w:tcPr>
            <w:tcW w:w="964"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2</w:t>
            </w:r>
          </w:p>
        </w:tc>
        <w:tc>
          <w:tcPr>
            <w:tcW w:w="1020"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2</w:t>
            </w:r>
          </w:p>
        </w:tc>
        <w:tc>
          <w:tcPr>
            <w:tcW w:w="850"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2</w:t>
            </w:r>
          </w:p>
        </w:tc>
        <w:tc>
          <w:tcPr>
            <w:tcW w:w="1021"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2</w:t>
            </w:r>
          </w:p>
        </w:tc>
        <w:tc>
          <w:tcPr>
            <w:tcW w:w="823"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3</w:t>
            </w:r>
          </w:p>
        </w:tc>
        <w:tc>
          <w:tcPr>
            <w:tcW w:w="1320"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3</w:t>
            </w:r>
          </w:p>
        </w:tc>
        <w:tc>
          <w:tcPr>
            <w:tcW w:w="948" w:type="dxa"/>
          </w:tcPr>
          <w:p w:rsidR="001858C4" w:rsidRPr="00C20D3E" w:rsidRDefault="001858C4" w:rsidP="00BF79DD">
            <w:pPr>
              <w:widowControl w:val="0"/>
              <w:autoSpaceDE w:val="0"/>
              <w:autoSpaceDN w:val="0"/>
              <w:jc w:val="center"/>
              <w:rPr>
                <w:rFonts w:ascii="Times New Roman" w:hAnsi="Times New Roman"/>
                <w:sz w:val="24"/>
              </w:rPr>
            </w:pPr>
            <w:r w:rsidRPr="00C20D3E">
              <w:rPr>
                <w:rFonts w:ascii="Times New Roman" w:hAnsi="Times New Roman"/>
                <w:sz w:val="24"/>
              </w:rPr>
              <w:t>32 (до 12)</w:t>
            </w:r>
          </w:p>
        </w:tc>
      </w:tr>
    </w:tbl>
    <w:p w:rsidR="001858C4" w:rsidRPr="00941DDE" w:rsidRDefault="001858C4" w:rsidP="001858C4">
      <w:pPr>
        <w:widowControl w:val="0"/>
        <w:autoSpaceDE w:val="0"/>
        <w:autoSpaceDN w:val="0"/>
        <w:ind w:firstLine="709"/>
        <w:jc w:val="both"/>
        <w:rPr>
          <w:rFonts w:ascii="Times New Roman" w:hAnsi="Times New Roman"/>
          <w:sz w:val="24"/>
        </w:rPr>
      </w:pPr>
      <w:r w:rsidRPr="00941DDE">
        <w:rPr>
          <w:rFonts w:ascii="Times New Roman" w:hAnsi="Times New Roman"/>
          <w:sz w:val="24"/>
        </w:rPr>
        <w:t>Примечания:</w:t>
      </w:r>
    </w:p>
    <w:p w:rsidR="001858C4" w:rsidRPr="00824043" w:rsidRDefault="001858C4" w:rsidP="001858C4">
      <w:pPr>
        <w:widowControl w:val="0"/>
        <w:autoSpaceDE w:val="0"/>
        <w:autoSpaceDN w:val="0"/>
        <w:ind w:firstLine="709"/>
        <w:jc w:val="both"/>
        <w:rPr>
          <w:rFonts w:ascii="Times New Roman" w:hAnsi="Times New Roman"/>
          <w:color w:val="000000" w:themeColor="text1"/>
          <w:sz w:val="24"/>
        </w:rPr>
      </w:pPr>
      <w:r w:rsidRPr="00941DDE">
        <w:rPr>
          <w:rFonts w:ascii="Times New Roman" w:hAnsi="Times New Roman"/>
          <w:sz w:val="24"/>
        </w:rPr>
        <w:t xml:space="preserve">1) объем тренировочной нагрузки на спортивно-оздоровительном этапе подготовки устанавливается по согласованию </w:t>
      </w:r>
      <w:r w:rsidRPr="00824043">
        <w:rPr>
          <w:rFonts w:ascii="Times New Roman" w:hAnsi="Times New Roman"/>
          <w:color w:val="000000" w:themeColor="text1"/>
          <w:sz w:val="24"/>
        </w:rPr>
        <w:t xml:space="preserve">с </w:t>
      </w:r>
      <w:r w:rsidR="00824043" w:rsidRPr="00824043">
        <w:rPr>
          <w:rFonts w:ascii="Times New Roman" w:hAnsi="Times New Roman"/>
          <w:color w:val="000000" w:themeColor="text1"/>
          <w:sz w:val="24"/>
        </w:rPr>
        <w:t>отделом культуры и спорта</w:t>
      </w:r>
      <w:r w:rsidRPr="00824043">
        <w:rPr>
          <w:rFonts w:ascii="Times New Roman" w:hAnsi="Times New Roman"/>
          <w:color w:val="000000" w:themeColor="text1"/>
          <w:sz w:val="24"/>
        </w:rPr>
        <w:t>;</w:t>
      </w:r>
    </w:p>
    <w:p w:rsidR="001858C4" w:rsidRPr="00941DDE" w:rsidRDefault="001858C4" w:rsidP="001858C4">
      <w:pPr>
        <w:widowControl w:val="0"/>
        <w:autoSpaceDE w:val="0"/>
        <w:autoSpaceDN w:val="0"/>
        <w:ind w:firstLine="709"/>
        <w:jc w:val="both"/>
        <w:rPr>
          <w:rFonts w:ascii="Times New Roman" w:hAnsi="Times New Roman"/>
          <w:sz w:val="24"/>
        </w:rPr>
      </w:pPr>
      <w:r w:rsidRPr="00941DDE">
        <w:rPr>
          <w:rFonts w:ascii="Times New Roman" w:hAnsi="Times New Roman"/>
          <w:sz w:val="24"/>
        </w:rPr>
        <w:t xml:space="preserve">2) виды спорта инвалидов и лиц с ограниченными возможностями здоровья определяются в соответствии с Всероссийским </w:t>
      </w:r>
      <w:hyperlink r:id="rId17" w:history="1">
        <w:r w:rsidRPr="00941DDE">
          <w:rPr>
            <w:rFonts w:ascii="Times New Roman" w:hAnsi="Times New Roman"/>
            <w:sz w:val="24"/>
          </w:rPr>
          <w:t>реестром</w:t>
        </w:r>
      </w:hyperlink>
      <w:r w:rsidRPr="00941DDE">
        <w:rPr>
          <w:rFonts w:ascii="Times New Roman" w:hAnsi="Times New Roman"/>
          <w:sz w:val="24"/>
        </w:rPr>
        <w:t xml:space="preserve"> видов спорта;</w:t>
      </w:r>
    </w:p>
    <w:p w:rsidR="001858C4" w:rsidRPr="00941DDE" w:rsidRDefault="001858C4" w:rsidP="001858C4">
      <w:pPr>
        <w:widowControl w:val="0"/>
        <w:autoSpaceDE w:val="0"/>
        <w:autoSpaceDN w:val="0"/>
        <w:ind w:firstLine="709"/>
        <w:jc w:val="both"/>
        <w:rPr>
          <w:rFonts w:ascii="Times New Roman" w:hAnsi="Times New Roman"/>
          <w:sz w:val="24"/>
        </w:rPr>
      </w:pPr>
      <w:r w:rsidRPr="00941DDE">
        <w:rPr>
          <w:rFonts w:ascii="Times New Roman" w:hAnsi="Times New Roman"/>
          <w:sz w:val="24"/>
        </w:rPr>
        <w:t>3) в учреждениях, реализующих программу спортивной подготовки, осуществляющих деятельность в области спорта инвалидов и лиц с ограниченными возможностями здоровья, на всех этапах спортивной подготовки спортсменов могут привлекаться дополнительно к основному тренеру как тренеры по смежным видам спорта, так и специалисты, непосредственно обеспечивающие спортивную подготовку, в том числе психологи, спортсмены-ведущие, сурдопереводчики и иные специалисты в соответствии с требованиями программы спортивной подготовки</w:t>
      </w:r>
      <w:r w:rsidRPr="00941DDE">
        <w:rPr>
          <w:rFonts w:ascii="Times New Roman" w:hAnsi="Times New Roman"/>
          <w:color w:val="000000"/>
          <w:sz w:val="24"/>
        </w:rPr>
        <w:t>;</w:t>
      </w:r>
    </w:p>
    <w:p w:rsidR="001858C4" w:rsidRPr="00941DDE" w:rsidRDefault="001858C4" w:rsidP="001858C4">
      <w:pPr>
        <w:widowControl w:val="0"/>
        <w:autoSpaceDE w:val="0"/>
        <w:autoSpaceDN w:val="0"/>
        <w:ind w:firstLine="709"/>
        <w:jc w:val="both"/>
        <w:rPr>
          <w:rFonts w:ascii="Times New Roman" w:hAnsi="Times New Roman"/>
          <w:sz w:val="24"/>
        </w:rPr>
      </w:pPr>
      <w:r w:rsidRPr="00941DDE">
        <w:rPr>
          <w:rFonts w:ascii="Times New Roman" w:hAnsi="Times New Roman"/>
          <w:sz w:val="24"/>
        </w:rPr>
        <w:t>4) при отсутствии контингента, необходимого для комплектации группы занимающимися до минимально установленной наполняемости, допускается объединение в одну группу занимающихся, разных по возрасту и спортивной подготовленности, с соблюдением следующих условий:</w:t>
      </w:r>
    </w:p>
    <w:p w:rsidR="001858C4" w:rsidRPr="00941DDE" w:rsidRDefault="001858C4" w:rsidP="001858C4">
      <w:pPr>
        <w:widowControl w:val="0"/>
        <w:autoSpaceDE w:val="0"/>
        <w:autoSpaceDN w:val="0"/>
        <w:ind w:firstLine="709"/>
        <w:jc w:val="both"/>
        <w:rPr>
          <w:rFonts w:ascii="Times New Roman" w:hAnsi="Times New Roman"/>
          <w:sz w:val="24"/>
        </w:rPr>
      </w:pPr>
      <w:r w:rsidRPr="00941DDE">
        <w:rPr>
          <w:rFonts w:ascii="Times New Roman" w:hAnsi="Times New Roman"/>
          <w:sz w:val="24"/>
        </w:rPr>
        <w:t>а) разница в уровнях спортивного мастерства занимающихся не должна превышать двух спортивных разрядов (званий);</w:t>
      </w:r>
    </w:p>
    <w:p w:rsidR="00DE35CD" w:rsidRPr="00C20D3E" w:rsidRDefault="001858C4" w:rsidP="00C20D3E">
      <w:pPr>
        <w:widowControl w:val="0"/>
        <w:autoSpaceDE w:val="0"/>
        <w:autoSpaceDN w:val="0"/>
        <w:ind w:firstLine="709"/>
        <w:jc w:val="both"/>
        <w:rPr>
          <w:rFonts w:ascii="Times New Roman" w:hAnsi="Times New Roman"/>
          <w:sz w:val="24"/>
        </w:rPr>
      </w:pPr>
      <w:r w:rsidRPr="00941DDE">
        <w:rPr>
          <w:rFonts w:ascii="Times New Roman" w:hAnsi="Times New Roman"/>
          <w:sz w:val="24"/>
        </w:rPr>
        <w:t xml:space="preserve">б) по согласованию с </w:t>
      </w:r>
      <w:r w:rsidR="00824043" w:rsidRPr="00824043">
        <w:rPr>
          <w:rFonts w:ascii="Times New Roman" w:hAnsi="Times New Roman"/>
          <w:color w:val="000000" w:themeColor="text1"/>
          <w:sz w:val="24"/>
        </w:rPr>
        <w:t>отделом культуры и спорта</w:t>
      </w:r>
      <w:r w:rsidR="00DE35CD" w:rsidRPr="00824043">
        <w:rPr>
          <w:rFonts w:ascii="Times New Roman" w:hAnsi="Times New Roman"/>
          <w:color w:val="000000" w:themeColor="text1"/>
          <w:sz w:val="24"/>
        </w:rPr>
        <w:t>,</w:t>
      </w:r>
      <w:r w:rsidRPr="00824043">
        <w:rPr>
          <w:rFonts w:ascii="Times New Roman" w:hAnsi="Times New Roman"/>
          <w:color w:val="000000" w:themeColor="text1"/>
          <w:sz w:val="24"/>
        </w:rPr>
        <w:t xml:space="preserve"> минимальный</w:t>
      </w:r>
      <w:r w:rsidRPr="00941DDE">
        <w:rPr>
          <w:rFonts w:ascii="Times New Roman" w:hAnsi="Times New Roman"/>
          <w:sz w:val="24"/>
        </w:rPr>
        <w:t xml:space="preserve"> количественный </w:t>
      </w:r>
      <w:r w:rsidRPr="00941DDE">
        <w:rPr>
          <w:rFonts w:ascii="Times New Roman" w:hAnsi="Times New Roman"/>
          <w:sz w:val="24"/>
        </w:rPr>
        <w:lastRenderedPageBreak/>
        <w:t>состав определяется по группе, имеющей меньший показатель в данной графе, максимальный количественный состав определяется по группе, имеющей больший показатель в данной графе.</w:t>
      </w:r>
    </w:p>
    <w:p w:rsidR="00C20D3E" w:rsidRDefault="001858C4" w:rsidP="001858C4">
      <w:pPr>
        <w:widowControl w:val="0"/>
        <w:autoSpaceDE w:val="0"/>
        <w:autoSpaceDN w:val="0"/>
        <w:jc w:val="center"/>
        <w:rPr>
          <w:rFonts w:ascii="Times New Roman" w:hAnsi="Times New Roman"/>
          <w:b/>
          <w:sz w:val="24"/>
        </w:rPr>
      </w:pPr>
      <w:r w:rsidRPr="00714FAC">
        <w:rPr>
          <w:rFonts w:ascii="Times New Roman" w:hAnsi="Times New Roman"/>
          <w:b/>
          <w:sz w:val="24"/>
        </w:rPr>
        <w:t>Раздел 7.</w:t>
      </w:r>
    </w:p>
    <w:p w:rsidR="001858C4" w:rsidRPr="00C20D3E" w:rsidRDefault="001858C4" w:rsidP="00C20D3E">
      <w:pPr>
        <w:widowControl w:val="0"/>
        <w:autoSpaceDE w:val="0"/>
        <w:autoSpaceDN w:val="0"/>
        <w:jc w:val="center"/>
        <w:rPr>
          <w:rFonts w:ascii="Times New Roman" w:hAnsi="Times New Roman"/>
          <w:b/>
          <w:sz w:val="24"/>
        </w:rPr>
      </w:pPr>
      <w:r w:rsidRPr="00714FAC">
        <w:rPr>
          <w:rFonts w:ascii="Times New Roman" w:hAnsi="Times New Roman"/>
          <w:b/>
          <w:sz w:val="24"/>
        </w:rPr>
        <w:t>ПОРЯДОК</w:t>
      </w:r>
      <w:r w:rsidR="00C20D3E">
        <w:rPr>
          <w:rFonts w:ascii="Times New Roman" w:hAnsi="Times New Roman"/>
          <w:b/>
          <w:sz w:val="24"/>
        </w:rPr>
        <w:t xml:space="preserve"> </w:t>
      </w:r>
      <w:r w:rsidRPr="00714FAC">
        <w:rPr>
          <w:rFonts w:ascii="Times New Roman" w:hAnsi="Times New Roman"/>
          <w:b/>
          <w:sz w:val="24"/>
        </w:rPr>
        <w:t>ФОРМИРОВАН</w:t>
      </w:r>
      <w:r w:rsidR="00C20D3E">
        <w:rPr>
          <w:rFonts w:ascii="Times New Roman" w:hAnsi="Times New Roman"/>
          <w:b/>
          <w:sz w:val="24"/>
        </w:rPr>
        <w:t xml:space="preserve">ИЯ ПЛАНОВОГО ФОНДА ОПЛАТЫ ТРУДА </w:t>
      </w:r>
      <w:r w:rsidRPr="00714FAC">
        <w:rPr>
          <w:rFonts w:ascii="Times New Roman" w:hAnsi="Times New Roman"/>
          <w:b/>
          <w:sz w:val="24"/>
        </w:rPr>
        <w:t>УЧРЕЖДЕНИЯ</w:t>
      </w:r>
    </w:p>
    <w:p w:rsidR="001858C4" w:rsidRPr="00756221" w:rsidRDefault="001858C4" w:rsidP="001858C4">
      <w:pPr>
        <w:widowControl w:val="0"/>
        <w:autoSpaceDE w:val="0"/>
        <w:autoSpaceDN w:val="0"/>
        <w:ind w:firstLine="709"/>
        <w:jc w:val="both"/>
        <w:rPr>
          <w:rFonts w:ascii="Times New Roman" w:hAnsi="Times New Roman"/>
          <w:sz w:val="24"/>
        </w:rPr>
      </w:pPr>
      <w:r w:rsidRPr="00756221">
        <w:rPr>
          <w:rFonts w:ascii="Times New Roman" w:hAnsi="Times New Roman"/>
          <w:sz w:val="24"/>
        </w:rPr>
        <w:t xml:space="preserve">7.1. Плановый фонд оплаты труда </w:t>
      </w:r>
      <w:r w:rsidR="00756221" w:rsidRPr="00756221">
        <w:rPr>
          <w:rFonts w:ascii="Times New Roman" w:hAnsi="Times New Roman"/>
          <w:sz w:val="24"/>
        </w:rPr>
        <w:t>у</w:t>
      </w:r>
      <w:r w:rsidRPr="00756221">
        <w:rPr>
          <w:rFonts w:ascii="Times New Roman" w:hAnsi="Times New Roman"/>
          <w:sz w:val="24"/>
        </w:rPr>
        <w:t>чреждения включает:</w:t>
      </w:r>
    </w:p>
    <w:p w:rsidR="001858C4" w:rsidRPr="00756221" w:rsidRDefault="002D611C" w:rsidP="001858C4">
      <w:pPr>
        <w:autoSpaceDE w:val="0"/>
        <w:autoSpaceDN w:val="0"/>
        <w:adjustRightInd w:val="0"/>
        <w:ind w:firstLine="709"/>
        <w:jc w:val="both"/>
        <w:rPr>
          <w:rFonts w:ascii="Times New Roman" w:hAnsi="Times New Roman"/>
          <w:sz w:val="24"/>
        </w:rPr>
      </w:pPr>
      <w:r>
        <w:rPr>
          <w:rFonts w:ascii="Times New Roman" w:hAnsi="Times New Roman"/>
          <w:sz w:val="24"/>
        </w:rPr>
        <w:t xml:space="preserve">1) </w:t>
      </w:r>
      <w:r w:rsidR="001858C4" w:rsidRPr="00756221">
        <w:rPr>
          <w:rFonts w:ascii="Times New Roman" w:hAnsi="Times New Roman"/>
          <w:sz w:val="24"/>
        </w:rPr>
        <w:t>фонд должностных окладов, окладов, тарифных ставок, сформированный, в том числе, в соответствии с</w:t>
      </w:r>
      <w:r w:rsidR="00756221" w:rsidRPr="00756221">
        <w:rPr>
          <w:rFonts w:ascii="Times New Roman" w:hAnsi="Times New Roman"/>
          <w:sz w:val="24"/>
        </w:rPr>
        <w:t xml:space="preserve"> </w:t>
      </w:r>
      <w:r w:rsidR="001858C4" w:rsidRPr="00756221">
        <w:rPr>
          <w:rFonts w:ascii="Times New Roman" w:hAnsi="Times New Roman"/>
          <w:sz w:val="24"/>
        </w:rPr>
        <w:t>разделом 2</w:t>
      </w:r>
      <w:r w:rsidR="00756221" w:rsidRPr="00756221">
        <w:rPr>
          <w:rFonts w:ascii="Times New Roman" w:hAnsi="Times New Roman"/>
          <w:sz w:val="24"/>
        </w:rPr>
        <w:t xml:space="preserve"> </w:t>
      </w:r>
      <w:r w:rsidR="00DE35CD">
        <w:rPr>
          <w:rFonts w:ascii="Times New Roman" w:hAnsi="Times New Roman"/>
          <w:sz w:val="24"/>
        </w:rPr>
        <w:t xml:space="preserve">настоящего </w:t>
      </w:r>
      <w:r w:rsidR="001858C4" w:rsidRPr="00756221">
        <w:rPr>
          <w:rFonts w:ascii="Times New Roman" w:hAnsi="Times New Roman"/>
          <w:sz w:val="24"/>
        </w:rPr>
        <w:t>Положения;</w:t>
      </w:r>
    </w:p>
    <w:p w:rsidR="001858C4" w:rsidRPr="00756221" w:rsidRDefault="002D611C" w:rsidP="001858C4">
      <w:pPr>
        <w:autoSpaceDE w:val="0"/>
        <w:autoSpaceDN w:val="0"/>
        <w:adjustRightInd w:val="0"/>
        <w:ind w:firstLine="709"/>
        <w:jc w:val="both"/>
        <w:rPr>
          <w:rFonts w:ascii="Times New Roman" w:hAnsi="Times New Roman"/>
          <w:sz w:val="24"/>
        </w:rPr>
      </w:pPr>
      <w:r>
        <w:rPr>
          <w:rFonts w:ascii="Times New Roman" w:hAnsi="Times New Roman"/>
          <w:sz w:val="24"/>
        </w:rPr>
        <w:t xml:space="preserve">2) </w:t>
      </w:r>
      <w:r w:rsidR="001858C4" w:rsidRPr="00756221">
        <w:rPr>
          <w:rFonts w:ascii="Times New Roman" w:hAnsi="Times New Roman"/>
          <w:sz w:val="24"/>
        </w:rPr>
        <w:t>фонд выплат компенсационного характера, сформированный в соответствии с</w:t>
      </w:r>
      <w:r w:rsidR="00756221" w:rsidRPr="00756221">
        <w:rPr>
          <w:rFonts w:ascii="Times New Roman" w:hAnsi="Times New Roman"/>
          <w:sz w:val="24"/>
        </w:rPr>
        <w:t xml:space="preserve"> </w:t>
      </w:r>
      <w:r w:rsidR="001858C4" w:rsidRPr="00756221">
        <w:rPr>
          <w:rFonts w:ascii="Times New Roman" w:hAnsi="Times New Roman"/>
          <w:sz w:val="24"/>
        </w:rPr>
        <w:t>разделом 3</w:t>
      </w:r>
      <w:r w:rsidR="00DE35CD">
        <w:rPr>
          <w:rFonts w:ascii="Times New Roman" w:hAnsi="Times New Roman"/>
          <w:sz w:val="24"/>
        </w:rPr>
        <w:t xml:space="preserve"> настоящего</w:t>
      </w:r>
      <w:r w:rsidR="001858C4" w:rsidRPr="00756221">
        <w:rPr>
          <w:rFonts w:ascii="Times New Roman" w:hAnsi="Times New Roman"/>
          <w:sz w:val="24"/>
        </w:rPr>
        <w:t xml:space="preserve"> Положения;</w:t>
      </w:r>
    </w:p>
    <w:p w:rsidR="001858C4" w:rsidRPr="00756221" w:rsidRDefault="002D611C" w:rsidP="001858C4">
      <w:pPr>
        <w:autoSpaceDE w:val="0"/>
        <w:autoSpaceDN w:val="0"/>
        <w:adjustRightInd w:val="0"/>
        <w:ind w:firstLine="709"/>
        <w:jc w:val="both"/>
        <w:rPr>
          <w:rFonts w:ascii="Times New Roman" w:hAnsi="Times New Roman"/>
          <w:sz w:val="24"/>
        </w:rPr>
      </w:pPr>
      <w:r>
        <w:rPr>
          <w:rFonts w:ascii="Times New Roman" w:hAnsi="Times New Roman"/>
          <w:sz w:val="24"/>
        </w:rPr>
        <w:t xml:space="preserve">3) </w:t>
      </w:r>
      <w:r w:rsidR="001858C4" w:rsidRPr="00756221">
        <w:rPr>
          <w:rFonts w:ascii="Times New Roman" w:hAnsi="Times New Roman"/>
          <w:sz w:val="24"/>
        </w:rPr>
        <w:t>фонд выплат стимулирующего характера, сформированный в соответствии с</w:t>
      </w:r>
      <w:r w:rsidR="00756221" w:rsidRPr="00756221">
        <w:rPr>
          <w:rFonts w:ascii="Times New Roman" w:hAnsi="Times New Roman"/>
          <w:sz w:val="24"/>
        </w:rPr>
        <w:t xml:space="preserve"> </w:t>
      </w:r>
      <w:r w:rsidR="001858C4" w:rsidRPr="00756221">
        <w:rPr>
          <w:rFonts w:ascii="Times New Roman" w:hAnsi="Times New Roman"/>
          <w:sz w:val="24"/>
        </w:rPr>
        <w:t>разделом 4</w:t>
      </w:r>
      <w:r w:rsidR="00756221" w:rsidRPr="00756221">
        <w:rPr>
          <w:rFonts w:ascii="Times New Roman" w:hAnsi="Times New Roman"/>
          <w:sz w:val="24"/>
        </w:rPr>
        <w:t xml:space="preserve"> </w:t>
      </w:r>
      <w:r w:rsidR="00DE35CD">
        <w:rPr>
          <w:rFonts w:ascii="Times New Roman" w:hAnsi="Times New Roman"/>
          <w:sz w:val="24"/>
        </w:rPr>
        <w:t xml:space="preserve">настоящего </w:t>
      </w:r>
      <w:r w:rsidR="001858C4" w:rsidRPr="00756221">
        <w:rPr>
          <w:rFonts w:ascii="Times New Roman" w:hAnsi="Times New Roman"/>
          <w:sz w:val="24"/>
        </w:rPr>
        <w:t>Положения.</w:t>
      </w:r>
    </w:p>
    <w:p w:rsidR="001858C4" w:rsidRPr="00756221" w:rsidRDefault="001858C4" w:rsidP="001858C4">
      <w:pPr>
        <w:widowControl w:val="0"/>
        <w:autoSpaceDE w:val="0"/>
        <w:autoSpaceDN w:val="0"/>
        <w:ind w:firstLine="709"/>
        <w:jc w:val="both"/>
        <w:rPr>
          <w:rFonts w:ascii="Times New Roman" w:hAnsi="Times New Roman"/>
          <w:sz w:val="24"/>
        </w:rPr>
      </w:pPr>
      <w:r w:rsidRPr="00756221">
        <w:rPr>
          <w:rFonts w:ascii="Times New Roman" w:hAnsi="Times New Roman"/>
          <w:sz w:val="24"/>
        </w:rPr>
        <w:t>Плановый фонд оплаты труда рассчитывается с учетом средств на выплату районного коэффициента и процентной надбавки к заработной плате за стаж работы в районах Крайнего Севера и приравненных к ним местностях.</w:t>
      </w:r>
    </w:p>
    <w:p w:rsidR="001858C4" w:rsidRPr="00756221" w:rsidRDefault="001858C4" w:rsidP="001858C4">
      <w:pPr>
        <w:widowControl w:val="0"/>
        <w:autoSpaceDE w:val="0"/>
        <w:autoSpaceDN w:val="0"/>
        <w:ind w:firstLine="709"/>
        <w:jc w:val="both"/>
        <w:rPr>
          <w:rFonts w:ascii="Times New Roman" w:hAnsi="Times New Roman"/>
          <w:sz w:val="24"/>
        </w:rPr>
      </w:pPr>
      <w:bookmarkStart w:id="7" w:name="P889"/>
      <w:bookmarkEnd w:id="7"/>
      <w:r w:rsidRPr="00756221">
        <w:rPr>
          <w:rFonts w:ascii="Times New Roman" w:hAnsi="Times New Roman"/>
          <w:sz w:val="24"/>
        </w:rPr>
        <w:t>7.2. Фонд выплат стимулирующего характера формируется из объема средств на выплату надбавок за выслугу лет, объема средств на выплату надбавок за интенсивность и высокие результаты работы, качество выполняемых работ, премиальные выплаты по итогам работы.</w:t>
      </w:r>
    </w:p>
    <w:p w:rsidR="001858C4" w:rsidRPr="00756221" w:rsidRDefault="001858C4" w:rsidP="001858C4">
      <w:pPr>
        <w:widowControl w:val="0"/>
        <w:autoSpaceDE w:val="0"/>
        <w:autoSpaceDN w:val="0"/>
        <w:ind w:firstLine="709"/>
        <w:jc w:val="both"/>
        <w:rPr>
          <w:rFonts w:ascii="Times New Roman" w:hAnsi="Times New Roman"/>
          <w:sz w:val="24"/>
        </w:rPr>
      </w:pPr>
      <w:r w:rsidRPr="00756221">
        <w:rPr>
          <w:rFonts w:ascii="Times New Roman" w:hAnsi="Times New Roman"/>
          <w:sz w:val="24"/>
        </w:rPr>
        <w:t xml:space="preserve">При формировании фонда выплат стимулирующего характера учреждений объем средств на выплату надбавок за выслугу лет в </w:t>
      </w:r>
      <w:r w:rsidR="002D611C">
        <w:rPr>
          <w:rFonts w:ascii="Times New Roman" w:hAnsi="Times New Roman"/>
          <w:sz w:val="24"/>
        </w:rPr>
        <w:t>У</w:t>
      </w:r>
      <w:r w:rsidRPr="00756221">
        <w:rPr>
          <w:rFonts w:ascii="Times New Roman" w:hAnsi="Times New Roman"/>
          <w:sz w:val="24"/>
        </w:rPr>
        <w:t>чреждениях определяется исходя из фактической потребности.</w:t>
      </w:r>
    </w:p>
    <w:p w:rsidR="001858C4" w:rsidRPr="00756221" w:rsidRDefault="001858C4" w:rsidP="001858C4">
      <w:pPr>
        <w:widowControl w:val="0"/>
        <w:autoSpaceDE w:val="0"/>
        <w:autoSpaceDN w:val="0"/>
        <w:ind w:firstLine="709"/>
        <w:jc w:val="both"/>
        <w:rPr>
          <w:rFonts w:ascii="Times New Roman" w:hAnsi="Times New Roman"/>
          <w:sz w:val="24"/>
        </w:rPr>
      </w:pPr>
      <w:r w:rsidRPr="00756221">
        <w:rPr>
          <w:rFonts w:ascii="Times New Roman" w:hAnsi="Times New Roman"/>
          <w:sz w:val="24"/>
        </w:rPr>
        <w:t xml:space="preserve">Объем средств на выплату надбавок за интенсивность и высокие результаты работы, качество выполняемых работ, премиальные выплаты по итогам работы устанавливается в размере не </w:t>
      </w:r>
      <w:r w:rsidR="00B70EDE">
        <w:rPr>
          <w:rFonts w:ascii="Times New Roman" w:hAnsi="Times New Roman"/>
          <w:sz w:val="24"/>
        </w:rPr>
        <w:t>более</w:t>
      </w:r>
      <w:r w:rsidRPr="00756221">
        <w:rPr>
          <w:rFonts w:ascii="Times New Roman" w:hAnsi="Times New Roman"/>
          <w:sz w:val="24"/>
        </w:rPr>
        <w:t xml:space="preserve"> 10 процентов от планового фонда оплаты труда по должностным окладам, окладам, тарифным ставкам с учетом повышений должностных окладов, окладов, тарифных ставок и выплат компенсационного характера, установленных </w:t>
      </w:r>
      <w:hyperlink w:anchor="P347" w:history="1">
        <w:r w:rsidRPr="00756221">
          <w:rPr>
            <w:rFonts w:ascii="Times New Roman" w:hAnsi="Times New Roman"/>
            <w:sz w:val="24"/>
          </w:rPr>
          <w:t>разделом</w:t>
        </w:r>
        <w:r w:rsidR="00756221" w:rsidRPr="00756221">
          <w:rPr>
            <w:rFonts w:ascii="Times New Roman" w:hAnsi="Times New Roman"/>
            <w:sz w:val="24"/>
          </w:rPr>
          <w:t xml:space="preserve"> </w:t>
        </w:r>
        <w:r w:rsidRPr="00756221">
          <w:rPr>
            <w:rFonts w:ascii="Times New Roman" w:hAnsi="Times New Roman"/>
            <w:sz w:val="24"/>
          </w:rPr>
          <w:t>3</w:t>
        </w:r>
      </w:hyperlink>
      <w:r w:rsidR="00756221" w:rsidRPr="00756221">
        <w:rPr>
          <w:rFonts w:ascii="Times New Roman" w:hAnsi="Times New Roman"/>
          <w:sz w:val="24"/>
        </w:rPr>
        <w:t xml:space="preserve"> </w:t>
      </w:r>
      <w:r w:rsidR="00D93346">
        <w:rPr>
          <w:rFonts w:ascii="Times New Roman" w:hAnsi="Times New Roman"/>
          <w:sz w:val="24"/>
        </w:rPr>
        <w:t xml:space="preserve">настоящего </w:t>
      </w:r>
      <w:r w:rsidRPr="00756221">
        <w:rPr>
          <w:rFonts w:ascii="Times New Roman" w:hAnsi="Times New Roman"/>
          <w:sz w:val="24"/>
        </w:rPr>
        <w:t>Положения.</w:t>
      </w:r>
    </w:p>
    <w:p w:rsidR="001858C4" w:rsidRPr="00756221" w:rsidRDefault="001858C4" w:rsidP="001858C4">
      <w:pPr>
        <w:widowControl w:val="0"/>
        <w:autoSpaceDE w:val="0"/>
        <w:autoSpaceDN w:val="0"/>
        <w:ind w:firstLine="709"/>
        <w:jc w:val="both"/>
        <w:rPr>
          <w:rFonts w:ascii="Times New Roman" w:hAnsi="Times New Roman"/>
          <w:sz w:val="24"/>
        </w:rPr>
      </w:pPr>
      <w:r w:rsidRPr="00756221">
        <w:rPr>
          <w:rFonts w:ascii="Times New Roman" w:hAnsi="Times New Roman"/>
          <w:sz w:val="24"/>
        </w:rPr>
        <w:t xml:space="preserve">7.3. Размер фонда стимулирующих выплат может быть увеличен за счет образовавшейся экономии фонда оплаты труда, в том числе за счет экономии фондов компенсационных выплат и должностных окладов, окладов, тарифных ставок, а также оптимизации штатной численности в пределах средств, выделенных на оплату труда </w:t>
      </w:r>
      <w:r w:rsidR="002D611C">
        <w:rPr>
          <w:rFonts w:ascii="Times New Roman" w:hAnsi="Times New Roman"/>
          <w:sz w:val="24"/>
        </w:rPr>
        <w:t>У</w:t>
      </w:r>
      <w:r w:rsidRPr="00756221">
        <w:rPr>
          <w:rFonts w:ascii="Times New Roman" w:hAnsi="Times New Roman"/>
          <w:sz w:val="24"/>
        </w:rPr>
        <w:t>чреждения.</w:t>
      </w:r>
    </w:p>
    <w:p w:rsidR="001858C4" w:rsidRPr="00756221" w:rsidRDefault="001858C4" w:rsidP="001858C4">
      <w:pPr>
        <w:widowControl w:val="0"/>
        <w:autoSpaceDE w:val="0"/>
        <w:autoSpaceDN w:val="0"/>
        <w:ind w:firstLine="709"/>
        <w:jc w:val="both"/>
        <w:rPr>
          <w:rFonts w:ascii="Times New Roman" w:hAnsi="Times New Roman"/>
          <w:sz w:val="24"/>
        </w:rPr>
      </w:pPr>
      <w:r w:rsidRPr="00756221">
        <w:rPr>
          <w:rFonts w:ascii="Times New Roman" w:hAnsi="Times New Roman"/>
          <w:sz w:val="24"/>
        </w:rPr>
        <w:t xml:space="preserve">7.4. Фонд оплаты труда </w:t>
      </w:r>
      <w:r w:rsidR="002D611C">
        <w:rPr>
          <w:rFonts w:ascii="Times New Roman" w:hAnsi="Times New Roman"/>
          <w:sz w:val="24"/>
        </w:rPr>
        <w:t>У</w:t>
      </w:r>
      <w:r w:rsidRPr="00756221">
        <w:rPr>
          <w:rFonts w:ascii="Times New Roman" w:hAnsi="Times New Roman"/>
          <w:sz w:val="24"/>
        </w:rPr>
        <w:t>чреждений, сформированный за счет средств, поступающих от предпринимательской и иной приносящей доход деятельности, направляется на выплату заработной платы работникам, непосредственно оказывающим платные услуги, а также на осуществление выплат стимулирующего характера работникам учреждения.</w:t>
      </w:r>
    </w:p>
    <w:p w:rsidR="001858C4" w:rsidRPr="00756221" w:rsidRDefault="001858C4" w:rsidP="001858C4">
      <w:pPr>
        <w:widowControl w:val="0"/>
        <w:autoSpaceDE w:val="0"/>
        <w:autoSpaceDN w:val="0"/>
        <w:ind w:firstLine="709"/>
        <w:jc w:val="both"/>
        <w:rPr>
          <w:rFonts w:ascii="Times New Roman" w:hAnsi="Times New Roman"/>
          <w:sz w:val="24"/>
        </w:rPr>
      </w:pPr>
      <w:r w:rsidRPr="00756221">
        <w:rPr>
          <w:rFonts w:ascii="Times New Roman" w:hAnsi="Times New Roman"/>
          <w:sz w:val="24"/>
        </w:rPr>
        <w:t xml:space="preserve">Выплаты стимулирующего характера работникам </w:t>
      </w:r>
      <w:r w:rsidR="002D611C">
        <w:rPr>
          <w:rFonts w:ascii="Times New Roman" w:hAnsi="Times New Roman"/>
          <w:sz w:val="24"/>
        </w:rPr>
        <w:t>У</w:t>
      </w:r>
      <w:r w:rsidRPr="00756221">
        <w:rPr>
          <w:rFonts w:ascii="Times New Roman" w:hAnsi="Times New Roman"/>
          <w:sz w:val="24"/>
        </w:rPr>
        <w:t>чреждений, выплачиваемые за счет средств, поступающих от предпринимательской и иной приносящей доход деятельности, устанавливаются в соответствии с перечнем выплат стимулирующего характера, определенным в разделе 4</w:t>
      </w:r>
      <w:r w:rsidR="00D93346">
        <w:rPr>
          <w:rFonts w:ascii="Times New Roman" w:hAnsi="Times New Roman"/>
          <w:sz w:val="24"/>
        </w:rPr>
        <w:t xml:space="preserve"> настоящего</w:t>
      </w:r>
      <w:r w:rsidR="00756221" w:rsidRPr="00756221">
        <w:rPr>
          <w:rFonts w:ascii="Times New Roman" w:hAnsi="Times New Roman"/>
          <w:sz w:val="24"/>
        </w:rPr>
        <w:t xml:space="preserve"> </w:t>
      </w:r>
      <w:r w:rsidRPr="00756221">
        <w:rPr>
          <w:rFonts w:ascii="Times New Roman" w:hAnsi="Times New Roman"/>
          <w:sz w:val="24"/>
        </w:rPr>
        <w:t>Положения.</w:t>
      </w:r>
    </w:p>
    <w:p w:rsidR="002F6AE0" w:rsidRDefault="001858C4" w:rsidP="003559B1">
      <w:pPr>
        <w:widowControl w:val="0"/>
        <w:autoSpaceDE w:val="0"/>
        <w:autoSpaceDN w:val="0"/>
        <w:ind w:firstLine="709"/>
        <w:jc w:val="both"/>
        <w:rPr>
          <w:rFonts w:ascii="Times New Roman" w:hAnsi="Times New Roman"/>
          <w:sz w:val="24"/>
        </w:rPr>
      </w:pPr>
      <w:r w:rsidRPr="00756221">
        <w:rPr>
          <w:rFonts w:ascii="Times New Roman" w:hAnsi="Times New Roman"/>
          <w:sz w:val="24"/>
        </w:rPr>
        <w:t xml:space="preserve">За счет средств, поступающих от предпринимательской и иной приносящей доход деятельности, работникам </w:t>
      </w:r>
      <w:r w:rsidR="002D611C">
        <w:rPr>
          <w:rFonts w:ascii="Times New Roman" w:hAnsi="Times New Roman"/>
          <w:sz w:val="24"/>
        </w:rPr>
        <w:t>У</w:t>
      </w:r>
      <w:r w:rsidRPr="00756221">
        <w:rPr>
          <w:rFonts w:ascii="Times New Roman" w:hAnsi="Times New Roman"/>
          <w:sz w:val="24"/>
        </w:rPr>
        <w:t xml:space="preserve">чреждений может выплачиваться материальная помощь. Размеры и условия ее осуществления определяются в локальном нормативном акте </w:t>
      </w:r>
      <w:r w:rsidR="00756221" w:rsidRPr="00756221">
        <w:rPr>
          <w:rFonts w:ascii="Times New Roman" w:hAnsi="Times New Roman"/>
          <w:sz w:val="24"/>
        </w:rPr>
        <w:t>у</w:t>
      </w:r>
      <w:r w:rsidRPr="00756221">
        <w:rPr>
          <w:rFonts w:ascii="Times New Roman" w:hAnsi="Times New Roman"/>
          <w:sz w:val="24"/>
        </w:rPr>
        <w:t>чреждения</w:t>
      </w:r>
      <w:bookmarkEnd w:id="0"/>
      <w:r w:rsidR="002D611C">
        <w:rPr>
          <w:rFonts w:ascii="Times New Roman" w:hAnsi="Times New Roman"/>
          <w:sz w:val="24"/>
        </w:rPr>
        <w:t>».</w:t>
      </w:r>
    </w:p>
    <w:sectPr w:rsidR="002F6AE0" w:rsidSect="00C20D3E">
      <w:footerReference w:type="default" r:id="rId18"/>
      <w:pgSz w:w="11906" w:h="16838"/>
      <w:pgMar w:top="1134" w:right="850" w:bottom="1134" w:left="1701" w:header="426" w:footer="3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EEC" w:rsidRDefault="00757EEC" w:rsidP="008F3DA2">
      <w:r>
        <w:separator/>
      </w:r>
    </w:p>
  </w:endnote>
  <w:endnote w:type="continuationSeparator" w:id="1">
    <w:p w:rsidR="00757EEC" w:rsidRDefault="00757EEC" w:rsidP="008F3D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AD" w:rsidRPr="008F3DA2" w:rsidRDefault="005D70AD">
    <w:pPr>
      <w:pStyle w:val="ad"/>
      <w:jc w:val="right"/>
      <w:rPr>
        <w:sz w:val="16"/>
        <w:szCs w:val="16"/>
      </w:rPr>
    </w:pPr>
    <w:r w:rsidRPr="008F3DA2">
      <w:rPr>
        <w:sz w:val="16"/>
        <w:szCs w:val="16"/>
      </w:rPr>
      <w:fldChar w:fldCharType="begin"/>
    </w:r>
    <w:r w:rsidRPr="008F3DA2">
      <w:rPr>
        <w:sz w:val="16"/>
        <w:szCs w:val="16"/>
      </w:rPr>
      <w:instrText xml:space="preserve"> PAGE   \* MERGEFORMAT </w:instrText>
    </w:r>
    <w:r w:rsidRPr="008F3DA2">
      <w:rPr>
        <w:sz w:val="16"/>
        <w:szCs w:val="16"/>
      </w:rPr>
      <w:fldChar w:fldCharType="separate"/>
    </w:r>
    <w:r w:rsidR="00B70EDE">
      <w:rPr>
        <w:noProof/>
        <w:sz w:val="16"/>
        <w:szCs w:val="16"/>
      </w:rPr>
      <w:t>21</w:t>
    </w:r>
    <w:r w:rsidRPr="008F3DA2">
      <w:rPr>
        <w:sz w:val="16"/>
        <w:szCs w:val="16"/>
      </w:rPr>
      <w:fldChar w:fldCharType="end"/>
    </w:r>
  </w:p>
  <w:p w:rsidR="005D70AD" w:rsidRDefault="005D70A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EEC" w:rsidRDefault="00757EEC" w:rsidP="008F3DA2">
      <w:r>
        <w:separator/>
      </w:r>
    </w:p>
  </w:footnote>
  <w:footnote w:type="continuationSeparator" w:id="1">
    <w:p w:rsidR="00757EEC" w:rsidRDefault="00757EEC" w:rsidP="008F3D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F5411"/>
    <w:multiLevelType w:val="hybridMultilevel"/>
    <w:tmpl w:val="F8C08F8E"/>
    <w:lvl w:ilvl="0" w:tplc="0419000F">
      <w:start w:val="1"/>
      <w:numFmt w:val="decimal"/>
      <w:lvlText w:val="%1."/>
      <w:lvlJc w:val="left"/>
      <w:pPr>
        <w:ind w:left="58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9E376D"/>
    <w:multiLevelType w:val="hybridMultilevel"/>
    <w:tmpl w:val="F8C08F8E"/>
    <w:lvl w:ilvl="0" w:tplc="0419000F">
      <w:start w:val="1"/>
      <w:numFmt w:val="decimal"/>
      <w:lvlText w:val="%1."/>
      <w:lvlJc w:val="left"/>
      <w:pPr>
        <w:ind w:left="58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FB06E0"/>
    <w:multiLevelType w:val="multilevel"/>
    <w:tmpl w:val="610EACBE"/>
    <w:lvl w:ilvl="0">
      <w:start w:val="1"/>
      <w:numFmt w:val="decimal"/>
      <w:lvlText w:val="%1."/>
      <w:lvlJc w:val="left"/>
      <w:pPr>
        <w:ind w:left="1326" w:hanging="90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3">
    <w:nsid w:val="20FA4116"/>
    <w:multiLevelType w:val="multilevel"/>
    <w:tmpl w:val="AFDE44A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84E74D2"/>
    <w:multiLevelType w:val="hybridMultilevel"/>
    <w:tmpl w:val="C2AA978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5">
    <w:nsid w:val="325B00F0"/>
    <w:multiLevelType w:val="multilevel"/>
    <w:tmpl w:val="126E5D3C"/>
    <w:lvl w:ilvl="0">
      <w:start w:val="1"/>
      <w:numFmt w:val="decimal"/>
      <w:lvlText w:val="%1."/>
      <w:lvlJc w:val="left"/>
      <w:pPr>
        <w:ind w:left="1849" w:hanging="114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39384772"/>
    <w:multiLevelType w:val="multilevel"/>
    <w:tmpl w:val="3F921120"/>
    <w:lvl w:ilvl="0">
      <w:start w:val="1"/>
      <w:numFmt w:val="decimal"/>
      <w:lvlText w:val="%1."/>
      <w:lvlJc w:val="left"/>
      <w:pPr>
        <w:ind w:left="450" w:hanging="450"/>
      </w:pPr>
      <w:rPr>
        <w:rFonts w:hint="default"/>
      </w:rPr>
    </w:lvl>
    <w:lvl w:ilvl="1">
      <w:start w:val="2"/>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7">
    <w:nsid w:val="58E62AC4"/>
    <w:multiLevelType w:val="multilevel"/>
    <w:tmpl w:val="D94A73C8"/>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6FC47C53"/>
    <w:multiLevelType w:val="hybridMultilevel"/>
    <w:tmpl w:val="905ECB0C"/>
    <w:lvl w:ilvl="0" w:tplc="FF145D5A">
      <w:start w:val="1"/>
      <w:numFmt w:val="decimal"/>
      <w:lvlText w:val="%1.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AA0DD1"/>
    <w:multiLevelType w:val="hybridMultilevel"/>
    <w:tmpl w:val="C2AA978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num w:numId="1">
    <w:abstractNumId w:val="1"/>
  </w:num>
  <w:num w:numId="2">
    <w:abstractNumId w:val="0"/>
  </w:num>
  <w:num w:numId="3">
    <w:abstractNumId w:val="5"/>
  </w:num>
  <w:num w:numId="4">
    <w:abstractNumId w:val="8"/>
  </w:num>
  <w:num w:numId="5">
    <w:abstractNumId w:val="6"/>
  </w:num>
  <w:num w:numId="6">
    <w:abstractNumId w:val="4"/>
  </w:num>
  <w:num w:numId="7">
    <w:abstractNumId w:val="9"/>
  </w:num>
  <w:num w:numId="8">
    <w:abstractNumId w:val="2"/>
  </w:num>
  <w:num w:numId="9">
    <w:abstractNumId w:val="3"/>
  </w:num>
  <w:num w:numId="10">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4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133C3"/>
    <w:rsid w:val="00001C37"/>
    <w:rsid w:val="00006237"/>
    <w:rsid w:val="000133C3"/>
    <w:rsid w:val="000274BC"/>
    <w:rsid w:val="00031724"/>
    <w:rsid w:val="00032D9C"/>
    <w:rsid w:val="00034B4E"/>
    <w:rsid w:val="00037B74"/>
    <w:rsid w:val="000412C5"/>
    <w:rsid w:val="00043356"/>
    <w:rsid w:val="0005271B"/>
    <w:rsid w:val="00063AF6"/>
    <w:rsid w:val="00064388"/>
    <w:rsid w:val="00071E0C"/>
    <w:rsid w:val="00077F0B"/>
    <w:rsid w:val="00080130"/>
    <w:rsid w:val="00087E5B"/>
    <w:rsid w:val="000917CD"/>
    <w:rsid w:val="00093120"/>
    <w:rsid w:val="0009327B"/>
    <w:rsid w:val="00097675"/>
    <w:rsid w:val="000C3941"/>
    <w:rsid w:val="000C4691"/>
    <w:rsid w:val="000D3C65"/>
    <w:rsid w:val="000D5914"/>
    <w:rsid w:val="000E4DDF"/>
    <w:rsid w:val="000F43BB"/>
    <w:rsid w:val="000F49BD"/>
    <w:rsid w:val="001027D4"/>
    <w:rsid w:val="00103883"/>
    <w:rsid w:val="00112C5E"/>
    <w:rsid w:val="00115EFF"/>
    <w:rsid w:val="00137C04"/>
    <w:rsid w:val="00140075"/>
    <w:rsid w:val="0014440C"/>
    <w:rsid w:val="00145EC0"/>
    <w:rsid w:val="0014634B"/>
    <w:rsid w:val="00146AA1"/>
    <w:rsid w:val="001534FC"/>
    <w:rsid w:val="001620D7"/>
    <w:rsid w:val="00162872"/>
    <w:rsid w:val="001638BB"/>
    <w:rsid w:val="00164B90"/>
    <w:rsid w:val="00165C9D"/>
    <w:rsid w:val="00182650"/>
    <w:rsid w:val="001858C4"/>
    <w:rsid w:val="00191398"/>
    <w:rsid w:val="001A6BCD"/>
    <w:rsid w:val="001B097A"/>
    <w:rsid w:val="001C2AE3"/>
    <w:rsid w:val="001C3C95"/>
    <w:rsid w:val="001C7398"/>
    <w:rsid w:val="001D201D"/>
    <w:rsid w:val="001D340F"/>
    <w:rsid w:val="001D4980"/>
    <w:rsid w:val="001E6A32"/>
    <w:rsid w:val="001F1488"/>
    <w:rsid w:val="001F22D9"/>
    <w:rsid w:val="001F5C08"/>
    <w:rsid w:val="001F5D14"/>
    <w:rsid w:val="0021037C"/>
    <w:rsid w:val="00212A68"/>
    <w:rsid w:val="002132D9"/>
    <w:rsid w:val="00232F34"/>
    <w:rsid w:val="00235715"/>
    <w:rsid w:val="002368B0"/>
    <w:rsid w:val="0024343A"/>
    <w:rsid w:val="002474CD"/>
    <w:rsid w:val="00250B7A"/>
    <w:rsid w:val="00253F3A"/>
    <w:rsid w:val="00255ECD"/>
    <w:rsid w:val="0026147E"/>
    <w:rsid w:val="002621FD"/>
    <w:rsid w:val="00266A47"/>
    <w:rsid w:val="002677DE"/>
    <w:rsid w:val="00272D63"/>
    <w:rsid w:val="002760EA"/>
    <w:rsid w:val="002763A3"/>
    <w:rsid w:val="00281AC5"/>
    <w:rsid w:val="00285392"/>
    <w:rsid w:val="00292B2A"/>
    <w:rsid w:val="00296FE8"/>
    <w:rsid w:val="002A547E"/>
    <w:rsid w:val="002A7AB9"/>
    <w:rsid w:val="002B1689"/>
    <w:rsid w:val="002B42C8"/>
    <w:rsid w:val="002B53D6"/>
    <w:rsid w:val="002C4B72"/>
    <w:rsid w:val="002C5815"/>
    <w:rsid w:val="002C6CF7"/>
    <w:rsid w:val="002C7550"/>
    <w:rsid w:val="002C7D0B"/>
    <w:rsid w:val="002D23D7"/>
    <w:rsid w:val="002D611C"/>
    <w:rsid w:val="002D78C6"/>
    <w:rsid w:val="002E1C12"/>
    <w:rsid w:val="002E7430"/>
    <w:rsid w:val="002F1418"/>
    <w:rsid w:val="002F21B5"/>
    <w:rsid w:val="002F245D"/>
    <w:rsid w:val="002F3452"/>
    <w:rsid w:val="002F6AE0"/>
    <w:rsid w:val="003144D9"/>
    <w:rsid w:val="00324BEF"/>
    <w:rsid w:val="00331F6A"/>
    <w:rsid w:val="00331F6B"/>
    <w:rsid w:val="00333C01"/>
    <w:rsid w:val="00333F90"/>
    <w:rsid w:val="00334475"/>
    <w:rsid w:val="0033571F"/>
    <w:rsid w:val="00336888"/>
    <w:rsid w:val="003524A2"/>
    <w:rsid w:val="003559B1"/>
    <w:rsid w:val="00356079"/>
    <w:rsid w:val="00357018"/>
    <w:rsid w:val="00363566"/>
    <w:rsid w:val="00365BDE"/>
    <w:rsid w:val="00366E48"/>
    <w:rsid w:val="00372A13"/>
    <w:rsid w:val="00373C95"/>
    <w:rsid w:val="00381A4F"/>
    <w:rsid w:val="003A4AB3"/>
    <w:rsid w:val="003B612E"/>
    <w:rsid w:val="003C0EC4"/>
    <w:rsid w:val="003C46C7"/>
    <w:rsid w:val="003D4491"/>
    <w:rsid w:val="003F0BBF"/>
    <w:rsid w:val="003F4A53"/>
    <w:rsid w:val="00404CBD"/>
    <w:rsid w:val="004075AB"/>
    <w:rsid w:val="00407DF8"/>
    <w:rsid w:val="00423E62"/>
    <w:rsid w:val="00437B0D"/>
    <w:rsid w:val="004400EE"/>
    <w:rsid w:val="00442AAD"/>
    <w:rsid w:val="00442FD1"/>
    <w:rsid w:val="00446674"/>
    <w:rsid w:val="0044766B"/>
    <w:rsid w:val="004519CA"/>
    <w:rsid w:val="00451A21"/>
    <w:rsid w:val="00453D63"/>
    <w:rsid w:val="00460816"/>
    <w:rsid w:val="00473B72"/>
    <w:rsid w:val="0048178A"/>
    <w:rsid w:val="0048211A"/>
    <w:rsid w:val="00484794"/>
    <w:rsid w:val="00491454"/>
    <w:rsid w:val="004A17F3"/>
    <w:rsid w:val="004A6571"/>
    <w:rsid w:val="004B3C9A"/>
    <w:rsid w:val="004C2C1E"/>
    <w:rsid w:val="004C4A09"/>
    <w:rsid w:val="004C599B"/>
    <w:rsid w:val="004C6D57"/>
    <w:rsid w:val="004D29FB"/>
    <w:rsid w:val="004E1FEB"/>
    <w:rsid w:val="004E3AB6"/>
    <w:rsid w:val="004E73CA"/>
    <w:rsid w:val="004F1E7C"/>
    <w:rsid w:val="004F37DF"/>
    <w:rsid w:val="004F4C75"/>
    <w:rsid w:val="0050450B"/>
    <w:rsid w:val="0050529D"/>
    <w:rsid w:val="0051168A"/>
    <w:rsid w:val="0051289F"/>
    <w:rsid w:val="00516264"/>
    <w:rsid w:val="0052036D"/>
    <w:rsid w:val="00520923"/>
    <w:rsid w:val="00521C46"/>
    <w:rsid w:val="00522499"/>
    <w:rsid w:val="0052677B"/>
    <w:rsid w:val="00527C37"/>
    <w:rsid w:val="0053143E"/>
    <w:rsid w:val="005374A7"/>
    <w:rsid w:val="00541575"/>
    <w:rsid w:val="0054207E"/>
    <w:rsid w:val="005475F4"/>
    <w:rsid w:val="0054766F"/>
    <w:rsid w:val="00547E75"/>
    <w:rsid w:val="00552108"/>
    <w:rsid w:val="00561931"/>
    <w:rsid w:val="00566C92"/>
    <w:rsid w:val="00566E68"/>
    <w:rsid w:val="005672DB"/>
    <w:rsid w:val="005709DB"/>
    <w:rsid w:val="00573D65"/>
    <w:rsid w:val="00581F9E"/>
    <w:rsid w:val="00583BC5"/>
    <w:rsid w:val="00584577"/>
    <w:rsid w:val="0058741F"/>
    <w:rsid w:val="00593E06"/>
    <w:rsid w:val="005A220A"/>
    <w:rsid w:val="005A40F5"/>
    <w:rsid w:val="005A45DC"/>
    <w:rsid w:val="005C1F7E"/>
    <w:rsid w:val="005D1C5B"/>
    <w:rsid w:val="005D53B7"/>
    <w:rsid w:val="005D6B74"/>
    <w:rsid w:val="005D70AD"/>
    <w:rsid w:val="005F1DBF"/>
    <w:rsid w:val="00601024"/>
    <w:rsid w:val="00602F4D"/>
    <w:rsid w:val="00604FA9"/>
    <w:rsid w:val="00605A28"/>
    <w:rsid w:val="00606C41"/>
    <w:rsid w:val="00612B0E"/>
    <w:rsid w:val="0061679B"/>
    <w:rsid w:val="00623F33"/>
    <w:rsid w:val="00626714"/>
    <w:rsid w:val="00626E22"/>
    <w:rsid w:val="0063673B"/>
    <w:rsid w:val="00636EB8"/>
    <w:rsid w:val="00640619"/>
    <w:rsid w:val="00641785"/>
    <w:rsid w:val="00644AAF"/>
    <w:rsid w:val="00652025"/>
    <w:rsid w:val="00652B60"/>
    <w:rsid w:val="00655501"/>
    <w:rsid w:val="00656F2A"/>
    <w:rsid w:val="0066528D"/>
    <w:rsid w:val="0066556F"/>
    <w:rsid w:val="00673B91"/>
    <w:rsid w:val="006858B7"/>
    <w:rsid w:val="00691787"/>
    <w:rsid w:val="006A042F"/>
    <w:rsid w:val="006A04FF"/>
    <w:rsid w:val="006A426D"/>
    <w:rsid w:val="006B08F6"/>
    <w:rsid w:val="006C5913"/>
    <w:rsid w:val="006D0C3F"/>
    <w:rsid w:val="006F2D0A"/>
    <w:rsid w:val="006F362B"/>
    <w:rsid w:val="00712F5F"/>
    <w:rsid w:val="00714EA9"/>
    <w:rsid w:val="00714FAC"/>
    <w:rsid w:val="00722D9E"/>
    <w:rsid w:val="00725378"/>
    <w:rsid w:val="007305B0"/>
    <w:rsid w:val="00742993"/>
    <w:rsid w:val="00743D42"/>
    <w:rsid w:val="007542F9"/>
    <w:rsid w:val="00756221"/>
    <w:rsid w:val="00757EEC"/>
    <w:rsid w:val="0077473A"/>
    <w:rsid w:val="00775C61"/>
    <w:rsid w:val="00776533"/>
    <w:rsid w:val="00793DB1"/>
    <w:rsid w:val="00793DF9"/>
    <w:rsid w:val="007A6286"/>
    <w:rsid w:val="007A7DCD"/>
    <w:rsid w:val="007B05B9"/>
    <w:rsid w:val="007B6615"/>
    <w:rsid w:val="007C0B05"/>
    <w:rsid w:val="007C5FB6"/>
    <w:rsid w:val="007D2720"/>
    <w:rsid w:val="007D39C7"/>
    <w:rsid w:val="007D6EF3"/>
    <w:rsid w:val="007E00E6"/>
    <w:rsid w:val="007E5987"/>
    <w:rsid w:val="007F1390"/>
    <w:rsid w:val="007F6032"/>
    <w:rsid w:val="00801A9D"/>
    <w:rsid w:val="00823B49"/>
    <w:rsid w:val="00824043"/>
    <w:rsid w:val="00835C35"/>
    <w:rsid w:val="00840083"/>
    <w:rsid w:val="008418C5"/>
    <w:rsid w:val="008431CA"/>
    <w:rsid w:val="0084320F"/>
    <w:rsid w:val="0084324A"/>
    <w:rsid w:val="008439BB"/>
    <w:rsid w:val="00844163"/>
    <w:rsid w:val="00850804"/>
    <w:rsid w:val="00850BC6"/>
    <w:rsid w:val="0085247F"/>
    <w:rsid w:val="00861C30"/>
    <w:rsid w:val="00865CDB"/>
    <w:rsid w:val="00866D70"/>
    <w:rsid w:val="00866E2A"/>
    <w:rsid w:val="008700C2"/>
    <w:rsid w:val="008717C8"/>
    <w:rsid w:val="00871B88"/>
    <w:rsid w:val="00872E85"/>
    <w:rsid w:val="00875AFA"/>
    <w:rsid w:val="00881642"/>
    <w:rsid w:val="008821DC"/>
    <w:rsid w:val="008840DA"/>
    <w:rsid w:val="00885694"/>
    <w:rsid w:val="0088617F"/>
    <w:rsid w:val="00892187"/>
    <w:rsid w:val="008A46E8"/>
    <w:rsid w:val="008A7B00"/>
    <w:rsid w:val="008B3E8C"/>
    <w:rsid w:val="008B5CB0"/>
    <w:rsid w:val="008C2494"/>
    <w:rsid w:val="008C3288"/>
    <w:rsid w:val="008C6BAD"/>
    <w:rsid w:val="008C7017"/>
    <w:rsid w:val="008D28EC"/>
    <w:rsid w:val="008D5800"/>
    <w:rsid w:val="008D77BC"/>
    <w:rsid w:val="008E00BB"/>
    <w:rsid w:val="008E327B"/>
    <w:rsid w:val="008E7531"/>
    <w:rsid w:val="008F3DA2"/>
    <w:rsid w:val="009010F2"/>
    <w:rsid w:val="0093193B"/>
    <w:rsid w:val="00933D9C"/>
    <w:rsid w:val="00937754"/>
    <w:rsid w:val="00941DDE"/>
    <w:rsid w:val="009459D0"/>
    <w:rsid w:val="009610C9"/>
    <w:rsid w:val="00963E51"/>
    <w:rsid w:val="0096551C"/>
    <w:rsid w:val="009707FB"/>
    <w:rsid w:val="00976682"/>
    <w:rsid w:val="00987F3E"/>
    <w:rsid w:val="00990226"/>
    <w:rsid w:val="0099046A"/>
    <w:rsid w:val="009A1604"/>
    <w:rsid w:val="009A6A59"/>
    <w:rsid w:val="009B07D0"/>
    <w:rsid w:val="009B18B6"/>
    <w:rsid w:val="009B3981"/>
    <w:rsid w:val="009C073A"/>
    <w:rsid w:val="009C57EC"/>
    <w:rsid w:val="009C6284"/>
    <w:rsid w:val="009C794A"/>
    <w:rsid w:val="009D3AFD"/>
    <w:rsid w:val="009E1252"/>
    <w:rsid w:val="009F64F9"/>
    <w:rsid w:val="00A01AAE"/>
    <w:rsid w:val="00A021ED"/>
    <w:rsid w:val="00A03FF6"/>
    <w:rsid w:val="00A17CD6"/>
    <w:rsid w:val="00A213E6"/>
    <w:rsid w:val="00A22FA7"/>
    <w:rsid w:val="00A239AC"/>
    <w:rsid w:val="00A264A8"/>
    <w:rsid w:val="00A26C4C"/>
    <w:rsid w:val="00A32854"/>
    <w:rsid w:val="00A34405"/>
    <w:rsid w:val="00A36C0B"/>
    <w:rsid w:val="00A41E73"/>
    <w:rsid w:val="00A43CD4"/>
    <w:rsid w:val="00A45152"/>
    <w:rsid w:val="00A479F5"/>
    <w:rsid w:val="00A563DC"/>
    <w:rsid w:val="00A60F1A"/>
    <w:rsid w:val="00A62880"/>
    <w:rsid w:val="00A64DFE"/>
    <w:rsid w:val="00A66F6B"/>
    <w:rsid w:val="00A7098E"/>
    <w:rsid w:val="00A71B09"/>
    <w:rsid w:val="00A75D9B"/>
    <w:rsid w:val="00A75F50"/>
    <w:rsid w:val="00A84EA1"/>
    <w:rsid w:val="00A9084D"/>
    <w:rsid w:val="00A93B2C"/>
    <w:rsid w:val="00A96395"/>
    <w:rsid w:val="00A97AC9"/>
    <w:rsid w:val="00AA6D41"/>
    <w:rsid w:val="00AB410E"/>
    <w:rsid w:val="00AB4DE9"/>
    <w:rsid w:val="00AC00FB"/>
    <w:rsid w:val="00AC4379"/>
    <w:rsid w:val="00AD0AB3"/>
    <w:rsid w:val="00AD450F"/>
    <w:rsid w:val="00AD72FC"/>
    <w:rsid w:val="00AD7DE4"/>
    <w:rsid w:val="00AE12BD"/>
    <w:rsid w:val="00AE1A56"/>
    <w:rsid w:val="00AE6A76"/>
    <w:rsid w:val="00AF4077"/>
    <w:rsid w:val="00AF47A9"/>
    <w:rsid w:val="00AF6F61"/>
    <w:rsid w:val="00B008B1"/>
    <w:rsid w:val="00B01C0C"/>
    <w:rsid w:val="00B047F8"/>
    <w:rsid w:val="00B04849"/>
    <w:rsid w:val="00B079BD"/>
    <w:rsid w:val="00B15471"/>
    <w:rsid w:val="00B16D96"/>
    <w:rsid w:val="00B20539"/>
    <w:rsid w:val="00B247CF"/>
    <w:rsid w:val="00B270C9"/>
    <w:rsid w:val="00B33051"/>
    <w:rsid w:val="00B417C5"/>
    <w:rsid w:val="00B4232C"/>
    <w:rsid w:val="00B42E7E"/>
    <w:rsid w:val="00B51B0E"/>
    <w:rsid w:val="00B54FFA"/>
    <w:rsid w:val="00B55AB3"/>
    <w:rsid w:val="00B62AF4"/>
    <w:rsid w:val="00B657FE"/>
    <w:rsid w:val="00B703DE"/>
    <w:rsid w:val="00B70EDE"/>
    <w:rsid w:val="00B71AF4"/>
    <w:rsid w:val="00B72811"/>
    <w:rsid w:val="00B7341C"/>
    <w:rsid w:val="00B76AE3"/>
    <w:rsid w:val="00B835BC"/>
    <w:rsid w:val="00B85570"/>
    <w:rsid w:val="00B859DB"/>
    <w:rsid w:val="00B86196"/>
    <w:rsid w:val="00B9125A"/>
    <w:rsid w:val="00B91D79"/>
    <w:rsid w:val="00BA05C3"/>
    <w:rsid w:val="00BA08EB"/>
    <w:rsid w:val="00BA28AC"/>
    <w:rsid w:val="00BB6A3C"/>
    <w:rsid w:val="00BC0238"/>
    <w:rsid w:val="00BC0367"/>
    <w:rsid w:val="00BC0BC6"/>
    <w:rsid w:val="00BC14AF"/>
    <w:rsid w:val="00BC3172"/>
    <w:rsid w:val="00BC336F"/>
    <w:rsid w:val="00BC6DE1"/>
    <w:rsid w:val="00BD7BA5"/>
    <w:rsid w:val="00BE3C68"/>
    <w:rsid w:val="00BE419A"/>
    <w:rsid w:val="00BF0CDD"/>
    <w:rsid w:val="00BF31D8"/>
    <w:rsid w:val="00BF3DCB"/>
    <w:rsid w:val="00BF79DD"/>
    <w:rsid w:val="00C03F94"/>
    <w:rsid w:val="00C05A8B"/>
    <w:rsid w:val="00C12905"/>
    <w:rsid w:val="00C13442"/>
    <w:rsid w:val="00C153C8"/>
    <w:rsid w:val="00C17268"/>
    <w:rsid w:val="00C20D3E"/>
    <w:rsid w:val="00C224CB"/>
    <w:rsid w:val="00C23771"/>
    <w:rsid w:val="00C30305"/>
    <w:rsid w:val="00C54589"/>
    <w:rsid w:val="00C561B1"/>
    <w:rsid w:val="00C56F31"/>
    <w:rsid w:val="00C718A0"/>
    <w:rsid w:val="00C77101"/>
    <w:rsid w:val="00C839B1"/>
    <w:rsid w:val="00C87CF4"/>
    <w:rsid w:val="00C92D9B"/>
    <w:rsid w:val="00C93861"/>
    <w:rsid w:val="00C96BE5"/>
    <w:rsid w:val="00C9770C"/>
    <w:rsid w:val="00CA1EF4"/>
    <w:rsid w:val="00CA32A6"/>
    <w:rsid w:val="00CB1A10"/>
    <w:rsid w:val="00CC0ADD"/>
    <w:rsid w:val="00CD20E9"/>
    <w:rsid w:val="00CD2B1A"/>
    <w:rsid w:val="00CD38A2"/>
    <w:rsid w:val="00CD497E"/>
    <w:rsid w:val="00CF03D0"/>
    <w:rsid w:val="00CF309A"/>
    <w:rsid w:val="00CF58B1"/>
    <w:rsid w:val="00D01B48"/>
    <w:rsid w:val="00D256E4"/>
    <w:rsid w:val="00D27223"/>
    <w:rsid w:val="00D301A4"/>
    <w:rsid w:val="00D30B4C"/>
    <w:rsid w:val="00D34877"/>
    <w:rsid w:val="00D40D8D"/>
    <w:rsid w:val="00D5712D"/>
    <w:rsid w:val="00D57ACF"/>
    <w:rsid w:val="00D67A44"/>
    <w:rsid w:val="00D71D2D"/>
    <w:rsid w:val="00D74632"/>
    <w:rsid w:val="00D835AC"/>
    <w:rsid w:val="00D87417"/>
    <w:rsid w:val="00D93346"/>
    <w:rsid w:val="00DA169D"/>
    <w:rsid w:val="00DA4D82"/>
    <w:rsid w:val="00DA5485"/>
    <w:rsid w:val="00DB1F24"/>
    <w:rsid w:val="00DB6B3A"/>
    <w:rsid w:val="00DB6D93"/>
    <w:rsid w:val="00DC122D"/>
    <w:rsid w:val="00DC2013"/>
    <w:rsid w:val="00DC6903"/>
    <w:rsid w:val="00DC6A39"/>
    <w:rsid w:val="00DD575B"/>
    <w:rsid w:val="00DE18B3"/>
    <w:rsid w:val="00DE3479"/>
    <w:rsid w:val="00DE35CD"/>
    <w:rsid w:val="00DE6D74"/>
    <w:rsid w:val="00DF1B9A"/>
    <w:rsid w:val="00E00233"/>
    <w:rsid w:val="00E024AE"/>
    <w:rsid w:val="00E02A8C"/>
    <w:rsid w:val="00E137E1"/>
    <w:rsid w:val="00E2081F"/>
    <w:rsid w:val="00E2314B"/>
    <w:rsid w:val="00E23567"/>
    <w:rsid w:val="00E23CF4"/>
    <w:rsid w:val="00E267BB"/>
    <w:rsid w:val="00E33034"/>
    <w:rsid w:val="00E3575D"/>
    <w:rsid w:val="00E35BD8"/>
    <w:rsid w:val="00E414F0"/>
    <w:rsid w:val="00E422A8"/>
    <w:rsid w:val="00E4304E"/>
    <w:rsid w:val="00E446BB"/>
    <w:rsid w:val="00E46D26"/>
    <w:rsid w:val="00E661C6"/>
    <w:rsid w:val="00E801B8"/>
    <w:rsid w:val="00E82ECB"/>
    <w:rsid w:val="00E97F98"/>
    <w:rsid w:val="00EA0E98"/>
    <w:rsid w:val="00EA33F3"/>
    <w:rsid w:val="00EA3B4F"/>
    <w:rsid w:val="00EB1FDA"/>
    <w:rsid w:val="00EB786F"/>
    <w:rsid w:val="00EB7DAD"/>
    <w:rsid w:val="00EC0A01"/>
    <w:rsid w:val="00EC55B0"/>
    <w:rsid w:val="00EC70A8"/>
    <w:rsid w:val="00ED02A3"/>
    <w:rsid w:val="00ED2742"/>
    <w:rsid w:val="00ED2EC2"/>
    <w:rsid w:val="00ED35BE"/>
    <w:rsid w:val="00ED4AC2"/>
    <w:rsid w:val="00ED6ABB"/>
    <w:rsid w:val="00EE09C7"/>
    <w:rsid w:val="00EE65D5"/>
    <w:rsid w:val="00EE664B"/>
    <w:rsid w:val="00EF2AD8"/>
    <w:rsid w:val="00EF4CDB"/>
    <w:rsid w:val="00EF5206"/>
    <w:rsid w:val="00EF751A"/>
    <w:rsid w:val="00F00F83"/>
    <w:rsid w:val="00F020BA"/>
    <w:rsid w:val="00F06E2C"/>
    <w:rsid w:val="00F13DBD"/>
    <w:rsid w:val="00F177B4"/>
    <w:rsid w:val="00F21A3C"/>
    <w:rsid w:val="00F224E5"/>
    <w:rsid w:val="00F22EBC"/>
    <w:rsid w:val="00F33615"/>
    <w:rsid w:val="00F35B84"/>
    <w:rsid w:val="00F46377"/>
    <w:rsid w:val="00F47965"/>
    <w:rsid w:val="00F524FF"/>
    <w:rsid w:val="00F62664"/>
    <w:rsid w:val="00F62EDD"/>
    <w:rsid w:val="00F634C5"/>
    <w:rsid w:val="00F64CAE"/>
    <w:rsid w:val="00F652C1"/>
    <w:rsid w:val="00F82CB5"/>
    <w:rsid w:val="00F83002"/>
    <w:rsid w:val="00F9797C"/>
    <w:rsid w:val="00FA3982"/>
    <w:rsid w:val="00FA67CF"/>
    <w:rsid w:val="00FA6C98"/>
    <w:rsid w:val="00FB4289"/>
    <w:rsid w:val="00FD4F24"/>
    <w:rsid w:val="00FE08B9"/>
    <w:rsid w:val="00FE5761"/>
    <w:rsid w:val="00FF5D6E"/>
    <w:rsid w:val="00FF6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987"/>
    <w:rPr>
      <w:rFonts w:ascii="Courier New" w:hAnsi="Courier New"/>
      <w:sz w:val="28"/>
      <w:szCs w:val="24"/>
    </w:rPr>
  </w:style>
  <w:style w:type="paragraph" w:styleId="1">
    <w:name w:val="heading 1"/>
    <w:basedOn w:val="a"/>
    <w:next w:val="a"/>
    <w:link w:val="10"/>
    <w:qFormat/>
    <w:rsid w:val="007E5987"/>
    <w:pPr>
      <w:keepNext/>
      <w:jc w:val="center"/>
      <w:outlineLvl w:val="0"/>
    </w:pPr>
    <w:rPr>
      <w:b/>
      <w:bCs/>
      <w:sz w:val="24"/>
    </w:rPr>
  </w:style>
  <w:style w:type="paragraph" w:styleId="2">
    <w:name w:val="heading 2"/>
    <w:basedOn w:val="a"/>
    <w:next w:val="a"/>
    <w:link w:val="20"/>
    <w:qFormat/>
    <w:rsid w:val="007E5987"/>
    <w:pPr>
      <w:keepNext/>
      <w:jc w:val="center"/>
      <w:outlineLvl w:val="1"/>
    </w:pPr>
    <w:rPr>
      <w:b/>
      <w:bCs/>
      <w:sz w:val="32"/>
    </w:rPr>
  </w:style>
  <w:style w:type="paragraph" w:styleId="3">
    <w:name w:val="heading 3"/>
    <w:basedOn w:val="a"/>
    <w:next w:val="a"/>
    <w:link w:val="30"/>
    <w:qFormat/>
    <w:rsid w:val="001858C4"/>
    <w:pPr>
      <w:keepNext/>
      <w:jc w:val="center"/>
      <w:outlineLvl w:val="2"/>
    </w:pPr>
    <w:rPr>
      <w:rFonts w:ascii="Times New Roman" w:hAnsi="Times New Roman"/>
      <w:szCs w:val="20"/>
    </w:rPr>
  </w:style>
  <w:style w:type="paragraph" w:styleId="4">
    <w:name w:val="heading 4"/>
    <w:basedOn w:val="a"/>
    <w:next w:val="a"/>
    <w:link w:val="40"/>
    <w:qFormat/>
    <w:rsid w:val="001858C4"/>
    <w:pPr>
      <w:keepNext/>
      <w:spacing w:before="240" w:after="60"/>
      <w:outlineLvl w:val="3"/>
    </w:pPr>
    <w:rPr>
      <w:rFonts w:ascii="Times New Roman" w:hAnsi="Times New Roman"/>
      <w:b/>
      <w:bCs/>
      <w:szCs w:val="28"/>
    </w:rPr>
  </w:style>
  <w:style w:type="paragraph" w:styleId="5">
    <w:name w:val="heading 5"/>
    <w:basedOn w:val="a"/>
    <w:next w:val="a"/>
    <w:link w:val="50"/>
    <w:qFormat/>
    <w:rsid w:val="001858C4"/>
    <w:pPr>
      <w:keepNext/>
      <w:jc w:val="right"/>
      <w:outlineLvl w:val="4"/>
    </w:pPr>
    <w:rPr>
      <w:rFonts w:ascii="Times New Roman" w:hAnsi="Times New Roman"/>
      <w:szCs w:val="20"/>
    </w:rPr>
  </w:style>
  <w:style w:type="paragraph" w:styleId="7">
    <w:name w:val="heading 7"/>
    <w:basedOn w:val="a"/>
    <w:next w:val="a"/>
    <w:link w:val="70"/>
    <w:qFormat/>
    <w:rsid w:val="001858C4"/>
    <w:pPr>
      <w:spacing w:before="240" w:after="60"/>
      <w:outlineLvl w:val="6"/>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rsid w:val="007E5987"/>
    <w:rPr>
      <w:rFonts w:ascii="Times New Roman" w:hAnsi="Times New Roman"/>
      <w:szCs w:val="20"/>
    </w:rPr>
  </w:style>
  <w:style w:type="paragraph" w:styleId="a3">
    <w:name w:val="Body Text Indent"/>
    <w:basedOn w:val="a"/>
    <w:rsid w:val="007E5987"/>
    <w:pPr>
      <w:ind w:firstLine="708"/>
    </w:pPr>
    <w:rPr>
      <w:rFonts w:cs="Courier New"/>
    </w:rPr>
  </w:style>
  <w:style w:type="paragraph" w:styleId="22">
    <w:name w:val="Body Text Indent 2"/>
    <w:basedOn w:val="a"/>
    <w:rsid w:val="007E5987"/>
    <w:pPr>
      <w:ind w:firstLine="708"/>
    </w:pPr>
    <w:rPr>
      <w:rFonts w:cs="Courier New"/>
      <w:sz w:val="24"/>
    </w:rPr>
  </w:style>
  <w:style w:type="paragraph" w:styleId="a4">
    <w:name w:val="Body Text"/>
    <w:basedOn w:val="a"/>
    <w:rsid w:val="007E5987"/>
    <w:pPr>
      <w:jc w:val="both"/>
    </w:pPr>
    <w:rPr>
      <w:rFonts w:cs="Courier New"/>
    </w:rPr>
  </w:style>
  <w:style w:type="paragraph" w:styleId="a5">
    <w:name w:val="Balloon Text"/>
    <w:basedOn w:val="a"/>
    <w:semiHidden/>
    <w:rsid w:val="00522499"/>
    <w:rPr>
      <w:rFonts w:ascii="Tahoma" w:hAnsi="Tahoma" w:cs="Tahoma"/>
      <w:sz w:val="16"/>
      <w:szCs w:val="16"/>
    </w:rPr>
  </w:style>
  <w:style w:type="paragraph" w:styleId="a6">
    <w:name w:val="Normal (Web)"/>
    <w:basedOn w:val="a"/>
    <w:rsid w:val="0014634B"/>
    <w:pPr>
      <w:spacing w:before="100" w:beforeAutospacing="1" w:after="100" w:afterAutospacing="1"/>
    </w:pPr>
    <w:rPr>
      <w:rFonts w:ascii="Times New Roman" w:hAnsi="Times New Roman"/>
      <w:sz w:val="24"/>
    </w:rPr>
  </w:style>
  <w:style w:type="character" w:styleId="a7">
    <w:name w:val="Strong"/>
    <w:qFormat/>
    <w:rsid w:val="008717C8"/>
    <w:rPr>
      <w:b/>
      <w:bCs/>
    </w:rPr>
  </w:style>
  <w:style w:type="paragraph" w:customStyle="1" w:styleId="11">
    <w:name w:val="Абзац списка1"/>
    <w:basedOn w:val="a"/>
    <w:rsid w:val="00ED6ABB"/>
    <w:pPr>
      <w:ind w:left="720"/>
      <w:contextualSpacing/>
    </w:pPr>
    <w:rPr>
      <w:rFonts w:ascii="Times New Roman" w:eastAsia="Calibri" w:hAnsi="Times New Roman"/>
      <w:sz w:val="24"/>
    </w:rPr>
  </w:style>
  <w:style w:type="paragraph" w:customStyle="1" w:styleId="ConsPlusNormal">
    <w:name w:val="ConsPlusNormal"/>
    <w:rsid w:val="00602F4D"/>
    <w:pPr>
      <w:widowControl w:val="0"/>
      <w:autoSpaceDE w:val="0"/>
      <w:autoSpaceDN w:val="0"/>
      <w:adjustRightInd w:val="0"/>
    </w:pPr>
    <w:rPr>
      <w:rFonts w:ascii="Arial" w:hAnsi="Arial" w:cs="Arial"/>
    </w:rPr>
  </w:style>
  <w:style w:type="character" w:styleId="a8">
    <w:name w:val="Hyperlink"/>
    <w:basedOn w:val="a0"/>
    <w:uiPriority w:val="99"/>
    <w:unhideWhenUsed/>
    <w:rsid w:val="00850BC6"/>
    <w:rPr>
      <w:color w:val="0000FF"/>
      <w:u w:val="single"/>
    </w:rPr>
  </w:style>
  <w:style w:type="paragraph" w:customStyle="1" w:styleId="p1">
    <w:name w:val="p1"/>
    <w:basedOn w:val="a"/>
    <w:rsid w:val="00CD20E9"/>
    <w:pPr>
      <w:spacing w:before="100" w:beforeAutospacing="1" w:after="100" w:afterAutospacing="1"/>
    </w:pPr>
    <w:rPr>
      <w:rFonts w:ascii="Times New Roman" w:hAnsi="Times New Roman"/>
      <w:sz w:val="24"/>
    </w:rPr>
  </w:style>
  <w:style w:type="character" w:customStyle="1" w:styleId="s1">
    <w:name w:val="s1"/>
    <w:basedOn w:val="a0"/>
    <w:rsid w:val="00CD20E9"/>
  </w:style>
  <w:style w:type="table" w:styleId="a9">
    <w:name w:val="Table Grid"/>
    <w:basedOn w:val="a1"/>
    <w:uiPriority w:val="59"/>
    <w:rsid w:val="00CD20E9"/>
    <w:rPr>
      <w:rFonts w:eastAsia="Calibri"/>
      <w:sz w:val="24"/>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1A6BCD"/>
    <w:pPr>
      <w:spacing w:after="200" w:line="276" w:lineRule="auto"/>
      <w:ind w:left="720"/>
      <w:contextualSpacing/>
    </w:pPr>
    <w:rPr>
      <w:rFonts w:ascii="Calibri" w:hAnsi="Calibri"/>
      <w:sz w:val="22"/>
      <w:szCs w:val="22"/>
    </w:rPr>
  </w:style>
  <w:style w:type="paragraph" w:customStyle="1" w:styleId="ConsPlusNonformat">
    <w:name w:val="ConsPlusNonformat"/>
    <w:rsid w:val="00333F90"/>
    <w:pPr>
      <w:widowControl w:val="0"/>
      <w:autoSpaceDE w:val="0"/>
      <w:autoSpaceDN w:val="0"/>
      <w:adjustRightInd w:val="0"/>
    </w:pPr>
    <w:rPr>
      <w:rFonts w:ascii="Courier New" w:hAnsi="Courier New" w:cs="Courier New"/>
    </w:rPr>
  </w:style>
  <w:style w:type="paragraph" w:customStyle="1" w:styleId="ConsPlusTitle">
    <w:name w:val="ConsPlusTitle"/>
    <w:rsid w:val="00333F90"/>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333F90"/>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333F90"/>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333F90"/>
    <w:pPr>
      <w:widowControl w:val="0"/>
      <w:autoSpaceDE w:val="0"/>
      <w:autoSpaceDN w:val="0"/>
      <w:adjustRightInd w:val="0"/>
    </w:pPr>
    <w:rPr>
      <w:rFonts w:ascii="Tahoma" w:hAnsi="Tahoma" w:cs="Tahoma"/>
    </w:rPr>
  </w:style>
  <w:style w:type="paragraph" w:customStyle="1" w:styleId="ConsPlusJurTerm">
    <w:name w:val="ConsPlusJurTerm"/>
    <w:uiPriority w:val="99"/>
    <w:rsid w:val="00333F90"/>
    <w:pPr>
      <w:widowControl w:val="0"/>
      <w:autoSpaceDE w:val="0"/>
      <w:autoSpaceDN w:val="0"/>
      <w:adjustRightInd w:val="0"/>
    </w:pPr>
    <w:rPr>
      <w:rFonts w:ascii="Arial" w:hAnsi="Arial" w:cs="Arial"/>
    </w:rPr>
  </w:style>
  <w:style w:type="paragraph" w:styleId="ab">
    <w:name w:val="header"/>
    <w:basedOn w:val="a"/>
    <w:link w:val="ac"/>
    <w:unhideWhenUsed/>
    <w:rsid w:val="008F3DA2"/>
    <w:pPr>
      <w:tabs>
        <w:tab w:val="center" w:pos="4677"/>
        <w:tab w:val="right" w:pos="9355"/>
      </w:tabs>
    </w:pPr>
  </w:style>
  <w:style w:type="character" w:customStyle="1" w:styleId="ac">
    <w:name w:val="Верхний колонтитул Знак"/>
    <w:basedOn w:val="a0"/>
    <w:link w:val="ab"/>
    <w:rsid w:val="008F3DA2"/>
    <w:rPr>
      <w:rFonts w:ascii="Courier New" w:hAnsi="Courier New"/>
      <w:sz w:val="28"/>
      <w:szCs w:val="24"/>
    </w:rPr>
  </w:style>
  <w:style w:type="paragraph" w:styleId="ad">
    <w:name w:val="footer"/>
    <w:basedOn w:val="a"/>
    <w:link w:val="ae"/>
    <w:unhideWhenUsed/>
    <w:rsid w:val="008F3DA2"/>
    <w:pPr>
      <w:tabs>
        <w:tab w:val="center" w:pos="4677"/>
        <w:tab w:val="right" w:pos="9355"/>
      </w:tabs>
    </w:pPr>
  </w:style>
  <w:style w:type="character" w:customStyle="1" w:styleId="ae">
    <w:name w:val="Нижний колонтитул Знак"/>
    <w:basedOn w:val="a0"/>
    <w:link w:val="ad"/>
    <w:rsid w:val="008F3DA2"/>
    <w:rPr>
      <w:rFonts w:ascii="Courier New" w:hAnsi="Courier New"/>
      <w:sz w:val="28"/>
      <w:szCs w:val="24"/>
    </w:rPr>
  </w:style>
  <w:style w:type="character" w:customStyle="1" w:styleId="30">
    <w:name w:val="Заголовок 3 Знак"/>
    <w:basedOn w:val="a0"/>
    <w:link w:val="3"/>
    <w:rsid w:val="001858C4"/>
    <w:rPr>
      <w:sz w:val="28"/>
    </w:rPr>
  </w:style>
  <w:style w:type="character" w:customStyle="1" w:styleId="40">
    <w:name w:val="Заголовок 4 Знак"/>
    <w:basedOn w:val="a0"/>
    <w:link w:val="4"/>
    <w:rsid w:val="001858C4"/>
    <w:rPr>
      <w:b/>
      <w:bCs/>
      <w:sz w:val="28"/>
      <w:szCs w:val="28"/>
    </w:rPr>
  </w:style>
  <w:style w:type="character" w:customStyle="1" w:styleId="50">
    <w:name w:val="Заголовок 5 Знак"/>
    <w:basedOn w:val="a0"/>
    <w:link w:val="5"/>
    <w:rsid w:val="001858C4"/>
    <w:rPr>
      <w:sz w:val="28"/>
    </w:rPr>
  </w:style>
  <w:style w:type="character" w:customStyle="1" w:styleId="70">
    <w:name w:val="Заголовок 7 Знак"/>
    <w:basedOn w:val="a0"/>
    <w:link w:val="7"/>
    <w:rsid w:val="001858C4"/>
    <w:rPr>
      <w:sz w:val="24"/>
      <w:szCs w:val="24"/>
    </w:rPr>
  </w:style>
  <w:style w:type="paragraph" w:styleId="HTML">
    <w:name w:val="HTML Preformatted"/>
    <w:basedOn w:val="a"/>
    <w:link w:val="HTML0"/>
    <w:rsid w:val="00185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sz w:val="20"/>
      <w:szCs w:val="20"/>
    </w:rPr>
  </w:style>
  <w:style w:type="character" w:customStyle="1" w:styleId="HTML0">
    <w:name w:val="Стандартный HTML Знак"/>
    <w:basedOn w:val="a0"/>
    <w:link w:val="HTML"/>
    <w:rsid w:val="001858C4"/>
    <w:rPr>
      <w:rFonts w:ascii="Courier New" w:eastAsia="Courier New" w:hAnsi="Courier New"/>
    </w:rPr>
  </w:style>
  <w:style w:type="paragraph" w:customStyle="1" w:styleId="af">
    <w:name w:val="Знак Знак Знак Знак"/>
    <w:basedOn w:val="a"/>
    <w:rsid w:val="001858C4"/>
    <w:pPr>
      <w:spacing w:after="160" w:line="240" w:lineRule="exact"/>
    </w:pPr>
    <w:rPr>
      <w:rFonts w:ascii="Verdana" w:hAnsi="Verdana"/>
      <w:sz w:val="20"/>
      <w:szCs w:val="20"/>
      <w:lang w:val="en-US" w:eastAsia="en-US"/>
    </w:rPr>
  </w:style>
  <w:style w:type="paragraph" w:customStyle="1" w:styleId="ConsTitle">
    <w:name w:val="ConsTitle"/>
    <w:rsid w:val="001858C4"/>
    <w:pPr>
      <w:widowControl w:val="0"/>
      <w:autoSpaceDE w:val="0"/>
      <w:autoSpaceDN w:val="0"/>
      <w:adjustRightInd w:val="0"/>
    </w:pPr>
    <w:rPr>
      <w:rFonts w:ascii="Arial" w:hAnsi="Arial"/>
      <w:b/>
      <w:sz w:val="16"/>
    </w:rPr>
  </w:style>
  <w:style w:type="paragraph" w:customStyle="1" w:styleId="12">
    <w:name w:val="Обычный1"/>
    <w:rsid w:val="001858C4"/>
    <w:pPr>
      <w:widowControl w:val="0"/>
      <w:spacing w:line="300" w:lineRule="auto"/>
      <w:ind w:left="40" w:firstLine="600"/>
      <w:jc w:val="both"/>
    </w:pPr>
    <w:rPr>
      <w:snapToGrid w:val="0"/>
      <w:sz w:val="24"/>
    </w:rPr>
  </w:style>
  <w:style w:type="paragraph" w:customStyle="1" w:styleId="ConsNormal">
    <w:name w:val="ConsNormal"/>
    <w:rsid w:val="001858C4"/>
    <w:pPr>
      <w:widowControl w:val="0"/>
      <w:autoSpaceDE w:val="0"/>
      <w:autoSpaceDN w:val="0"/>
      <w:adjustRightInd w:val="0"/>
      <w:ind w:firstLine="720"/>
    </w:pPr>
    <w:rPr>
      <w:rFonts w:ascii="Arial" w:hAnsi="Arial"/>
    </w:rPr>
  </w:style>
  <w:style w:type="paragraph" w:customStyle="1" w:styleId="af0">
    <w:name w:val="Знак"/>
    <w:basedOn w:val="a"/>
    <w:rsid w:val="001858C4"/>
    <w:pPr>
      <w:spacing w:after="160" w:line="240" w:lineRule="exact"/>
    </w:pPr>
    <w:rPr>
      <w:rFonts w:ascii="Verdana" w:hAnsi="Verdana"/>
      <w:sz w:val="20"/>
      <w:szCs w:val="20"/>
      <w:lang w:val="en-US" w:eastAsia="en-US"/>
    </w:rPr>
  </w:style>
  <w:style w:type="character" w:customStyle="1" w:styleId="10">
    <w:name w:val="Заголовок 1 Знак"/>
    <w:basedOn w:val="a0"/>
    <w:link w:val="1"/>
    <w:rsid w:val="001858C4"/>
    <w:rPr>
      <w:rFonts w:ascii="Courier New" w:hAnsi="Courier New"/>
      <w:b/>
      <w:bCs/>
      <w:sz w:val="24"/>
      <w:szCs w:val="24"/>
    </w:rPr>
  </w:style>
  <w:style w:type="character" w:customStyle="1" w:styleId="20">
    <w:name w:val="Заголовок 2 Знак"/>
    <w:basedOn w:val="a0"/>
    <w:link w:val="2"/>
    <w:rsid w:val="001858C4"/>
    <w:rPr>
      <w:rFonts w:ascii="Courier New" w:hAnsi="Courier New"/>
      <w:b/>
      <w:bCs/>
      <w:sz w:val="32"/>
      <w:szCs w:val="24"/>
    </w:rPr>
  </w:style>
  <w:style w:type="paragraph" w:styleId="31">
    <w:name w:val="Body Text Indent 3"/>
    <w:basedOn w:val="a"/>
    <w:link w:val="32"/>
    <w:rsid w:val="001858C4"/>
    <w:pPr>
      <w:spacing w:after="120"/>
      <w:ind w:left="283"/>
    </w:pPr>
    <w:rPr>
      <w:rFonts w:ascii="Times New Roman" w:hAnsi="Times New Roman"/>
      <w:sz w:val="16"/>
      <w:szCs w:val="16"/>
    </w:rPr>
  </w:style>
  <w:style w:type="character" w:customStyle="1" w:styleId="32">
    <w:name w:val="Основной текст с отступом 3 Знак"/>
    <w:basedOn w:val="a0"/>
    <w:link w:val="31"/>
    <w:rsid w:val="001858C4"/>
    <w:rPr>
      <w:sz w:val="16"/>
      <w:szCs w:val="16"/>
    </w:rPr>
  </w:style>
</w:styles>
</file>

<file path=word/webSettings.xml><?xml version="1.0" encoding="utf-8"?>
<w:webSettings xmlns:r="http://schemas.openxmlformats.org/officeDocument/2006/relationships" xmlns:w="http://schemas.openxmlformats.org/wordprocessingml/2006/main">
  <w:divs>
    <w:div w:id="41209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BD1A61D18E7B6697AC372389EDB12190F2B98C3FE4EDD500F0615C270B219FCB766005A2DD6A331DB5F5ECBNB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88F2C9D8DD2EF8F9C7CCDA3D9E124B1F421AAA70F582828229018643C3D54AE77CB5759134231w9W8O" TargetMode="External"/><Relationship Id="rId17" Type="http://schemas.openxmlformats.org/officeDocument/2006/relationships/hyperlink" Target="consultantplus://offline/ref=D0DFF5CC3BBDBA88642F6870D702E176A5F7D35C67EF33FA5F8D83F0A1r7S0I" TargetMode="External"/><Relationship Id="rId2" Type="http://schemas.openxmlformats.org/officeDocument/2006/relationships/numbering" Target="numbering.xml"/><Relationship Id="rId16" Type="http://schemas.openxmlformats.org/officeDocument/2006/relationships/hyperlink" Target="consultantplus://offline/ref=D0DFF5CC3BBDBA88642F6870D702E176A5F7D35C67EF33FA5F8D83F0A1r7S0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D1A61D18E7B6697AC36C3588B74C1D0B28CFC6F248D30453594E9F27CBNBO" TargetMode="External"/><Relationship Id="rId5" Type="http://schemas.openxmlformats.org/officeDocument/2006/relationships/webSettings" Target="webSettings.xml"/><Relationship Id="rId15" Type="http://schemas.openxmlformats.org/officeDocument/2006/relationships/hyperlink" Target="consultantplus://offline/ref=D0DFF5CC3BBDBA88642F6870D702E176A5F7D35C67EF33FA5F8D83F0A1r7S0I" TargetMode="External"/><Relationship Id="rId10" Type="http://schemas.openxmlformats.org/officeDocument/2006/relationships/hyperlink" Target="consultantplus://offline/ref=2BD1A61D18E7B6697AC36C3588B74C1D0B28CFC6F248D30453594E9F27CBN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8EED0C6EE6836D9FD56AF94BC3EB2D97462E852F51048CA5D3A33306355355F4397A3BD94B89F28F48E0460t9m0I" TargetMode="External"/><Relationship Id="rId14" Type="http://schemas.openxmlformats.org/officeDocument/2006/relationships/hyperlink" Target="consultantplus://offline/ref=D0DFF5CC3BBDBA88642F6870D702E176A5F7D35C67EF33FA5F8D83F0A1r7S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851C5-50B1-45E1-8168-028BD39F7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21</Pages>
  <Words>7985</Words>
  <Characters>45517</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Company>
  <LinksUpToDate>false</LinksUpToDate>
  <CharactersWithSpaces>53396</CharactersWithSpaces>
  <SharedDoc>false</SharedDoc>
  <HLinks>
    <vt:vector size="114" baseType="variant">
      <vt:variant>
        <vt:i4>262212</vt:i4>
      </vt:variant>
      <vt:variant>
        <vt:i4>54</vt:i4>
      </vt:variant>
      <vt:variant>
        <vt:i4>0</vt:i4>
      </vt:variant>
      <vt:variant>
        <vt:i4>5</vt:i4>
      </vt:variant>
      <vt:variant>
        <vt:lpwstr/>
      </vt:variant>
      <vt:variant>
        <vt:lpwstr>P347</vt:lpwstr>
      </vt:variant>
      <vt:variant>
        <vt:i4>4390912</vt:i4>
      </vt:variant>
      <vt:variant>
        <vt:i4>51</vt:i4>
      </vt:variant>
      <vt:variant>
        <vt:i4>0</vt:i4>
      </vt:variant>
      <vt:variant>
        <vt:i4>5</vt:i4>
      </vt:variant>
      <vt:variant>
        <vt:lpwstr>consultantplus://offline/ref=D0DFF5CC3BBDBA88642F6870D702E176A5F7D35C67EF33FA5F8D83F0A1r7S0I</vt:lpwstr>
      </vt:variant>
      <vt:variant>
        <vt:lpwstr/>
      </vt:variant>
      <vt:variant>
        <vt:i4>4390912</vt:i4>
      </vt:variant>
      <vt:variant>
        <vt:i4>48</vt:i4>
      </vt:variant>
      <vt:variant>
        <vt:i4>0</vt:i4>
      </vt:variant>
      <vt:variant>
        <vt:i4>5</vt:i4>
      </vt:variant>
      <vt:variant>
        <vt:lpwstr>consultantplus://offline/ref=D0DFF5CC3BBDBA88642F6870D702E176A5F7D35C67EF33FA5F8D83F0A1r7S0I</vt:lpwstr>
      </vt:variant>
      <vt:variant>
        <vt:lpwstr/>
      </vt:variant>
      <vt:variant>
        <vt:i4>4390912</vt:i4>
      </vt:variant>
      <vt:variant>
        <vt:i4>45</vt:i4>
      </vt:variant>
      <vt:variant>
        <vt:i4>0</vt:i4>
      </vt:variant>
      <vt:variant>
        <vt:i4>5</vt:i4>
      </vt:variant>
      <vt:variant>
        <vt:lpwstr>consultantplus://offline/ref=D0DFF5CC3BBDBA88642F6870D702E176A5F7D35C67EF33FA5F8D83F0A1r7S0I</vt:lpwstr>
      </vt:variant>
      <vt:variant>
        <vt:lpwstr/>
      </vt:variant>
      <vt:variant>
        <vt:i4>4390912</vt:i4>
      </vt:variant>
      <vt:variant>
        <vt:i4>42</vt:i4>
      </vt:variant>
      <vt:variant>
        <vt:i4>0</vt:i4>
      </vt:variant>
      <vt:variant>
        <vt:i4>5</vt:i4>
      </vt:variant>
      <vt:variant>
        <vt:lpwstr>consultantplus://offline/ref=D0DFF5CC3BBDBA88642F6870D702E176A5F7D35C67EF33FA5F8D83F0A1r7S0I</vt:lpwstr>
      </vt:variant>
      <vt:variant>
        <vt:lpwstr/>
      </vt:variant>
      <vt:variant>
        <vt:i4>393284</vt:i4>
      </vt:variant>
      <vt:variant>
        <vt:i4>39</vt:i4>
      </vt:variant>
      <vt:variant>
        <vt:i4>0</vt:i4>
      </vt:variant>
      <vt:variant>
        <vt:i4>5</vt:i4>
      </vt:variant>
      <vt:variant>
        <vt:lpwstr/>
      </vt:variant>
      <vt:variant>
        <vt:lpwstr>P543</vt:lpwstr>
      </vt:variant>
      <vt:variant>
        <vt:i4>524358</vt:i4>
      </vt:variant>
      <vt:variant>
        <vt:i4>36</vt:i4>
      </vt:variant>
      <vt:variant>
        <vt:i4>0</vt:i4>
      </vt:variant>
      <vt:variant>
        <vt:i4>5</vt:i4>
      </vt:variant>
      <vt:variant>
        <vt:lpwstr/>
      </vt:variant>
      <vt:variant>
        <vt:lpwstr>P860</vt:lpwstr>
      </vt:variant>
      <vt:variant>
        <vt:i4>524358</vt:i4>
      </vt:variant>
      <vt:variant>
        <vt:i4>33</vt:i4>
      </vt:variant>
      <vt:variant>
        <vt:i4>0</vt:i4>
      </vt:variant>
      <vt:variant>
        <vt:i4>5</vt:i4>
      </vt:variant>
      <vt:variant>
        <vt:lpwstr/>
      </vt:variant>
      <vt:variant>
        <vt:lpwstr>P860</vt:lpwstr>
      </vt:variant>
      <vt:variant>
        <vt:i4>524358</vt:i4>
      </vt:variant>
      <vt:variant>
        <vt:i4>30</vt:i4>
      </vt:variant>
      <vt:variant>
        <vt:i4>0</vt:i4>
      </vt:variant>
      <vt:variant>
        <vt:i4>5</vt:i4>
      </vt:variant>
      <vt:variant>
        <vt:lpwstr/>
      </vt:variant>
      <vt:variant>
        <vt:lpwstr>P860</vt:lpwstr>
      </vt:variant>
      <vt:variant>
        <vt:i4>524358</vt:i4>
      </vt:variant>
      <vt:variant>
        <vt:i4>27</vt:i4>
      </vt:variant>
      <vt:variant>
        <vt:i4>0</vt:i4>
      </vt:variant>
      <vt:variant>
        <vt:i4>5</vt:i4>
      </vt:variant>
      <vt:variant>
        <vt:lpwstr/>
      </vt:variant>
      <vt:variant>
        <vt:lpwstr>P860</vt:lpwstr>
      </vt:variant>
      <vt:variant>
        <vt:i4>720963</vt:i4>
      </vt:variant>
      <vt:variant>
        <vt:i4>24</vt:i4>
      </vt:variant>
      <vt:variant>
        <vt:i4>0</vt:i4>
      </vt:variant>
      <vt:variant>
        <vt:i4>5</vt:i4>
      </vt:variant>
      <vt:variant>
        <vt:lpwstr/>
      </vt:variant>
      <vt:variant>
        <vt:lpwstr>P833</vt:lpwstr>
      </vt:variant>
      <vt:variant>
        <vt:i4>1507329</vt:i4>
      </vt:variant>
      <vt:variant>
        <vt:i4>21</vt:i4>
      </vt:variant>
      <vt:variant>
        <vt:i4>0</vt:i4>
      </vt:variant>
      <vt:variant>
        <vt:i4>5</vt:i4>
      </vt:variant>
      <vt:variant>
        <vt:lpwstr>consultantplus://offline/ref=2BD1A61D18E7B6697AC372389EDB12190F2B98C3FE4EDD500F0615C270B219FCB766005A2DD6A331DB5F5ECBNBO</vt:lpwstr>
      </vt:variant>
      <vt:variant>
        <vt:lpwstr/>
      </vt:variant>
      <vt:variant>
        <vt:i4>1769483</vt:i4>
      </vt:variant>
      <vt:variant>
        <vt:i4>18</vt:i4>
      </vt:variant>
      <vt:variant>
        <vt:i4>0</vt:i4>
      </vt:variant>
      <vt:variant>
        <vt:i4>5</vt:i4>
      </vt:variant>
      <vt:variant>
        <vt:lpwstr>consultantplus://offline/ref=488F2C9D8DD2EF8F9C7CCDA3D9E124B1F421AAA70F582828229018643C3D54AE77CB5759134231w9W8O</vt:lpwstr>
      </vt:variant>
      <vt:variant>
        <vt:lpwstr/>
      </vt:variant>
      <vt:variant>
        <vt:i4>1376341</vt:i4>
      </vt:variant>
      <vt:variant>
        <vt:i4>15</vt:i4>
      </vt:variant>
      <vt:variant>
        <vt:i4>0</vt:i4>
      </vt:variant>
      <vt:variant>
        <vt:i4>5</vt:i4>
      </vt:variant>
      <vt:variant>
        <vt:lpwstr>consultantplus://offline/ref=2BD1A61D18E7B6697AC36C3588B74C1D0B28CFC6F248D30453594E9F27CBNBO</vt:lpwstr>
      </vt:variant>
      <vt:variant>
        <vt:lpwstr/>
      </vt:variant>
      <vt:variant>
        <vt:i4>1376341</vt:i4>
      </vt:variant>
      <vt:variant>
        <vt:i4>12</vt:i4>
      </vt:variant>
      <vt:variant>
        <vt:i4>0</vt:i4>
      </vt:variant>
      <vt:variant>
        <vt:i4>5</vt:i4>
      </vt:variant>
      <vt:variant>
        <vt:lpwstr>consultantplus://offline/ref=2BD1A61D18E7B6697AC36C3588B74C1D0B28CFC6F248D30453594E9F27CBNBO</vt:lpwstr>
      </vt:variant>
      <vt:variant>
        <vt:lpwstr/>
      </vt:variant>
      <vt:variant>
        <vt:i4>6619190</vt:i4>
      </vt:variant>
      <vt:variant>
        <vt:i4>9</vt:i4>
      </vt:variant>
      <vt:variant>
        <vt:i4>0</vt:i4>
      </vt:variant>
      <vt:variant>
        <vt:i4>5</vt:i4>
      </vt:variant>
      <vt:variant>
        <vt:lpwstr/>
      </vt:variant>
      <vt:variant>
        <vt:lpwstr>Par145</vt:lpwstr>
      </vt:variant>
      <vt:variant>
        <vt:i4>6619190</vt:i4>
      </vt:variant>
      <vt:variant>
        <vt:i4>6</vt:i4>
      </vt:variant>
      <vt:variant>
        <vt:i4>0</vt:i4>
      </vt:variant>
      <vt:variant>
        <vt:i4>5</vt:i4>
      </vt:variant>
      <vt:variant>
        <vt:lpwstr/>
      </vt:variant>
      <vt:variant>
        <vt:lpwstr>Par145</vt:lpwstr>
      </vt:variant>
      <vt:variant>
        <vt:i4>3866683</vt:i4>
      </vt:variant>
      <vt:variant>
        <vt:i4>3</vt:i4>
      </vt:variant>
      <vt:variant>
        <vt:i4>0</vt:i4>
      </vt:variant>
      <vt:variant>
        <vt:i4>5</vt:i4>
      </vt:variant>
      <vt:variant>
        <vt:lpwstr>consultantplus://offline/ref=A8EED0C6EE6836D9FD56AF94BC3EB2D97462E852F51048CA5D3A33306355355F4397A3BD94B89F28F48E0460t9m0I</vt:lpwstr>
      </vt:variant>
      <vt:variant>
        <vt:lpwstr/>
      </vt:variant>
      <vt:variant>
        <vt:i4>720908</vt:i4>
      </vt:variant>
      <vt:variant>
        <vt:i4>0</vt:i4>
      </vt:variant>
      <vt:variant>
        <vt:i4>0</vt:i4>
      </vt:variant>
      <vt:variant>
        <vt:i4>5</vt:i4>
      </vt:variant>
      <vt:variant>
        <vt:lpwstr>consultantplus://offline/ref=AF27FF133C85DE114EB26501F26DAF18BCF0252A15A81EFE99CC740534130563417B0FC5D4E4B610D442E773yDF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dc:creator>
  <cp:lastModifiedBy>User</cp:lastModifiedBy>
  <cp:revision>25</cp:revision>
  <cp:lastPrinted>2018-09-13T11:51:00Z</cp:lastPrinted>
  <dcterms:created xsi:type="dcterms:W3CDTF">2017-04-25T07:17:00Z</dcterms:created>
  <dcterms:modified xsi:type="dcterms:W3CDTF">2018-09-25T12:26:00Z</dcterms:modified>
</cp:coreProperties>
</file>