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0" w:rsidRPr="00BD1010" w:rsidRDefault="00BD1010" w:rsidP="00BD1010">
      <w:pPr>
        <w:rPr>
          <w:sz w:val="28"/>
          <w:szCs w:val="28"/>
          <w:lang w:eastAsia="en-US"/>
        </w:rPr>
      </w:pPr>
      <w:r>
        <w:rPr>
          <w:b/>
          <w:spacing w:val="2"/>
          <w:sz w:val="26"/>
          <w:szCs w:val="26"/>
        </w:rPr>
        <w:tab/>
      </w:r>
      <w:r w:rsidRPr="00BD101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B924BC" wp14:editId="2FC327B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0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6CAFA" wp14:editId="0735C79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010" w:rsidRPr="006118F2" w:rsidRDefault="00BD1010" w:rsidP="00BD101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D1010" w:rsidRPr="006118F2" w:rsidRDefault="00BD1010" w:rsidP="00BD101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1010" w:rsidRPr="006118F2" w:rsidRDefault="00BD1010" w:rsidP="00BD101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CA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BD1010" w:rsidRPr="006118F2" w:rsidRDefault="00BD1010" w:rsidP="00BD101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D1010" w:rsidRPr="006118F2" w:rsidRDefault="00BD1010" w:rsidP="00BD101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1010" w:rsidRPr="006118F2" w:rsidRDefault="00BD1010" w:rsidP="00BD101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BD10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CB23" wp14:editId="6BBEBFC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010" w:rsidRPr="00A65FEE" w:rsidRDefault="00BD1010" w:rsidP="00BD101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D1010" w:rsidRPr="00A65FEE" w:rsidRDefault="00BD1010" w:rsidP="00BD1010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D1010" w:rsidRPr="00A65FEE" w:rsidRDefault="00BD1010" w:rsidP="00BD10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CB23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BD1010" w:rsidRPr="00A65FEE" w:rsidRDefault="00BD1010" w:rsidP="00BD101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D1010" w:rsidRPr="00A65FEE" w:rsidRDefault="00BD1010" w:rsidP="00BD1010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D1010" w:rsidRPr="00A65FEE" w:rsidRDefault="00BD1010" w:rsidP="00BD101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D1010" w:rsidRPr="00BD1010" w:rsidRDefault="00BD1010" w:rsidP="00BD1010">
      <w:pPr>
        <w:spacing w:after="160" w:line="259" w:lineRule="auto"/>
        <w:ind w:left="5040"/>
        <w:rPr>
          <w:sz w:val="28"/>
          <w:szCs w:val="28"/>
          <w:lang w:eastAsia="en-US"/>
        </w:rPr>
      </w:pPr>
    </w:p>
    <w:p w:rsidR="00BD1010" w:rsidRPr="00BD1010" w:rsidRDefault="00BD1010" w:rsidP="00BD1010">
      <w:pPr>
        <w:spacing w:after="160" w:line="259" w:lineRule="auto"/>
        <w:rPr>
          <w:sz w:val="26"/>
          <w:szCs w:val="26"/>
          <w:lang w:eastAsia="en-US"/>
        </w:rPr>
      </w:pPr>
    </w:p>
    <w:p w:rsidR="00BD1010" w:rsidRPr="00BD1010" w:rsidRDefault="00BD1010" w:rsidP="00BD1010">
      <w:pPr>
        <w:keepNext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BD1010">
        <w:rPr>
          <w:rFonts w:eastAsia="Calibri"/>
          <w:b/>
          <w:sz w:val="26"/>
          <w:szCs w:val="26"/>
        </w:rPr>
        <w:t>ПОСТАНОВЛЕНИЕ</w:t>
      </w:r>
    </w:p>
    <w:p w:rsidR="00BD1010" w:rsidRPr="00BD1010" w:rsidRDefault="00BD1010" w:rsidP="00BD1010">
      <w:pPr>
        <w:rPr>
          <w:sz w:val="26"/>
          <w:szCs w:val="26"/>
          <w:lang w:eastAsia="en-US"/>
        </w:rPr>
      </w:pPr>
    </w:p>
    <w:p w:rsidR="00BD1010" w:rsidRPr="00BD1010" w:rsidRDefault="00C91AA5" w:rsidP="00BD1010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</w:t>
      </w:r>
      <w:r w:rsidR="00BD1010" w:rsidRPr="00BD1010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 12 </w:t>
      </w:r>
      <w:proofErr w:type="gramStart"/>
      <w:r>
        <w:rPr>
          <w:sz w:val="26"/>
          <w:szCs w:val="26"/>
          <w:lang w:eastAsia="en-US"/>
        </w:rPr>
        <w:t>сентября</w:t>
      </w:r>
      <w:r w:rsidR="00BD1010" w:rsidRPr="00BD1010">
        <w:rPr>
          <w:sz w:val="26"/>
          <w:szCs w:val="26"/>
          <w:lang w:eastAsia="en-US"/>
        </w:rPr>
        <w:t xml:space="preserve">  2019</w:t>
      </w:r>
      <w:proofErr w:type="gramEnd"/>
      <w:r w:rsidR="00BD1010" w:rsidRPr="00BD1010">
        <w:rPr>
          <w:sz w:val="26"/>
          <w:szCs w:val="26"/>
          <w:lang w:eastAsia="en-US"/>
        </w:rPr>
        <w:t>г.                                                                                №</w:t>
      </w:r>
      <w:r>
        <w:rPr>
          <w:sz w:val="26"/>
          <w:szCs w:val="26"/>
          <w:lang w:eastAsia="en-US"/>
        </w:rPr>
        <w:t xml:space="preserve"> 296</w:t>
      </w:r>
    </w:p>
    <w:p w:rsidR="00BD1010" w:rsidRPr="00BD1010" w:rsidRDefault="00BD1010" w:rsidP="00BD101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BD1010" w:rsidRPr="00BD1010" w:rsidTr="00F239B8">
        <w:trPr>
          <w:trHeight w:val="1306"/>
        </w:trPr>
        <w:tc>
          <w:tcPr>
            <w:tcW w:w="5387" w:type="dxa"/>
            <w:shd w:val="clear" w:color="auto" w:fill="auto"/>
          </w:tcPr>
          <w:p w:rsidR="00BD1010" w:rsidRPr="00BD1010" w:rsidRDefault="00BD1010" w:rsidP="00BD1010">
            <w:pPr>
              <w:shd w:val="clear" w:color="auto" w:fill="FFFFFF"/>
              <w:spacing w:line="288" w:lineRule="atLeast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BD1010">
              <w:rPr>
                <w:spacing w:val="2"/>
                <w:sz w:val="26"/>
                <w:szCs w:val="26"/>
              </w:rPr>
              <w:t xml:space="preserve">Об утверждении карты </w:t>
            </w:r>
            <w:proofErr w:type="spellStart"/>
            <w:r w:rsidRPr="00BD1010">
              <w:rPr>
                <w:spacing w:val="2"/>
                <w:sz w:val="26"/>
                <w:szCs w:val="26"/>
              </w:rPr>
              <w:t>комплаенс</w:t>
            </w:r>
            <w:proofErr w:type="spellEnd"/>
            <w:r w:rsidRPr="00BD1010">
              <w:rPr>
                <w:spacing w:val="2"/>
                <w:sz w:val="26"/>
                <w:szCs w:val="26"/>
              </w:rPr>
              <w:t>-рисков и плана мероприятий</w:t>
            </w:r>
            <w:r>
              <w:rPr>
                <w:spacing w:val="2"/>
                <w:sz w:val="26"/>
                <w:szCs w:val="26"/>
              </w:rPr>
              <w:t xml:space="preserve"> (дорожной карты)</w:t>
            </w:r>
            <w:r w:rsidRPr="00BD1010">
              <w:rPr>
                <w:spacing w:val="2"/>
                <w:sz w:val="26"/>
                <w:szCs w:val="26"/>
              </w:rPr>
              <w:t xml:space="preserve"> по снижению </w:t>
            </w:r>
            <w:proofErr w:type="spellStart"/>
            <w:r w:rsidRPr="00BD1010">
              <w:rPr>
                <w:spacing w:val="2"/>
                <w:sz w:val="26"/>
                <w:szCs w:val="26"/>
              </w:rPr>
              <w:t>комплаенс</w:t>
            </w:r>
            <w:proofErr w:type="spellEnd"/>
            <w:r w:rsidRPr="00BD1010">
              <w:rPr>
                <w:spacing w:val="2"/>
                <w:sz w:val="26"/>
                <w:szCs w:val="26"/>
              </w:rPr>
              <w:t>-рисков администрации муниципального района «</w:t>
            </w:r>
            <w:proofErr w:type="spellStart"/>
            <w:r>
              <w:rPr>
                <w:spacing w:val="2"/>
                <w:sz w:val="26"/>
                <w:szCs w:val="26"/>
              </w:rPr>
              <w:t>Княжпогостский</w:t>
            </w:r>
            <w:proofErr w:type="spellEnd"/>
            <w:r w:rsidRPr="00BD1010">
              <w:rPr>
                <w:spacing w:val="2"/>
                <w:sz w:val="26"/>
                <w:szCs w:val="26"/>
              </w:rPr>
              <w:t>» на 2019 год</w:t>
            </w:r>
          </w:p>
          <w:p w:rsidR="00BD1010" w:rsidRPr="00BD1010" w:rsidRDefault="00BD1010" w:rsidP="00BD101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BD1010" w:rsidRPr="00BD1010" w:rsidRDefault="00BD1010" w:rsidP="00BD1010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3862" w:type="dxa"/>
            <w:shd w:val="clear" w:color="auto" w:fill="auto"/>
          </w:tcPr>
          <w:p w:rsidR="00BD1010" w:rsidRPr="00BD1010" w:rsidRDefault="00BD1010" w:rsidP="00BD1010">
            <w:pPr>
              <w:autoSpaceDE w:val="0"/>
              <w:autoSpaceDN w:val="0"/>
              <w:adjustRightInd w:val="0"/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BD1010" w:rsidRDefault="00BD1010" w:rsidP="0084034E">
      <w:pPr>
        <w:shd w:val="clear" w:color="auto" w:fill="FFFFFF"/>
        <w:spacing w:line="288" w:lineRule="atLeast"/>
        <w:textAlignment w:val="baseline"/>
        <w:rPr>
          <w:b/>
          <w:spacing w:val="2"/>
          <w:sz w:val="26"/>
          <w:szCs w:val="26"/>
        </w:rPr>
      </w:pPr>
    </w:p>
    <w:p w:rsidR="0084034E" w:rsidRDefault="00BD1010" w:rsidP="0084034E">
      <w:pPr>
        <w:ind w:firstLine="567"/>
        <w:jc w:val="both"/>
        <w:rPr>
          <w:b/>
          <w:sz w:val="26"/>
          <w:szCs w:val="26"/>
        </w:rPr>
      </w:pPr>
      <w:r w:rsidRPr="00E535B0">
        <w:rPr>
          <w:sz w:val="26"/>
          <w:szCs w:val="26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на основании постановления администрации 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 w:rsidRPr="00E535B0">
        <w:rPr>
          <w:sz w:val="26"/>
          <w:szCs w:val="26"/>
        </w:rPr>
        <w:t xml:space="preserve">» </w:t>
      </w:r>
      <w:r w:rsidR="0084034E">
        <w:rPr>
          <w:color w:val="000000"/>
          <w:sz w:val="26"/>
          <w:szCs w:val="26"/>
        </w:rPr>
        <w:t>от 18.02.2019г. № 58 «</w:t>
      </w:r>
      <w:r w:rsidR="0084034E" w:rsidRPr="006859C7">
        <w:rPr>
          <w:sz w:val="26"/>
          <w:szCs w:val="26"/>
        </w:rPr>
        <w:t>Об организации системы внутреннего обеспечения соответствия требованиям антимонопольного законодательства</w:t>
      </w:r>
      <w:r w:rsidR="0084034E">
        <w:rPr>
          <w:sz w:val="26"/>
          <w:szCs w:val="26"/>
        </w:rPr>
        <w:t xml:space="preserve"> (антимонопольный </w:t>
      </w:r>
      <w:proofErr w:type="spellStart"/>
      <w:r w:rsidR="0084034E">
        <w:rPr>
          <w:sz w:val="26"/>
          <w:szCs w:val="26"/>
        </w:rPr>
        <w:t>комплаенс</w:t>
      </w:r>
      <w:proofErr w:type="spellEnd"/>
      <w:r w:rsidR="0084034E">
        <w:rPr>
          <w:sz w:val="26"/>
          <w:szCs w:val="26"/>
        </w:rPr>
        <w:t>)</w:t>
      </w:r>
      <w:r w:rsidR="0084034E" w:rsidRPr="006859C7">
        <w:rPr>
          <w:sz w:val="26"/>
          <w:szCs w:val="26"/>
        </w:rPr>
        <w:t xml:space="preserve"> в администрации муниципального района «</w:t>
      </w:r>
      <w:proofErr w:type="spellStart"/>
      <w:r w:rsidR="0084034E" w:rsidRPr="006859C7">
        <w:rPr>
          <w:sz w:val="26"/>
          <w:szCs w:val="26"/>
        </w:rPr>
        <w:t>Княжпогостский</w:t>
      </w:r>
      <w:proofErr w:type="spellEnd"/>
      <w:r w:rsidR="0084034E" w:rsidRPr="006859C7">
        <w:rPr>
          <w:b/>
          <w:sz w:val="26"/>
          <w:szCs w:val="26"/>
        </w:rPr>
        <w:t>»</w:t>
      </w:r>
    </w:p>
    <w:p w:rsidR="0084034E" w:rsidRDefault="0084034E" w:rsidP="0084034E">
      <w:pPr>
        <w:ind w:firstLine="567"/>
        <w:jc w:val="both"/>
        <w:rPr>
          <w:b/>
          <w:sz w:val="26"/>
          <w:szCs w:val="26"/>
        </w:rPr>
      </w:pPr>
    </w:p>
    <w:p w:rsidR="00BD1010" w:rsidRPr="00FE6F3C" w:rsidRDefault="00BD1010" w:rsidP="00FE6F3C">
      <w:pPr>
        <w:ind w:firstLine="709"/>
        <w:jc w:val="both"/>
        <w:rPr>
          <w:bCs/>
          <w:spacing w:val="20"/>
          <w:sz w:val="26"/>
          <w:szCs w:val="26"/>
        </w:rPr>
      </w:pPr>
      <w:r w:rsidRPr="00FE6F3C">
        <w:rPr>
          <w:bCs/>
          <w:spacing w:val="20"/>
          <w:sz w:val="26"/>
          <w:szCs w:val="26"/>
        </w:rPr>
        <w:t>ПОСТАНОВЛЯ</w:t>
      </w:r>
      <w:r w:rsidR="0084034E" w:rsidRPr="00FE6F3C">
        <w:rPr>
          <w:bCs/>
          <w:spacing w:val="20"/>
          <w:sz w:val="26"/>
          <w:szCs w:val="26"/>
        </w:rPr>
        <w:t>Ю</w:t>
      </w:r>
      <w:r w:rsidRPr="00FE6F3C">
        <w:rPr>
          <w:bCs/>
          <w:spacing w:val="20"/>
          <w:sz w:val="26"/>
          <w:szCs w:val="26"/>
        </w:rPr>
        <w:t>:</w:t>
      </w:r>
    </w:p>
    <w:p w:rsidR="00BD1010" w:rsidRPr="00E535B0" w:rsidRDefault="00BD1010" w:rsidP="00FE6F3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535B0">
        <w:rPr>
          <w:sz w:val="26"/>
          <w:szCs w:val="26"/>
        </w:rPr>
        <w:t xml:space="preserve">Утвердить карту </w:t>
      </w:r>
      <w:proofErr w:type="spellStart"/>
      <w:r w:rsidRPr="00E535B0">
        <w:rPr>
          <w:sz w:val="26"/>
          <w:szCs w:val="26"/>
        </w:rPr>
        <w:t>комплаенс</w:t>
      </w:r>
      <w:proofErr w:type="spellEnd"/>
      <w:r w:rsidRPr="00E535B0">
        <w:rPr>
          <w:sz w:val="26"/>
          <w:szCs w:val="26"/>
        </w:rPr>
        <w:t>-рисков администрации муниципального района «</w:t>
      </w:r>
      <w:proofErr w:type="spellStart"/>
      <w:r w:rsidR="0084034E">
        <w:rPr>
          <w:sz w:val="26"/>
          <w:szCs w:val="26"/>
        </w:rPr>
        <w:t>Княжпогостский</w:t>
      </w:r>
      <w:proofErr w:type="spellEnd"/>
      <w:r w:rsidRPr="00E535B0">
        <w:rPr>
          <w:sz w:val="26"/>
          <w:szCs w:val="26"/>
        </w:rPr>
        <w:t>» на 2019 год в соответствии с приложением № 1 к настоящему постановлению.</w:t>
      </w:r>
    </w:p>
    <w:p w:rsidR="00BD1010" w:rsidRPr="00E535B0" w:rsidRDefault="00BD1010" w:rsidP="00FE6F3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535B0">
        <w:rPr>
          <w:sz w:val="26"/>
          <w:szCs w:val="26"/>
        </w:rPr>
        <w:t xml:space="preserve">Утвердить план мероприятий («дорожную карту») по снижению в 2019 году </w:t>
      </w:r>
      <w:proofErr w:type="spellStart"/>
      <w:r w:rsidRPr="00E535B0">
        <w:rPr>
          <w:sz w:val="26"/>
          <w:szCs w:val="26"/>
        </w:rPr>
        <w:t>комплаенс</w:t>
      </w:r>
      <w:proofErr w:type="spellEnd"/>
      <w:r w:rsidRPr="00E535B0">
        <w:rPr>
          <w:sz w:val="26"/>
          <w:szCs w:val="26"/>
        </w:rPr>
        <w:t>-рисков администрации муниципального района «</w:t>
      </w:r>
      <w:proofErr w:type="spellStart"/>
      <w:r w:rsidR="0084034E">
        <w:rPr>
          <w:sz w:val="26"/>
          <w:szCs w:val="26"/>
        </w:rPr>
        <w:t>Княжпогостский</w:t>
      </w:r>
      <w:proofErr w:type="spellEnd"/>
      <w:r w:rsidRPr="00E535B0">
        <w:rPr>
          <w:sz w:val="26"/>
          <w:szCs w:val="26"/>
        </w:rPr>
        <w:t>» в соответствии с приложением № 2 к настоящему постановлению.</w:t>
      </w:r>
    </w:p>
    <w:p w:rsidR="00BD1010" w:rsidRPr="00E535B0" w:rsidRDefault="00BD1010" w:rsidP="00FE6F3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535B0">
        <w:rPr>
          <w:sz w:val="26"/>
          <w:szCs w:val="26"/>
        </w:rPr>
        <w:t xml:space="preserve">Настоящее постановление вступает в силу со дня принятия и подлежит официальному опубликованию. </w:t>
      </w:r>
    </w:p>
    <w:p w:rsidR="00BD1010" w:rsidRPr="00E535B0" w:rsidRDefault="00BD1010" w:rsidP="00FE6F3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535B0">
        <w:rPr>
          <w:sz w:val="26"/>
          <w:szCs w:val="26"/>
        </w:rPr>
        <w:t>Контроль за исполнением постановления возложить на заместителя руководителя администрации муниципального района «</w:t>
      </w:r>
      <w:proofErr w:type="spellStart"/>
      <w:r w:rsidR="0084034E">
        <w:rPr>
          <w:sz w:val="26"/>
          <w:szCs w:val="26"/>
        </w:rPr>
        <w:t>Княжпогостский</w:t>
      </w:r>
      <w:proofErr w:type="spellEnd"/>
      <w:r w:rsidRPr="00E535B0">
        <w:rPr>
          <w:sz w:val="26"/>
          <w:szCs w:val="26"/>
        </w:rPr>
        <w:t xml:space="preserve">» </w:t>
      </w:r>
      <w:r w:rsidR="0084034E">
        <w:rPr>
          <w:sz w:val="26"/>
          <w:szCs w:val="26"/>
        </w:rPr>
        <w:t>Т.Ф. Костину.</w:t>
      </w:r>
    </w:p>
    <w:p w:rsidR="00BD1010" w:rsidRDefault="00BD1010" w:rsidP="00FE6F3C">
      <w:pPr>
        <w:ind w:firstLine="709"/>
        <w:jc w:val="right"/>
        <w:rPr>
          <w:sz w:val="28"/>
          <w:szCs w:val="28"/>
        </w:rPr>
      </w:pPr>
    </w:p>
    <w:p w:rsidR="0084034E" w:rsidRDefault="0084034E" w:rsidP="00BD1010">
      <w:pPr>
        <w:jc w:val="right"/>
        <w:rPr>
          <w:sz w:val="22"/>
          <w:szCs w:val="22"/>
        </w:rPr>
      </w:pPr>
    </w:p>
    <w:p w:rsidR="00FE6F3C" w:rsidRDefault="00C91AA5" w:rsidP="0084034E">
      <w:pPr>
        <w:tabs>
          <w:tab w:val="left" w:pos="375"/>
        </w:tabs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4034E" w:rsidRPr="0084034E" w:rsidRDefault="0084034E" w:rsidP="0084034E">
      <w:pPr>
        <w:tabs>
          <w:tab w:val="left" w:pos="375"/>
        </w:tabs>
        <w:rPr>
          <w:sz w:val="26"/>
          <w:szCs w:val="26"/>
        </w:rPr>
      </w:pPr>
      <w:r w:rsidRPr="0084034E">
        <w:rPr>
          <w:sz w:val="26"/>
          <w:szCs w:val="26"/>
        </w:rPr>
        <w:t xml:space="preserve"> </w:t>
      </w:r>
      <w:proofErr w:type="gramStart"/>
      <w:r w:rsidRPr="0084034E">
        <w:rPr>
          <w:sz w:val="26"/>
          <w:szCs w:val="26"/>
        </w:rPr>
        <w:t xml:space="preserve">руководителя </w:t>
      </w:r>
      <w:r w:rsidR="00FE6F3C">
        <w:rPr>
          <w:sz w:val="26"/>
          <w:szCs w:val="26"/>
        </w:rPr>
        <w:t xml:space="preserve"> </w:t>
      </w:r>
      <w:r w:rsidRPr="0084034E">
        <w:rPr>
          <w:sz w:val="26"/>
          <w:szCs w:val="26"/>
        </w:rPr>
        <w:t>администрации</w:t>
      </w:r>
      <w:proofErr w:type="gramEnd"/>
      <w:r w:rsidRPr="0084034E">
        <w:rPr>
          <w:sz w:val="26"/>
          <w:szCs w:val="26"/>
        </w:rPr>
        <w:t xml:space="preserve"> </w:t>
      </w:r>
      <w:r w:rsidR="00FE6F3C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А.Л. Немчинов </w:t>
      </w:r>
    </w:p>
    <w:p w:rsidR="0084034E" w:rsidRDefault="0084034E" w:rsidP="00BD1010">
      <w:pPr>
        <w:jc w:val="right"/>
        <w:rPr>
          <w:sz w:val="22"/>
          <w:szCs w:val="22"/>
        </w:rPr>
      </w:pPr>
    </w:p>
    <w:p w:rsidR="0084034E" w:rsidRDefault="0084034E" w:rsidP="00BD1010">
      <w:pPr>
        <w:jc w:val="right"/>
        <w:rPr>
          <w:sz w:val="22"/>
          <w:szCs w:val="22"/>
        </w:rPr>
      </w:pPr>
    </w:p>
    <w:p w:rsidR="0084034E" w:rsidRDefault="0084034E" w:rsidP="00BD1010">
      <w:pPr>
        <w:jc w:val="right"/>
        <w:rPr>
          <w:sz w:val="22"/>
          <w:szCs w:val="22"/>
        </w:rPr>
      </w:pPr>
    </w:p>
    <w:p w:rsidR="0084034E" w:rsidRDefault="0084034E" w:rsidP="00BD1010">
      <w:pPr>
        <w:jc w:val="right"/>
        <w:rPr>
          <w:sz w:val="22"/>
          <w:szCs w:val="22"/>
        </w:rPr>
      </w:pPr>
    </w:p>
    <w:p w:rsidR="0084034E" w:rsidRDefault="0084034E" w:rsidP="00BD1010">
      <w:pPr>
        <w:jc w:val="right"/>
        <w:rPr>
          <w:sz w:val="22"/>
          <w:szCs w:val="22"/>
        </w:rPr>
      </w:pPr>
    </w:p>
    <w:p w:rsidR="0084034E" w:rsidRDefault="0084034E" w:rsidP="0084034E">
      <w:pPr>
        <w:rPr>
          <w:sz w:val="22"/>
          <w:szCs w:val="22"/>
        </w:rPr>
      </w:pPr>
    </w:p>
    <w:p w:rsidR="00FE6F3C" w:rsidRDefault="00FE6F3C" w:rsidP="0084034E">
      <w:pPr>
        <w:rPr>
          <w:sz w:val="22"/>
          <w:szCs w:val="22"/>
        </w:rPr>
      </w:pPr>
    </w:p>
    <w:p w:rsidR="0084034E" w:rsidRDefault="0084034E" w:rsidP="006E2CCF">
      <w:pPr>
        <w:rPr>
          <w:sz w:val="22"/>
          <w:szCs w:val="22"/>
        </w:rPr>
      </w:pPr>
    </w:p>
    <w:p w:rsidR="0084034E" w:rsidRPr="0084034E" w:rsidRDefault="0084034E" w:rsidP="00BD1010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lastRenderedPageBreak/>
        <w:t xml:space="preserve">Приложение №1 </w:t>
      </w:r>
    </w:p>
    <w:p w:rsidR="00BD1010" w:rsidRPr="0084034E" w:rsidRDefault="0084034E" w:rsidP="00BD1010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 xml:space="preserve"> к </w:t>
      </w:r>
      <w:r w:rsidR="00BD1010" w:rsidRPr="0084034E">
        <w:rPr>
          <w:sz w:val="26"/>
          <w:szCs w:val="26"/>
        </w:rPr>
        <w:t>постановлени</w:t>
      </w:r>
      <w:r w:rsidRPr="0084034E">
        <w:rPr>
          <w:sz w:val="26"/>
          <w:szCs w:val="26"/>
        </w:rPr>
        <w:t xml:space="preserve">ю </w:t>
      </w:r>
      <w:r w:rsidR="00BD1010" w:rsidRPr="0084034E">
        <w:rPr>
          <w:sz w:val="26"/>
          <w:szCs w:val="26"/>
        </w:rPr>
        <w:t xml:space="preserve">администрации </w:t>
      </w:r>
    </w:p>
    <w:p w:rsidR="00BD1010" w:rsidRPr="0084034E" w:rsidRDefault="00BD1010" w:rsidP="00BD1010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муниципального района «</w:t>
      </w:r>
      <w:proofErr w:type="spellStart"/>
      <w:r w:rsidR="0084034E" w:rsidRPr="0084034E">
        <w:rPr>
          <w:sz w:val="26"/>
          <w:szCs w:val="26"/>
        </w:rPr>
        <w:t>Княжпогостский</w:t>
      </w:r>
      <w:proofErr w:type="spellEnd"/>
      <w:r w:rsidR="0084034E" w:rsidRPr="0084034E">
        <w:rPr>
          <w:sz w:val="26"/>
          <w:szCs w:val="26"/>
        </w:rPr>
        <w:t>»</w:t>
      </w:r>
      <w:r w:rsidRPr="0084034E">
        <w:rPr>
          <w:sz w:val="26"/>
          <w:szCs w:val="26"/>
        </w:rPr>
        <w:t>»</w:t>
      </w:r>
    </w:p>
    <w:p w:rsidR="00BD1010" w:rsidRPr="0084034E" w:rsidRDefault="00BD1010" w:rsidP="00BD1010">
      <w:pPr>
        <w:tabs>
          <w:tab w:val="left" w:pos="7560"/>
        </w:tabs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от</w:t>
      </w:r>
      <w:r w:rsidR="0084034E">
        <w:rPr>
          <w:sz w:val="26"/>
          <w:szCs w:val="26"/>
        </w:rPr>
        <w:t xml:space="preserve"> </w:t>
      </w:r>
      <w:r w:rsidR="00C91AA5">
        <w:rPr>
          <w:sz w:val="26"/>
          <w:szCs w:val="26"/>
        </w:rPr>
        <w:t>12.09.</w:t>
      </w:r>
      <w:r w:rsidR="0084034E">
        <w:rPr>
          <w:sz w:val="26"/>
          <w:szCs w:val="26"/>
        </w:rPr>
        <w:t>2019г. №</w:t>
      </w:r>
      <w:r w:rsidR="00C91AA5">
        <w:rPr>
          <w:sz w:val="26"/>
          <w:szCs w:val="26"/>
        </w:rPr>
        <w:t>296</w:t>
      </w:r>
    </w:p>
    <w:p w:rsidR="00BD1010" w:rsidRDefault="00BD1010" w:rsidP="00BD1010">
      <w:pPr>
        <w:tabs>
          <w:tab w:val="left" w:pos="7560"/>
        </w:tabs>
        <w:jc w:val="center"/>
        <w:rPr>
          <w:sz w:val="26"/>
          <w:szCs w:val="26"/>
        </w:rPr>
      </w:pPr>
    </w:p>
    <w:p w:rsidR="00016822" w:rsidRPr="0084034E" w:rsidRDefault="00016822" w:rsidP="00BD1010">
      <w:pPr>
        <w:tabs>
          <w:tab w:val="left" w:pos="7560"/>
        </w:tabs>
        <w:jc w:val="center"/>
        <w:rPr>
          <w:sz w:val="26"/>
          <w:szCs w:val="26"/>
        </w:rPr>
      </w:pPr>
    </w:p>
    <w:p w:rsidR="00BD1010" w:rsidRPr="00016822" w:rsidRDefault="00BD1010" w:rsidP="00BD1010">
      <w:pPr>
        <w:tabs>
          <w:tab w:val="left" w:pos="7560"/>
        </w:tabs>
        <w:jc w:val="center"/>
        <w:rPr>
          <w:b/>
          <w:sz w:val="26"/>
          <w:szCs w:val="26"/>
        </w:rPr>
      </w:pPr>
      <w:r w:rsidRPr="00016822">
        <w:rPr>
          <w:b/>
          <w:sz w:val="26"/>
          <w:szCs w:val="26"/>
        </w:rPr>
        <w:t xml:space="preserve">Карта </w:t>
      </w:r>
      <w:proofErr w:type="spellStart"/>
      <w:r w:rsidRPr="00016822">
        <w:rPr>
          <w:b/>
          <w:sz w:val="26"/>
          <w:szCs w:val="26"/>
        </w:rPr>
        <w:t>комплаенс</w:t>
      </w:r>
      <w:proofErr w:type="spellEnd"/>
      <w:r w:rsidRPr="00016822">
        <w:rPr>
          <w:b/>
          <w:sz w:val="26"/>
          <w:szCs w:val="26"/>
        </w:rPr>
        <w:t>-рисков администрации муниципального района «</w:t>
      </w:r>
      <w:proofErr w:type="spellStart"/>
      <w:proofErr w:type="gramStart"/>
      <w:r w:rsidR="0084034E" w:rsidRPr="00016822">
        <w:rPr>
          <w:b/>
          <w:sz w:val="26"/>
          <w:szCs w:val="26"/>
        </w:rPr>
        <w:t>Княжпогостский</w:t>
      </w:r>
      <w:proofErr w:type="spellEnd"/>
      <w:r w:rsidR="0084034E" w:rsidRPr="00016822">
        <w:rPr>
          <w:b/>
          <w:sz w:val="26"/>
          <w:szCs w:val="26"/>
        </w:rPr>
        <w:t xml:space="preserve">» </w:t>
      </w:r>
      <w:r w:rsidRPr="00016822">
        <w:rPr>
          <w:b/>
          <w:sz w:val="26"/>
          <w:szCs w:val="26"/>
        </w:rPr>
        <w:t xml:space="preserve"> на</w:t>
      </w:r>
      <w:proofErr w:type="gramEnd"/>
      <w:r w:rsidRPr="00016822">
        <w:rPr>
          <w:b/>
          <w:sz w:val="26"/>
          <w:szCs w:val="26"/>
        </w:rPr>
        <w:t xml:space="preserve"> 2019 год</w:t>
      </w:r>
    </w:p>
    <w:p w:rsidR="0084034E" w:rsidRDefault="0084034E" w:rsidP="0084034E"/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21"/>
        <w:gridCol w:w="4046"/>
        <w:gridCol w:w="3055"/>
        <w:gridCol w:w="2551"/>
      </w:tblGrid>
      <w:tr w:rsidR="0084034E" w:rsidRPr="00AB6699" w:rsidTr="0084034E">
        <w:trPr>
          <w:trHeight w:val="59"/>
        </w:trPr>
        <w:tc>
          <w:tcPr>
            <w:tcW w:w="1121" w:type="dxa"/>
            <w:vAlign w:val="center"/>
          </w:tcPr>
          <w:p w:rsidR="0084034E" w:rsidRPr="00AB6699" w:rsidRDefault="0084034E" w:rsidP="00F239B8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Уровень риска</w:t>
            </w:r>
          </w:p>
        </w:tc>
        <w:tc>
          <w:tcPr>
            <w:tcW w:w="4046" w:type="dxa"/>
            <w:vAlign w:val="center"/>
          </w:tcPr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Вид риска (описание)</w:t>
            </w:r>
          </w:p>
        </w:tc>
        <w:tc>
          <w:tcPr>
            <w:tcW w:w="3055" w:type="dxa"/>
            <w:vAlign w:val="center"/>
          </w:tcPr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Причины и условия возникновения (описание)</w:t>
            </w:r>
          </w:p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34E" w:rsidRPr="00AB6699" w:rsidRDefault="0084034E" w:rsidP="0001682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Наименование структурных подразделений, отраслевых (функциональных) органов администрации, при реализации функций и полномочий которых возможно возникновение </w:t>
            </w:r>
            <w:proofErr w:type="spellStart"/>
            <w:r w:rsidRPr="00AB6699">
              <w:rPr>
                <w:sz w:val="18"/>
                <w:szCs w:val="18"/>
              </w:rPr>
              <w:t>комплаенс</w:t>
            </w:r>
            <w:proofErr w:type="spellEnd"/>
            <w:r w:rsidRPr="00AB6699">
              <w:rPr>
                <w:sz w:val="18"/>
                <w:szCs w:val="18"/>
              </w:rPr>
              <w:t>-рисков</w:t>
            </w:r>
          </w:p>
        </w:tc>
      </w:tr>
      <w:tr w:rsidR="0084034E" w:rsidRPr="00AB6699" w:rsidTr="0084034E">
        <w:trPr>
          <w:trHeight w:val="1041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Заключение или возобновление (продление) на неопределенный срок </w:t>
            </w:r>
            <w:proofErr w:type="gramStart"/>
            <w:r w:rsidRPr="00AB6699">
              <w:rPr>
                <w:sz w:val="18"/>
                <w:szCs w:val="18"/>
              </w:rPr>
              <w:t>договоров  в</w:t>
            </w:r>
            <w:proofErr w:type="gramEnd"/>
            <w:r w:rsidRPr="00AB6699">
              <w:rPr>
                <w:sz w:val="18"/>
                <w:szCs w:val="18"/>
              </w:rPr>
              <w:t xml:space="preserve"> отношении муниципального имущества без проведения торгов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17.1 Федерального закона от 26.07.2006 № 135-ФЗ «О защите конкуренции»)</w:t>
            </w:r>
          </w:p>
        </w:tc>
        <w:tc>
          <w:tcPr>
            <w:tcW w:w="3055" w:type="dxa"/>
          </w:tcPr>
          <w:p w:rsidR="0084034E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6F3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.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неэффективная организация системы внутреннего контроля; </w:t>
            </w:r>
          </w:p>
          <w:p w:rsidR="00FE6F3C" w:rsidRPr="00AB6699" w:rsidRDefault="00FE6F3C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84034E" w:rsidRDefault="0084034E" w:rsidP="00FE6F3C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2. ошибки при совершении действий, обусловленные человеческим фактором </w:t>
            </w:r>
          </w:p>
          <w:p w:rsidR="00FE6F3C" w:rsidRPr="00AB6699" w:rsidRDefault="00FE6F3C" w:rsidP="00FE6F3C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</w:tcPr>
          <w:p w:rsidR="0084034E" w:rsidRPr="00AB6699" w:rsidRDefault="00016822" w:rsidP="00F2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84034E" w:rsidRPr="00AB6699" w:rsidTr="0084034E">
        <w:trPr>
          <w:trHeight w:val="836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Нарушения при проведении обязательных в соответствии с законодательством Российской Федерации торгов (торги на право заключения договоров аренды муниципального имущества, продажа либо предоставление в аренду земельных участков, продажа муниципального имущества; отбор подрядных организаций для проведения капитального ремонта многоквартирных домов, отбор управляющих организаций для управления многоквартирными домами)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17 Федерального закона от 26.07.2006 № 135-ФЗ «О защите конкуренции»)</w:t>
            </w:r>
            <w:r w:rsidRPr="00AB6699">
              <w:rPr>
                <w:sz w:val="18"/>
                <w:szCs w:val="18"/>
              </w:rPr>
              <w:t>: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1. необоснованный отказ в допуске к участию в торгах;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2. допуск к участию в торгах лиц, заявки которых не соответствовали установленным требованиям;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3. </w:t>
            </w:r>
            <w:proofErr w:type="spellStart"/>
            <w:r w:rsidRPr="00AB6699">
              <w:rPr>
                <w:sz w:val="18"/>
                <w:szCs w:val="18"/>
              </w:rPr>
              <w:t>неразмещение</w:t>
            </w:r>
            <w:proofErr w:type="spellEnd"/>
            <w:r w:rsidRPr="00AB6699">
              <w:rPr>
                <w:sz w:val="18"/>
                <w:szCs w:val="18"/>
              </w:rPr>
              <w:t xml:space="preserve"> или размещение неполной информации о проводимых торгах или продаже имущества, либо нарушение сроков размещения информации на официальном сайте торгов в сети </w:t>
            </w:r>
            <w:proofErr w:type="gramStart"/>
            <w:r w:rsidRPr="00AB6699">
              <w:rPr>
                <w:sz w:val="18"/>
                <w:szCs w:val="18"/>
              </w:rPr>
              <w:t>«Интернет»</w:t>
            </w:r>
            <w:proofErr w:type="gramEnd"/>
            <w:r w:rsidRPr="00AB6699">
              <w:rPr>
                <w:sz w:val="18"/>
                <w:szCs w:val="18"/>
              </w:rPr>
              <w:t xml:space="preserve"> либо в печатных изданиях; 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4. нарушение порядка определения победителя торгов, составление и размещение документов об итогах торгов с нарушением требований действующего законодательства</w:t>
            </w:r>
          </w:p>
        </w:tc>
        <w:tc>
          <w:tcPr>
            <w:tcW w:w="3055" w:type="dxa"/>
          </w:tcPr>
          <w:p w:rsidR="0084034E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6F3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.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неэффективная организац</w:t>
            </w:r>
            <w:r w:rsidR="00FE6F3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ия системы внутреннего контроля;</w:t>
            </w:r>
          </w:p>
          <w:p w:rsidR="00FE6F3C" w:rsidRPr="00AB6699" w:rsidRDefault="00FE6F3C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84034E" w:rsidRPr="00AB6699" w:rsidRDefault="0084034E" w:rsidP="00FE6F3C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ошибки при совершении действий, обусловленные человеческим фактором </w:t>
            </w:r>
          </w:p>
        </w:tc>
        <w:tc>
          <w:tcPr>
            <w:tcW w:w="2551" w:type="dxa"/>
          </w:tcPr>
          <w:p w:rsidR="0084034E" w:rsidRDefault="00FE6F3C" w:rsidP="00F2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E6F3C" w:rsidRDefault="00FE6F3C" w:rsidP="00F239B8">
            <w:pPr>
              <w:jc w:val="center"/>
              <w:rPr>
                <w:sz w:val="18"/>
                <w:szCs w:val="18"/>
              </w:rPr>
            </w:pPr>
          </w:p>
          <w:p w:rsidR="00FE6F3C" w:rsidRDefault="00FE6F3C" w:rsidP="00FE6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F3C">
              <w:rPr>
                <w:rFonts w:ascii="Times New Roman" w:hAnsi="Times New Roman" w:cs="Times New Roman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 w:rsidRPr="00FE6F3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FE6F3C">
              <w:rPr>
                <w:rFonts w:ascii="Times New Roman" w:hAnsi="Times New Roman" w:cs="Times New Roman"/>
              </w:rPr>
              <w:t>»</w:t>
            </w:r>
          </w:p>
          <w:p w:rsidR="00FE6F3C" w:rsidRDefault="00FE6F3C" w:rsidP="00FE6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E6F3C" w:rsidRPr="00AB6699" w:rsidRDefault="00FE6F3C" w:rsidP="00FE6F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4034E" w:rsidRPr="00AB6699" w:rsidTr="0084034E">
        <w:trPr>
          <w:trHeight w:val="1333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Нарушения при осуществлении закупок товаров, работ, услуг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      </w:r>
            <w:r w:rsidRPr="00AB6699">
              <w:rPr>
                <w:i/>
                <w:sz w:val="18"/>
                <w:szCs w:val="18"/>
              </w:rPr>
              <w:t xml:space="preserve"> (нарушение требований статьи 17 Федерального закона от 26.07.2006 № 135-ФЗ «О защите конкуренции»)</w:t>
            </w:r>
            <w:r w:rsidRPr="00AB6699">
              <w:rPr>
                <w:sz w:val="18"/>
                <w:szCs w:val="18"/>
              </w:rPr>
              <w:t>: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1. утверждение документации о закупке, определение содержания извещения о закупке с нарушением требований Закона о контрактной системе;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необоснованный допуск к участию в закупке или необоснованное отклонение заявки на участие в торгах при рассмотрении заявок </w:t>
            </w:r>
            <w:r w:rsidRPr="00AB6699">
              <w:rPr>
                <w:sz w:val="18"/>
                <w:szCs w:val="18"/>
              </w:rPr>
              <w:lastRenderedPageBreak/>
              <w:t>участников закупки, в т. ч. по основаниям, не предусмотренным действующим законодательством;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3. несвоевременное размещение информации, подлежащей опубликованию, и (или) ее несвоевременное направление оператору электронной площадки (при проведении электронных аукционов);</w:t>
            </w:r>
          </w:p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4. </w:t>
            </w:r>
            <w:proofErr w:type="spellStart"/>
            <w:r w:rsidRPr="00AB6699">
              <w:rPr>
                <w:sz w:val="18"/>
                <w:szCs w:val="18"/>
              </w:rPr>
              <w:t>невключение</w:t>
            </w:r>
            <w:proofErr w:type="spellEnd"/>
            <w:r w:rsidRPr="00AB6699">
              <w:rPr>
                <w:sz w:val="18"/>
                <w:szCs w:val="18"/>
              </w:rPr>
              <w:t xml:space="preserve"> в протоколы комиссии заказчика (уполномоченного органа) предусмотренных Законом о контрактной системе сведений и информации</w:t>
            </w:r>
          </w:p>
        </w:tc>
        <w:tc>
          <w:tcPr>
            <w:tcW w:w="3055" w:type="dxa"/>
          </w:tcPr>
          <w:p w:rsidR="0084034E" w:rsidRPr="00AB6699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lastRenderedPageBreak/>
              <w:t>1. Слабое знание заказчиками положений Закона о контрактной системе, недооценка важности и значимости безусловного выполнения всех предусмотренных Законом о контрактной системе процедур для соблюдения прав участников закупочной деятельности, недооценка возросшего объема работы заказчиков и их комиссий по осуществлению всех закупочных процедур;</w:t>
            </w:r>
          </w:p>
          <w:p w:rsidR="0084034E" w:rsidRPr="00AB6699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2. Причины несвоевременного размещения информации связаны с прекращением действия 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lastRenderedPageBreak/>
              <w:t>электронной цифровой подписи лица, уполномоченного действовать от имени заказчика, сбоями в работе Единой информационной системы в сфере закупок;</w:t>
            </w:r>
          </w:p>
          <w:p w:rsidR="0084034E" w:rsidRPr="00AB6699" w:rsidRDefault="0084034E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3. Недостаточная квалификация работников (контрактных управляющих, сотрудников контрактных служб), неустойчивость штата учреждения; </w:t>
            </w:r>
          </w:p>
          <w:p w:rsidR="0084034E" w:rsidRDefault="0084034E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4. Чрезмерная загрузка работников уполномоченного органа.</w:t>
            </w:r>
          </w:p>
          <w:p w:rsidR="009F3959" w:rsidRPr="00AB6699" w:rsidRDefault="009F3959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4034E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>Финансовое управление администрации муниципального района «</w:t>
            </w:r>
            <w:proofErr w:type="spellStart"/>
            <w:r w:rsidR="00FE6F3C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(уполномоченный орган);</w:t>
            </w:r>
          </w:p>
          <w:p w:rsidR="00FE6F3C" w:rsidRPr="00AB6699" w:rsidRDefault="00FE6F3C" w:rsidP="00F239B8">
            <w:pPr>
              <w:jc w:val="center"/>
              <w:rPr>
                <w:sz w:val="18"/>
                <w:szCs w:val="18"/>
              </w:rPr>
            </w:pPr>
          </w:p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FE6F3C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</w:t>
            </w:r>
          </w:p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 w:rsidR="00FE6F3C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</w:p>
          <w:p w:rsidR="0084034E" w:rsidRPr="00AB6699" w:rsidRDefault="0084034E" w:rsidP="00F239B8">
            <w:pPr>
              <w:jc w:val="center"/>
              <w:rPr>
                <w:sz w:val="18"/>
                <w:szCs w:val="18"/>
              </w:rPr>
            </w:pPr>
          </w:p>
        </w:tc>
      </w:tr>
      <w:tr w:rsidR="0084034E" w:rsidRPr="00AB6699" w:rsidTr="0084034E">
        <w:trPr>
          <w:trHeight w:val="317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>Существенный</w:t>
            </w:r>
          </w:p>
        </w:tc>
        <w:tc>
          <w:tcPr>
            <w:tcW w:w="4046" w:type="dxa"/>
          </w:tcPr>
          <w:p w:rsidR="0084034E" w:rsidRDefault="0084034E" w:rsidP="00F239B8">
            <w:pPr>
              <w:jc w:val="both"/>
              <w:rPr>
                <w:i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Заключение договоров управления многоквартирными домами без проведения конкурсов по отбору управляющих организаций в нарушение требований Жилищного кодекса Российской Федерации либо </w:t>
            </w:r>
            <w:proofErr w:type="spellStart"/>
            <w:r w:rsidRPr="00AB6699">
              <w:rPr>
                <w:sz w:val="18"/>
                <w:szCs w:val="18"/>
              </w:rPr>
              <w:t>непроведение</w:t>
            </w:r>
            <w:proofErr w:type="spellEnd"/>
            <w:r w:rsidRPr="00AB6699">
              <w:rPr>
                <w:sz w:val="18"/>
                <w:szCs w:val="18"/>
              </w:rPr>
              <w:t xml:space="preserve"> в установленные Жилищным кодексом Российской Федерации </w:t>
            </w:r>
            <w:proofErr w:type="gramStart"/>
            <w:r w:rsidRPr="00AB6699">
              <w:rPr>
                <w:sz w:val="18"/>
                <w:szCs w:val="18"/>
              </w:rPr>
              <w:t>сроки  конкурсов</w:t>
            </w:r>
            <w:proofErr w:type="gramEnd"/>
            <w:r w:rsidRPr="00AB6699">
              <w:rPr>
                <w:sz w:val="18"/>
                <w:szCs w:val="18"/>
              </w:rPr>
              <w:t xml:space="preserve"> по отбору управляющих организаций для управления многоквартирными домами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</w:p>
          <w:p w:rsidR="009F3959" w:rsidRPr="00AB6699" w:rsidRDefault="009F3959" w:rsidP="00F23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55" w:type="dxa"/>
          </w:tcPr>
          <w:p w:rsidR="0084034E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FE6F3C" w:rsidRPr="00AB6699" w:rsidRDefault="00FE6F3C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84034E" w:rsidRDefault="0084034E" w:rsidP="00FE6F3C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ошибки при совершении действий, обусловленные человеческим фактором </w:t>
            </w:r>
          </w:p>
          <w:p w:rsidR="00FE6F3C" w:rsidRPr="00AB6699" w:rsidRDefault="00FE6F3C" w:rsidP="00FE6F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E6F3C" w:rsidRDefault="00FE6F3C" w:rsidP="00FE6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F3C">
              <w:rPr>
                <w:rFonts w:ascii="Times New Roman" w:hAnsi="Times New Roman" w:cs="Times New Roman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 w:rsidRPr="00FE6F3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FE6F3C">
              <w:rPr>
                <w:rFonts w:ascii="Times New Roman" w:hAnsi="Times New Roman" w:cs="Times New Roman"/>
              </w:rPr>
              <w:t>»</w:t>
            </w:r>
          </w:p>
          <w:p w:rsidR="0084034E" w:rsidRDefault="0084034E" w:rsidP="00F239B8">
            <w:pPr>
              <w:jc w:val="center"/>
              <w:rPr>
                <w:sz w:val="18"/>
                <w:szCs w:val="18"/>
              </w:rPr>
            </w:pPr>
          </w:p>
          <w:p w:rsidR="00FE6F3C" w:rsidRPr="00AB6699" w:rsidRDefault="00FE6F3C" w:rsidP="00F2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городских и главы сельских поселений (по согласованию)</w:t>
            </w:r>
          </w:p>
        </w:tc>
      </w:tr>
      <w:tr w:rsidR="0084034E" w:rsidRPr="00AB6699" w:rsidTr="0084034E">
        <w:trPr>
          <w:trHeight w:val="360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Незначительный</w:t>
            </w:r>
          </w:p>
        </w:tc>
        <w:tc>
          <w:tcPr>
            <w:tcW w:w="4046" w:type="dxa"/>
          </w:tcPr>
          <w:p w:rsidR="0084034E" w:rsidRPr="00AB6699" w:rsidRDefault="0084034E" w:rsidP="00F239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 xml:space="preserve">Предоставление муниципальной преференции с нарушением требований, установленных </w:t>
            </w:r>
            <w:hyperlink r:id="rId6" w:history="1">
              <w:r w:rsidRPr="00AB6699">
                <w:rPr>
                  <w:color w:val="000000" w:themeColor="text1"/>
                  <w:sz w:val="18"/>
                  <w:szCs w:val="18"/>
                </w:rPr>
                <w:t>главой 5</w:t>
              </w:r>
            </w:hyperlink>
            <w:r w:rsidRPr="00AB6699">
              <w:rPr>
                <w:color w:val="000000" w:themeColor="text1"/>
                <w:sz w:val="18"/>
                <w:szCs w:val="18"/>
              </w:rPr>
              <w:t xml:space="preserve"> Федерального закона от 26.07.2006 № 135-ФЗ «О защите конкуренции» </w:t>
            </w:r>
            <w:r w:rsidRPr="00AB6699">
              <w:rPr>
                <w:i/>
                <w:color w:val="000000" w:themeColor="text1"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  <w:r w:rsidRPr="00AB6699">
              <w:rPr>
                <w:color w:val="000000" w:themeColor="text1"/>
                <w:sz w:val="18"/>
                <w:szCs w:val="18"/>
              </w:rPr>
              <w:t>:</w:t>
            </w:r>
          </w:p>
          <w:p w:rsidR="0084034E" w:rsidRDefault="0084034E" w:rsidP="00F239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>1. несоблюдение ограничения, установленного в решении антимонопольного органа о даче согласия на предоставлении муниципальной преференции с введением ограничений</w:t>
            </w:r>
          </w:p>
          <w:p w:rsidR="009F3959" w:rsidRPr="00AB6699" w:rsidRDefault="009F3959" w:rsidP="00F239B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5" w:type="dxa"/>
          </w:tcPr>
          <w:p w:rsidR="0084034E" w:rsidRPr="00AB6699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84034E" w:rsidRPr="00AB6699" w:rsidRDefault="0084034E" w:rsidP="00FE6F3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>2. ошибки при совершении действий, обусл</w:t>
            </w:r>
            <w:r w:rsidR="009F3959">
              <w:rPr>
                <w:color w:val="000000" w:themeColor="text1"/>
                <w:sz w:val="18"/>
                <w:szCs w:val="18"/>
              </w:rPr>
              <w:t xml:space="preserve">овленные человеческим фактором </w:t>
            </w:r>
          </w:p>
        </w:tc>
        <w:tc>
          <w:tcPr>
            <w:tcW w:w="2551" w:type="dxa"/>
          </w:tcPr>
          <w:p w:rsidR="00FE6F3C" w:rsidRDefault="00FE6F3C" w:rsidP="00FE6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4034E" w:rsidRPr="00AB6699" w:rsidRDefault="0084034E" w:rsidP="00F239B8">
            <w:pPr>
              <w:spacing w:line="293" w:lineRule="atLeast"/>
              <w:jc w:val="center"/>
              <w:rPr>
                <w:sz w:val="18"/>
                <w:szCs w:val="18"/>
              </w:rPr>
            </w:pPr>
          </w:p>
        </w:tc>
      </w:tr>
      <w:tr w:rsidR="0084034E" w:rsidRPr="00AB6699" w:rsidTr="0084034E">
        <w:trPr>
          <w:trHeight w:val="270"/>
        </w:trPr>
        <w:tc>
          <w:tcPr>
            <w:tcW w:w="1121" w:type="dxa"/>
          </w:tcPr>
          <w:p w:rsidR="0084034E" w:rsidRPr="00AB6699" w:rsidRDefault="0084034E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Незначительный</w:t>
            </w:r>
          </w:p>
        </w:tc>
        <w:tc>
          <w:tcPr>
            <w:tcW w:w="4046" w:type="dxa"/>
          </w:tcPr>
          <w:p w:rsidR="0084034E" w:rsidRPr="00AB6699" w:rsidRDefault="0084034E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Установление в Административном регламенте предоставления муниципальных услуг, требования о предоставлении документов, предоставление которых не предусмотрено нормативными правовыми актами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</w:p>
        </w:tc>
        <w:tc>
          <w:tcPr>
            <w:tcW w:w="3055" w:type="dxa"/>
          </w:tcPr>
          <w:p w:rsidR="0084034E" w:rsidRPr="00AB6699" w:rsidRDefault="0084034E" w:rsidP="00F239B8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84034E" w:rsidRDefault="0084034E" w:rsidP="00FE6F3C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ошибки при совершении действий, обусловленные человеческим фактором </w:t>
            </w:r>
          </w:p>
          <w:p w:rsidR="00FE6F3C" w:rsidRPr="00AB6699" w:rsidRDefault="00FE6F3C" w:rsidP="00FE6F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4034E" w:rsidRDefault="0084034E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FE6F3C">
              <w:rPr>
                <w:sz w:val="18"/>
                <w:szCs w:val="18"/>
              </w:rPr>
              <w:t>Княжпогостский</w:t>
            </w:r>
            <w:proofErr w:type="spellEnd"/>
            <w:r w:rsidR="00FE6F3C">
              <w:rPr>
                <w:sz w:val="18"/>
                <w:szCs w:val="18"/>
              </w:rPr>
              <w:t>»</w:t>
            </w:r>
            <w:r w:rsidRPr="00AB6699">
              <w:rPr>
                <w:sz w:val="18"/>
                <w:szCs w:val="18"/>
              </w:rPr>
              <w:t>»;</w:t>
            </w:r>
          </w:p>
          <w:p w:rsidR="009F3959" w:rsidRPr="00AB6699" w:rsidRDefault="009F3959" w:rsidP="00F239B8">
            <w:pPr>
              <w:jc w:val="center"/>
              <w:rPr>
                <w:sz w:val="18"/>
                <w:szCs w:val="18"/>
              </w:rPr>
            </w:pPr>
          </w:p>
          <w:p w:rsidR="0084034E" w:rsidRDefault="0084034E" w:rsidP="00FE6F3C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 w:rsidR="00FE6F3C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 xml:space="preserve">» </w:t>
            </w:r>
          </w:p>
          <w:p w:rsidR="00FE6F3C" w:rsidRPr="00AB6699" w:rsidRDefault="00FE6F3C" w:rsidP="00FE6F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034E" w:rsidRDefault="0084034E" w:rsidP="0084034E"/>
    <w:p w:rsidR="0084034E" w:rsidRDefault="0084034E" w:rsidP="0084034E"/>
    <w:p w:rsidR="0084034E" w:rsidRPr="0084034E" w:rsidRDefault="0084034E" w:rsidP="0084034E">
      <w:pPr>
        <w:sectPr w:rsidR="0084034E" w:rsidRPr="0084034E" w:rsidSect="00840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34E" w:rsidRPr="0084034E" w:rsidRDefault="0084034E" w:rsidP="0084034E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84034E">
        <w:rPr>
          <w:sz w:val="26"/>
          <w:szCs w:val="26"/>
        </w:rPr>
        <w:t xml:space="preserve"> </w:t>
      </w:r>
    </w:p>
    <w:p w:rsidR="0084034E" w:rsidRPr="0084034E" w:rsidRDefault="0084034E" w:rsidP="0084034E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 xml:space="preserve"> к постановлению администрации </w:t>
      </w:r>
    </w:p>
    <w:p w:rsidR="0084034E" w:rsidRPr="0084034E" w:rsidRDefault="0084034E" w:rsidP="0084034E">
      <w:pPr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муниципального района «</w:t>
      </w:r>
      <w:proofErr w:type="spellStart"/>
      <w:r w:rsidRPr="0084034E">
        <w:rPr>
          <w:sz w:val="26"/>
          <w:szCs w:val="26"/>
        </w:rPr>
        <w:t>Княжпогостский</w:t>
      </w:r>
      <w:proofErr w:type="spellEnd"/>
      <w:r w:rsidRPr="0084034E">
        <w:rPr>
          <w:sz w:val="26"/>
          <w:szCs w:val="26"/>
        </w:rPr>
        <w:t>»»</w:t>
      </w:r>
    </w:p>
    <w:p w:rsidR="00BD1010" w:rsidRDefault="0084034E" w:rsidP="0084034E">
      <w:pPr>
        <w:tabs>
          <w:tab w:val="left" w:pos="7560"/>
        </w:tabs>
        <w:jc w:val="right"/>
        <w:rPr>
          <w:sz w:val="26"/>
          <w:szCs w:val="26"/>
        </w:rPr>
      </w:pPr>
      <w:r w:rsidRPr="0084034E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91AA5">
        <w:rPr>
          <w:sz w:val="26"/>
          <w:szCs w:val="26"/>
        </w:rPr>
        <w:t xml:space="preserve">12.09.2019г. </w:t>
      </w:r>
      <w:r>
        <w:rPr>
          <w:sz w:val="26"/>
          <w:szCs w:val="26"/>
        </w:rPr>
        <w:t>№</w:t>
      </w:r>
      <w:r w:rsidR="00C91AA5">
        <w:rPr>
          <w:sz w:val="26"/>
          <w:szCs w:val="26"/>
        </w:rPr>
        <w:t xml:space="preserve"> 296</w:t>
      </w:r>
      <w:r w:rsidRPr="0084034E">
        <w:rPr>
          <w:sz w:val="26"/>
          <w:szCs w:val="26"/>
        </w:rPr>
        <w:t xml:space="preserve">  </w:t>
      </w:r>
    </w:p>
    <w:p w:rsidR="0084034E" w:rsidRDefault="0084034E" w:rsidP="0084034E">
      <w:pPr>
        <w:tabs>
          <w:tab w:val="left" w:pos="7560"/>
        </w:tabs>
        <w:jc w:val="right"/>
        <w:rPr>
          <w:sz w:val="26"/>
          <w:szCs w:val="26"/>
        </w:rPr>
      </w:pPr>
    </w:p>
    <w:p w:rsidR="0084034E" w:rsidRPr="00016822" w:rsidRDefault="0084034E" w:rsidP="0084034E">
      <w:pPr>
        <w:tabs>
          <w:tab w:val="left" w:pos="7560"/>
        </w:tabs>
        <w:jc w:val="right"/>
        <w:rPr>
          <w:b/>
          <w:sz w:val="26"/>
          <w:szCs w:val="26"/>
        </w:rPr>
      </w:pPr>
    </w:p>
    <w:p w:rsidR="00BD1010" w:rsidRPr="00016822" w:rsidRDefault="00BD1010" w:rsidP="00BD1010">
      <w:pPr>
        <w:jc w:val="center"/>
        <w:rPr>
          <w:b/>
          <w:sz w:val="26"/>
          <w:szCs w:val="26"/>
        </w:rPr>
      </w:pPr>
      <w:r w:rsidRPr="00016822">
        <w:rPr>
          <w:b/>
          <w:sz w:val="26"/>
          <w:szCs w:val="26"/>
        </w:rPr>
        <w:t xml:space="preserve">План мероприятий («дорожная карта») по снижению в 2019 году </w:t>
      </w:r>
    </w:p>
    <w:p w:rsidR="00BD1010" w:rsidRPr="00016822" w:rsidRDefault="00BD1010" w:rsidP="00BD1010">
      <w:pPr>
        <w:jc w:val="center"/>
        <w:rPr>
          <w:b/>
          <w:sz w:val="26"/>
          <w:szCs w:val="26"/>
        </w:rPr>
      </w:pPr>
      <w:proofErr w:type="spellStart"/>
      <w:r w:rsidRPr="00016822">
        <w:rPr>
          <w:b/>
          <w:sz w:val="26"/>
          <w:szCs w:val="26"/>
        </w:rPr>
        <w:t>комплаенс</w:t>
      </w:r>
      <w:proofErr w:type="spellEnd"/>
      <w:r w:rsidRPr="00016822">
        <w:rPr>
          <w:b/>
          <w:sz w:val="26"/>
          <w:szCs w:val="26"/>
        </w:rPr>
        <w:t>-рисков администрации муниципального района «</w:t>
      </w:r>
      <w:proofErr w:type="spellStart"/>
      <w:r w:rsidR="00016822" w:rsidRPr="00016822">
        <w:rPr>
          <w:b/>
          <w:sz w:val="26"/>
          <w:szCs w:val="26"/>
        </w:rPr>
        <w:t>Княжпогостский</w:t>
      </w:r>
      <w:proofErr w:type="spellEnd"/>
      <w:r w:rsidRPr="00016822">
        <w:rPr>
          <w:b/>
          <w:sz w:val="26"/>
          <w:szCs w:val="26"/>
        </w:rPr>
        <w:t>»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2410"/>
        <w:gridCol w:w="2693"/>
      </w:tblGrid>
      <w:tr w:rsidR="00BD1010" w:rsidRPr="00782782" w:rsidTr="00016822">
        <w:trPr>
          <w:trHeight w:val="70"/>
        </w:trPr>
        <w:tc>
          <w:tcPr>
            <w:tcW w:w="567" w:type="dxa"/>
            <w:vAlign w:val="center"/>
          </w:tcPr>
          <w:p w:rsidR="00BD1010" w:rsidRPr="00AB6699" w:rsidRDefault="00BD1010" w:rsidP="00F239B8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№ п/п</w:t>
            </w:r>
          </w:p>
        </w:tc>
        <w:tc>
          <w:tcPr>
            <w:tcW w:w="4111" w:type="dxa"/>
            <w:vAlign w:val="center"/>
          </w:tcPr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Мероприятия, направленные на минимизацию и устранение </w:t>
            </w:r>
            <w:proofErr w:type="spellStart"/>
            <w:r w:rsidRPr="00AB6699">
              <w:rPr>
                <w:sz w:val="18"/>
                <w:szCs w:val="18"/>
              </w:rPr>
              <w:t>комплаенс</w:t>
            </w:r>
            <w:proofErr w:type="spellEnd"/>
            <w:r w:rsidRPr="00AB6699">
              <w:rPr>
                <w:sz w:val="18"/>
                <w:szCs w:val="18"/>
              </w:rPr>
              <w:t>-рисков</w:t>
            </w:r>
          </w:p>
        </w:tc>
        <w:tc>
          <w:tcPr>
            <w:tcW w:w="1276" w:type="dxa"/>
            <w:vAlign w:val="center"/>
          </w:tcPr>
          <w:p w:rsidR="00BD1010" w:rsidRDefault="00BD1010" w:rsidP="00F239B8">
            <w:pPr>
              <w:jc w:val="center"/>
              <w:rPr>
                <w:sz w:val="18"/>
                <w:szCs w:val="18"/>
                <w:lang w:val="en-US"/>
              </w:rPr>
            </w:pPr>
            <w:r w:rsidRPr="00AB6699">
              <w:rPr>
                <w:sz w:val="18"/>
                <w:szCs w:val="18"/>
              </w:rPr>
              <w:t>Срок</w:t>
            </w:r>
          </w:p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 исполнения мероприятий</w:t>
            </w:r>
          </w:p>
        </w:tc>
        <w:tc>
          <w:tcPr>
            <w:tcW w:w="2410" w:type="dxa"/>
            <w:vAlign w:val="center"/>
          </w:tcPr>
          <w:p w:rsidR="00BD1010" w:rsidRPr="00AB6699" w:rsidRDefault="00BD1010" w:rsidP="00F239B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693" w:type="dxa"/>
            <w:vAlign w:val="center"/>
          </w:tcPr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Ожидаемый результат</w:t>
            </w:r>
          </w:p>
        </w:tc>
      </w:tr>
      <w:tr w:rsidR="00BD1010" w:rsidRPr="00782782" w:rsidTr="00016822">
        <w:trPr>
          <w:trHeight w:val="699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BD1010" w:rsidRPr="00AB6699" w:rsidRDefault="009F3959" w:rsidP="009F395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азмещени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</w:t>
            </w:r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официальном интернет-сайте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»  документов, регламентирующих организацию и осуществление антимонопольного </w:t>
            </w:r>
            <w:proofErr w:type="spellStart"/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комплаенса</w:t>
            </w:r>
            <w:proofErr w:type="spellEnd"/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», включая отраслевые (функциональные) органы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Княжпогостский</w:t>
            </w:r>
            <w:proofErr w:type="spellEnd"/>
            <w:r w:rsidR="00BD1010"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(с учетом подведомственных учреждений) (далее – Администрация), исчерпывающего перечня нормативных правовых актов Администрации, в соответствии с установленной компетенцией Администрации, затрагивающих вопросы осуществления деятельности хозяйствующих субъектов (с приложением текстов),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1276" w:type="dxa"/>
          </w:tcPr>
          <w:p w:rsidR="00BD1010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август</w:t>
            </w:r>
          </w:p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 года</w:t>
            </w:r>
          </w:p>
        </w:tc>
        <w:tc>
          <w:tcPr>
            <w:tcW w:w="2410" w:type="dxa"/>
          </w:tcPr>
          <w:p w:rsidR="00BD1010" w:rsidRPr="00AB6699" w:rsidRDefault="009F3959" w:rsidP="00F23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обеспечение возможности ознакомления граждан и организаций с деятельностью управления в части организации и осуществления антимонопольного </w:t>
            </w:r>
            <w:proofErr w:type="spellStart"/>
            <w:r w:rsidRPr="00AB6699">
              <w:rPr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sz w:val="18"/>
                <w:szCs w:val="18"/>
              </w:rPr>
              <w:t xml:space="preserve"> в управлении, а также представления замечаний и предложений по перечню нормативных правовых актов края, в соответствии с установленной компетенцией управления, затрагивающих вопросы осуществления деятельности хозяйствующих субъектов</w:t>
            </w:r>
          </w:p>
        </w:tc>
      </w:tr>
      <w:tr w:rsidR="00BD1010" w:rsidRPr="00782782" w:rsidTr="00016822">
        <w:trPr>
          <w:trHeight w:val="1757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Участие в публичных обсуждениях, организуемых представителями Управления Федеральной антимонопольной службы России по Республике Коми, по обсуждению результатов правоприменительной практики антимонопольного законодательства Российской Федерации (далее - антимонопольное законодательство) на территории Республики Коми и последующее направление материалов доклада о таких результатах всем заинтересованным лицам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9F3959" w:rsidRDefault="009F3959" w:rsidP="009F3959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AB6699">
              <w:rPr>
                <w:sz w:val="18"/>
                <w:szCs w:val="18"/>
              </w:rPr>
              <w:t>»;</w:t>
            </w:r>
          </w:p>
          <w:p w:rsidR="009F3959" w:rsidRPr="00AB6699" w:rsidRDefault="009F3959" w:rsidP="009F3959">
            <w:pPr>
              <w:jc w:val="center"/>
              <w:rPr>
                <w:sz w:val="18"/>
                <w:szCs w:val="18"/>
              </w:rPr>
            </w:pPr>
          </w:p>
          <w:p w:rsidR="009F3959" w:rsidRDefault="009F3959" w:rsidP="009F3959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 xml:space="preserve">» </w:t>
            </w:r>
          </w:p>
          <w:p w:rsidR="009F3959" w:rsidRPr="00AB6699" w:rsidRDefault="009F3959" w:rsidP="00F239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знание результатов правоприменительной практики антимонопольного законодательства в органах исполнительной власти Республики Коми (типичных нарушений, примененных мерах ответственности и т.д.)</w:t>
            </w:r>
          </w:p>
        </w:tc>
      </w:tr>
      <w:tr w:rsidR="00BD1010" w:rsidRPr="00782782" w:rsidTr="00016822">
        <w:trPr>
          <w:trHeight w:val="1697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должностных лиц Администрации по вопросам внедрения и исполнения антимонопольного </w:t>
            </w:r>
            <w:proofErr w:type="spellStart"/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Администрации, основным требованиям антимонопольного законодательства и его применению при исполнении обязанностей должностными лицами Администрации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BD1010" w:rsidRDefault="006E2CCF" w:rsidP="00F23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6E2CCF" w:rsidRDefault="006E2CCF" w:rsidP="00F239B8">
            <w:pPr>
              <w:rPr>
                <w:sz w:val="18"/>
                <w:szCs w:val="18"/>
              </w:rPr>
            </w:pPr>
          </w:p>
          <w:p w:rsidR="006E2CCF" w:rsidRPr="00AB6699" w:rsidRDefault="006E2CCF" w:rsidP="00F23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эффективное функционирование антимонопольного </w:t>
            </w:r>
            <w:proofErr w:type="spellStart"/>
            <w:r w:rsidRPr="00AB6699">
              <w:rPr>
                <w:sz w:val="18"/>
                <w:szCs w:val="18"/>
              </w:rPr>
              <w:t>комплаенса</w:t>
            </w:r>
            <w:proofErr w:type="spellEnd"/>
            <w:r w:rsidRPr="00AB6699">
              <w:rPr>
                <w:sz w:val="18"/>
                <w:szCs w:val="18"/>
              </w:rPr>
              <w:t xml:space="preserve"> в Администрации, знание должностными лицами Администрации основных требований антимонопольного законодательства, исполнение требований антимонопольного законодательства должностными лицами Администрации при выполнении своих обязанностей</w:t>
            </w:r>
          </w:p>
        </w:tc>
      </w:tr>
      <w:tr w:rsidR="00BD1010" w:rsidRPr="00782782" w:rsidTr="00016822">
        <w:trPr>
          <w:trHeight w:val="688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Участие в мероприятиях по профессиональному развитию (семинар, </w:t>
            </w:r>
            <w:proofErr w:type="spellStart"/>
            <w:r w:rsidRPr="00AB6699">
              <w:rPr>
                <w:sz w:val="18"/>
                <w:szCs w:val="18"/>
              </w:rPr>
              <w:t>вебинар</w:t>
            </w:r>
            <w:proofErr w:type="spellEnd"/>
            <w:r w:rsidRPr="00AB6699">
              <w:rPr>
                <w:sz w:val="18"/>
                <w:szCs w:val="18"/>
              </w:rPr>
              <w:t xml:space="preserve">, конференция, "круглый стол" и другие) по вопросам организации и осуществления закупок товаров, работ, услуг для обеспечения государственных и муниципальных нужд 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BD1010" w:rsidRPr="00AB6699" w:rsidRDefault="00BD1010" w:rsidP="006E2CCF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</w:tc>
        <w:tc>
          <w:tcPr>
            <w:tcW w:w="2693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знание должностными лицами Администрации, уполномоченными на подготовку документации для осуществления закупок и осуществление закупок, отдельных вопросов организации и осуществления закупок товаров, работ, услуг для обеспечения муниципальных нужд </w:t>
            </w:r>
          </w:p>
        </w:tc>
      </w:tr>
      <w:tr w:rsidR="00BD1010" w:rsidRPr="00782782" w:rsidTr="00016822">
        <w:trPr>
          <w:trHeight w:val="2070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Проведение правовой (в том числе на соответствие антимонопольному законодательству), антикоррупционной экспертизы проектов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Администрации, а также оценки регулирующего воздействия таких проектов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6E2CCF" w:rsidRDefault="006E2CCF" w:rsidP="006E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BD1010" w:rsidRDefault="00BD1010" w:rsidP="00F239B8">
            <w:pPr>
              <w:spacing w:line="293" w:lineRule="atLeast"/>
              <w:rPr>
                <w:sz w:val="18"/>
                <w:szCs w:val="18"/>
              </w:rPr>
            </w:pPr>
          </w:p>
          <w:p w:rsidR="006E2CCF" w:rsidRPr="00AB6699" w:rsidRDefault="006E2CCF" w:rsidP="00F239B8">
            <w:pPr>
              <w:spacing w:line="293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принятие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Администрации, не противоречащих законодательству Российской Федерации, в том числе антимонопольному законодательству</w:t>
            </w:r>
          </w:p>
        </w:tc>
      </w:tr>
      <w:tr w:rsidR="00BD1010" w:rsidRPr="00782782" w:rsidTr="00016822">
        <w:trPr>
          <w:trHeight w:val="315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Мониторинг законодательства Российской Федерации, в том числе антимонопольного законодательства, изучение судебной практики по вопросам нарушения антимонопольного законодательства, обзоров пленумов судов, разъяснений, методических рекомендаций, правоприменительной практики ФАС России</w:t>
            </w:r>
          </w:p>
          <w:p w:rsidR="00BD1010" w:rsidRPr="00AB6699" w:rsidRDefault="00BD1010" w:rsidP="00F239B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BD1010" w:rsidRPr="00AB6699" w:rsidRDefault="00BD1010" w:rsidP="00F23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E2CCF" w:rsidRDefault="006E2CCF" w:rsidP="006E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BD1010" w:rsidRPr="00AB6699" w:rsidRDefault="00BD1010" w:rsidP="00F239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информированность об изменениях законодательства Российской Федерации, в том числе антимонопольного законодательства в целях приведения в соответствие с законодательством Российской Федерации нормативных правовых актов Администрации либо признания их утратившими силу, о правоприменительной практике ФАС России с целью проведения обучающих занятий с должностными лицами Администрации</w:t>
            </w:r>
          </w:p>
        </w:tc>
      </w:tr>
      <w:tr w:rsidR="00BD1010" w:rsidRPr="00782782" w:rsidTr="00016822">
        <w:trPr>
          <w:trHeight w:val="125"/>
        </w:trPr>
        <w:tc>
          <w:tcPr>
            <w:tcW w:w="567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Контроль сроков признания утратившими силу, приведения в соответствие с законодательством Российской Федерации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</w:t>
            </w:r>
          </w:p>
          <w:p w:rsidR="00BD1010" w:rsidRPr="00AB6699" w:rsidRDefault="00BD1010" w:rsidP="00F239B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BD1010" w:rsidRPr="00AB6699" w:rsidRDefault="00BD1010" w:rsidP="006E2CCF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</w:tc>
        <w:tc>
          <w:tcPr>
            <w:tcW w:w="2693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своевременное признание утратившими силу, приведение в соответствие с законодательством Российской Федерации нормативных правовых актов Администрации, регламентирующих деятельность юридических лиц, индивидуальных предпринимателей в установленной сфере деятельности Администрации</w:t>
            </w:r>
          </w:p>
        </w:tc>
      </w:tr>
      <w:tr w:rsidR="00BD1010" w:rsidRPr="00782782" w:rsidTr="00016822">
        <w:trPr>
          <w:trHeight w:val="135"/>
        </w:trPr>
        <w:tc>
          <w:tcPr>
            <w:tcW w:w="567" w:type="dxa"/>
          </w:tcPr>
          <w:p w:rsidR="00BD1010" w:rsidRPr="00AB6699" w:rsidRDefault="006E2CCF" w:rsidP="00F23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Указание в предписании об устранении нарушений законодательства о контрактной системе (далее - предписание) мероприятий по устранению нарушений, соответствующих требованиям законодательства о контрактной системе, необходимых и достаточных для устранения конкретного нарушения, предотвращения возможных последствий ограничения конкуренции; указание сроков исполнения предписания, достаточных для устранения выявленных нарушений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BD1010" w:rsidRPr="006E2CCF" w:rsidRDefault="006E2CCF" w:rsidP="00F239B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6E2C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исполнимость предписания, отсутствие ограничений конкуренции при осуществлении закупок подконтрольными учреждениями</w:t>
            </w:r>
          </w:p>
        </w:tc>
      </w:tr>
      <w:tr w:rsidR="00BD1010" w:rsidRPr="00782782" w:rsidTr="00016822">
        <w:trPr>
          <w:trHeight w:val="125"/>
        </w:trPr>
        <w:tc>
          <w:tcPr>
            <w:tcW w:w="567" w:type="dxa"/>
          </w:tcPr>
          <w:p w:rsidR="00BD1010" w:rsidRPr="00AB6699" w:rsidRDefault="006E2CCF" w:rsidP="00F23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BD1010" w:rsidRPr="00AB6699" w:rsidRDefault="00BD1010" w:rsidP="00F239B8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Истребование при предоставлении государственных и муниципальных услуг у заявителей документов, исчерпывающий перечень которых установлен в соответствующем административном регламенте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BD1010" w:rsidRPr="00AB6699" w:rsidRDefault="00BD1010" w:rsidP="00F239B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</w:tcPr>
          <w:p w:rsidR="00BD1010" w:rsidRPr="00AB6699" w:rsidRDefault="00BD1010" w:rsidP="00F239B8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 Отраслевые (функциональные) органы администрации муниципального района «</w:t>
            </w:r>
            <w:proofErr w:type="spellStart"/>
            <w:r w:rsidR="006E2CCF"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  <w:p w:rsidR="00BD1010" w:rsidRPr="00AB6699" w:rsidRDefault="00BD1010" w:rsidP="00F239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D1010" w:rsidRPr="00AB6699" w:rsidRDefault="00BD1010" w:rsidP="00F239B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исключение случаев истребования документов, не являющихся необходимыми для оказания государственной или муниципальной услуги, соблюдение запрета на истребование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</w:t>
            </w:r>
          </w:p>
        </w:tc>
      </w:tr>
    </w:tbl>
    <w:p w:rsidR="00ED548F" w:rsidRDefault="00C91AA5"/>
    <w:sectPr w:rsidR="00ED548F" w:rsidSect="006E2C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1637"/>
    <w:multiLevelType w:val="multilevel"/>
    <w:tmpl w:val="4C12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E1B99"/>
    <w:multiLevelType w:val="multilevel"/>
    <w:tmpl w:val="072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FC"/>
    <w:rsid w:val="00016822"/>
    <w:rsid w:val="005A2F62"/>
    <w:rsid w:val="006E2CCF"/>
    <w:rsid w:val="0084034E"/>
    <w:rsid w:val="009F3959"/>
    <w:rsid w:val="00BD1010"/>
    <w:rsid w:val="00C91AA5"/>
    <w:rsid w:val="00E929FC"/>
    <w:rsid w:val="00F34B1B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DA6C-F45F-40F4-89FD-4806623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01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D1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D101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1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FE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CCBD59F97A55FCCBB10989EFF63DDF7EA134A1C984F22668A9F929AB36B9B7E8C97E45BC3ACD39A0F19A68405B003CA3ED2E9M6n7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2019-09-17T05:14:00Z</cp:lastPrinted>
  <dcterms:created xsi:type="dcterms:W3CDTF">2019-09-02T10:55:00Z</dcterms:created>
  <dcterms:modified xsi:type="dcterms:W3CDTF">2019-09-17T05:14:00Z</dcterms:modified>
</cp:coreProperties>
</file>