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74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77482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DF0B47">
        <w:tc>
          <w:tcPr>
            <w:tcW w:w="6010" w:type="dxa"/>
            <w:hideMark/>
          </w:tcPr>
          <w:p w:rsidR="00944AF6" w:rsidRDefault="00944AF6" w:rsidP="00F87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87505">
              <w:rPr>
                <w:sz w:val="28"/>
                <w:szCs w:val="28"/>
              </w:rPr>
              <w:t xml:space="preserve">17 </w:t>
            </w:r>
            <w:r w:rsidR="00893E43">
              <w:rPr>
                <w:sz w:val="28"/>
                <w:szCs w:val="28"/>
              </w:rPr>
              <w:t>ок</w:t>
            </w:r>
            <w:r w:rsidR="003F6FDC">
              <w:rPr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201</w:t>
            </w:r>
            <w:r w:rsidR="00302B6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F87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F87505">
              <w:rPr>
                <w:sz w:val="28"/>
                <w:szCs w:val="28"/>
              </w:rPr>
              <w:t>353</w:t>
            </w:r>
          </w:p>
        </w:tc>
      </w:tr>
    </w:tbl>
    <w:tbl>
      <w:tblPr>
        <w:tblW w:w="100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67"/>
        <w:gridCol w:w="236"/>
      </w:tblGrid>
      <w:tr w:rsidR="00697C1B" w:rsidRPr="00411655" w:rsidTr="00DF0B47">
        <w:trPr>
          <w:trHeight w:val="8059"/>
        </w:trPr>
        <w:tc>
          <w:tcPr>
            <w:tcW w:w="9781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a4"/>
              <w:tblW w:w="10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5"/>
              <w:gridCol w:w="4252"/>
              <w:gridCol w:w="619"/>
            </w:tblGrid>
            <w:tr w:rsidR="00F42D1D" w:rsidTr="00DF0B47">
              <w:trPr>
                <w:trHeight w:val="1076"/>
              </w:trPr>
              <w:tc>
                <w:tcPr>
                  <w:tcW w:w="5495" w:type="dxa"/>
                </w:tcPr>
                <w:p w:rsidR="00F42D1D" w:rsidRDefault="00F42D1D" w:rsidP="00877482">
                  <w:pPr>
                    <w:pStyle w:val="Style10"/>
                    <w:widowControl/>
                    <w:spacing w:line="240" w:lineRule="auto"/>
                    <w:ind w:right="-34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Об </w:t>
                  </w:r>
                  <w:r w:rsidR="00893E43">
                    <w:rPr>
                      <w:rStyle w:val="FontStyle15"/>
                      <w:sz w:val="28"/>
                      <w:szCs w:val="28"/>
                    </w:rPr>
                    <w:t>окончании</w:t>
                  </w:r>
                  <w:r w:rsidR="00877482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="00302B6B">
                    <w:rPr>
                      <w:rStyle w:val="FontStyle15"/>
                      <w:sz w:val="28"/>
                      <w:szCs w:val="28"/>
                    </w:rPr>
                    <w:t xml:space="preserve">в 2019 году </w:t>
                  </w:r>
                  <w:r>
                    <w:rPr>
                      <w:rStyle w:val="FontStyle15"/>
                      <w:sz w:val="28"/>
                      <w:szCs w:val="28"/>
                    </w:rPr>
                    <w:t>п</w:t>
                  </w:r>
                  <w:r w:rsidR="00893E43">
                    <w:rPr>
                      <w:rStyle w:val="FontStyle15"/>
                      <w:sz w:val="28"/>
                      <w:szCs w:val="28"/>
                    </w:rPr>
                    <w:t>ожароопасного сезона</w:t>
                  </w:r>
                  <w:r w:rsidR="00302B6B">
                    <w:rPr>
                      <w:rStyle w:val="FontStyle15"/>
                      <w:sz w:val="28"/>
                      <w:szCs w:val="28"/>
                    </w:rPr>
                    <w:t xml:space="preserve"> н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а территории </w:t>
                  </w:r>
                  <w:r w:rsidR="00893E43">
                    <w:rPr>
                      <w:rStyle w:val="FontStyle15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 «Княжпогостский»</w:t>
                  </w:r>
                </w:p>
                <w:p w:rsidR="00F42D1D" w:rsidRDefault="00F42D1D" w:rsidP="0087748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71" w:type="dxa"/>
                  <w:gridSpan w:val="2"/>
                </w:tcPr>
                <w:p w:rsidR="00F42D1D" w:rsidRDefault="00F42D1D" w:rsidP="0087748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42D1D" w:rsidTr="00DF0B47">
              <w:trPr>
                <w:gridAfter w:val="1"/>
                <w:wAfter w:w="619" w:type="dxa"/>
              </w:trPr>
              <w:tc>
                <w:tcPr>
                  <w:tcW w:w="9747" w:type="dxa"/>
                  <w:gridSpan w:val="2"/>
                </w:tcPr>
                <w:p w:rsidR="00F42D1D" w:rsidRDefault="00F42D1D" w:rsidP="00877482">
                  <w:pPr>
                    <w:tabs>
                      <w:tab w:val="left" w:pos="9639"/>
                    </w:tabs>
                    <w:ind w:firstLine="49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связи со стабилизацией обстановки с лесными пожарами на территории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муниципального района «Княжпогостский» и в соответствии </w:t>
                  </w:r>
                  <w:r w:rsidR="00893E43">
                    <w:rPr>
                      <w:color w:val="000000"/>
                      <w:sz w:val="28"/>
                      <w:szCs w:val="28"/>
                    </w:rPr>
                    <w:t xml:space="preserve">с постановлением Правительства Республики Коми от </w:t>
                  </w:r>
                  <w:r w:rsidR="00302B6B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893E43">
                    <w:rPr>
                      <w:color w:val="000000"/>
                      <w:sz w:val="28"/>
                      <w:szCs w:val="28"/>
                    </w:rPr>
                    <w:t xml:space="preserve">7 </w:t>
                  </w:r>
                  <w:r w:rsidR="00302B6B">
                    <w:rPr>
                      <w:color w:val="000000"/>
                      <w:sz w:val="28"/>
                      <w:szCs w:val="28"/>
                    </w:rPr>
                    <w:t>ок</w:t>
                  </w:r>
                  <w:r w:rsidR="00893E43">
                    <w:rPr>
                      <w:color w:val="000000"/>
                      <w:sz w:val="28"/>
                      <w:szCs w:val="28"/>
                    </w:rPr>
                    <w:t>тября 201</w:t>
                  </w:r>
                  <w:r w:rsidR="00302B6B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893E43">
                    <w:rPr>
                      <w:color w:val="000000"/>
                      <w:sz w:val="28"/>
                      <w:szCs w:val="28"/>
                    </w:rPr>
                    <w:t xml:space="preserve"> г. № 4</w:t>
                  </w:r>
                  <w:r w:rsidR="00302B6B">
                    <w:rPr>
                      <w:color w:val="000000"/>
                      <w:sz w:val="28"/>
                      <w:szCs w:val="28"/>
                    </w:rPr>
                    <w:t>67</w:t>
                  </w:r>
                  <w:r w:rsidR="00893E43"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r w:rsidR="00893E43">
                    <w:rPr>
                      <w:rStyle w:val="FontStyle15"/>
                      <w:sz w:val="28"/>
                      <w:szCs w:val="28"/>
                    </w:rPr>
                    <w:t>Об окончании пожароопасного сезона на территории Республики Коми»</w:t>
                  </w:r>
                </w:p>
              </w:tc>
            </w:tr>
          </w:tbl>
          <w:p w:rsidR="00F42D1D" w:rsidRDefault="00F42D1D" w:rsidP="0087748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42D1D" w:rsidRPr="00893E43" w:rsidRDefault="00F42D1D" w:rsidP="0087748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93E43">
              <w:rPr>
                <w:rStyle w:val="FontStyle15"/>
                <w:sz w:val="28"/>
                <w:szCs w:val="28"/>
              </w:rPr>
              <w:t xml:space="preserve">Пожароопасный сезон на </w:t>
            </w:r>
            <w:r w:rsidR="00893E43" w:rsidRPr="00893E4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893E43" w:rsidRPr="00893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«Княжпогостский»</w:t>
            </w:r>
            <w:r w:rsidR="00893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считать оконченным.</w:t>
            </w:r>
          </w:p>
          <w:p w:rsidR="00F42D1D" w:rsidRPr="00893E43" w:rsidRDefault="00F42D1D" w:rsidP="0087748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 утратившим силу постановление администрации МО МР «Княжпогостский» от </w:t>
            </w:r>
            <w:r w:rsidR="00302B6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02B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89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B6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7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E43" w:rsidRPr="00893E43">
              <w:rPr>
                <w:rFonts w:ascii="Times New Roman" w:hAnsi="Times New Roman" w:cs="Times New Roman"/>
                <w:sz w:val="28"/>
                <w:szCs w:val="28"/>
              </w:rPr>
              <w:t>О начале в 201</w:t>
            </w:r>
            <w:r w:rsidR="00302B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3E43" w:rsidRPr="00893E43">
              <w:rPr>
                <w:rFonts w:ascii="Times New Roman" w:hAnsi="Times New Roman" w:cs="Times New Roman"/>
                <w:sz w:val="28"/>
                <w:szCs w:val="28"/>
              </w:rPr>
              <w:t xml:space="preserve"> году пожароопасного сезона</w:t>
            </w:r>
            <w:r w:rsidR="00893E4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893E43" w:rsidRPr="00893E4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893E43" w:rsidRPr="00893E43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Pr="00893E43">
              <w:rPr>
                <w:rStyle w:val="FontStyle15"/>
                <w:sz w:val="28"/>
                <w:szCs w:val="28"/>
              </w:rPr>
              <w:t xml:space="preserve">. </w:t>
            </w:r>
          </w:p>
          <w:p w:rsidR="00F42D1D" w:rsidRDefault="00F42D1D" w:rsidP="0087748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</w:t>
            </w:r>
            <w:r w:rsidR="007C224C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</w:t>
            </w:r>
            <w:r w:rsidR="00893E43">
              <w:rPr>
                <w:rFonts w:ascii="Times New Roman" w:hAnsi="Times New Roman" w:cs="Times New Roman"/>
                <w:sz w:val="28"/>
                <w:szCs w:val="28"/>
              </w:rPr>
              <w:t xml:space="preserve">оставляю за собой. </w:t>
            </w:r>
          </w:p>
          <w:p w:rsidR="00F42D1D" w:rsidRDefault="00F42D1D" w:rsidP="0087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его официального опубликования. </w:t>
            </w:r>
          </w:p>
          <w:p w:rsidR="00697C1B" w:rsidRPr="00411655" w:rsidRDefault="00697C1B" w:rsidP="00F42D1D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70" w:rsidRPr="00055770" w:rsidRDefault="00893E43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Исполняющий обязанности                                                                                            </w:t>
      </w:r>
      <w:r w:rsidR="00302B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главы </w:t>
      </w:r>
      <w:r w:rsidR="00F875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Совета </w:t>
      </w:r>
      <w:r w:rsidR="00302B6B">
        <w:rPr>
          <w:rFonts w:ascii="Times New Roman" w:hAnsi="Times New Roman" w:cs="Times New Roman"/>
          <w:sz w:val="28"/>
          <w:szCs w:val="28"/>
        </w:rPr>
        <w:t xml:space="preserve">МР «Княжпогостский» -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875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А.Л.Немчинов</w:t>
      </w:r>
    </w:p>
    <w:p w:rsidR="00F87505" w:rsidRDefault="00F87505" w:rsidP="00893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505" w:rsidRDefault="00F87505" w:rsidP="00893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505" w:rsidRDefault="00F87505" w:rsidP="00893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505" w:rsidRDefault="00F87505" w:rsidP="00877482">
      <w:pPr>
        <w:rPr>
          <w:rFonts w:ascii="Times New Roman" w:hAnsi="Times New Roman" w:cs="Times New Roman"/>
          <w:sz w:val="28"/>
          <w:szCs w:val="28"/>
        </w:rPr>
      </w:pPr>
    </w:p>
    <w:sectPr w:rsidR="00F87505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6"/>
    <w:rsid w:val="00026239"/>
    <w:rsid w:val="0004201F"/>
    <w:rsid w:val="00055770"/>
    <w:rsid w:val="00086EA2"/>
    <w:rsid w:val="000909A7"/>
    <w:rsid w:val="001534BC"/>
    <w:rsid w:val="00226FF8"/>
    <w:rsid w:val="002D0C91"/>
    <w:rsid w:val="00302B6B"/>
    <w:rsid w:val="00366AA6"/>
    <w:rsid w:val="003F6FDC"/>
    <w:rsid w:val="0048516F"/>
    <w:rsid w:val="00497F5C"/>
    <w:rsid w:val="004C05CD"/>
    <w:rsid w:val="0055413B"/>
    <w:rsid w:val="0060080B"/>
    <w:rsid w:val="006043B6"/>
    <w:rsid w:val="00697C1B"/>
    <w:rsid w:val="00782F5D"/>
    <w:rsid w:val="007C224C"/>
    <w:rsid w:val="00827AE2"/>
    <w:rsid w:val="00877482"/>
    <w:rsid w:val="00893E43"/>
    <w:rsid w:val="009344FE"/>
    <w:rsid w:val="00944AF6"/>
    <w:rsid w:val="00957658"/>
    <w:rsid w:val="00AD534D"/>
    <w:rsid w:val="00B10EAA"/>
    <w:rsid w:val="00C248B2"/>
    <w:rsid w:val="00D61E55"/>
    <w:rsid w:val="00DD4A5E"/>
    <w:rsid w:val="00DD65DF"/>
    <w:rsid w:val="00DF0725"/>
    <w:rsid w:val="00DF0B47"/>
    <w:rsid w:val="00E82479"/>
    <w:rsid w:val="00ED079E"/>
    <w:rsid w:val="00F42D1D"/>
    <w:rsid w:val="00F8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E4B906"/>
  <w15:docId w15:val="{9D66D060-90A8-4D8B-8D63-B474F41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EC68-BAD0-4B29-8130-2A3A8691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25</cp:revision>
  <cp:lastPrinted>2017-05-27T16:01:00Z</cp:lastPrinted>
  <dcterms:created xsi:type="dcterms:W3CDTF">2017-02-04T20:56:00Z</dcterms:created>
  <dcterms:modified xsi:type="dcterms:W3CDTF">2019-10-17T11:34:00Z</dcterms:modified>
</cp:coreProperties>
</file>