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0B" w:rsidRPr="00AD145A" w:rsidRDefault="00D8410B" w:rsidP="00D8410B">
      <w:pPr>
        <w:jc w:val="center"/>
      </w:pPr>
      <w:r w:rsidRPr="00D32362">
        <w:rPr>
          <w:noProof/>
        </w:rPr>
        <mc:AlternateContent>
          <mc:Choice Requires="wps">
            <w:drawing>
              <wp:anchor distT="0" distB="0" distL="114300" distR="114300" simplePos="0" relativeHeight="251660288" behindDoc="0" locked="0" layoutInCell="1" allowOverlap="1" wp14:anchorId="2EAA94A6" wp14:editId="611563B1">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D8410B" w:rsidRDefault="00D8410B" w:rsidP="00D8410B">
                            <w:pPr>
                              <w:jc w:val="center"/>
                              <w:rPr>
                                <w:b/>
                                <w:bCs/>
                                <w:sz w:val="24"/>
                              </w:rPr>
                            </w:pPr>
                            <w:r>
                              <w:rPr>
                                <w:b/>
                                <w:bCs/>
                                <w:sz w:val="24"/>
                              </w:rPr>
                              <w:t xml:space="preserve">«КНЯЖПОГОСТ» </w:t>
                            </w:r>
                          </w:p>
                          <w:p w:rsidR="00D8410B" w:rsidRDefault="00D8410B" w:rsidP="00D8410B">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D8410B" w:rsidRPr="00EE305A" w:rsidRDefault="00D8410B" w:rsidP="00D84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A94A6"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D8410B" w:rsidRDefault="00D8410B" w:rsidP="00D8410B">
                      <w:pPr>
                        <w:jc w:val="center"/>
                        <w:rPr>
                          <w:b/>
                          <w:bCs/>
                          <w:sz w:val="24"/>
                        </w:rPr>
                      </w:pPr>
                      <w:r>
                        <w:rPr>
                          <w:b/>
                          <w:bCs/>
                          <w:sz w:val="24"/>
                        </w:rPr>
                        <w:t xml:space="preserve">«КНЯЖПОГОСТ» </w:t>
                      </w:r>
                    </w:p>
                    <w:p w:rsidR="00D8410B" w:rsidRDefault="00D8410B" w:rsidP="00D8410B">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D8410B" w:rsidRPr="00EE305A" w:rsidRDefault="00D8410B" w:rsidP="00D8410B"/>
                  </w:txbxContent>
                </v:textbox>
              </v:shape>
            </w:pict>
          </mc:Fallback>
        </mc:AlternateContent>
      </w:r>
    </w:p>
    <w:p w:rsidR="00D8410B" w:rsidRPr="00D32362" w:rsidRDefault="00D8410B" w:rsidP="00D8410B">
      <w:pPr>
        <w:jc w:val="center"/>
      </w:pPr>
      <w:r w:rsidRPr="00D32362">
        <w:t>,</w:t>
      </w:r>
      <w:r w:rsidRPr="00D32362">
        <w:rPr>
          <w:noProof/>
        </w:rPr>
        <w:drawing>
          <wp:anchor distT="0" distB="0" distL="114300" distR="114300" simplePos="0" relativeHeight="251661312" behindDoc="0" locked="0" layoutInCell="1" allowOverlap="1" wp14:anchorId="0C9E70C5" wp14:editId="3558E586">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10B" w:rsidRPr="00D32362" w:rsidRDefault="00D8410B" w:rsidP="00D8410B">
      <w:pPr>
        <w:jc w:val="center"/>
      </w:pPr>
      <w:r w:rsidRPr="00D32362">
        <w:rPr>
          <w:noProof/>
        </w:rPr>
        <mc:AlternateContent>
          <mc:Choice Requires="wps">
            <w:drawing>
              <wp:anchor distT="0" distB="0" distL="114300" distR="114300" simplePos="0" relativeHeight="251659264" behindDoc="0" locked="0" layoutInCell="1" allowOverlap="1" wp14:anchorId="2E6A02BF" wp14:editId="33F834A7">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8410B" w:rsidRDefault="00D8410B" w:rsidP="00D8410B">
                            <w:pPr>
                              <w:jc w:val="center"/>
                              <w:rPr>
                                <w:b/>
                                <w:bCs/>
                                <w:sz w:val="24"/>
                              </w:rPr>
                            </w:pPr>
                            <w:r>
                              <w:rPr>
                                <w:b/>
                                <w:bCs/>
                                <w:sz w:val="24"/>
                              </w:rPr>
                              <w:t xml:space="preserve">АДМИНИСТРАЦИЯ </w:t>
                            </w:r>
                          </w:p>
                          <w:p w:rsidR="00D8410B" w:rsidRDefault="00D8410B" w:rsidP="00D8410B">
                            <w:pPr>
                              <w:pStyle w:val="1"/>
                            </w:pPr>
                            <w:r>
                              <w:t>МУНИЦИПАЛЬНОГО РАЙОНА</w:t>
                            </w:r>
                          </w:p>
                          <w:p w:rsidR="00D8410B" w:rsidRDefault="00D8410B" w:rsidP="00D8410B">
                            <w:pPr>
                              <w:jc w:val="center"/>
                              <w:rPr>
                                <w:sz w:val="24"/>
                              </w:rPr>
                            </w:pPr>
                            <w:r>
                              <w:rPr>
                                <w:b/>
                                <w:bCs/>
                                <w:sz w:val="24"/>
                              </w:rPr>
                              <w:t>«КНЯЖПОГОСТСКИЙ»</w:t>
                            </w:r>
                          </w:p>
                          <w:p w:rsidR="00D8410B" w:rsidRPr="00EE305A" w:rsidRDefault="00D8410B" w:rsidP="00D84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02BF"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D8410B" w:rsidRDefault="00D8410B" w:rsidP="00D8410B">
                      <w:pPr>
                        <w:jc w:val="center"/>
                        <w:rPr>
                          <w:b/>
                          <w:bCs/>
                          <w:sz w:val="24"/>
                        </w:rPr>
                      </w:pPr>
                      <w:r>
                        <w:rPr>
                          <w:b/>
                          <w:bCs/>
                          <w:sz w:val="24"/>
                        </w:rPr>
                        <w:t xml:space="preserve">АДМИНИСТРАЦИЯ </w:t>
                      </w:r>
                    </w:p>
                    <w:p w:rsidR="00D8410B" w:rsidRDefault="00D8410B" w:rsidP="00D8410B">
                      <w:pPr>
                        <w:pStyle w:val="1"/>
                      </w:pPr>
                      <w:r>
                        <w:t>МУНИЦИПАЛЬНОГО РАЙОНА</w:t>
                      </w:r>
                    </w:p>
                    <w:p w:rsidR="00D8410B" w:rsidRDefault="00D8410B" w:rsidP="00D8410B">
                      <w:pPr>
                        <w:jc w:val="center"/>
                        <w:rPr>
                          <w:sz w:val="24"/>
                        </w:rPr>
                      </w:pPr>
                      <w:r>
                        <w:rPr>
                          <w:b/>
                          <w:bCs/>
                          <w:sz w:val="24"/>
                        </w:rPr>
                        <w:t>«КНЯЖПОГОСТСКИЙ»</w:t>
                      </w:r>
                    </w:p>
                    <w:p w:rsidR="00D8410B" w:rsidRPr="00EE305A" w:rsidRDefault="00D8410B" w:rsidP="00D8410B"/>
                  </w:txbxContent>
                </v:textbox>
              </v:shape>
            </w:pict>
          </mc:Fallback>
        </mc:AlternateContent>
      </w:r>
    </w:p>
    <w:p w:rsidR="00D8410B" w:rsidRPr="00D32362" w:rsidRDefault="00D8410B" w:rsidP="00D8410B"/>
    <w:p w:rsidR="00D8410B" w:rsidRPr="00D32362" w:rsidRDefault="00D8410B" w:rsidP="00D8410B"/>
    <w:p w:rsidR="00D8410B" w:rsidRPr="00D32362" w:rsidRDefault="00D8410B" w:rsidP="00D8410B"/>
    <w:p w:rsidR="00D8410B" w:rsidRPr="00D32362" w:rsidRDefault="00D8410B" w:rsidP="00D8410B">
      <w:pPr>
        <w:pStyle w:val="2"/>
      </w:pPr>
      <w:r w:rsidRPr="00D32362">
        <w:t>ПОСТАНОВЛЕНИЕ</w:t>
      </w:r>
    </w:p>
    <w:p w:rsidR="00D8410B" w:rsidRPr="00D32362" w:rsidRDefault="00D8410B" w:rsidP="00D8410B">
      <w:pPr>
        <w:tabs>
          <w:tab w:val="left" w:pos="7755"/>
        </w:tabs>
      </w:pPr>
      <w:r w:rsidRPr="00D32362">
        <w:tab/>
      </w:r>
    </w:p>
    <w:p w:rsidR="00D8410B" w:rsidRDefault="00C46767" w:rsidP="00D8410B">
      <w:pPr>
        <w:rPr>
          <w:rFonts w:ascii="Times New Roman" w:hAnsi="Times New Roman"/>
          <w:b/>
          <w:sz w:val="24"/>
        </w:rPr>
      </w:pPr>
      <w:r>
        <w:rPr>
          <w:rFonts w:ascii="Times New Roman" w:hAnsi="Times New Roman"/>
          <w:b/>
          <w:sz w:val="24"/>
        </w:rPr>
        <w:t>о</w:t>
      </w:r>
      <w:r w:rsidR="00D8410B" w:rsidRPr="002A404B">
        <w:rPr>
          <w:rFonts w:ascii="Times New Roman" w:hAnsi="Times New Roman"/>
          <w:b/>
          <w:sz w:val="24"/>
        </w:rPr>
        <w:t>т</w:t>
      </w:r>
      <w:r>
        <w:rPr>
          <w:rFonts w:ascii="Times New Roman" w:hAnsi="Times New Roman"/>
          <w:b/>
          <w:sz w:val="24"/>
        </w:rPr>
        <w:t xml:space="preserve"> 13 января </w:t>
      </w:r>
      <w:r w:rsidR="00D8410B" w:rsidRPr="002A404B">
        <w:rPr>
          <w:rFonts w:ascii="Times New Roman" w:hAnsi="Times New Roman"/>
          <w:b/>
          <w:sz w:val="24"/>
        </w:rPr>
        <w:t>20</w:t>
      </w:r>
      <w:r>
        <w:rPr>
          <w:rFonts w:ascii="Times New Roman" w:hAnsi="Times New Roman"/>
          <w:b/>
          <w:sz w:val="24"/>
        </w:rPr>
        <w:t>20</w:t>
      </w:r>
      <w:r w:rsidR="00D8410B" w:rsidRPr="002A404B">
        <w:rPr>
          <w:rFonts w:ascii="Times New Roman" w:hAnsi="Times New Roman"/>
          <w:b/>
          <w:sz w:val="24"/>
        </w:rPr>
        <w:t xml:space="preserve"> года</w:t>
      </w:r>
      <w:r w:rsidR="00D8410B" w:rsidRPr="00D32362">
        <w:rPr>
          <w:rFonts w:ascii="Times New Roman" w:hAnsi="Times New Roman"/>
          <w:b/>
          <w:sz w:val="24"/>
        </w:rPr>
        <w:t xml:space="preserve">                                                                                                     </w:t>
      </w:r>
      <w:r w:rsidR="00D8410B">
        <w:rPr>
          <w:rFonts w:ascii="Times New Roman" w:hAnsi="Times New Roman"/>
          <w:b/>
          <w:sz w:val="24"/>
        </w:rPr>
        <w:t xml:space="preserve">    </w:t>
      </w:r>
      <w:r>
        <w:rPr>
          <w:rFonts w:ascii="Times New Roman" w:hAnsi="Times New Roman"/>
          <w:b/>
          <w:sz w:val="24"/>
        </w:rPr>
        <w:t xml:space="preserve">    </w:t>
      </w:r>
      <w:r w:rsidR="00D8410B" w:rsidRPr="00D32362">
        <w:rPr>
          <w:rFonts w:ascii="Times New Roman" w:hAnsi="Times New Roman"/>
          <w:b/>
          <w:sz w:val="24"/>
        </w:rPr>
        <w:t>№</w:t>
      </w:r>
      <w:r>
        <w:rPr>
          <w:rFonts w:ascii="Times New Roman" w:hAnsi="Times New Roman"/>
          <w:b/>
          <w:sz w:val="24"/>
        </w:rPr>
        <w:t>6</w:t>
      </w:r>
    </w:p>
    <w:p w:rsidR="00D8410B" w:rsidRDefault="00D8410B" w:rsidP="00D8410B">
      <w:pPr>
        <w:rPr>
          <w:rFonts w:ascii="Times New Roman" w:hAnsi="Times New Roman"/>
          <w:sz w:val="24"/>
        </w:rPr>
      </w:pPr>
    </w:p>
    <w:p w:rsidR="00D8410B" w:rsidRPr="000A7B92" w:rsidRDefault="00D8410B" w:rsidP="00D8410B">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D8410B" w:rsidRPr="000A7B92" w:rsidRDefault="00D8410B" w:rsidP="00D8410B">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D8410B" w:rsidRPr="000A7B92" w:rsidRDefault="00D8410B" w:rsidP="00D8410B">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D8410B" w:rsidRPr="000A7B92" w:rsidRDefault="00D8410B" w:rsidP="00D8410B">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D8410B" w:rsidRPr="000A7B92" w:rsidRDefault="00D8410B" w:rsidP="00D8410B">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D8410B" w:rsidRPr="00D32362" w:rsidRDefault="00D8410B" w:rsidP="00D8410B">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D8410B" w:rsidRPr="00D32362" w:rsidRDefault="00D8410B" w:rsidP="00D8410B">
      <w:pPr>
        <w:tabs>
          <w:tab w:val="left" w:pos="5736"/>
        </w:tabs>
        <w:jc w:val="both"/>
        <w:rPr>
          <w:rFonts w:ascii="Times New Roman" w:hAnsi="Times New Roman"/>
          <w:b/>
          <w:sz w:val="24"/>
        </w:rPr>
      </w:pPr>
      <w:r w:rsidRPr="00D32362">
        <w:rPr>
          <w:rFonts w:ascii="Times New Roman" w:hAnsi="Times New Roman"/>
          <w:b/>
          <w:sz w:val="24"/>
        </w:rPr>
        <w:tab/>
      </w:r>
    </w:p>
    <w:p w:rsidR="00D8410B" w:rsidRPr="00D32362" w:rsidRDefault="00D8410B" w:rsidP="00D8410B">
      <w:pPr>
        <w:widowControl w:val="0"/>
        <w:autoSpaceDE w:val="0"/>
        <w:autoSpaceDN w:val="0"/>
        <w:adjustRightInd w:val="0"/>
        <w:ind w:firstLine="708"/>
        <w:jc w:val="both"/>
        <w:rPr>
          <w:rFonts w:ascii="Times New Roman" w:hAnsi="Times New Roman"/>
          <w:sz w:val="24"/>
        </w:rPr>
      </w:pPr>
      <w:r w:rsidRPr="00F10D39">
        <w:rPr>
          <w:rFonts w:ascii="Times New Roman" w:hAnsi="Times New Roman"/>
          <w:sz w:val="24"/>
        </w:rPr>
        <w:t xml:space="preserve">В соответствии с приказом Министерства образования, науки и молодежной политики Республики Коми от </w:t>
      </w:r>
      <w:r>
        <w:rPr>
          <w:rFonts w:ascii="Times New Roman" w:hAnsi="Times New Roman"/>
          <w:sz w:val="24"/>
        </w:rPr>
        <w:t>03 декабря</w:t>
      </w:r>
      <w:r w:rsidRPr="00F10D39">
        <w:rPr>
          <w:rFonts w:ascii="Times New Roman" w:hAnsi="Times New Roman"/>
          <w:sz w:val="24"/>
        </w:rPr>
        <w:t xml:space="preserve"> 2019 года №</w:t>
      </w:r>
      <w:r>
        <w:rPr>
          <w:rFonts w:ascii="Times New Roman" w:hAnsi="Times New Roman"/>
          <w:sz w:val="24"/>
        </w:rPr>
        <w:t>532</w:t>
      </w:r>
      <w:r w:rsidRPr="00F10D39">
        <w:rPr>
          <w:rFonts w:ascii="Times New Roman" w:hAnsi="Times New Roman"/>
          <w:sz w:val="24"/>
        </w:rPr>
        <w:t xml:space="preserve">-п «О внесении изменений в приказ Министерства образования, науки и молодежной политики Республики Коми от 28 июня 2018 года №259-п «Об утверждении Положения об оплате труда работников </w:t>
      </w:r>
      <w:r w:rsidRPr="00CE178D">
        <w:rPr>
          <w:rFonts w:ascii="Times New Roman" w:hAnsi="Times New Roman"/>
          <w:sz w:val="24"/>
        </w:rPr>
        <w:t>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 улучшении качества оказываемых ими услуг и росте квалификации специалистов:</w:t>
      </w:r>
    </w:p>
    <w:p w:rsidR="00D8410B" w:rsidRDefault="00D8410B" w:rsidP="00D8410B">
      <w:pPr>
        <w:pStyle w:val="a8"/>
        <w:spacing w:before="0" w:beforeAutospacing="0" w:after="0"/>
        <w:jc w:val="both"/>
      </w:pPr>
    </w:p>
    <w:p w:rsidR="00D8410B" w:rsidRPr="00DD569F" w:rsidRDefault="00D8410B" w:rsidP="00D8410B">
      <w:pPr>
        <w:jc w:val="both"/>
        <w:rPr>
          <w:rFonts w:ascii="Times New Roman" w:hAnsi="Times New Roman"/>
          <w:sz w:val="24"/>
        </w:rPr>
      </w:pPr>
      <w:r w:rsidRPr="00DD569F">
        <w:rPr>
          <w:rFonts w:ascii="Times New Roman" w:hAnsi="Times New Roman"/>
          <w:sz w:val="24"/>
        </w:rPr>
        <w:t xml:space="preserve">ПОСТАНОВЛЯЮ:   </w:t>
      </w:r>
    </w:p>
    <w:p w:rsidR="00D8410B" w:rsidRPr="00DD569F" w:rsidRDefault="00D8410B" w:rsidP="00D8410B">
      <w:pPr>
        <w:jc w:val="both"/>
        <w:rPr>
          <w:rFonts w:ascii="Times New Roman" w:hAnsi="Times New Roman"/>
          <w:sz w:val="24"/>
        </w:rPr>
      </w:pPr>
    </w:p>
    <w:p w:rsidR="00D8410B" w:rsidRDefault="00D8410B" w:rsidP="00D8410B">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приложению, к настоящему Постановлению. </w:t>
      </w:r>
    </w:p>
    <w:p w:rsidR="00D8410B" w:rsidRDefault="00D8410B" w:rsidP="00D8410B">
      <w:pPr>
        <w:autoSpaceDE w:val="0"/>
        <w:autoSpaceDN w:val="0"/>
        <w:adjustRightInd w:val="0"/>
        <w:ind w:firstLine="539"/>
        <w:jc w:val="both"/>
        <w:rPr>
          <w:rFonts w:ascii="Times New Roman" w:hAnsi="Times New Roman"/>
          <w:sz w:val="24"/>
        </w:rPr>
      </w:pPr>
    </w:p>
    <w:p w:rsidR="00D8410B" w:rsidRPr="00700AD4" w:rsidRDefault="00D8410B" w:rsidP="00D8410B">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D8410B" w:rsidRDefault="00D8410B" w:rsidP="00D8410B">
      <w:pPr>
        <w:autoSpaceDE w:val="0"/>
        <w:autoSpaceDN w:val="0"/>
        <w:adjustRightInd w:val="0"/>
        <w:ind w:firstLine="539"/>
        <w:jc w:val="both"/>
        <w:rPr>
          <w:rFonts w:ascii="Times New Roman" w:hAnsi="Times New Roman"/>
          <w:sz w:val="24"/>
        </w:rPr>
      </w:pPr>
    </w:p>
    <w:p w:rsidR="00D8410B" w:rsidRPr="00FB6C21" w:rsidRDefault="00D8410B" w:rsidP="00D8410B">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Организация)</w:t>
      </w:r>
      <w:r w:rsidRPr="00FB6C21">
        <w:rPr>
          <w:rFonts w:ascii="Times New Roman" w:hAnsi="Times New Roman"/>
          <w:sz w:val="24"/>
        </w:rPr>
        <w:t>:</w:t>
      </w:r>
    </w:p>
    <w:p w:rsidR="00D8410B" w:rsidRPr="00FB6C21" w:rsidRDefault="00D8410B" w:rsidP="00D8410B">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1) внести изменения в Положение об оплате труда работников Организации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D8410B" w:rsidRPr="00FB6C21" w:rsidRDefault="00D8410B" w:rsidP="00D8410B">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осуществить информирование работников Организации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D8410B" w:rsidRPr="00FB6C21" w:rsidRDefault="00D8410B" w:rsidP="00D8410B">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D8410B" w:rsidRDefault="00D8410B" w:rsidP="00D8410B">
      <w:pPr>
        <w:autoSpaceDE w:val="0"/>
        <w:autoSpaceDN w:val="0"/>
        <w:adjustRightInd w:val="0"/>
        <w:ind w:firstLine="540"/>
        <w:jc w:val="both"/>
        <w:rPr>
          <w:rFonts w:ascii="Times New Roman" w:hAnsi="Times New Roman"/>
          <w:sz w:val="24"/>
        </w:rPr>
      </w:pPr>
    </w:p>
    <w:p w:rsidR="00D8410B" w:rsidRPr="00FB6C21" w:rsidRDefault="00D8410B" w:rsidP="00D8410B">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1 </w:t>
      </w:r>
      <w:r>
        <w:rPr>
          <w:rFonts w:ascii="Times New Roman" w:hAnsi="Times New Roman"/>
          <w:sz w:val="24"/>
        </w:rPr>
        <w:t>января</w:t>
      </w:r>
      <w:r w:rsidRPr="00F10D39">
        <w:rPr>
          <w:rFonts w:ascii="Times New Roman" w:hAnsi="Times New Roman"/>
          <w:sz w:val="24"/>
        </w:rPr>
        <w:t xml:space="preserve"> 20</w:t>
      </w:r>
      <w:r>
        <w:rPr>
          <w:rFonts w:ascii="Times New Roman" w:hAnsi="Times New Roman"/>
          <w:sz w:val="24"/>
        </w:rPr>
        <w:t>20</w:t>
      </w:r>
      <w:r w:rsidRPr="00F10D39">
        <w:rPr>
          <w:rFonts w:ascii="Times New Roman" w:hAnsi="Times New Roman"/>
          <w:sz w:val="24"/>
        </w:rPr>
        <w:t xml:space="preserve"> года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D8410B" w:rsidRDefault="00D8410B" w:rsidP="00D8410B">
      <w:pPr>
        <w:autoSpaceDE w:val="0"/>
        <w:autoSpaceDN w:val="0"/>
        <w:adjustRightInd w:val="0"/>
        <w:ind w:firstLine="540"/>
        <w:jc w:val="both"/>
        <w:rPr>
          <w:rFonts w:ascii="Times New Roman" w:hAnsi="Times New Roman"/>
          <w:sz w:val="24"/>
        </w:rPr>
      </w:pPr>
    </w:p>
    <w:p w:rsidR="00D8410B" w:rsidRPr="00FB6C21"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D8410B" w:rsidRPr="00FB6C21" w:rsidRDefault="00D8410B" w:rsidP="00D8410B">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D8410B" w:rsidRDefault="00D8410B" w:rsidP="00D8410B">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8" w:history="1">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года  </w:t>
      </w:r>
      <w:hyperlink r:id="rId9" w:history="1">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года </w:t>
      </w:r>
      <w:hyperlink r:id="rId10" w:history="1">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D8410B"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D8410B"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8410B" w:rsidRPr="00FB6C21"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D8410B" w:rsidRDefault="00D8410B" w:rsidP="00D8410B">
      <w:pPr>
        <w:autoSpaceDE w:val="0"/>
        <w:autoSpaceDN w:val="0"/>
        <w:adjustRightInd w:val="0"/>
        <w:ind w:firstLine="567"/>
        <w:jc w:val="both"/>
        <w:rPr>
          <w:rFonts w:ascii="Times New Roman" w:hAnsi="Times New Roman"/>
          <w:sz w:val="24"/>
        </w:rPr>
      </w:pPr>
    </w:p>
    <w:p w:rsidR="00D8410B" w:rsidRDefault="00D8410B" w:rsidP="00D8410B">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sidR="00C46767">
        <w:rPr>
          <w:rFonts w:ascii="Times New Roman" w:hAnsi="Times New Roman"/>
          <w:sz w:val="24"/>
        </w:rPr>
        <w:t xml:space="preserve">управлением образования администрации </w:t>
      </w:r>
      <w:r>
        <w:rPr>
          <w:rFonts w:ascii="Times New Roman" w:hAnsi="Times New Roman"/>
          <w:sz w:val="24"/>
        </w:rPr>
        <w:t xml:space="preserve">муниципального района «Княжпогостский» </w:t>
      </w:r>
      <w:r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w:t>
      </w:r>
      <w:r w:rsidR="00C46767">
        <w:rPr>
          <w:rFonts w:ascii="Times New Roman" w:hAnsi="Times New Roman"/>
          <w:sz w:val="24"/>
        </w:rPr>
        <w:t xml:space="preserve"> администрации</w:t>
      </w:r>
      <w:r>
        <w:rPr>
          <w:rFonts w:ascii="Times New Roman" w:hAnsi="Times New Roman"/>
          <w:sz w:val="24"/>
        </w:rPr>
        <w:t xml:space="preserve"> муниципального района «Княжпогостский»</w:t>
      </w:r>
      <w:r w:rsidRPr="00FB6C21">
        <w:rPr>
          <w:rFonts w:ascii="Times New Roman" w:hAnsi="Times New Roman"/>
          <w:sz w:val="24"/>
        </w:rPr>
        <w:t xml:space="preserve">. </w:t>
      </w:r>
    </w:p>
    <w:p w:rsidR="00D8410B" w:rsidRDefault="00D8410B" w:rsidP="00D8410B">
      <w:pPr>
        <w:autoSpaceDE w:val="0"/>
        <w:autoSpaceDN w:val="0"/>
        <w:adjustRightInd w:val="0"/>
        <w:ind w:firstLine="567"/>
        <w:jc w:val="both"/>
        <w:rPr>
          <w:rFonts w:ascii="Times New Roman" w:hAnsi="Times New Roman"/>
          <w:sz w:val="24"/>
        </w:rPr>
      </w:pPr>
    </w:p>
    <w:p w:rsidR="00D8410B" w:rsidRDefault="00D8410B" w:rsidP="00D8410B">
      <w:pPr>
        <w:autoSpaceDE w:val="0"/>
        <w:autoSpaceDN w:val="0"/>
        <w:adjustRightInd w:val="0"/>
        <w:ind w:firstLine="567"/>
        <w:jc w:val="both"/>
        <w:rPr>
          <w:rFonts w:ascii="Times New Roman" w:hAnsi="Times New Roman"/>
          <w:sz w:val="24"/>
        </w:rPr>
      </w:pPr>
      <w:r>
        <w:rPr>
          <w:rFonts w:ascii="Times New Roman" w:hAnsi="Times New Roman"/>
          <w:sz w:val="24"/>
        </w:rPr>
        <w:lastRenderedPageBreak/>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D8410B" w:rsidRDefault="00D8410B" w:rsidP="00D8410B">
      <w:pPr>
        <w:autoSpaceDE w:val="0"/>
        <w:autoSpaceDN w:val="0"/>
        <w:adjustRightInd w:val="0"/>
        <w:ind w:firstLine="567"/>
        <w:jc w:val="both"/>
        <w:rPr>
          <w:rFonts w:ascii="Times New Roman" w:hAnsi="Times New Roman"/>
          <w:sz w:val="24"/>
        </w:rPr>
      </w:pPr>
    </w:p>
    <w:p w:rsidR="00D8410B" w:rsidRPr="00F10D39" w:rsidRDefault="00D8410B" w:rsidP="00D8410B">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sidR="00C46767">
        <w:rPr>
          <w:rFonts w:ascii="Times New Roman" w:hAnsi="Times New Roman"/>
          <w:sz w:val="24"/>
        </w:rPr>
        <w:t>п</w:t>
      </w:r>
      <w:r w:rsidRPr="00F10D39">
        <w:rPr>
          <w:rFonts w:ascii="Times New Roman" w:hAnsi="Times New Roman"/>
          <w:sz w:val="24"/>
        </w:rPr>
        <w:t xml:space="preserve">остановление </w:t>
      </w:r>
      <w:r w:rsidR="00C46767">
        <w:rPr>
          <w:rFonts w:ascii="Times New Roman" w:hAnsi="Times New Roman"/>
          <w:sz w:val="24"/>
        </w:rPr>
        <w:t>вступает в силу</w:t>
      </w:r>
      <w:r w:rsidRPr="00F10D39">
        <w:rPr>
          <w:rFonts w:ascii="Times New Roman" w:hAnsi="Times New Roman"/>
          <w:sz w:val="24"/>
        </w:rPr>
        <w:t xml:space="preserve"> с 1 </w:t>
      </w:r>
      <w:r>
        <w:rPr>
          <w:rFonts w:ascii="Times New Roman" w:hAnsi="Times New Roman"/>
          <w:sz w:val="24"/>
        </w:rPr>
        <w:t>января</w:t>
      </w:r>
      <w:r w:rsidRPr="00F10D39">
        <w:rPr>
          <w:rFonts w:ascii="Times New Roman" w:hAnsi="Times New Roman"/>
          <w:sz w:val="24"/>
        </w:rPr>
        <w:t xml:space="preserve"> 20</w:t>
      </w:r>
      <w:r>
        <w:rPr>
          <w:rFonts w:ascii="Times New Roman" w:hAnsi="Times New Roman"/>
          <w:sz w:val="24"/>
        </w:rPr>
        <w:t>20</w:t>
      </w:r>
      <w:r w:rsidRPr="00F10D39">
        <w:rPr>
          <w:rFonts w:ascii="Times New Roman" w:hAnsi="Times New Roman"/>
          <w:sz w:val="24"/>
        </w:rPr>
        <w:t xml:space="preserve"> года.</w:t>
      </w:r>
    </w:p>
    <w:p w:rsidR="00D8410B" w:rsidRDefault="00D8410B" w:rsidP="00D8410B">
      <w:pPr>
        <w:autoSpaceDE w:val="0"/>
        <w:autoSpaceDN w:val="0"/>
        <w:adjustRightInd w:val="0"/>
        <w:ind w:firstLine="567"/>
        <w:jc w:val="both"/>
        <w:rPr>
          <w:rFonts w:ascii="Times New Roman" w:hAnsi="Times New Roman"/>
          <w:sz w:val="24"/>
        </w:rPr>
      </w:pPr>
    </w:p>
    <w:p w:rsidR="00D8410B" w:rsidRPr="00D32362" w:rsidRDefault="00D8410B" w:rsidP="00D8410B">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Pr>
          <w:rFonts w:ascii="Times New Roman" w:hAnsi="Times New Roman"/>
          <w:sz w:val="24"/>
        </w:rPr>
        <w:t>01</w:t>
      </w:r>
      <w:r w:rsidRPr="00D32362">
        <w:rPr>
          <w:rFonts w:ascii="Times New Roman" w:hAnsi="Times New Roman"/>
          <w:sz w:val="24"/>
        </w:rPr>
        <w:t xml:space="preserve"> </w:t>
      </w:r>
      <w:r>
        <w:rPr>
          <w:rFonts w:ascii="Times New Roman" w:hAnsi="Times New Roman"/>
          <w:sz w:val="24"/>
        </w:rPr>
        <w:t xml:space="preserve">ноября </w:t>
      </w:r>
      <w:r w:rsidRPr="00D32362">
        <w:rPr>
          <w:rFonts w:ascii="Times New Roman" w:hAnsi="Times New Roman"/>
          <w:sz w:val="24"/>
        </w:rPr>
        <w:t>201</w:t>
      </w:r>
      <w:r>
        <w:rPr>
          <w:rFonts w:ascii="Times New Roman" w:hAnsi="Times New Roman"/>
          <w:sz w:val="24"/>
        </w:rPr>
        <w:t>9</w:t>
      </w:r>
      <w:r w:rsidRPr="00D32362">
        <w:rPr>
          <w:rFonts w:ascii="Times New Roman" w:hAnsi="Times New Roman"/>
          <w:sz w:val="24"/>
        </w:rPr>
        <w:t xml:space="preserve"> года №</w:t>
      </w:r>
      <w:r>
        <w:rPr>
          <w:rFonts w:ascii="Times New Roman" w:hAnsi="Times New Roman"/>
          <w:sz w:val="24"/>
        </w:rPr>
        <w:t>389</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Pr="00D32362" w:rsidRDefault="00D8410B" w:rsidP="00D8410B">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Контроль за исполнением постановления возложить на заместителя руководителя администрации муници</w:t>
      </w:r>
      <w:r>
        <w:rPr>
          <w:rFonts w:ascii="Times New Roman" w:hAnsi="Times New Roman"/>
          <w:sz w:val="24"/>
        </w:rPr>
        <w:t>пального района «Княжпогостский», курирующего данное направление</w:t>
      </w:r>
      <w:r w:rsidRPr="00D32362">
        <w:rPr>
          <w:rFonts w:ascii="Times New Roman" w:hAnsi="Times New Roman"/>
          <w:sz w:val="24"/>
        </w:rPr>
        <w:t>.</w:t>
      </w:r>
    </w:p>
    <w:p w:rsidR="00D8410B" w:rsidRDefault="00D8410B" w:rsidP="00D8410B">
      <w:pPr>
        <w:widowControl w:val="0"/>
        <w:autoSpaceDE w:val="0"/>
        <w:autoSpaceDN w:val="0"/>
        <w:adjustRightInd w:val="0"/>
        <w:jc w:val="both"/>
        <w:rPr>
          <w:rFonts w:ascii="Times New Roman" w:hAnsi="Times New Roman"/>
          <w:sz w:val="24"/>
        </w:rPr>
      </w:pPr>
    </w:p>
    <w:p w:rsidR="00D8410B" w:rsidRDefault="00D8410B" w:rsidP="00D8410B">
      <w:pPr>
        <w:pStyle w:val="ConsPlusNormal"/>
        <w:widowControl/>
        <w:ind w:firstLine="0"/>
        <w:jc w:val="both"/>
        <w:rPr>
          <w:rFonts w:ascii="Times New Roman" w:hAnsi="Times New Roman" w:cs="Times New Roman"/>
          <w:sz w:val="24"/>
          <w:szCs w:val="24"/>
        </w:rPr>
      </w:pPr>
    </w:p>
    <w:p w:rsidR="00D8410B" w:rsidRPr="00270CEC" w:rsidRDefault="00D8410B" w:rsidP="00D8410B">
      <w:pPr>
        <w:rPr>
          <w:rFonts w:ascii="Times New Roman" w:hAnsi="Times New Roman"/>
          <w:sz w:val="24"/>
        </w:rPr>
      </w:pPr>
    </w:p>
    <w:p w:rsidR="00D8410B" w:rsidRDefault="00D8410B" w:rsidP="00D8410B">
      <w:pPr>
        <w:rPr>
          <w:rFonts w:ascii="Times New Roman" w:hAnsi="Times New Roman"/>
          <w:sz w:val="24"/>
        </w:rPr>
      </w:pPr>
      <w:r>
        <w:rPr>
          <w:rFonts w:ascii="Times New Roman" w:hAnsi="Times New Roman"/>
          <w:sz w:val="24"/>
        </w:rPr>
        <w:t>Исполняющий обязанности</w:t>
      </w:r>
    </w:p>
    <w:p w:rsidR="00D8410B" w:rsidRDefault="00C46767" w:rsidP="00D8410B">
      <w:pPr>
        <w:widowControl w:val="0"/>
        <w:autoSpaceDE w:val="0"/>
        <w:autoSpaceDN w:val="0"/>
        <w:adjustRightInd w:val="0"/>
        <w:jc w:val="both"/>
        <w:rPr>
          <w:rFonts w:ascii="Times New Roman" w:hAnsi="Times New Roman"/>
          <w:sz w:val="24"/>
        </w:rPr>
      </w:pPr>
      <w:r>
        <w:rPr>
          <w:rFonts w:ascii="Times New Roman" w:hAnsi="Times New Roman"/>
          <w:sz w:val="24"/>
        </w:rPr>
        <w:t>г</w:t>
      </w:r>
      <w:r w:rsidR="00D8410B">
        <w:rPr>
          <w:rFonts w:ascii="Times New Roman" w:hAnsi="Times New Roman"/>
          <w:sz w:val="24"/>
        </w:rPr>
        <w:t>лавы муниципального района «</w:t>
      </w:r>
      <w:proofErr w:type="gramStart"/>
      <w:r w:rsidR="00D8410B">
        <w:rPr>
          <w:rFonts w:ascii="Times New Roman" w:hAnsi="Times New Roman"/>
          <w:sz w:val="24"/>
        </w:rPr>
        <w:t>Княжпогостский»-</w:t>
      </w:r>
      <w:proofErr w:type="gramEnd"/>
    </w:p>
    <w:p w:rsidR="00D8410B" w:rsidRPr="00270CEC" w:rsidRDefault="00D8410B" w:rsidP="00D8410B">
      <w:pPr>
        <w:widowControl w:val="0"/>
        <w:autoSpaceDE w:val="0"/>
        <w:autoSpaceDN w:val="0"/>
        <w:adjustRightInd w:val="0"/>
        <w:jc w:val="both"/>
        <w:rPr>
          <w:rFonts w:ascii="Times New Roman" w:hAnsi="Times New Roman"/>
          <w:sz w:val="24"/>
        </w:rPr>
      </w:pPr>
      <w:r>
        <w:rPr>
          <w:rFonts w:ascii="Times New Roman" w:hAnsi="Times New Roman"/>
          <w:sz w:val="24"/>
        </w:rPr>
        <w:t>руководителя администрации                                                                                    А.Л. Немчинов</w:t>
      </w:r>
    </w:p>
    <w:p w:rsidR="00D8410B" w:rsidRDefault="00D8410B" w:rsidP="00D8410B">
      <w:pPr>
        <w:widowControl w:val="0"/>
        <w:autoSpaceDE w:val="0"/>
        <w:autoSpaceDN w:val="0"/>
        <w:adjustRightInd w:val="0"/>
        <w:jc w:val="both"/>
        <w:rPr>
          <w:rFonts w:ascii="Times New Roman" w:hAnsi="Times New Roman"/>
          <w:sz w:val="24"/>
        </w:rPr>
      </w:pPr>
    </w:p>
    <w:p w:rsidR="00D8410B" w:rsidRDefault="00D8410B" w:rsidP="00D8410B">
      <w:pPr>
        <w:widowControl w:val="0"/>
        <w:autoSpaceDE w:val="0"/>
        <w:autoSpaceDN w:val="0"/>
        <w:adjustRightInd w:val="0"/>
        <w:jc w:val="both"/>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C46767" w:rsidRDefault="00C46767" w:rsidP="00D8410B">
      <w:pPr>
        <w:jc w:val="right"/>
        <w:rPr>
          <w:rFonts w:ascii="Times New Roman" w:hAnsi="Times New Roman"/>
          <w:sz w:val="24"/>
        </w:rPr>
      </w:pPr>
    </w:p>
    <w:p w:rsidR="00D8410B" w:rsidRPr="00DD569F" w:rsidRDefault="00D8410B" w:rsidP="00D8410B">
      <w:pPr>
        <w:jc w:val="right"/>
        <w:rPr>
          <w:rFonts w:ascii="Times New Roman" w:hAnsi="Times New Roman"/>
          <w:sz w:val="24"/>
        </w:rPr>
      </w:pPr>
      <w:r>
        <w:rPr>
          <w:rFonts w:ascii="Times New Roman" w:hAnsi="Times New Roman"/>
          <w:sz w:val="24"/>
        </w:rPr>
        <w:lastRenderedPageBreak/>
        <w:t>Приложение</w:t>
      </w:r>
    </w:p>
    <w:p w:rsidR="00D8410B" w:rsidRPr="00DD569F" w:rsidRDefault="00D8410B" w:rsidP="00D8410B">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D8410B" w:rsidRPr="00DD569F" w:rsidRDefault="00D8410B" w:rsidP="00D8410B">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D8410B" w:rsidRDefault="00D8410B" w:rsidP="00D8410B">
      <w:pPr>
        <w:jc w:val="right"/>
        <w:rPr>
          <w:rFonts w:ascii="Times New Roman" w:hAnsi="Times New Roman"/>
          <w:sz w:val="24"/>
        </w:rPr>
      </w:pPr>
      <w:r w:rsidRPr="00DD569F">
        <w:rPr>
          <w:rFonts w:ascii="Times New Roman" w:hAnsi="Times New Roman"/>
          <w:sz w:val="24"/>
        </w:rPr>
        <w:t>от «</w:t>
      </w:r>
      <w:r w:rsidR="00C46767">
        <w:rPr>
          <w:rFonts w:ascii="Times New Roman" w:hAnsi="Times New Roman"/>
          <w:sz w:val="24"/>
        </w:rPr>
        <w:t>13</w:t>
      </w:r>
      <w:r w:rsidRPr="00DD569F">
        <w:rPr>
          <w:rFonts w:ascii="Times New Roman" w:hAnsi="Times New Roman"/>
          <w:sz w:val="24"/>
        </w:rPr>
        <w:t>»</w:t>
      </w:r>
      <w:r w:rsidR="00C46767">
        <w:rPr>
          <w:rFonts w:ascii="Times New Roman" w:hAnsi="Times New Roman"/>
          <w:sz w:val="24"/>
        </w:rPr>
        <w:t xml:space="preserve"> января</w:t>
      </w:r>
      <w:r>
        <w:rPr>
          <w:rFonts w:ascii="Times New Roman" w:hAnsi="Times New Roman"/>
          <w:sz w:val="24"/>
        </w:rPr>
        <w:t xml:space="preserve"> </w:t>
      </w:r>
      <w:r w:rsidRPr="00DD569F">
        <w:rPr>
          <w:rFonts w:ascii="Times New Roman" w:hAnsi="Times New Roman"/>
          <w:sz w:val="24"/>
        </w:rPr>
        <w:t>20</w:t>
      </w:r>
      <w:r w:rsidR="00C46767">
        <w:rPr>
          <w:rFonts w:ascii="Times New Roman" w:hAnsi="Times New Roman"/>
          <w:sz w:val="24"/>
        </w:rPr>
        <w:t>20</w:t>
      </w:r>
      <w:r w:rsidRPr="00DD569F">
        <w:rPr>
          <w:rFonts w:ascii="Times New Roman" w:hAnsi="Times New Roman"/>
          <w:sz w:val="24"/>
        </w:rPr>
        <w:t xml:space="preserve"> г. №</w:t>
      </w:r>
      <w:r w:rsidR="00C46767">
        <w:rPr>
          <w:rFonts w:ascii="Times New Roman" w:hAnsi="Times New Roman"/>
          <w:sz w:val="24"/>
        </w:rPr>
        <w:t>6</w:t>
      </w:r>
    </w:p>
    <w:p w:rsidR="00D8410B" w:rsidRDefault="00D8410B" w:rsidP="00D8410B">
      <w:pPr>
        <w:jc w:val="right"/>
        <w:rPr>
          <w:rFonts w:ascii="Times New Roman" w:hAnsi="Times New Roman"/>
          <w:sz w:val="24"/>
        </w:rPr>
      </w:pPr>
    </w:p>
    <w:p w:rsidR="00D8410B" w:rsidRPr="00270CEC" w:rsidRDefault="00D8410B" w:rsidP="00D8410B">
      <w:pPr>
        <w:jc w:val="center"/>
        <w:rPr>
          <w:rFonts w:ascii="Times New Roman" w:hAnsi="Times New Roman"/>
          <w:b/>
          <w:sz w:val="24"/>
        </w:rPr>
      </w:pPr>
      <w:r w:rsidRPr="00270CEC">
        <w:rPr>
          <w:rFonts w:ascii="Times New Roman" w:hAnsi="Times New Roman"/>
          <w:b/>
          <w:sz w:val="24"/>
        </w:rPr>
        <w:t>Положение</w:t>
      </w:r>
    </w:p>
    <w:p w:rsidR="00D8410B" w:rsidRPr="00270CEC" w:rsidRDefault="00D8410B" w:rsidP="00D8410B">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D8410B" w:rsidRPr="00270CEC" w:rsidRDefault="00D8410B" w:rsidP="00D8410B">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D8410B" w:rsidRPr="00270CEC" w:rsidRDefault="00D8410B" w:rsidP="00D8410B">
      <w:pPr>
        <w:jc w:val="center"/>
        <w:rPr>
          <w:rFonts w:ascii="Times New Roman" w:hAnsi="Times New Roman"/>
          <w:b/>
          <w:sz w:val="24"/>
        </w:rPr>
      </w:pPr>
    </w:p>
    <w:p w:rsidR="00D8410B" w:rsidRPr="00270CEC" w:rsidRDefault="00D8410B" w:rsidP="00D8410B">
      <w:pPr>
        <w:jc w:val="center"/>
        <w:rPr>
          <w:rFonts w:ascii="Times New Roman" w:hAnsi="Times New Roman"/>
          <w:b/>
          <w:sz w:val="24"/>
        </w:rPr>
      </w:pPr>
      <w:r w:rsidRPr="00270CEC">
        <w:rPr>
          <w:rFonts w:ascii="Times New Roman" w:hAnsi="Times New Roman"/>
          <w:b/>
          <w:sz w:val="24"/>
        </w:rPr>
        <w:t xml:space="preserve">Раздел 1. </w:t>
      </w:r>
    </w:p>
    <w:p w:rsidR="00D8410B" w:rsidRPr="00270CEC" w:rsidRDefault="00D8410B" w:rsidP="00D8410B">
      <w:pPr>
        <w:jc w:val="center"/>
        <w:rPr>
          <w:rFonts w:ascii="Times New Roman" w:hAnsi="Times New Roman"/>
          <w:b/>
          <w:sz w:val="24"/>
        </w:rPr>
      </w:pPr>
      <w:r w:rsidRPr="00270CEC">
        <w:rPr>
          <w:rFonts w:ascii="Times New Roman" w:hAnsi="Times New Roman"/>
          <w:b/>
          <w:sz w:val="24"/>
        </w:rPr>
        <w:t>ОБЩИЕ ПОЛОЖЕНИЯ</w:t>
      </w:r>
    </w:p>
    <w:p w:rsidR="00D8410B" w:rsidRPr="00270CEC" w:rsidRDefault="00D8410B" w:rsidP="00D8410B">
      <w:pPr>
        <w:autoSpaceDE w:val="0"/>
        <w:autoSpaceDN w:val="0"/>
        <w:adjustRightInd w:val="0"/>
        <w:ind w:firstLine="539"/>
        <w:jc w:val="both"/>
        <w:rPr>
          <w:rFonts w:ascii="Times New Roman" w:hAnsi="Times New Roman"/>
          <w:sz w:val="24"/>
        </w:rPr>
      </w:pPr>
    </w:p>
    <w:p w:rsidR="00D8410B" w:rsidRPr="00270CEC" w:rsidRDefault="00D8410B" w:rsidP="00D8410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года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года №297 «О внесении изменений в постановление Правительства Республики Коми от 20 января 2010 года №14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ода</w:t>
      </w:r>
      <w:r w:rsidRPr="00CE178D">
        <w:rPr>
          <w:rFonts w:ascii="Times New Roman" w:hAnsi="Times New Roman"/>
          <w:sz w:val="24"/>
        </w:rPr>
        <w:t xml:space="preserve">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D8410B" w:rsidRPr="00270CEC" w:rsidRDefault="00D8410B" w:rsidP="00D8410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D8410B" w:rsidRPr="00270CEC" w:rsidRDefault="00D8410B" w:rsidP="00D8410B">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 руководителей, специалистов, служащих и рабочих Организаций;</w:t>
      </w:r>
    </w:p>
    <w:p w:rsidR="00D8410B" w:rsidRPr="00270CEC" w:rsidRDefault="00D8410B" w:rsidP="00D8410B">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D8410B" w:rsidRPr="00270CEC" w:rsidRDefault="00D8410B" w:rsidP="00D8410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D8410B" w:rsidRPr="00270CEC" w:rsidRDefault="00D8410B" w:rsidP="00D8410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D8410B" w:rsidRPr="00270CEC" w:rsidRDefault="00D8410B" w:rsidP="00D8410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D8410B" w:rsidRPr="00270CEC" w:rsidRDefault="00D8410B" w:rsidP="00D8410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D8410B" w:rsidRPr="00270CEC" w:rsidRDefault="00D8410B" w:rsidP="00D8410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D8410B" w:rsidRPr="00270CEC" w:rsidRDefault="00D8410B" w:rsidP="00D8410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D8410B" w:rsidRPr="00270CEC" w:rsidRDefault="00D8410B" w:rsidP="00D8410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lastRenderedPageBreak/>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D8410B" w:rsidRPr="00270CEC" w:rsidRDefault="00D8410B" w:rsidP="00D8410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D8410B" w:rsidRPr="0039020E" w:rsidRDefault="00D8410B" w:rsidP="00D8410B">
      <w:pPr>
        <w:autoSpaceDE w:val="0"/>
        <w:autoSpaceDN w:val="0"/>
        <w:adjustRightInd w:val="0"/>
        <w:ind w:firstLine="540"/>
        <w:jc w:val="center"/>
        <w:rPr>
          <w:szCs w:val="28"/>
        </w:rPr>
      </w:pPr>
    </w:p>
    <w:p w:rsidR="00D8410B" w:rsidRPr="0039020E" w:rsidRDefault="00D8410B" w:rsidP="00D8410B">
      <w:pPr>
        <w:ind w:left="340" w:right="340"/>
        <w:jc w:val="center"/>
        <w:rPr>
          <w:b/>
          <w:szCs w:val="28"/>
        </w:rPr>
      </w:pPr>
    </w:p>
    <w:p w:rsidR="00D8410B" w:rsidRPr="0039020E" w:rsidRDefault="00D8410B" w:rsidP="00D8410B">
      <w:pPr>
        <w:ind w:left="340" w:right="340"/>
        <w:jc w:val="center"/>
        <w:rPr>
          <w:b/>
          <w:szCs w:val="28"/>
        </w:rPr>
      </w:pPr>
    </w:p>
    <w:p w:rsidR="00D8410B" w:rsidRPr="0039020E" w:rsidRDefault="00D8410B" w:rsidP="00D8410B">
      <w:pPr>
        <w:ind w:left="340" w:right="340"/>
        <w:jc w:val="center"/>
        <w:rPr>
          <w:b/>
          <w:szCs w:val="28"/>
        </w:rPr>
      </w:pPr>
    </w:p>
    <w:p w:rsidR="00D8410B" w:rsidRPr="0039020E" w:rsidRDefault="00D8410B" w:rsidP="00D8410B">
      <w:pPr>
        <w:ind w:left="340" w:right="340"/>
        <w:jc w:val="center"/>
        <w:rPr>
          <w:b/>
          <w:szCs w:val="28"/>
        </w:rPr>
      </w:pPr>
    </w:p>
    <w:p w:rsidR="00D8410B" w:rsidRPr="0039020E" w:rsidRDefault="00D8410B" w:rsidP="00D8410B">
      <w:pPr>
        <w:ind w:left="340" w:right="340"/>
        <w:jc w:val="center"/>
        <w:rPr>
          <w:b/>
          <w:szCs w:val="28"/>
        </w:rPr>
      </w:pPr>
    </w:p>
    <w:p w:rsidR="00D8410B" w:rsidRPr="0039020E" w:rsidRDefault="00D8410B" w:rsidP="00D8410B">
      <w:pPr>
        <w:ind w:left="340" w:right="340"/>
        <w:jc w:val="center"/>
        <w:rPr>
          <w:b/>
          <w:szCs w:val="28"/>
        </w:rPr>
      </w:pPr>
    </w:p>
    <w:p w:rsidR="00D8410B" w:rsidRPr="00DD569F" w:rsidRDefault="00D8410B" w:rsidP="00D8410B">
      <w:pPr>
        <w:jc w:val="right"/>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jc w:val="both"/>
        <w:rPr>
          <w:rFonts w:ascii="Times New Roman" w:hAnsi="Times New Roman"/>
          <w:sz w:val="24"/>
        </w:rPr>
      </w:pPr>
    </w:p>
    <w:p w:rsidR="00D8410B" w:rsidRDefault="00D8410B" w:rsidP="00D8410B">
      <w:pPr>
        <w:widowControl w:val="0"/>
        <w:autoSpaceDE w:val="0"/>
        <w:autoSpaceDN w:val="0"/>
        <w:adjustRightInd w:val="0"/>
        <w:jc w:val="both"/>
        <w:rPr>
          <w:rFonts w:ascii="Times New Roman" w:hAnsi="Times New Roman"/>
          <w:sz w:val="24"/>
        </w:rPr>
      </w:pPr>
    </w:p>
    <w:p w:rsidR="00D8410B" w:rsidRDefault="00D8410B" w:rsidP="00D8410B">
      <w:pPr>
        <w:rPr>
          <w:rFonts w:ascii="Times New Roman" w:hAnsi="Times New Roman"/>
          <w:sz w:val="24"/>
        </w:rPr>
      </w:pPr>
    </w:p>
    <w:p w:rsidR="00D8410B" w:rsidRPr="001163B2" w:rsidRDefault="00D8410B" w:rsidP="00D8410B">
      <w:pPr>
        <w:jc w:val="center"/>
        <w:rPr>
          <w:rFonts w:ascii="Times New Roman" w:hAnsi="Times New Roman"/>
          <w:b/>
          <w:sz w:val="24"/>
        </w:rPr>
      </w:pPr>
      <w:r w:rsidRPr="001163B2">
        <w:rPr>
          <w:rFonts w:ascii="Times New Roman" w:hAnsi="Times New Roman"/>
          <w:b/>
          <w:sz w:val="24"/>
        </w:rPr>
        <w:lastRenderedPageBreak/>
        <w:t>Раздел 2.</w:t>
      </w:r>
    </w:p>
    <w:p w:rsidR="00D8410B" w:rsidRPr="00DD569F" w:rsidRDefault="00D8410B" w:rsidP="00D8410B">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D8410B" w:rsidRPr="00DD569F" w:rsidRDefault="00D8410B" w:rsidP="00D8410B">
      <w:pPr>
        <w:rPr>
          <w:rFonts w:ascii="Times New Roman" w:hAnsi="Times New Roman"/>
          <w:b/>
          <w:sz w:val="24"/>
        </w:rPr>
      </w:pPr>
    </w:p>
    <w:p w:rsidR="00D8410B" w:rsidRPr="001163B2" w:rsidRDefault="00D8410B" w:rsidP="00D8410B">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D8410B" w:rsidRPr="00DD569F" w:rsidRDefault="00D8410B" w:rsidP="00D8410B">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D8410B" w:rsidRPr="00DD569F" w:rsidTr="00D8410B">
        <w:trPr>
          <w:trHeight w:val="367"/>
        </w:trPr>
        <w:tc>
          <w:tcPr>
            <w:tcW w:w="634"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D8410B" w:rsidRPr="00DD569F" w:rsidTr="00D8410B">
        <w:trPr>
          <w:trHeight w:val="385"/>
        </w:trPr>
        <w:tc>
          <w:tcPr>
            <w:tcW w:w="634"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D8410B" w:rsidRPr="00DD569F" w:rsidRDefault="00D8410B" w:rsidP="00D8410B">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11 340</w:t>
            </w:r>
          </w:p>
        </w:tc>
      </w:tr>
    </w:tbl>
    <w:p w:rsidR="00D8410B" w:rsidRPr="00DD569F" w:rsidRDefault="00D8410B" w:rsidP="00D8410B">
      <w:pPr>
        <w:widowControl w:val="0"/>
        <w:autoSpaceDE w:val="0"/>
        <w:autoSpaceDN w:val="0"/>
        <w:adjustRightInd w:val="0"/>
        <w:jc w:val="both"/>
        <w:rPr>
          <w:rFonts w:ascii="Times New Roman" w:hAnsi="Times New Roman"/>
          <w:sz w:val="24"/>
        </w:rPr>
      </w:pPr>
    </w:p>
    <w:p w:rsidR="00D8410B" w:rsidRPr="00DD569F" w:rsidRDefault="00D8410B" w:rsidP="00D8410B">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Приказом Министерства здравоохранения и социального развития Российской Федерации от 5 мая 2008 года №216н «Об утверждении профессиональных квалификационных групп должностей работников образования»:</w:t>
      </w:r>
    </w:p>
    <w:p w:rsidR="00D8410B" w:rsidRPr="00DD569F" w:rsidRDefault="00D8410B" w:rsidP="00D8410B">
      <w:pPr>
        <w:rPr>
          <w:rFonts w:ascii="Times New Roman" w:hAnsi="Times New Roman"/>
          <w:sz w:val="24"/>
        </w:rPr>
      </w:pPr>
    </w:p>
    <w:p w:rsidR="00D8410B" w:rsidRPr="00DD569F" w:rsidRDefault="00D8410B" w:rsidP="00D8410B">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D8410B" w:rsidRPr="00DD569F" w:rsidRDefault="00D8410B" w:rsidP="00D8410B">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D8410B" w:rsidRPr="00DD569F" w:rsidTr="00D8410B">
        <w:trPr>
          <w:trHeight w:val="539"/>
        </w:trPr>
        <w:tc>
          <w:tcPr>
            <w:tcW w:w="634"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D8410B" w:rsidRPr="00DD569F" w:rsidTr="00D8410B">
        <w:trPr>
          <w:trHeight w:val="255"/>
        </w:trPr>
        <w:tc>
          <w:tcPr>
            <w:tcW w:w="634"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D8410B" w:rsidRPr="00DD569F" w:rsidRDefault="00D8410B" w:rsidP="00D8410B">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8 070</w:t>
            </w:r>
          </w:p>
        </w:tc>
      </w:tr>
    </w:tbl>
    <w:p w:rsidR="00D8410B" w:rsidRPr="00DD569F" w:rsidRDefault="00D8410B" w:rsidP="00D8410B">
      <w:pPr>
        <w:jc w:val="center"/>
        <w:rPr>
          <w:rFonts w:ascii="Times New Roman" w:hAnsi="Times New Roman"/>
          <w:sz w:val="24"/>
        </w:rPr>
      </w:pPr>
    </w:p>
    <w:p w:rsidR="00D8410B" w:rsidRPr="00DD569F" w:rsidRDefault="00D8410B" w:rsidP="00D8410B">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D8410B" w:rsidRPr="00DD569F" w:rsidRDefault="00D8410B" w:rsidP="00D8410B">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D8410B" w:rsidRPr="00DD569F" w:rsidTr="00D8410B">
        <w:trPr>
          <w:trHeight w:val="457"/>
        </w:trPr>
        <w:tc>
          <w:tcPr>
            <w:tcW w:w="634"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D8410B" w:rsidRPr="00DD569F" w:rsidTr="00D8410B">
        <w:trPr>
          <w:trHeight w:val="105"/>
        </w:trPr>
        <w:tc>
          <w:tcPr>
            <w:tcW w:w="9356" w:type="dxa"/>
            <w:gridSpan w:val="3"/>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D8410B" w:rsidRPr="00DD569F" w:rsidTr="00D8410B">
        <w:trPr>
          <w:trHeight w:val="255"/>
        </w:trPr>
        <w:tc>
          <w:tcPr>
            <w:tcW w:w="634"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D8410B" w:rsidRPr="00DD569F" w:rsidRDefault="00D8410B" w:rsidP="00D8410B">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8 395</w:t>
            </w:r>
          </w:p>
        </w:tc>
      </w:tr>
      <w:tr w:rsidR="00D8410B" w:rsidRPr="00DD569F" w:rsidTr="00D8410B">
        <w:trPr>
          <w:trHeight w:val="255"/>
        </w:trPr>
        <w:tc>
          <w:tcPr>
            <w:tcW w:w="9356" w:type="dxa"/>
            <w:gridSpan w:val="3"/>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D8410B" w:rsidRPr="00DD569F" w:rsidTr="00D8410B">
        <w:trPr>
          <w:trHeight w:val="255"/>
        </w:trPr>
        <w:tc>
          <w:tcPr>
            <w:tcW w:w="634"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D8410B" w:rsidRPr="00DD569F" w:rsidRDefault="00D8410B" w:rsidP="00D8410B">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D8410B" w:rsidRPr="00DD569F" w:rsidRDefault="00D8410B" w:rsidP="00D8410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8 720</w:t>
            </w:r>
          </w:p>
        </w:tc>
      </w:tr>
    </w:tbl>
    <w:p w:rsidR="00D8410B" w:rsidRPr="00DD569F" w:rsidRDefault="00D8410B" w:rsidP="00D8410B">
      <w:pPr>
        <w:jc w:val="center"/>
        <w:rPr>
          <w:rFonts w:ascii="Times New Roman" w:hAnsi="Times New Roman"/>
          <w:sz w:val="24"/>
        </w:rPr>
      </w:pPr>
    </w:p>
    <w:p w:rsidR="00D8410B" w:rsidRPr="00DD569F" w:rsidRDefault="00D8410B" w:rsidP="00D8410B">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D8410B" w:rsidRPr="00DD569F" w:rsidRDefault="00D8410B" w:rsidP="00D8410B">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D8410B" w:rsidRPr="00DD569F" w:rsidTr="00D8410B">
        <w:tc>
          <w:tcPr>
            <w:tcW w:w="7133" w:type="dxa"/>
            <w:tcBorders>
              <w:top w:val="single" w:sz="4" w:space="0" w:color="auto"/>
              <w:bottom w:val="single" w:sz="4" w:space="0" w:color="auto"/>
            </w:tcBorders>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D8410B" w:rsidRPr="00DD569F" w:rsidTr="00D8410B">
        <w:tc>
          <w:tcPr>
            <w:tcW w:w="7133" w:type="dxa"/>
            <w:tcBorders>
              <w:top w:val="single" w:sz="4" w:space="0" w:color="auto"/>
            </w:tcBorders>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D8410B" w:rsidRPr="00DD569F" w:rsidTr="00D8410B">
        <w:tc>
          <w:tcPr>
            <w:tcW w:w="9356" w:type="dxa"/>
            <w:gridSpan w:val="2"/>
            <w:tcBorders>
              <w:top w:val="single" w:sz="4" w:space="0" w:color="auto"/>
            </w:tcBorders>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D8410B" w:rsidRPr="00DD569F" w:rsidTr="00D8410B">
        <w:tc>
          <w:tcPr>
            <w:tcW w:w="7133" w:type="dxa"/>
          </w:tcPr>
          <w:p w:rsidR="00D8410B" w:rsidRPr="00DD569F" w:rsidRDefault="00D8410B" w:rsidP="00D8410B">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D8410B" w:rsidRPr="00DD569F" w:rsidRDefault="00D8410B" w:rsidP="00D8410B">
            <w:pPr>
              <w:autoSpaceDE w:val="0"/>
              <w:autoSpaceDN w:val="0"/>
              <w:adjustRightInd w:val="0"/>
              <w:jc w:val="center"/>
              <w:rPr>
                <w:rFonts w:ascii="Times New Roman" w:hAnsi="Times New Roman"/>
                <w:sz w:val="24"/>
              </w:rPr>
            </w:pPr>
            <w:r>
              <w:rPr>
                <w:rFonts w:ascii="Times New Roman" w:hAnsi="Times New Roman"/>
                <w:sz w:val="24"/>
              </w:rPr>
              <w:t>9 223</w:t>
            </w:r>
          </w:p>
        </w:tc>
      </w:tr>
      <w:tr w:rsidR="00D8410B" w:rsidRPr="00DD569F" w:rsidTr="00D8410B">
        <w:tc>
          <w:tcPr>
            <w:tcW w:w="9356" w:type="dxa"/>
            <w:gridSpan w:val="2"/>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D8410B" w:rsidRPr="00DD569F" w:rsidTr="00D8410B">
        <w:tc>
          <w:tcPr>
            <w:tcW w:w="7133" w:type="dxa"/>
          </w:tcPr>
          <w:p w:rsidR="00D8410B" w:rsidRPr="00DD569F" w:rsidRDefault="00D8410B" w:rsidP="00D8410B">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D8410B" w:rsidRPr="00DD569F" w:rsidRDefault="00D8410B" w:rsidP="00D8410B">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432</w:t>
            </w:r>
          </w:p>
        </w:tc>
      </w:tr>
      <w:tr w:rsidR="00D8410B" w:rsidRPr="00DD569F" w:rsidTr="00D8410B">
        <w:tc>
          <w:tcPr>
            <w:tcW w:w="9356" w:type="dxa"/>
            <w:gridSpan w:val="2"/>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D8410B" w:rsidRPr="00DD569F" w:rsidTr="00D8410B">
        <w:tc>
          <w:tcPr>
            <w:tcW w:w="7133" w:type="dxa"/>
            <w:tcBorders>
              <w:right w:val="single" w:sz="4" w:space="0" w:color="auto"/>
            </w:tcBorders>
          </w:tcPr>
          <w:p w:rsidR="00D8410B" w:rsidRPr="00DD569F" w:rsidRDefault="00D8410B" w:rsidP="00D8410B">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642</w:t>
            </w:r>
          </w:p>
        </w:tc>
      </w:tr>
      <w:tr w:rsidR="00D8410B" w:rsidRPr="00DD569F" w:rsidTr="00D8410B">
        <w:tc>
          <w:tcPr>
            <w:tcW w:w="9356" w:type="dxa"/>
            <w:gridSpan w:val="2"/>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D8410B" w:rsidRPr="00DD569F" w:rsidTr="00D8410B">
        <w:tc>
          <w:tcPr>
            <w:tcW w:w="7133" w:type="dxa"/>
            <w:tcBorders>
              <w:right w:val="single" w:sz="4" w:space="0" w:color="auto"/>
            </w:tcBorders>
          </w:tcPr>
          <w:p w:rsidR="00D8410B" w:rsidRPr="00DD569F" w:rsidRDefault="00D8410B" w:rsidP="00D8410B">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D8410B" w:rsidRPr="00DD569F" w:rsidRDefault="00D8410B" w:rsidP="00D8410B">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852</w:t>
            </w:r>
          </w:p>
        </w:tc>
      </w:tr>
    </w:tbl>
    <w:p w:rsidR="00D8410B" w:rsidRDefault="00D8410B" w:rsidP="00D8410B">
      <w:pPr>
        <w:widowControl w:val="0"/>
        <w:autoSpaceDE w:val="0"/>
        <w:autoSpaceDN w:val="0"/>
        <w:adjustRightInd w:val="0"/>
        <w:jc w:val="both"/>
        <w:rPr>
          <w:rFonts w:ascii="Times New Roman" w:hAnsi="Times New Roman"/>
          <w:sz w:val="24"/>
        </w:rPr>
      </w:pPr>
    </w:p>
    <w:p w:rsidR="00D8410B" w:rsidRPr="001163B2" w:rsidRDefault="00D8410B" w:rsidP="00D8410B">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D8410B" w:rsidRDefault="00D8410B" w:rsidP="00D8410B">
      <w:pPr>
        <w:widowControl w:val="0"/>
        <w:autoSpaceDE w:val="0"/>
        <w:autoSpaceDN w:val="0"/>
        <w:adjustRightInd w:val="0"/>
        <w:jc w:val="both"/>
        <w:rPr>
          <w:rFonts w:ascii="Times New Roman" w:hAnsi="Times New Roman"/>
          <w:sz w:val="24"/>
        </w:rPr>
      </w:pPr>
    </w:p>
    <w:p w:rsidR="00D8410B" w:rsidRDefault="00D8410B" w:rsidP="00D8410B">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Приказом Министерства здравоохранения и социального развития Российской Федерации от 31 августа 2007 года №570 «Об утверждении профессиональных квалификационных групп должностей работников культуры, искусства и кинематографии»:</w:t>
      </w:r>
    </w:p>
    <w:p w:rsidR="00D8410B" w:rsidRPr="001D2E5C" w:rsidRDefault="00D8410B" w:rsidP="00D8410B">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D8410B" w:rsidRPr="00DD569F" w:rsidTr="00D8410B">
        <w:tc>
          <w:tcPr>
            <w:tcW w:w="7020" w:type="dxa"/>
            <w:tcBorders>
              <w:top w:val="single" w:sz="4" w:space="0" w:color="auto"/>
              <w:bottom w:val="single" w:sz="4" w:space="0" w:color="auto"/>
            </w:tcBorders>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D8410B" w:rsidRPr="00DD569F" w:rsidRDefault="00D8410B" w:rsidP="00D8410B">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D8410B" w:rsidRPr="00DD569F" w:rsidTr="00D8410B">
        <w:tc>
          <w:tcPr>
            <w:tcW w:w="7020" w:type="dxa"/>
          </w:tcPr>
          <w:p w:rsidR="00D8410B" w:rsidRPr="00DD569F" w:rsidRDefault="00D8410B" w:rsidP="00D8410B">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D8410B" w:rsidRPr="00DD569F" w:rsidRDefault="00D8410B" w:rsidP="000112AA">
            <w:pPr>
              <w:autoSpaceDE w:val="0"/>
              <w:autoSpaceDN w:val="0"/>
              <w:adjustRightInd w:val="0"/>
              <w:jc w:val="center"/>
              <w:rPr>
                <w:rFonts w:ascii="Times New Roman" w:hAnsi="Times New Roman"/>
                <w:sz w:val="24"/>
              </w:rPr>
            </w:pPr>
            <w:r>
              <w:rPr>
                <w:rFonts w:ascii="Times New Roman" w:hAnsi="Times New Roman"/>
                <w:sz w:val="24"/>
              </w:rPr>
              <w:t xml:space="preserve">9 </w:t>
            </w:r>
            <w:r w:rsidR="000112AA">
              <w:rPr>
                <w:rFonts w:ascii="Times New Roman" w:hAnsi="Times New Roman"/>
                <w:sz w:val="24"/>
              </w:rPr>
              <w:t>474</w:t>
            </w:r>
          </w:p>
        </w:tc>
      </w:tr>
    </w:tbl>
    <w:p w:rsidR="00D8410B" w:rsidRPr="001D2E5C" w:rsidRDefault="00D8410B" w:rsidP="00D8410B">
      <w:pPr>
        <w:ind w:firstLine="709"/>
        <w:jc w:val="both"/>
        <w:rPr>
          <w:rFonts w:ascii="Times New Roman" w:hAnsi="Times New Roman"/>
          <w:sz w:val="24"/>
        </w:rPr>
      </w:pPr>
    </w:p>
    <w:p w:rsidR="00D8410B" w:rsidRPr="00DD569F" w:rsidRDefault="00D8410B" w:rsidP="00D8410B">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№247н «Об утверждении профессиональных квалификационных групп общеотраслевых должностей руководителей, специалистов и служащих»:</w:t>
      </w:r>
    </w:p>
    <w:p w:rsidR="00D8410B" w:rsidRPr="00DD569F" w:rsidRDefault="00D8410B" w:rsidP="00D8410B">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D8410B" w:rsidRPr="00DD569F" w:rsidTr="00D8410B">
        <w:tc>
          <w:tcPr>
            <w:tcW w:w="562" w:type="dxa"/>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D8410B" w:rsidRPr="00DD569F" w:rsidTr="00D8410B">
        <w:tc>
          <w:tcPr>
            <w:tcW w:w="562" w:type="dxa"/>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D8410B" w:rsidRPr="00DD569F" w:rsidTr="00D8410B">
        <w:tc>
          <w:tcPr>
            <w:tcW w:w="9345" w:type="dxa"/>
            <w:gridSpan w:val="3"/>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D8410B" w:rsidRPr="00DD569F" w:rsidTr="00D8410B">
        <w:tc>
          <w:tcPr>
            <w:tcW w:w="9345" w:type="dxa"/>
            <w:gridSpan w:val="3"/>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D8410B" w:rsidRPr="00DD569F" w:rsidTr="00D8410B">
        <w:tc>
          <w:tcPr>
            <w:tcW w:w="562" w:type="dxa"/>
            <w:vAlign w:val="center"/>
          </w:tcPr>
          <w:p w:rsidR="00D8410B" w:rsidRPr="003700F5" w:rsidRDefault="00D8410B" w:rsidP="00D8410B">
            <w:pPr>
              <w:autoSpaceDE w:val="0"/>
              <w:autoSpaceDN w:val="0"/>
              <w:adjustRightInd w:val="0"/>
              <w:jc w:val="center"/>
              <w:rPr>
                <w:rFonts w:ascii="Times New Roman" w:hAnsi="Times New Roman"/>
                <w:sz w:val="24"/>
              </w:rPr>
            </w:pPr>
            <w:r w:rsidRPr="003700F5">
              <w:rPr>
                <w:rFonts w:ascii="Times New Roman" w:hAnsi="Times New Roman"/>
                <w:sz w:val="24"/>
              </w:rPr>
              <w:t>1.</w:t>
            </w:r>
          </w:p>
        </w:tc>
        <w:tc>
          <w:tcPr>
            <w:tcW w:w="5668" w:type="dxa"/>
            <w:vAlign w:val="center"/>
          </w:tcPr>
          <w:p w:rsidR="00D8410B" w:rsidRPr="003700F5" w:rsidRDefault="00D8410B" w:rsidP="00D8410B">
            <w:pPr>
              <w:autoSpaceDE w:val="0"/>
              <w:autoSpaceDN w:val="0"/>
              <w:adjustRightInd w:val="0"/>
              <w:rPr>
                <w:rFonts w:ascii="Times New Roman" w:hAnsi="Times New Roman"/>
                <w:sz w:val="24"/>
              </w:rPr>
            </w:pPr>
            <w:r w:rsidRPr="003700F5">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w:t>
            </w:r>
            <w:r w:rsidRPr="003700F5">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 табельщик; таксировщик; учетчик; хронометражист; чертежник; экспедитор; экспедитор по перевозке грузов</w:t>
            </w:r>
          </w:p>
        </w:tc>
        <w:tc>
          <w:tcPr>
            <w:tcW w:w="3115" w:type="dxa"/>
            <w:vAlign w:val="center"/>
          </w:tcPr>
          <w:p w:rsidR="00D8410B" w:rsidRPr="00DD569F" w:rsidRDefault="00D8410B" w:rsidP="000112AA">
            <w:pPr>
              <w:autoSpaceDE w:val="0"/>
              <w:autoSpaceDN w:val="0"/>
              <w:adjustRightInd w:val="0"/>
              <w:jc w:val="center"/>
              <w:rPr>
                <w:rFonts w:ascii="Times New Roman" w:hAnsi="Times New Roman"/>
                <w:sz w:val="24"/>
              </w:rPr>
            </w:pPr>
            <w:r w:rsidRPr="003700F5">
              <w:rPr>
                <w:rFonts w:ascii="Times New Roman" w:hAnsi="Times New Roman"/>
                <w:sz w:val="24"/>
              </w:rPr>
              <w:lastRenderedPageBreak/>
              <w:t xml:space="preserve">7 </w:t>
            </w:r>
            <w:r w:rsidR="000112AA" w:rsidRPr="003700F5">
              <w:rPr>
                <w:rFonts w:ascii="Times New Roman" w:hAnsi="Times New Roman"/>
                <w:sz w:val="24"/>
              </w:rPr>
              <w:t>562</w:t>
            </w:r>
          </w:p>
        </w:tc>
      </w:tr>
      <w:tr w:rsidR="00D8410B" w:rsidRPr="00DD569F" w:rsidTr="00D8410B">
        <w:tc>
          <w:tcPr>
            <w:tcW w:w="9345" w:type="dxa"/>
            <w:gridSpan w:val="3"/>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D8410B" w:rsidRPr="00DD569F" w:rsidTr="00D8410B">
        <w:tc>
          <w:tcPr>
            <w:tcW w:w="562" w:type="dxa"/>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D8410B" w:rsidRPr="00DD569F" w:rsidRDefault="00D8410B" w:rsidP="00D8410B">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D8410B" w:rsidRPr="00DD569F" w:rsidRDefault="00D8410B" w:rsidP="000112AA">
            <w:pPr>
              <w:autoSpaceDE w:val="0"/>
              <w:autoSpaceDN w:val="0"/>
              <w:adjustRightInd w:val="0"/>
              <w:jc w:val="center"/>
              <w:rPr>
                <w:rFonts w:ascii="Times New Roman" w:hAnsi="Times New Roman"/>
                <w:sz w:val="24"/>
              </w:rPr>
            </w:pPr>
            <w:r>
              <w:rPr>
                <w:rFonts w:ascii="Times New Roman" w:hAnsi="Times New Roman"/>
                <w:sz w:val="24"/>
              </w:rPr>
              <w:t xml:space="preserve">7 </w:t>
            </w:r>
            <w:r w:rsidR="000112AA">
              <w:rPr>
                <w:rFonts w:ascii="Times New Roman" w:hAnsi="Times New Roman"/>
                <w:sz w:val="24"/>
              </w:rPr>
              <w:t>635</w:t>
            </w:r>
          </w:p>
        </w:tc>
      </w:tr>
      <w:tr w:rsidR="00D8410B" w:rsidRPr="00DD569F" w:rsidTr="00D8410B">
        <w:tc>
          <w:tcPr>
            <w:tcW w:w="9345" w:type="dxa"/>
            <w:gridSpan w:val="3"/>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D8410B" w:rsidRPr="00DD569F" w:rsidTr="00D8410B">
        <w:tc>
          <w:tcPr>
            <w:tcW w:w="9345" w:type="dxa"/>
            <w:gridSpan w:val="3"/>
            <w:vAlign w:val="center"/>
          </w:tcPr>
          <w:p w:rsidR="00D8410B" w:rsidRPr="00DD569F" w:rsidRDefault="00D8410B" w:rsidP="00D8410B">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D8410B" w:rsidRPr="00DD569F" w:rsidTr="00D8410B">
        <w:tc>
          <w:tcPr>
            <w:tcW w:w="562" w:type="dxa"/>
            <w:vAlign w:val="center"/>
          </w:tcPr>
          <w:p w:rsidR="00D8410B" w:rsidRPr="003700F5" w:rsidRDefault="00D8410B" w:rsidP="00D8410B">
            <w:pPr>
              <w:autoSpaceDE w:val="0"/>
              <w:autoSpaceDN w:val="0"/>
              <w:adjustRightInd w:val="0"/>
              <w:jc w:val="center"/>
              <w:rPr>
                <w:rFonts w:ascii="Times New Roman" w:hAnsi="Times New Roman"/>
                <w:sz w:val="24"/>
              </w:rPr>
            </w:pPr>
            <w:r w:rsidRPr="003700F5">
              <w:rPr>
                <w:rFonts w:ascii="Times New Roman" w:hAnsi="Times New Roman"/>
                <w:sz w:val="24"/>
              </w:rPr>
              <w:t>1.</w:t>
            </w:r>
          </w:p>
        </w:tc>
        <w:tc>
          <w:tcPr>
            <w:tcW w:w="5668" w:type="dxa"/>
            <w:vAlign w:val="center"/>
          </w:tcPr>
          <w:p w:rsidR="00D8410B" w:rsidRPr="003700F5" w:rsidRDefault="00D8410B" w:rsidP="00D8410B">
            <w:pPr>
              <w:autoSpaceDE w:val="0"/>
              <w:autoSpaceDN w:val="0"/>
              <w:adjustRightInd w:val="0"/>
              <w:rPr>
                <w:rFonts w:ascii="Times New Roman" w:hAnsi="Times New Roman"/>
                <w:sz w:val="24"/>
              </w:rPr>
            </w:pPr>
            <w:r w:rsidRPr="003700F5">
              <w:rPr>
                <w:rFonts w:ascii="Times New Roman" w:hAnsi="Times New Roman"/>
                <w:bCs/>
                <w:sz w:val="24"/>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3115" w:type="dxa"/>
            <w:vAlign w:val="center"/>
          </w:tcPr>
          <w:p w:rsidR="00D8410B" w:rsidRPr="00DD569F" w:rsidRDefault="00D8410B" w:rsidP="000112AA">
            <w:pPr>
              <w:autoSpaceDE w:val="0"/>
              <w:autoSpaceDN w:val="0"/>
              <w:adjustRightInd w:val="0"/>
              <w:jc w:val="center"/>
              <w:rPr>
                <w:rFonts w:ascii="Times New Roman" w:hAnsi="Times New Roman"/>
                <w:sz w:val="24"/>
              </w:rPr>
            </w:pPr>
            <w:r w:rsidRPr="003700F5">
              <w:rPr>
                <w:rFonts w:ascii="Times New Roman" w:hAnsi="Times New Roman"/>
                <w:sz w:val="24"/>
              </w:rPr>
              <w:t xml:space="preserve">7 </w:t>
            </w:r>
            <w:r w:rsidR="000112AA" w:rsidRPr="003700F5">
              <w:rPr>
                <w:rFonts w:ascii="Times New Roman" w:hAnsi="Times New Roman"/>
                <w:sz w:val="24"/>
              </w:rPr>
              <w:t>787</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D8410B" w:rsidTr="00D8410B">
        <w:tc>
          <w:tcPr>
            <w:tcW w:w="562" w:type="dxa"/>
            <w:vAlign w:val="center"/>
          </w:tcPr>
          <w:p w:rsidR="00D8410B" w:rsidRPr="003700F5" w:rsidRDefault="00D8410B" w:rsidP="00D8410B">
            <w:pPr>
              <w:autoSpaceDE w:val="0"/>
              <w:autoSpaceDN w:val="0"/>
              <w:adjustRightInd w:val="0"/>
              <w:jc w:val="center"/>
              <w:rPr>
                <w:rFonts w:ascii="Times New Roman" w:hAnsi="Times New Roman"/>
                <w:sz w:val="24"/>
              </w:rPr>
            </w:pPr>
            <w:r w:rsidRPr="003700F5">
              <w:rPr>
                <w:rFonts w:ascii="Times New Roman" w:hAnsi="Times New Roman"/>
                <w:sz w:val="24"/>
              </w:rPr>
              <w:t>1.</w:t>
            </w:r>
          </w:p>
        </w:tc>
        <w:tc>
          <w:tcPr>
            <w:tcW w:w="5668" w:type="dxa"/>
            <w:vAlign w:val="center"/>
          </w:tcPr>
          <w:p w:rsidR="00D8410B" w:rsidRPr="003700F5" w:rsidRDefault="00D8410B" w:rsidP="00D8410B">
            <w:pPr>
              <w:autoSpaceDE w:val="0"/>
              <w:autoSpaceDN w:val="0"/>
              <w:adjustRightInd w:val="0"/>
              <w:rPr>
                <w:rFonts w:ascii="Times New Roman" w:hAnsi="Times New Roman"/>
                <w:sz w:val="24"/>
              </w:rPr>
            </w:pPr>
            <w:r w:rsidRPr="003700F5">
              <w:rPr>
                <w:rFonts w:ascii="Times New Roman" w:hAnsi="Times New Roman"/>
                <w:bCs/>
                <w:sz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3115" w:type="dxa"/>
            <w:vMerge w:val="restart"/>
            <w:vAlign w:val="center"/>
          </w:tcPr>
          <w:p w:rsidR="00D8410B" w:rsidRDefault="00D8410B" w:rsidP="000112AA">
            <w:pPr>
              <w:autoSpaceDE w:val="0"/>
              <w:autoSpaceDN w:val="0"/>
              <w:adjustRightInd w:val="0"/>
              <w:jc w:val="center"/>
              <w:rPr>
                <w:rFonts w:ascii="Times New Roman" w:hAnsi="Times New Roman"/>
                <w:sz w:val="24"/>
              </w:rPr>
            </w:pPr>
            <w:r w:rsidRPr="003700F5">
              <w:rPr>
                <w:rFonts w:ascii="Times New Roman" w:hAnsi="Times New Roman"/>
                <w:sz w:val="24"/>
              </w:rPr>
              <w:t xml:space="preserve">7 </w:t>
            </w:r>
            <w:r w:rsidR="000112AA" w:rsidRPr="003700F5">
              <w:rPr>
                <w:rFonts w:ascii="Times New Roman" w:hAnsi="Times New Roman"/>
                <w:sz w:val="24"/>
              </w:rPr>
              <w:t>934</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D8410B" w:rsidRPr="002667D1" w:rsidRDefault="00D8410B" w:rsidP="00D8410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D8410B" w:rsidRDefault="00D8410B" w:rsidP="00D8410B">
            <w:pPr>
              <w:autoSpaceDE w:val="0"/>
              <w:autoSpaceDN w:val="0"/>
              <w:adjustRightInd w:val="0"/>
              <w:jc w:val="center"/>
              <w:rPr>
                <w:rFonts w:ascii="Times New Roman" w:hAnsi="Times New Roman"/>
                <w:sz w:val="24"/>
              </w:rPr>
            </w:pP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D8410B" w:rsidRPr="002667D1" w:rsidRDefault="00D8410B" w:rsidP="00D8410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D8410B" w:rsidRDefault="00D8410B" w:rsidP="00D8410B">
            <w:pPr>
              <w:autoSpaceDE w:val="0"/>
              <w:autoSpaceDN w:val="0"/>
              <w:adjustRightInd w:val="0"/>
              <w:jc w:val="center"/>
              <w:rPr>
                <w:rFonts w:ascii="Times New Roman" w:hAnsi="Times New Roman"/>
                <w:sz w:val="24"/>
              </w:rPr>
            </w:pP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D8410B" w:rsidTr="00D8410B">
        <w:tc>
          <w:tcPr>
            <w:tcW w:w="562" w:type="dxa"/>
            <w:vAlign w:val="center"/>
          </w:tcPr>
          <w:p w:rsidR="00D8410B" w:rsidRPr="003700F5" w:rsidRDefault="00D8410B" w:rsidP="00D8410B">
            <w:pPr>
              <w:autoSpaceDE w:val="0"/>
              <w:autoSpaceDN w:val="0"/>
              <w:adjustRightInd w:val="0"/>
              <w:jc w:val="center"/>
              <w:rPr>
                <w:rFonts w:ascii="Times New Roman" w:hAnsi="Times New Roman"/>
                <w:sz w:val="24"/>
              </w:rPr>
            </w:pPr>
            <w:r w:rsidRPr="003700F5">
              <w:rPr>
                <w:rFonts w:ascii="Times New Roman" w:hAnsi="Times New Roman"/>
                <w:sz w:val="24"/>
              </w:rPr>
              <w:t>1.</w:t>
            </w:r>
          </w:p>
        </w:tc>
        <w:tc>
          <w:tcPr>
            <w:tcW w:w="5668" w:type="dxa"/>
            <w:vAlign w:val="center"/>
          </w:tcPr>
          <w:p w:rsidR="00D8410B" w:rsidRPr="003700F5" w:rsidRDefault="00D8410B" w:rsidP="00D8410B">
            <w:pPr>
              <w:autoSpaceDE w:val="0"/>
              <w:autoSpaceDN w:val="0"/>
              <w:adjustRightInd w:val="0"/>
              <w:rPr>
                <w:rFonts w:ascii="Times New Roman" w:hAnsi="Times New Roman"/>
                <w:sz w:val="24"/>
              </w:rPr>
            </w:pPr>
            <w:r w:rsidRPr="003700F5">
              <w:rPr>
                <w:rFonts w:ascii="Times New Roman" w:hAnsi="Times New Roman"/>
                <w:bCs/>
                <w:sz w:val="24"/>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tc>
        <w:tc>
          <w:tcPr>
            <w:tcW w:w="3115" w:type="dxa"/>
            <w:vMerge w:val="restart"/>
            <w:vAlign w:val="center"/>
          </w:tcPr>
          <w:p w:rsidR="00D8410B" w:rsidRDefault="000112AA" w:rsidP="00D8410B">
            <w:pPr>
              <w:autoSpaceDE w:val="0"/>
              <w:autoSpaceDN w:val="0"/>
              <w:adjustRightInd w:val="0"/>
              <w:jc w:val="center"/>
              <w:rPr>
                <w:rFonts w:ascii="Times New Roman" w:hAnsi="Times New Roman"/>
                <w:sz w:val="24"/>
              </w:rPr>
            </w:pPr>
            <w:r w:rsidRPr="003700F5">
              <w:rPr>
                <w:rFonts w:ascii="Times New Roman" w:hAnsi="Times New Roman"/>
                <w:sz w:val="24"/>
              </w:rPr>
              <w:t>8 154</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D8410B" w:rsidRPr="00153F7E" w:rsidRDefault="00D8410B" w:rsidP="00D8410B">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D8410B" w:rsidRDefault="00D8410B" w:rsidP="00D8410B">
            <w:pPr>
              <w:autoSpaceDE w:val="0"/>
              <w:autoSpaceDN w:val="0"/>
              <w:adjustRightInd w:val="0"/>
              <w:jc w:val="center"/>
              <w:rPr>
                <w:rFonts w:ascii="Times New Roman" w:hAnsi="Times New Roman"/>
                <w:sz w:val="24"/>
              </w:rPr>
            </w:pP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D8410B" w:rsidTr="00D8410B">
        <w:tc>
          <w:tcPr>
            <w:tcW w:w="562" w:type="dxa"/>
            <w:vAlign w:val="center"/>
          </w:tcPr>
          <w:p w:rsidR="00D8410B" w:rsidRPr="003700F5" w:rsidRDefault="00D8410B" w:rsidP="00D8410B">
            <w:pPr>
              <w:autoSpaceDE w:val="0"/>
              <w:autoSpaceDN w:val="0"/>
              <w:adjustRightInd w:val="0"/>
              <w:jc w:val="center"/>
              <w:rPr>
                <w:rFonts w:ascii="Times New Roman" w:hAnsi="Times New Roman"/>
                <w:sz w:val="24"/>
              </w:rPr>
            </w:pPr>
            <w:r w:rsidRPr="003700F5">
              <w:rPr>
                <w:rFonts w:ascii="Times New Roman" w:hAnsi="Times New Roman"/>
                <w:sz w:val="24"/>
              </w:rPr>
              <w:t>1.</w:t>
            </w:r>
          </w:p>
        </w:tc>
        <w:tc>
          <w:tcPr>
            <w:tcW w:w="5668" w:type="dxa"/>
            <w:vAlign w:val="center"/>
          </w:tcPr>
          <w:p w:rsidR="00D8410B" w:rsidRPr="003700F5" w:rsidRDefault="00D8410B" w:rsidP="00D8410B">
            <w:pPr>
              <w:autoSpaceDE w:val="0"/>
              <w:autoSpaceDN w:val="0"/>
              <w:adjustRightInd w:val="0"/>
              <w:rPr>
                <w:rFonts w:ascii="Times New Roman" w:hAnsi="Times New Roman"/>
                <w:sz w:val="24"/>
              </w:rPr>
            </w:pPr>
            <w:r w:rsidRPr="003700F5">
              <w:rPr>
                <w:rFonts w:ascii="Times New Roman" w:hAnsi="Times New Roman"/>
                <w:bCs/>
                <w:sz w:val="24"/>
              </w:rPr>
              <w:t>Заведующий виварием; мастер контрольный (участка, цеха); мастер участка (включая старшего); механик; начальник автоколонны</w:t>
            </w:r>
          </w:p>
        </w:tc>
        <w:tc>
          <w:tcPr>
            <w:tcW w:w="3115" w:type="dxa"/>
            <w:vMerge w:val="restart"/>
            <w:vAlign w:val="center"/>
          </w:tcPr>
          <w:p w:rsidR="00D8410B" w:rsidRDefault="00D8410B" w:rsidP="000112AA">
            <w:pPr>
              <w:autoSpaceDE w:val="0"/>
              <w:autoSpaceDN w:val="0"/>
              <w:adjustRightInd w:val="0"/>
              <w:jc w:val="center"/>
              <w:rPr>
                <w:rFonts w:ascii="Times New Roman" w:hAnsi="Times New Roman"/>
                <w:sz w:val="24"/>
              </w:rPr>
            </w:pPr>
            <w:r w:rsidRPr="003700F5">
              <w:rPr>
                <w:rFonts w:ascii="Times New Roman" w:hAnsi="Times New Roman"/>
                <w:sz w:val="24"/>
              </w:rPr>
              <w:t xml:space="preserve">8 </w:t>
            </w:r>
            <w:r w:rsidR="000112AA" w:rsidRPr="003700F5">
              <w:rPr>
                <w:rFonts w:ascii="Times New Roman" w:hAnsi="Times New Roman"/>
                <w:sz w:val="24"/>
              </w:rPr>
              <w:t>453</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D8410B" w:rsidRPr="00153F7E" w:rsidRDefault="00D8410B" w:rsidP="00D8410B">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D8410B" w:rsidRDefault="00D8410B" w:rsidP="00D8410B">
            <w:pPr>
              <w:autoSpaceDE w:val="0"/>
              <w:autoSpaceDN w:val="0"/>
              <w:adjustRightInd w:val="0"/>
              <w:jc w:val="center"/>
              <w:rPr>
                <w:rFonts w:ascii="Times New Roman" w:hAnsi="Times New Roman"/>
                <w:sz w:val="24"/>
              </w:rPr>
            </w:pPr>
          </w:p>
        </w:tc>
      </w:tr>
      <w:tr w:rsidR="00D8410B" w:rsidTr="00D8410B">
        <w:tc>
          <w:tcPr>
            <w:tcW w:w="9345" w:type="dxa"/>
            <w:gridSpan w:val="3"/>
            <w:vAlign w:val="center"/>
          </w:tcPr>
          <w:p w:rsidR="00D8410B" w:rsidRPr="00153F7E" w:rsidRDefault="00D8410B" w:rsidP="00D8410B">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153F7E" w:rsidRDefault="00D8410B" w:rsidP="00D8410B">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D8410B" w:rsidRDefault="00D8410B" w:rsidP="000112AA">
            <w:pPr>
              <w:autoSpaceDE w:val="0"/>
              <w:autoSpaceDN w:val="0"/>
              <w:adjustRightInd w:val="0"/>
              <w:jc w:val="center"/>
              <w:rPr>
                <w:rFonts w:ascii="Times New Roman" w:hAnsi="Times New Roman"/>
                <w:sz w:val="24"/>
              </w:rPr>
            </w:pPr>
            <w:r>
              <w:rPr>
                <w:rFonts w:ascii="Times New Roman" w:hAnsi="Times New Roman"/>
                <w:sz w:val="24"/>
              </w:rPr>
              <w:t xml:space="preserve">8 </w:t>
            </w:r>
            <w:r w:rsidR="000112AA">
              <w:rPr>
                <w:rFonts w:ascii="Times New Roman" w:hAnsi="Times New Roman"/>
                <w:sz w:val="24"/>
              </w:rPr>
              <w:t>746</w:t>
            </w:r>
          </w:p>
        </w:tc>
      </w:tr>
      <w:tr w:rsidR="00D8410B" w:rsidTr="00D8410B">
        <w:tc>
          <w:tcPr>
            <w:tcW w:w="9345" w:type="dxa"/>
            <w:gridSpan w:val="3"/>
            <w:vAlign w:val="center"/>
          </w:tcPr>
          <w:p w:rsidR="00D8410B" w:rsidRPr="002667D1" w:rsidRDefault="00D8410B" w:rsidP="00D8410B">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D8410B" w:rsidTr="00D8410B">
        <w:tc>
          <w:tcPr>
            <w:tcW w:w="562" w:type="dxa"/>
            <w:vAlign w:val="center"/>
          </w:tcPr>
          <w:p w:rsidR="00D8410B" w:rsidRPr="003700F5" w:rsidRDefault="00D8410B" w:rsidP="00D8410B">
            <w:pPr>
              <w:autoSpaceDE w:val="0"/>
              <w:autoSpaceDN w:val="0"/>
              <w:adjustRightInd w:val="0"/>
              <w:jc w:val="center"/>
              <w:rPr>
                <w:rFonts w:ascii="Times New Roman" w:hAnsi="Times New Roman"/>
                <w:sz w:val="24"/>
              </w:rPr>
            </w:pPr>
            <w:r w:rsidRPr="003700F5">
              <w:rPr>
                <w:rFonts w:ascii="Times New Roman" w:hAnsi="Times New Roman"/>
                <w:sz w:val="24"/>
              </w:rPr>
              <w:t>1.</w:t>
            </w:r>
          </w:p>
        </w:tc>
        <w:tc>
          <w:tcPr>
            <w:tcW w:w="5668" w:type="dxa"/>
            <w:vAlign w:val="center"/>
          </w:tcPr>
          <w:p w:rsidR="00D8410B" w:rsidRPr="003700F5" w:rsidRDefault="00D8410B" w:rsidP="00D8410B">
            <w:pPr>
              <w:autoSpaceDE w:val="0"/>
              <w:autoSpaceDN w:val="0"/>
              <w:adjustRightInd w:val="0"/>
              <w:rPr>
                <w:rFonts w:ascii="Times New Roman" w:hAnsi="Times New Roman"/>
                <w:sz w:val="24"/>
              </w:rPr>
            </w:pPr>
            <w:r w:rsidRPr="003700F5">
              <w:rPr>
                <w:rFonts w:ascii="Times New Roman" w:hAnsi="Times New Roman"/>
                <w:bCs/>
                <w:sz w:val="24"/>
              </w:rPr>
              <w:t xml:space="preserve">Аналитик; архитектор; аудитор; бухгалтер; бухгалтер-ревизор; </w:t>
            </w:r>
            <w:proofErr w:type="spellStart"/>
            <w:r w:rsidRPr="003700F5">
              <w:rPr>
                <w:rFonts w:ascii="Times New Roman" w:hAnsi="Times New Roman"/>
                <w:bCs/>
                <w:sz w:val="24"/>
              </w:rPr>
              <w:t>документовед</w:t>
            </w:r>
            <w:proofErr w:type="spellEnd"/>
            <w:r w:rsidRPr="003700F5">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3700F5">
              <w:rPr>
                <w:rFonts w:ascii="Times New Roman" w:hAnsi="Times New Roman"/>
                <w:bCs/>
                <w:sz w:val="24"/>
              </w:rPr>
              <w:lastRenderedPageBreak/>
              <w:t>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D8410B" w:rsidRDefault="00D8410B" w:rsidP="000112AA">
            <w:pPr>
              <w:autoSpaceDE w:val="0"/>
              <w:autoSpaceDN w:val="0"/>
              <w:adjustRightInd w:val="0"/>
              <w:jc w:val="center"/>
              <w:rPr>
                <w:rFonts w:ascii="Times New Roman" w:hAnsi="Times New Roman"/>
                <w:sz w:val="24"/>
              </w:rPr>
            </w:pPr>
            <w:r w:rsidRPr="003700F5">
              <w:rPr>
                <w:rFonts w:ascii="Times New Roman" w:hAnsi="Times New Roman"/>
                <w:sz w:val="24"/>
              </w:rPr>
              <w:lastRenderedPageBreak/>
              <w:t xml:space="preserve">8 </w:t>
            </w:r>
            <w:r w:rsidR="000112AA" w:rsidRPr="003700F5">
              <w:rPr>
                <w:rFonts w:ascii="Times New Roman" w:hAnsi="Times New Roman"/>
                <w:sz w:val="24"/>
              </w:rPr>
              <w:t>825</w:t>
            </w:r>
            <w:bookmarkStart w:id="1" w:name="_GoBack"/>
            <w:bookmarkEnd w:id="1"/>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2667D1" w:rsidRDefault="00D8410B" w:rsidP="00D8410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9 045</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2667D1" w:rsidRDefault="00D8410B" w:rsidP="00D8410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9 265</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2667D1" w:rsidRDefault="00D8410B" w:rsidP="00D8410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D8410B" w:rsidRDefault="00D8410B" w:rsidP="000112AA">
            <w:pPr>
              <w:autoSpaceDE w:val="0"/>
              <w:autoSpaceDN w:val="0"/>
              <w:adjustRightInd w:val="0"/>
              <w:jc w:val="center"/>
              <w:rPr>
                <w:rFonts w:ascii="Times New Roman" w:hAnsi="Times New Roman"/>
                <w:sz w:val="24"/>
              </w:rPr>
            </w:pPr>
            <w:r>
              <w:rPr>
                <w:rFonts w:ascii="Times New Roman" w:hAnsi="Times New Roman"/>
                <w:sz w:val="24"/>
              </w:rPr>
              <w:t xml:space="preserve">9 </w:t>
            </w:r>
            <w:r w:rsidR="000112AA">
              <w:rPr>
                <w:rFonts w:ascii="Times New Roman" w:hAnsi="Times New Roman"/>
                <w:sz w:val="24"/>
              </w:rPr>
              <w:t>563</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4D6958" w:rsidRDefault="00D8410B" w:rsidP="00D8410B">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10 009</w:t>
            </w:r>
          </w:p>
        </w:tc>
      </w:tr>
      <w:tr w:rsidR="00D8410B" w:rsidTr="00D8410B">
        <w:tc>
          <w:tcPr>
            <w:tcW w:w="9345" w:type="dxa"/>
            <w:gridSpan w:val="3"/>
            <w:vAlign w:val="center"/>
          </w:tcPr>
          <w:p w:rsidR="00D8410B" w:rsidRPr="004D6958" w:rsidRDefault="00D8410B" w:rsidP="00D8410B">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4D6958" w:rsidRDefault="00D8410B" w:rsidP="00D8410B">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D8410B" w:rsidRDefault="00D8410B" w:rsidP="000112AA">
            <w:pPr>
              <w:autoSpaceDE w:val="0"/>
              <w:autoSpaceDN w:val="0"/>
              <w:adjustRightInd w:val="0"/>
              <w:jc w:val="center"/>
              <w:rPr>
                <w:rFonts w:ascii="Times New Roman" w:hAnsi="Times New Roman"/>
                <w:sz w:val="24"/>
              </w:rPr>
            </w:pPr>
            <w:r>
              <w:rPr>
                <w:rFonts w:ascii="Times New Roman" w:hAnsi="Times New Roman"/>
                <w:sz w:val="24"/>
              </w:rPr>
              <w:t xml:space="preserve">10 </w:t>
            </w:r>
            <w:r w:rsidR="000112AA">
              <w:rPr>
                <w:rFonts w:ascii="Times New Roman" w:hAnsi="Times New Roman"/>
                <w:sz w:val="24"/>
              </w:rPr>
              <w:t>528</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4D6958" w:rsidRDefault="00D8410B" w:rsidP="00D8410B">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11 120</w:t>
            </w:r>
          </w:p>
        </w:tc>
      </w:tr>
      <w:tr w:rsidR="00D8410B" w:rsidTr="00D8410B">
        <w:tc>
          <w:tcPr>
            <w:tcW w:w="9345" w:type="dxa"/>
            <w:gridSpan w:val="3"/>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D8410B" w:rsidTr="00D8410B">
        <w:tc>
          <w:tcPr>
            <w:tcW w:w="56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8410B" w:rsidRPr="004D6958" w:rsidRDefault="00D8410B" w:rsidP="00D8410B">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D8410B" w:rsidRDefault="00D8410B" w:rsidP="000112AA">
            <w:pPr>
              <w:autoSpaceDE w:val="0"/>
              <w:autoSpaceDN w:val="0"/>
              <w:adjustRightInd w:val="0"/>
              <w:jc w:val="center"/>
              <w:rPr>
                <w:rFonts w:ascii="Times New Roman" w:hAnsi="Times New Roman"/>
                <w:sz w:val="24"/>
              </w:rPr>
            </w:pPr>
            <w:r>
              <w:rPr>
                <w:rFonts w:ascii="Times New Roman" w:hAnsi="Times New Roman"/>
                <w:sz w:val="24"/>
              </w:rPr>
              <w:t xml:space="preserve">11 </w:t>
            </w:r>
            <w:r w:rsidR="000112AA">
              <w:rPr>
                <w:rFonts w:ascii="Times New Roman" w:hAnsi="Times New Roman"/>
                <w:sz w:val="24"/>
              </w:rPr>
              <w:t>859</w:t>
            </w:r>
          </w:p>
        </w:tc>
      </w:tr>
    </w:tbl>
    <w:p w:rsidR="00D8410B" w:rsidRDefault="00D8410B" w:rsidP="00D8410B">
      <w:pPr>
        <w:autoSpaceDE w:val="0"/>
        <w:autoSpaceDN w:val="0"/>
        <w:adjustRightInd w:val="0"/>
        <w:rPr>
          <w:rFonts w:ascii="Times New Roman" w:hAnsi="Times New Roman"/>
          <w:sz w:val="24"/>
        </w:rPr>
      </w:pPr>
    </w:p>
    <w:p w:rsidR="00D8410B" w:rsidRPr="004D6958" w:rsidRDefault="00D8410B" w:rsidP="00D8410B">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D8410B" w:rsidRPr="004D6958" w:rsidRDefault="00D8410B" w:rsidP="00D8410B">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w:t>
      </w:r>
      <w:r w:rsidRPr="00153F7E">
        <w:rPr>
          <w:rFonts w:ascii="Times New Roman" w:hAnsi="Times New Roman"/>
          <w:sz w:val="24"/>
        </w:rPr>
        <w:t>специалист по охране труда, специалист</w:t>
      </w:r>
      <w:r w:rsidRPr="004D6958">
        <w:rPr>
          <w:rFonts w:ascii="Times New Roman" w:hAnsi="Times New Roman"/>
          <w:sz w:val="24"/>
        </w:rPr>
        <w:t xml:space="preserve"> 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D8410B" w:rsidRDefault="00D8410B" w:rsidP="00D8410B">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D8410B"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D8410B"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D8410B" w:rsidRDefault="00D8410B" w:rsidP="00D8410B">
      <w:pPr>
        <w:autoSpaceDE w:val="0"/>
        <w:autoSpaceDN w:val="0"/>
        <w:adjustRightInd w:val="0"/>
        <w:ind w:firstLine="540"/>
        <w:jc w:val="both"/>
        <w:rPr>
          <w:rFonts w:ascii="Times New Roman" w:hAnsi="Times New Roman"/>
          <w:sz w:val="24"/>
        </w:rPr>
      </w:pPr>
    </w:p>
    <w:p w:rsidR="00D8410B" w:rsidRDefault="00D8410B" w:rsidP="00D8410B">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пункт</w:t>
      </w:r>
      <w:r>
        <w:rPr>
          <w:rFonts w:ascii="Times New Roman" w:hAnsi="Times New Roman"/>
          <w:sz w:val="24"/>
        </w:rPr>
        <w:t>е</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D8410B" w:rsidRDefault="00D8410B" w:rsidP="00D8410B">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125"/>
        <w:gridCol w:w="2977"/>
      </w:tblGrid>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Межразрядные коэффициенты</w:t>
            </w:r>
          </w:p>
        </w:tc>
        <w:tc>
          <w:tcPr>
            <w:tcW w:w="2977"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Рекомендуемый оклад, рублей</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1,00</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7 415</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2</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1,02</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7 562</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3</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1,04</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7 709</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4</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1,06</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7 860</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5</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1,08</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8 007</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6</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1,10</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8 154</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7</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1,125</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8 343</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8</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1,15</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8 526</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9</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1,19</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8 825</w:t>
            </w:r>
          </w:p>
        </w:tc>
      </w:tr>
      <w:tr w:rsidR="00D8410B" w:rsidTr="00D8410B">
        <w:tc>
          <w:tcPr>
            <w:tcW w:w="1702"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10</w:t>
            </w:r>
          </w:p>
        </w:tc>
        <w:tc>
          <w:tcPr>
            <w:tcW w:w="2125" w:type="dxa"/>
            <w:vAlign w:val="center"/>
          </w:tcPr>
          <w:p w:rsidR="00D8410B" w:rsidRDefault="00D8410B" w:rsidP="00D8410B">
            <w:pPr>
              <w:autoSpaceDE w:val="0"/>
              <w:autoSpaceDN w:val="0"/>
              <w:adjustRightInd w:val="0"/>
              <w:jc w:val="center"/>
              <w:rPr>
                <w:rFonts w:ascii="Times New Roman" w:hAnsi="Times New Roman"/>
                <w:sz w:val="24"/>
              </w:rPr>
            </w:pPr>
            <w:r>
              <w:rPr>
                <w:rFonts w:ascii="Times New Roman" w:hAnsi="Times New Roman"/>
                <w:sz w:val="24"/>
              </w:rPr>
              <w:t>1,23</w:t>
            </w:r>
          </w:p>
        </w:tc>
        <w:tc>
          <w:tcPr>
            <w:tcW w:w="2977" w:type="dxa"/>
            <w:vAlign w:val="center"/>
          </w:tcPr>
          <w:p w:rsidR="00D8410B" w:rsidRDefault="000112AA" w:rsidP="00D8410B">
            <w:pPr>
              <w:autoSpaceDE w:val="0"/>
              <w:autoSpaceDN w:val="0"/>
              <w:adjustRightInd w:val="0"/>
              <w:jc w:val="center"/>
              <w:rPr>
                <w:rFonts w:ascii="Times New Roman" w:hAnsi="Times New Roman"/>
                <w:sz w:val="24"/>
              </w:rPr>
            </w:pPr>
            <w:r>
              <w:rPr>
                <w:rFonts w:ascii="Times New Roman" w:hAnsi="Times New Roman"/>
                <w:sz w:val="24"/>
              </w:rPr>
              <w:t>9 118</w:t>
            </w:r>
          </w:p>
        </w:tc>
      </w:tr>
    </w:tbl>
    <w:p w:rsidR="00D8410B" w:rsidRPr="004D6958" w:rsidRDefault="00D8410B" w:rsidP="00D8410B">
      <w:pPr>
        <w:autoSpaceDE w:val="0"/>
        <w:autoSpaceDN w:val="0"/>
        <w:adjustRightInd w:val="0"/>
        <w:ind w:firstLine="540"/>
        <w:jc w:val="both"/>
        <w:rPr>
          <w:rFonts w:ascii="Times New Roman" w:hAnsi="Times New Roman"/>
          <w:sz w:val="24"/>
        </w:rPr>
      </w:pPr>
    </w:p>
    <w:p w:rsidR="00D8410B" w:rsidRPr="004D6958" w:rsidRDefault="00D8410B" w:rsidP="00D8410B">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D8410B" w:rsidRPr="004D6958" w:rsidRDefault="00D8410B" w:rsidP="00D8410B">
      <w:pPr>
        <w:ind w:firstLine="709"/>
        <w:jc w:val="both"/>
        <w:rPr>
          <w:rFonts w:ascii="Times New Roman" w:hAnsi="Times New Roman"/>
          <w:sz w:val="24"/>
        </w:rPr>
      </w:pPr>
      <w:r w:rsidRPr="004D6958">
        <w:rPr>
          <w:rFonts w:ascii="Times New Roman" w:hAnsi="Times New Roman"/>
          <w:sz w:val="24"/>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D8410B" w:rsidRPr="00026784" w:rsidRDefault="00D8410B" w:rsidP="00D8410B">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w:t>
      </w:r>
      <w:r w:rsidRPr="004D6958">
        <w:rPr>
          <w:rFonts w:ascii="Times New Roman" w:hAnsi="Times New Roman"/>
          <w:sz w:val="24"/>
        </w:rPr>
        <w:lastRenderedPageBreak/>
        <w:t>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D8410B" w:rsidRDefault="00D8410B" w:rsidP="00D8410B">
      <w:pPr>
        <w:autoSpaceDE w:val="0"/>
        <w:autoSpaceDN w:val="0"/>
        <w:adjustRightInd w:val="0"/>
        <w:rPr>
          <w:rFonts w:ascii="Times New Roman" w:hAnsi="Times New Roman"/>
          <w:sz w:val="24"/>
        </w:rPr>
      </w:pPr>
    </w:p>
    <w:p w:rsidR="00D8410B" w:rsidRDefault="00D8410B" w:rsidP="00D8410B">
      <w:pPr>
        <w:autoSpaceDE w:val="0"/>
        <w:autoSpaceDN w:val="0"/>
        <w:adjustRightInd w:val="0"/>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Pr="00D32362" w:rsidRDefault="00D8410B" w:rsidP="00D8410B">
      <w:pPr>
        <w:jc w:val="center"/>
        <w:rPr>
          <w:rFonts w:ascii="Times New Roman" w:hAnsi="Times New Roman"/>
          <w:b/>
          <w:sz w:val="24"/>
        </w:rPr>
      </w:pPr>
      <w:r>
        <w:rPr>
          <w:rFonts w:ascii="Times New Roman" w:hAnsi="Times New Roman"/>
          <w:b/>
          <w:sz w:val="24"/>
        </w:rPr>
        <w:lastRenderedPageBreak/>
        <w:t>Раздел 3.</w:t>
      </w:r>
    </w:p>
    <w:p w:rsidR="00D8410B" w:rsidRPr="00D32362" w:rsidRDefault="00D8410B" w:rsidP="00D8410B">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D8410B" w:rsidRPr="00D32362" w:rsidRDefault="00D8410B" w:rsidP="00D8410B">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D8410B" w:rsidRPr="00D32362" w:rsidRDefault="00D8410B" w:rsidP="00D8410B">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D8410B" w:rsidRPr="00D32362" w:rsidTr="00D8410B">
        <w:trPr>
          <w:cantSplit/>
          <w:trHeight w:val="501"/>
          <w:tblHeader/>
        </w:trPr>
        <w:tc>
          <w:tcPr>
            <w:tcW w:w="720" w:type="dxa"/>
            <w:vMerge w:val="restart"/>
            <w:tcBorders>
              <w:bottom w:val="single" w:sz="4" w:space="0" w:color="auto"/>
            </w:tcBorders>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w:t>
            </w:r>
          </w:p>
          <w:p w:rsidR="00D8410B" w:rsidRPr="00D32362" w:rsidRDefault="00D8410B" w:rsidP="00D8410B">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D8410B" w:rsidRPr="00D32362" w:rsidRDefault="00D8410B" w:rsidP="00D8410B">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D8410B" w:rsidRPr="00D32362" w:rsidTr="00D8410B">
        <w:trPr>
          <w:cantSplit/>
          <w:trHeight w:val="330"/>
          <w:tblHeader/>
        </w:trPr>
        <w:tc>
          <w:tcPr>
            <w:tcW w:w="720" w:type="dxa"/>
            <w:vMerge/>
            <w:vAlign w:val="center"/>
          </w:tcPr>
          <w:p w:rsidR="00D8410B" w:rsidRPr="00D32362" w:rsidRDefault="00D8410B" w:rsidP="00D8410B">
            <w:pPr>
              <w:jc w:val="center"/>
              <w:rPr>
                <w:rFonts w:ascii="Times New Roman" w:hAnsi="Times New Roman"/>
                <w:b/>
                <w:sz w:val="24"/>
              </w:rPr>
            </w:pPr>
          </w:p>
        </w:tc>
        <w:tc>
          <w:tcPr>
            <w:tcW w:w="6480" w:type="dxa"/>
            <w:vMerge/>
            <w:tcBorders>
              <w:right w:val="single" w:sz="4" w:space="0" w:color="auto"/>
            </w:tcBorders>
            <w:vAlign w:val="center"/>
          </w:tcPr>
          <w:p w:rsidR="00D8410B" w:rsidRPr="00D32362" w:rsidRDefault="00D8410B" w:rsidP="00D8410B">
            <w:pPr>
              <w:jc w:val="center"/>
              <w:rPr>
                <w:rFonts w:ascii="Times New Roman" w:hAnsi="Times New Roman"/>
                <w:b/>
                <w:sz w:val="24"/>
              </w:rPr>
            </w:pPr>
          </w:p>
        </w:tc>
        <w:tc>
          <w:tcPr>
            <w:tcW w:w="2340" w:type="dxa"/>
            <w:vMerge/>
            <w:tcBorders>
              <w:left w:val="single" w:sz="4" w:space="0" w:color="auto"/>
            </w:tcBorders>
            <w:vAlign w:val="center"/>
          </w:tcPr>
          <w:p w:rsidR="00D8410B" w:rsidRPr="00D32362" w:rsidRDefault="00D8410B" w:rsidP="00D8410B">
            <w:pPr>
              <w:jc w:val="center"/>
              <w:rPr>
                <w:rFonts w:ascii="Times New Roman" w:hAnsi="Times New Roman"/>
                <w:sz w:val="24"/>
              </w:rPr>
            </w:pPr>
          </w:p>
        </w:tc>
      </w:tr>
      <w:tr w:rsidR="00D8410B" w:rsidRPr="00D32362" w:rsidTr="00D8410B">
        <w:trPr>
          <w:trHeight w:val="143"/>
        </w:trPr>
        <w:tc>
          <w:tcPr>
            <w:tcW w:w="72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D8410B" w:rsidRPr="00D32362" w:rsidRDefault="00D8410B" w:rsidP="00D8410B">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25</w:t>
            </w:r>
          </w:p>
        </w:tc>
      </w:tr>
      <w:tr w:rsidR="00D8410B" w:rsidRPr="00D32362" w:rsidTr="00D8410B">
        <w:trPr>
          <w:trHeight w:val="143"/>
        </w:trPr>
        <w:tc>
          <w:tcPr>
            <w:tcW w:w="720"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2.</w:t>
            </w:r>
          </w:p>
        </w:tc>
        <w:tc>
          <w:tcPr>
            <w:tcW w:w="6480" w:type="dxa"/>
          </w:tcPr>
          <w:p w:rsidR="00D8410B" w:rsidRPr="00D32362" w:rsidRDefault="00D8410B" w:rsidP="00D8410B">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D8410B" w:rsidRPr="00D32362" w:rsidRDefault="00D8410B" w:rsidP="00D8410B">
            <w:pPr>
              <w:rPr>
                <w:rFonts w:ascii="Times New Roman" w:hAnsi="Times New Roman"/>
                <w:sz w:val="24"/>
              </w:rPr>
            </w:pPr>
            <w:r w:rsidRPr="00D32362">
              <w:rPr>
                <w:rFonts w:ascii="Times New Roman" w:hAnsi="Times New Roman"/>
                <w:sz w:val="24"/>
              </w:rPr>
              <w:t>первой квалификационной категории</w:t>
            </w:r>
          </w:p>
          <w:p w:rsidR="00D8410B" w:rsidRPr="00D32362" w:rsidRDefault="00D8410B" w:rsidP="00D8410B">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r>
              <w:rPr>
                <w:rFonts w:ascii="Times New Roman" w:hAnsi="Times New Roman"/>
                <w:sz w:val="24"/>
              </w:rPr>
              <w:t>20</w:t>
            </w:r>
          </w:p>
          <w:p w:rsidR="00D8410B" w:rsidRPr="00D32362" w:rsidRDefault="00D8410B" w:rsidP="00D8410B">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D8410B" w:rsidRPr="00D32362" w:rsidRDefault="00D8410B" w:rsidP="00D8410B">
      <w:pPr>
        <w:rPr>
          <w:rFonts w:ascii="Times New Roman" w:hAnsi="Times New Roman"/>
          <w:sz w:val="24"/>
        </w:rPr>
      </w:pPr>
    </w:p>
    <w:p w:rsidR="00D8410B" w:rsidRPr="00D32362" w:rsidRDefault="00D8410B" w:rsidP="00D8410B">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D8410B" w:rsidRDefault="00D8410B" w:rsidP="00D8410B">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D8410B" w:rsidRPr="00D32362" w:rsidRDefault="00D8410B" w:rsidP="00D8410B">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D8410B" w:rsidRPr="00D32362" w:rsidRDefault="00D8410B" w:rsidP="00D8410B">
      <w:pPr>
        <w:ind w:firstLine="540"/>
        <w:jc w:val="both"/>
        <w:rPr>
          <w:szCs w:val="28"/>
        </w:rPr>
      </w:pPr>
    </w:p>
    <w:p w:rsidR="00D8410B" w:rsidRPr="00D32362" w:rsidRDefault="00D8410B" w:rsidP="00D8410B">
      <w:pPr>
        <w:rPr>
          <w:rFonts w:ascii="Times New Roman" w:hAnsi="Times New Roman"/>
          <w:sz w:val="24"/>
        </w:rPr>
      </w:pPr>
    </w:p>
    <w:p w:rsidR="00D8410B" w:rsidRPr="00D32362" w:rsidRDefault="00D8410B" w:rsidP="00D8410B">
      <w:pPr>
        <w:rPr>
          <w:rFonts w:ascii="Times New Roman" w:hAnsi="Times New Roman"/>
          <w:sz w:val="24"/>
        </w:rPr>
      </w:pPr>
    </w:p>
    <w:p w:rsidR="00D8410B" w:rsidRPr="00D32362" w:rsidRDefault="00D8410B" w:rsidP="00D8410B">
      <w:pPr>
        <w:jc w:val="right"/>
        <w:rPr>
          <w:rFonts w:ascii="Times New Roman" w:hAnsi="Times New Roman"/>
          <w:sz w:val="24"/>
        </w:rPr>
      </w:pPr>
    </w:p>
    <w:p w:rsidR="00D8410B" w:rsidRPr="00D32362" w:rsidRDefault="00D8410B" w:rsidP="00D8410B">
      <w:pPr>
        <w:jc w:val="right"/>
        <w:rPr>
          <w:rFonts w:ascii="Times New Roman" w:hAnsi="Times New Roman"/>
          <w:sz w:val="24"/>
        </w:rPr>
      </w:pPr>
    </w:p>
    <w:p w:rsidR="00D8410B" w:rsidRPr="00D32362" w:rsidRDefault="00D8410B" w:rsidP="00D8410B">
      <w:pPr>
        <w:jc w:val="right"/>
        <w:rPr>
          <w:rFonts w:ascii="Times New Roman" w:hAnsi="Times New Roman"/>
          <w:sz w:val="24"/>
        </w:rPr>
      </w:pPr>
    </w:p>
    <w:p w:rsidR="00D8410B" w:rsidRPr="00D32362" w:rsidRDefault="00D8410B" w:rsidP="00D8410B">
      <w:pPr>
        <w:jc w:val="right"/>
        <w:rPr>
          <w:rFonts w:ascii="Times New Roman" w:hAnsi="Times New Roman"/>
          <w:sz w:val="24"/>
        </w:rPr>
      </w:pPr>
    </w:p>
    <w:p w:rsidR="00D8410B" w:rsidRPr="00D32362" w:rsidRDefault="00D8410B" w:rsidP="00D8410B">
      <w:pPr>
        <w:jc w:val="right"/>
        <w:rPr>
          <w:rFonts w:ascii="Times New Roman" w:hAnsi="Times New Roman"/>
          <w:sz w:val="24"/>
        </w:rPr>
      </w:pPr>
    </w:p>
    <w:p w:rsidR="00D8410B" w:rsidRDefault="00D8410B" w:rsidP="00D8410B">
      <w:pPr>
        <w:rPr>
          <w:rFonts w:ascii="Times New Roman" w:hAnsi="Times New Roman"/>
          <w:sz w:val="24"/>
        </w:rPr>
      </w:pPr>
    </w:p>
    <w:p w:rsidR="00D8410B" w:rsidRPr="00D32362" w:rsidRDefault="00D8410B" w:rsidP="00D8410B">
      <w:pPr>
        <w:rPr>
          <w:rFonts w:ascii="Times New Roman" w:hAnsi="Times New Roman"/>
          <w:sz w:val="24"/>
        </w:rPr>
      </w:pPr>
    </w:p>
    <w:p w:rsidR="00D8410B" w:rsidRPr="00D32362" w:rsidRDefault="00D8410B" w:rsidP="00D8410B">
      <w:pPr>
        <w:jc w:val="right"/>
        <w:rPr>
          <w:rFonts w:ascii="Times New Roman" w:hAnsi="Times New Roman"/>
          <w:sz w:val="24"/>
        </w:rPr>
      </w:pPr>
    </w:p>
    <w:p w:rsidR="00D8410B" w:rsidRPr="00D32362" w:rsidRDefault="00D8410B" w:rsidP="00D8410B">
      <w:pPr>
        <w:jc w:val="right"/>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Pr="00D32362" w:rsidRDefault="00D8410B" w:rsidP="00D8410B">
      <w:pPr>
        <w:jc w:val="center"/>
        <w:rPr>
          <w:rFonts w:ascii="Times New Roman" w:hAnsi="Times New Roman"/>
          <w:b/>
          <w:sz w:val="24"/>
        </w:rPr>
      </w:pPr>
      <w:r>
        <w:rPr>
          <w:rFonts w:ascii="Times New Roman" w:hAnsi="Times New Roman"/>
          <w:b/>
          <w:sz w:val="24"/>
        </w:rPr>
        <w:lastRenderedPageBreak/>
        <w:t>Раздел 4.</w:t>
      </w:r>
    </w:p>
    <w:p w:rsidR="00D8410B" w:rsidRPr="00D32362" w:rsidRDefault="00D8410B" w:rsidP="00D8410B">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D8410B" w:rsidRPr="00D32362" w:rsidRDefault="00D8410B" w:rsidP="00D8410B">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D8410B" w:rsidRPr="00D32362" w:rsidRDefault="00D8410B" w:rsidP="00D8410B">
      <w:pPr>
        <w:jc w:val="center"/>
        <w:rPr>
          <w:rFonts w:ascii="Times New Roman" w:hAnsi="Times New Roman"/>
          <w:b/>
          <w:sz w:val="24"/>
        </w:rPr>
      </w:pPr>
    </w:p>
    <w:p w:rsidR="00D8410B" w:rsidRPr="00D32362" w:rsidRDefault="00D8410B" w:rsidP="00D8410B">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D8410B" w:rsidRPr="00D32362" w:rsidRDefault="00D8410B" w:rsidP="00D8410B">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D8410B" w:rsidRDefault="00D8410B" w:rsidP="00D8410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D8410B" w:rsidRPr="00D32362" w:rsidRDefault="00D8410B" w:rsidP="00D8410B">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D8410B" w:rsidRDefault="00D8410B" w:rsidP="00D8410B">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D8410B" w:rsidRPr="00D32362" w:rsidRDefault="00D8410B" w:rsidP="00D8410B">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D8410B"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D8410B" w:rsidRDefault="00D8410B" w:rsidP="00D8410B">
      <w:pPr>
        <w:autoSpaceDE w:val="0"/>
        <w:autoSpaceDN w:val="0"/>
        <w:adjustRightInd w:val="0"/>
        <w:ind w:firstLine="709"/>
        <w:jc w:val="both"/>
        <w:rPr>
          <w:rFonts w:ascii="Times New Roman" w:hAnsi="Times New Roman"/>
          <w:sz w:val="24"/>
        </w:rPr>
      </w:pPr>
    </w:p>
    <w:p w:rsidR="00D8410B" w:rsidRPr="0025458B" w:rsidRDefault="00D8410B" w:rsidP="00D8410B">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D8410B" w:rsidRPr="0025458B" w:rsidRDefault="00D8410B" w:rsidP="00D8410B">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 xml:space="preserve">часовой тарифной ставки, </w:t>
      </w:r>
      <w:r w:rsidRPr="0025458B">
        <w:rPr>
          <w:rFonts w:ascii="Times New Roman" w:hAnsi="Times New Roman"/>
          <w:sz w:val="24"/>
        </w:rPr>
        <w:t xml:space="preserve">оклада, </w:t>
      </w:r>
      <w:r>
        <w:rPr>
          <w:rFonts w:ascii="Times New Roman" w:hAnsi="Times New Roman"/>
          <w:sz w:val="24"/>
        </w:rPr>
        <w:t>должностного оклада</w:t>
      </w:r>
      <w:r w:rsidRPr="0025458B">
        <w:rPr>
          <w:rFonts w:ascii="Times New Roman" w:hAnsi="Times New Roman"/>
          <w:sz w:val="24"/>
        </w:rPr>
        <w:t xml:space="preserve"> за каждый час работы в ночное время.</w:t>
      </w:r>
    </w:p>
    <w:p w:rsidR="00D8410B" w:rsidRDefault="00D8410B" w:rsidP="00D8410B">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D8410B" w:rsidRDefault="00D8410B" w:rsidP="00D8410B">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D8410B" w:rsidRDefault="00D8410B" w:rsidP="00D8410B">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D8410B" w:rsidRPr="00D32362" w:rsidTr="00D8410B">
        <w:trPr>
          <w:cantSplit/>
          <w:trHeight w:val="353"/>
          <w:tblHeader/>
        </w:trPr>
        <w:tc>
          <w:tcPr>
            <w:tcW w:w="828" w:type="dxa"/>
            <w:vMerge w:val="restart"/>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w:t>
            </w:r>
          </w:p>
          <w:p w:rsidR="00D8410B" w:rsidRPr="00D32362" w:rsidRDefault="00D8410B" w:rsidP="00D8410B">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D8410B" w:rsidRPr="00D32362" w:rsidTr="00D8410B">
        <w:trPr>
          <w:cantSplit/>
          <w:trHeight w:val="353"/>
          <w:tblHeader/>
        </w:trPr>
        <w:tc>
          <w:tcPr>
            <w:tcW w:w="828" w:type="dxa"/>
            <w:vMerge/>
          </w:tcPr>
          <w:p w:rsidR="00D8410B" w:rsidRPr="00D32362" w:rsidRDefault="00D8410B" w:rsidP="00D8410B">
            <w:pPr>
              <w:rPr>
                <w:rFonts w:ascii="Times New Roman" w:hAnsi="Times New Roman"/>
                <w:sz w:val="24"/>
              </w:rPr>
            </w:pPr>
          </w:p>
        </w:tc>
        <w:tc>
          <w:tcPr>
            <w:tcW w:w="6300" w:type="dxa"/>
            <w:vMerge/>
          </w:tcPr>
          <w:p w:rsidR="00D8410B" w:rsidRPr="00D32362" w:rsidRDefault="00D8410B" w:rsidP="00D8410B">
            <w:pPr>
              <w:rPr>
                <w:rFonts w:ascii="Times New Roman" w:hAnsi="Times New Roman"/>
                <w:sz w:val="24"/>
              </w:rPr>
            </w:pPr>
          </w:p>
        </w:tc>
        <w:tc>
          <w:tcPr>
            <w:tcW w:w="2340" w:type="dxa"/>
            <w:vMerge/>
          </w:tcPr>
          <w:p w:rsidR="00D8410B" w:rsidRPr="00D32362" w:rsidRDefault="00D8410B" w:rsidP="00D8410B">
            <w:pPr>
              <w:rPr>
                <w:rFonts w:ascii="Times New Roman" w:hAnsi="Times New Roman"/>
                <w:b/>
                <w:sz w:val="24"/>
              </w:rPr>
            </w:pP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300" w:type="dxa"/>
          </w:tcPr>
          <w:p w:rsidR="00D8410B" w:rsidRPr="00D32362" w:rsidRDefault="00D8410B" w:rsidP="00D8410B">
            <w:pPr>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xml:space="preserve"> за классное руководство (руководство группой)</w:t>
            </w:r>
          </w:p>
          <w:p w:rsidR="00D8410B" w:rsidRPr="00D32362" w:rsidRDefault="00D8410B" w:rsidP="00D8410B">
            <w:pPr>
              <w:rPr>
                <w:rFonts w:ascii="Times New Roman" w:hAnsi="Times New Roman"/>
                <w:sz w:val="24"/>
              </w:rPr>
            </w:pPr>
            <w:r w:rsidRPr="00D32362">
              <w:rPr>
                <w:rFonts w:ascii="Times New Roman" w:hAnsi="Times New Roman"/>
                <w:sz w:val="24"/>
              </w:rPr>
              <w:t>- при наполняемости в классе до 25 человек для городской местности</w:t>
            </w:r>
          </w:p>
          <w:p w:rsidR="00D8410B" w:rsidRDefault="00D8410B" w:rsidP="00D8410B">
            <w:pPr>
              <w:rPr>
                <w:rFonts w:ascii="Times New Roman" w:hAnsi="Times New Roman"/>
                <w:sz w:val="24"/>
              </w:rPr>
            </w:pPr>
            <w:r w:rsidRPr="00D32362">
              <w:rPr>
                <w:rFonts w:ascii="Times New Roman" w:hAnsi="Times New Roman"/>
                <w:sz w:val="24"/>
              </w:rPr>
              <w:t>- при наполняемости в классе до 20 человек для сельской местности</w:t>
            </w:r>
          </w:p>
          <w:p w:rsidR="00D8410B" w:rsidRPr="00D32362" w:rsidRDefault="00D8410B" w:rsidP="00D8410B">
            <w:pPr>
              <w:rPr>
                <w:rFonts w:ascii="Times New Roman" w:hAnsi="Times New Roman"/>
                <w:sz w:val="24"/>
              </w:rPr>
            </w:pPr>
            <w:r>
              <w:rPr>
                <w:rFonts w:ascii="Times New Roman" w:hAnsi="Times New Roman"/>
                <w:sz w:val="24"/>
              </w:rPr>
              <w:t xml:space="preserve">(доплата за классное руководство устанавливается исходя из численности обучающихся </w:t>
            </w:r>
            <w:r w:rsidRPr="00F10D39">
              <w:rPr>
                <w:rFonts w:ascii="Times New Roman" w:hAnsi="Times New Roman"/>
                <w:sz w:val="24"/>
              </w:rPr>
              <w:t>по состоянию на 1 сентября</w:t>
            </w:r>
            <w:r>
              <w:rPr>
                <w:rFonts w:ascii="Times New Roman" w:hAnsi="Times New Roman"/>
                <w:sz w:val="24"/>
              </w:rPr>
              <w:t>)</w:t>
            </w:r>
          </w:p>
        </w:tc>
        <w:tc>
          <w:tcPr>
            <w:tcW w:w="2340"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от 10 до 30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2.</w:t>
            </w:r>
          </w:p>
        </w:tc>
        <w:tc>
          <w:tcPr>
            <w:tcW w:w="6300" w:type="dxa"/>
          </w:tcPr>
          <w:p w:rsidR="00D8410B" w:rsidRPr="00D32362" w:rsidRDefault="00D8410B" w:rsidP="00D8410B">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D8410B" w:rsidRPr="00D32362" w:rsidRDefault="00D8410B" w:rsidP="00D8410B">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3.</w:t>
            </w:r>
          </w:p>
        </w:tc>
        <w:tc>
          <w:tcPr>
            <w:tcW w:w="6300" w:type="dxa"/>
          </w:tcPr>
          <w:p w:rsidR="00D8410B" w:rsidRPr="00D32362" w:rsidRDefault="00D8410B" w:rsidP="00D8410B">
            <w:pPr>
              <w:rPr>
                <w:rFonts w:ascii="Times New Roman" w:hAnsi="Times New Roman"/>
                <w:sz w:val="24"/>
              </w:rPr>
            </w:pPr>
            <w:r w:rsidRPr="00D32362">
              <w:rPr>
                <w:rFonts w:ascii="Times New Roman" w:hAnsi="Times New Roman"/>
                <w:sz w:val="24"/>
              </w:rPr>
              <w:t xml:space="preserve">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w:t>
            </w:r>
            <w:r w:rsidRPr="00D32362">
              <w:rPr>
                <w:rFonts w:ascii="Times New Roman" w:hAnsi="Times New Roman"/>
                <w:sz w:val="24"/>
              </w:rPr>
              <w:lastRenderedPageBreak/>
              <w:t>электронном виде (доплата устанавливается пропорционально объему учебной нагрузки)</w:t>
            </w:r>
          </w:p>
        </w:tc>
        <w:tc>
          <w:tcPr>
            <w:tcW w:w="2340" w:type="dxa"/>
            <w:vAlign w:val="center"/>
          </w:tcPr>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r>
              <w:rPr>
                <w:rFonts w:ascii="Times New Roman" w:hAnsi="Times New Roman"/>
                <w:sz w:val="24"/>
              </w:rPr>
              <w:t>до 15</w:t>
            </w:r>
          </w:p>
          <w:p w:rsidR="00D8410B" w:rsidRPr="00D32362" w:rsidRDefault="00D8410B" w:rsidP="00D8410B">
            <w:pPr>
              <w:jc w:val="center"/>
              <w:rPr>
                <w:rFonts w:ascii="Times New Roman" w:hAnsi="Times New Roman"/>
                <w:sz w:val="24"/>
              </w:rPr>
            </w:pP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D8410B" w:rsidRPr="00D32362" w:rsidRDefault="00D8410B" w:rsidP="00D8410B">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D8410B" w:rsidRPr="00D32362" w:rsidRDefault="00D8410B" w:rsidP="00D8410B">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D8410B" w:rsidRPr="00D32362" w:rsidRDefault="00D8410B" w:rsidP="00D8410B">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D8410B" w:rsidRPr="001B329A" w:rsidRDefault="00D8410B" w:rsidP="00D8410B">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D8410B" w:rsidRPr="001B329A" w:rsidRDefault="00D8410B" w:rsidP="00D8410B">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до 10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D8410B" w:rsidRDefault="00D8410B" w:rsidP="00D8410B">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D8410B" w:rsidRPr="00D32362" w:rsidRDefault="00D8410B" w:rsidP="00D8410B">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D8410B" w:rsidRPr="00D32362" w:rsidRDefault="00D8410B" w:rsidP="00D8410B">
            <w:pPr>
              <w:jc w:val="center"/>
              <w:rPr>
                <w:rFonts w:ascii="Times New Roman" w:hAnsi="Times New Roman"/>
                <w:sz w:val="24"/>
              </w:rPr>
            </w:pP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D8410B" w:rsidRPr="001B329A" w:rsidRDefault="00D8410B" w:rsidP="00D8410B">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D8410B" w:rsidRPr="001B329A" w:rsidRDefault="00D8410B" w:rsidP="00D8410B">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15</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9.</w:t>
            </w:r>
          </w:p>
        </w:tc>
        <w:tc>
          <w:tcPr>
            <w:tcW w:w="6300" w:type="dxa"/>
          </w:tcPr>
          <w:p w:rsidR="00D8410B" w:rsidRPr="00D32362" w:rsidRDefault="00D8410B" w:rsidP="00D8410B">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D8410B" w:rsidRPr="00D32362" w:rsidRDefault="00D8410B" w:rsidP="00D8410B">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D8410B" w:rsidRPr="00D32362" w:rsidRDefault="00D8410B" w:rsidP="00D8410B">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D8410B" w:rsidRPr="00D32362" w:rsidRDefault="00D8410B" w:rsidP="00D8410B">
            <w:pPr>
              <w:rPr>
                <w:rFonts w:ascii="Times New Roman" w:hAnsi="Times New Roman"/>
                <w:sz w:val="24"/>
              </w:rPr>
            </w:pPr>
            <w:r w:rsidRPr="00D32362">
              <w:rPr>
                <w:rFonts w:ascii="Times New Roman" w:hAnsi="Times New Roman"/>
                <w:sz w:val="24"/>
              </w:rPr>
              <w:lastRenderedPageBreak/>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r w:rsidRPr="00D32362">
              <w:rPr>
                <w:rFonts w:ascii="Times New Roman" w:hAnsi="Times New Roman"/>
                <w:sz w:val="24"/>
              </w:rPr>
              <w:t>5</w:t>
            </w:r>
          </w:p>
          <w:p w:rsidR="00D8410B" w:rsidRPr="00D32362" w:rsidRDefault="00D8410B" w:rsidP="00D8410B">
            <w:pPr>
              <w:jc w:val="center"/>
              <w:rPr>
                <w:rFonts w:ascii="Times New Roman" w:hAnsi="Times New Roman"/>
                <w:sz w:val="24"/>
              </w:rPr>
            </w:pPr>
            <w:r w:rsidRPr="00D32362">
              <w:rPr>
                <w:rFonts w:ascii="Times New Roman" w:hAnsi="Times New Roman"/>
                <w:sz w:val="24"/>
              </w:rPr>
              <w:t>10</w:t>
            </w:r>
          </w:p>
          <w:p w:rsidR="00D8410B" w:rsidRPr="00D32362" w:rsidRDefault="00D8410B" w:rsidP="00D8410B">
            <w:pPr>
              <w:jc w:val="center"/>
              <w:rPr>
                <w:rFonts w:ascii="Times New Roman" w:hAnsi="Times New Roman"/>
                <w:sz w:val="24"/>
              </w:rPr>
            </w:pP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lastRenderedPageBreak/>
              <w:t>1</w:t>
            </w:r>
            <w:r>
              <w:rPr>
                <w:rFonts w:ascii="Times New Roman" w:hAnsi="Times New Roman"/>
                <w:sz w:val="24"/>
              </w:rPr>
              <w:t>0.</w:t>
            </w:r>
          </w:p>
        </w:tc>
        <w:tc>
          <w:tcPr>
            <w:tcW w:w="6300" w:type="dxa"/>
          </w:tcPr>
          <w:p w:rsidR="00D8410B" w:rsidRPr="00D32362" w:rsidRDefault="00D8410B" w:rsidP="00D8410B">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D8410B" w:rsidRPr="00D32362" w:rsidRDefault="00D8410B" w:rsidP="00D8410B">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D8410B" w:rsidRPr="00D32362" w:rsidRDefault="00D8410B" w:rsidP="00D8410B">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D8410B" w:rsidRPr="00D32362" w:rsidRDefault="00D8410B" w:rsidP="00D8410B">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D8410B" w:rsidRPr="00D32362" w:rsidRDefault="00D8410B" w:rsidP="00D8410B">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D8410B" w:rsidRPr="00D32362" w:rsidRDefault="00D8410B" w:rsidP="00D8410B">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D8410B" w:rsidRPr="00D32362" w:rsidRDefault="00D8410B" w:rsidP="00D8410B">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20</w:t>
            </w:r>
          </w:p>
        </w:tc>
      </w:tr>
      <w:tr w:rsidR="00D8410B" w:rsidRPr="00D32362" w:rsidTr="00D8410B">
        <w:tc>
          <w:tcPr>
            <w:tcW w:w="828"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14.</w:t>
            </w:r>
          </w:p>
        </w:tc>
        <w:tc>
          <w:tcPr>
            <w:tcW w:w="6300" w:type="dxa"/>
          </w:tcPr>
          <w:p w:rsidR="00D8410B" w:rsidRDefault="00D8410B" w:rsidP="00D8410B">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D8410B" w:rsidRPr="00D32362" w:rsidRDefault="00D8410B" w:rsidP="00D8410B">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15</w:t>
            </w:r>
          </w:p>
        </w:tc>
      </w:tr>
    </w:tbl>
    <w:p w:rsidR="00D8410B" w:rsidRPr="0025458B" w:rsidRDefault="00D8410B" w:rsidP="00D8410B">
      <w:pPr>
        <w:autoSpaceDE w:val="0"/>
        <w:autoSpaceDN w:val="0"/>
        <w:adjustRightInd w:val="0"/>
        <w:ind w:firstLine="540"/>
        <w:jc w:val="both"/>
        <w:rPr>
          <w:rFonts w:ascii="Times New Roman" w:hAnsi="Times New Roman"/>
          <w:sz w:val="24"/>
        </w:rPr>
      </w:pPr>
    </w:p>
    <w:p w:rsidR="00D8410B" w:rsidRPr="00D17AA4" w:rsidRDefault="00D8410B" w:rsidP="00D8410B">
      <w:pPr>
        <w:autoSpaceDE w:val="0"/>
        <w:autoSpaceDN w:val="0"/>
        <w:adjustRightInd w:val="0"/>
        <w:ind w:firstLine="567"/>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D8410B" w:rsidRPr="00D17AA4" w:rsidRDefault="00D8410B" w:rsidP="00D8410B">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D8410B" w:rsidRPr="00D17AA4" w:rsidRDefault="00D8410B" w:rsidP="00D8410B">
      <w:pPr>
        <w:autoSpaceDE w:val="0"/>
        <w:autoSpaceDN w:val="0"/>
        <w:adjustRightInd w:val="0"/>
        <w:ind w:firstLine="539"/>
        <w:jc w:val="both"/>
        <w:rPr>
          <w:rFonts w:ascii="Times New Roman" w:hAnsi="Times New Roman"/>
          <w:sz w:val="24"/>
        </w:rPr>
      </w:pPr>
      <w:r w:rsidRPr="00D17AA4">
        <w:rPr>
          <w:rFonts w:ascii="Times New Roman" w:hAnsi="Times New Roman"/>
          <w:sz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w:t>
      </w:r>
      <w:r w:rsidRPr="00D17AA4">
        <w:rPr>
          <w:rFonts w:ascii="Times New Roman" w:hAnsi="Times New Roman"/>
          <w:sz w:val="24"/>
        </w:rPr>
        <w:lastRenderedPageBreak/>
        <w:t>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8410B" w:rsidRPr="00D17AA4" w:rsidRDefault="00D8410B" w:rsidP="00D8410B">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8410B" w:rsidRPr="00D17AA4" w:rsidRDefault="00D8410B" w:rsidP="00D8410B">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8410B" w:rsidRPr="00D17AA4" w:rsidRDefault="00D8410B" w:rsidP="00D8410B">
      <w:pPr>
        <w:autoSpaceDE w:val="0"/>
        <w:autoSpaceDN w:val="0"/>
        <w:adjustRightInd w:val="0"/>
        <w:ind w:firstLine="539"/>
        <w:jc w:val="both"/>
        <w:rPr>
          <w:rFonts w:ascii="Times New Roman" w:hAnsi="Times New Roman"/>
          <w:sz w:val="24"/>
        </w:rPr>
      </w:pPr>
    </w:p>
    <w:p w:rsidR="00D8410B" w:rsidRPr="00D17AA4" w:rsidRDefault="00D8410B" w:rsidP="00D8410B">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D8410B" w:rsidRPr="00D17AA4" w:rsidRDefault="00D8410B" w:rsidP="00D8410B">
      <w:pPr>
        <w:pStyle w:val="ConsPlusNormal"/>
        <w:ind w:firstLine="709"/>
        <w:contextualSpacing/>
        <w:jc w:val="both"/>
        <w:rPr>
          <w:rFonts w:ascii="Times New Roman" w:hAnsi="Times New Roman" w:cs="Times New Roman"/>
          <w:sz w:val="24"/>
          <w:szCs w:val="24"/>
        </w:rPr>
      </w:pPr>
    </w:p>
    <w:p w:rsidR="00D8410B" w:rsidRPr="00153F7E" w:rsidRDefault="00D8410B" w:rsidP="00D8410B">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D8410B" w:rsidRDefault="00D8410B" w:rsidP="00D8410B">
      <w:pPr>
        <w:ind w:firstLine="567"/>
      </w:pPr>
    </w:p>
    <w:p w:rsidR="00D8410B" w:rsidRPr="00153F7E" w:rsidRDefault="00D8410B" w:rsidP="00D8410B">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D8410B" w:rsidRDefault="00D8410B" w:rsidP="00D8410B">
      <w:pPr>
        <w:widowControl w:val="0"/>
        <w:autoSpaceDE w:val="0"/>
        <w:autoSpaceDN w:val="0"/>
        <w:adjustRightInd w:val="0"/>
        <w:jc w:val="both"/>
        <w:rPr>
          <w:rFonts w:ascii="Times New Roman" w:hAnsi="Times New Roman"/>
          <w:sz w:val="24"/>
        </w:rPr>
      </w:pPr>
      <w:bookmarkStart w:id="3" w:name="Par684"/>
      <w:bookmarkEnd w:id="3"/>
    </w:p>
    <w:p w:rsidR="00D8410B" w:rsidRPr="00D32362" w:rsidRDefault="00D8410B" w:rsidP="00D8410B">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D8410B" w:rsidRPr="00D32362" w:rsidRDefault="00D8410B" w:rsidP="00D8410B">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D8410B" w:rsidRPr="00D32362" w:rsidTr="00D8410B">
        <w:trPr>
          <w:cantSplit/>
          <w:trHeight w:val="353"/>
          <w:tblHeader/>
        </w:trPr>
        <w:tc>
          <w:tcPr>
            <w:tcW w:w="6768" w:type="dxa"/>
            <w:vMerge w:val="restart"/>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D8410B" w:rsidRPr="00D32362" w:rsidRDefault="00D8410B" w:rsidP="00D8410B">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D8410B" w:rsidRPr="00D32362" w:rsidTr="00D8410B">
        <w:trPr>
          <w:cantSplit/>
          <w:trHeight w:val="353"/>
          <w:tblHeader/>
        </w:trPr>
        <w:tc>
          <w:tcPr>
            <w:tcW w:w="6768" w:type="dxa"/>
            <w:vMerge/>
          </w:tcPr>
          <w:p w:rsidR="00D8410B" w:rsidRPr="00D32362" w:rsidRDefault="00D8410B" w:rsidP="00D8410B">
            <w:pPr>
              <w:rPr>
                <w:rFonts w:ascii="Times New Roman" w:hAnsi="Times New Roman"/>
                <w:sz w:val="24"/>
              </w:rPr>
            </w:pPr>
          </w:p>
        </w:tc>
        <w:tc>
          <w:tcPr>
            <w:tcW w:w="2700" w:type="dxa"/>
            <w:vMerge/>
          </w:tcPr>
          <w:p w:rsidR="00D8410B" w:rsidRPr="00D32362" w:rsidRDefault="00D8410B" w:rsidP="00D8410B">
            <w:pPr>
              <w:rPr>
                <w:rFonts w:ascii="Times New Roman" w:hAnsi="Times New Roman"/>
                <w:b/>
                <w:sz w:val="24"/>
              </w:rPr>
            </w:pPr>
          </w:p>
        </w:tc>
      </w:tr>
      <w:tr w:rsidR="00D8410B" w:rsidRPr="00D32362" w:rsidTr="00D8410B">
        <w:tc>
          <w:tcPr>
            <w:tcW w:w="6768" w:type="dxa"/>
          </w:tcPr>
          <w:p w:rsidR="00D8410B" w:rsidRPr="00D32362" w:rsidRDefault="00D8410B" w:rsidP="00D8410B">
            <w:pPr>
              <w:jc w:val="both"/>
              <w:rPr>
                <w:rFonts w:ascii="Times New Roman" w:hAnsi="Times New Roman"/>
                <w:sz w:val="24"/>
              </w:rPr>
            </w:pPr>
            <w:r w:rsidRPr="00D32362">
              <w:rPr>
                <w:rFonts w:ascii="Times New Roman" w:hAnsi="Times New Roman"/>
                <w:sz w:val="24"/>
              </w:rPr>
              <w:t>Молодым специалистам:</w:t>
            </w:r>
          </w:p>
          <w:p w:rsidR="00D8410B" w:rsidRPr="00D32362" w:rsidRDefault="00D8410B" w:rsidP="00D8410B">
            <w:pPr>
              <w:jc w:val="both"/>
              <w:rPr>
                <w:rFonts w:ascii="Times New Roman" w:hAnsi="Times New Roman"/>
                <w:sz w:val="24"/>
              </w:rPr>
            </w:pPr>
          </w:p>
          <w:p w:rsidR="00D8410B" w:rsidRPr="00D32362" w:rsidRDefault="00D8410B" w:rsidP="00D8410B">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D8410B" w:rsidRPr="00D32362" w:rsidRDefault="00D8410B" w:rsidP="00D8410B">
            <w:pPr>
              <w:jc w:val="both"/>
              <w:rPr>
                <w:rFonts w:ascii="Times New Roman" w:hAnsi="Times New Roman"/>
                <w:sz w:val="24"/>
              </w:rPr>
            </w:pPr>
          </w:p>
          <w:p w:rsidR="00D8410B" w:rsidRPr="00D32362" w:rsidRDefault="00D8410B" w:rsidP="00D8410B">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r>
              <w:rPr>
                <w:rFonts w:ascii="Times New Roman" w:hAnsi="Times New Roman"/>
                <w:sz w:val="24"/>
              </w:rPr>
              <w:t>25</w:t>
            </w:r>
          </w:p>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p>
          <w:p w:rsidR="00D8410B" w:rsidRPr="00D32362" w:rsidRDefault="00D8410B" w:rsidP="00D8410B">
            <w:pPr>
              <w:jc w:val="center"/>
              <w:rPr>
                <w:rFonts w:ascii="Times New Roman" w:hAnsi="Times New Roman"/>
                <w:sz w:val="24"/>
              </w:rPr>
            </w:pPr>
            <w:r>
              <w:rPr>
                <w:rFonts w:ascii="Times New Roman" w:hAnsi="Times New Roman"/>
                <w:sz w:val="24"/>
              </w:rPr>
              <w:t>30</w:t>
            </w:r>
          </w:p>
          <w:p w:rsidR="00D8410B" w:rsidRPr="00D32362" w:rsidRDefault="00D8410B" w:rsidP="00D8410B">
            <w:pPr>
              <w:rPr>
                <w:rFonts w:ascii="Times New Roman" w:hAnsi="Times New Roman"/>
                <w:sz w:val="24"/>
              </w:rPr>
            </w:pPr>
          </w:p>
        </w:tc>
      </w:tr>
    </w:tbl>
    <w:p w:rsidR="00D8410B" w:rsidRPr="00D32362" w:rsidRDefault="00D8410B" w:rsidP="00D8410B">
      <w:pPr>
        <w:autoSpaceDE w:val="0"/>
        <w:autoSpaceDN w:val="0"/>
        <w:adjustRightInd w:val="0"/>
        <w:jc w:val="both"/>
        <w:rPr>
          <w:rFonts w:ascii="Times New Roman" w:hAnsi="Times New Roman"/>
          <w:sz w:val="24"/>
        </w:rPr>
      </w:pPr>
    </w:p>
    <w:p w:rsidR="00D8410B" w:rsidRDefault="00D8410B" w:rsidP="00D8410B">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 xml:space="preserve">Молодыми специалистами для назначения доплат, установленных настоящим </w:t>
      </w:r>
      <w:r w:rsidRPr="00D17AA4">
        <w:rPr>
          <w:rFonts w:ascii="Times New Roman" w:hAnsi="Times New Roman" w:cs="Times New Roman"/>
          <w:sz w:val="24"/>
          <w:szCs w:val="24"/>
        </w:rPr>
        <w:lastRenderedPageBreak/>
        <w:t>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D8410B" w:rsidRDefault="00D8410B" w:rsidP="00D8410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D8410B" w:rsidRPr="00D17AA4" w:rsidRDefault="00D8410B" w:rsidP="00D8410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D8410B" w:rsidRPr="00D17AA4" w:rsidRDefault="00D8410B" w:rsidP="00D8410B">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D8410B" w:rsidRPr="00D17AA4" w:rsidRDefault="00D8410B" w:rsidP="00D8410B">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6" w:name="P886"/>
    <w:bookmarkEnd w:id="6"/>
    <w:p w:rsidR="00D8410B" w:rsidRPr="00D17AA4" w:rsidRDefault="00D8410B" w:rsidP="00D8410B">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D8410B" w:rsidRPr="00D17AA4" w:rsidRDefault="00D8410B" w:rsidP="00D8410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D8410B" w:rsidRPr="00D17AA4" w:rsidRDefault="00D8410B" w:rsidP="00D8410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4.1,</w:t>
      </w:r>
      <w:r>
        <w:rPr>
          <w:rFonts w:ascii="Times New Roman" w:hAnsi="Times New Roman" w:cs="Times New Roman"/>
          <w:sz w:val="24"/>
          <w:szCs w:val="24"/>
        </w:rPr>
        <w:t xml:space="preserve"> 4.2,</w:t>
      </w:r>
      <w:r w:rsidRPr="00D17AA4">
        <w:rPr>
          <w:rFonts w:ascii="Times New Roman" w:hAnsi="Times New Roman" w:cs="Times New Roman"/>
          <w:sz w:val="24"/>
          <w:szCs w:val="24"/>
        </w:rPr>
        <w:t xml:space="preserve"> 4.3, 4.4 настоящего приложения, продолжается со дня прекращения указанных событий.</w:t>
      </w:r>
    </w:p>
    <w:p w:rsidR="00D8410B" w:rsidRPr="00D32362" w:rsidRDefault="00D8410B" w:rsidP="00D8410B">
      <w:pPr>
        <w:pStyle w:val="ConsPlusNormal"/>
        <w:ind w:firstLine="540"/>
        <w:jc w:val="both"/>
        <w:rPr>
          <w:rFonts w:ascii="Times New Roman" w:hAnsi="Times New Roman" w:cs="Times New Roman"/>
          <w:sz w:val="24"/>
          <w:szCs w:val="24"/>
        </w:rPr>
      </w:pPr>
    </w:p>
    <w:p w:rsidR="00D8410B" w:rsidRDefault="00D8410B" w:rsidP="00D8410B">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D8410B" w:rsidRDefault="00D8410B" w:rsidP="00D8410B">
      <w:pPr>
        <w:pStyle w:val="ConsPlusNormal"/>
        <w:ind w:firstLine="540"/>
        <w:jc w:val="both"/>
        <w:rPr>
          <w:rFonts w:ascii="Times New Roman" w:hAnsi="Times New Roman" w:cs="Times New Roman"/>
          <w:sz w:val="24"/>
          <w:szCs w:val="24"/>
        </w:rPr>
      </w:pPr>
    </w:p>
    <w:p w:rsidR="00D8410B" w:rsidRPr="00FC6DBD" w:rsidRDefault="00D8410B" w:rsidP="00D8410B">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D8410B" w:rsidRPr="00FC6DBD" w:rsidRDefault="00D8410B" w:rsidP="00D841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D8410B" w:rsidRDefault="00D8410B" w:rsidP="00D8410B">
      <w:pPr>
        <w:pStyle w:val="ConsPlusNormal"/>
        <w:ind w:firstLine="540"/>
        <w:jc w:val="both"/>
        <w:rPr>
          <w:rFonts w:ascii="Times New Roman" w:hAnsi="Times New Roman" w:cs="Times New Roman"/>
          <w:sz w:val="24"/>
          <w:szCs w:val="24"/>
        </w:rPr>
      </w:pPr>
    </w:p>
    <w:p w:rsidR="00D8410B" w:rsidRPr="00FC6DBD" w:rsidRDefault="00D8410B" w:rsidP="00D84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 xml:space="preserve">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w:t>
      </w:r>
      <w:r w:rsidRPr="00FC6DBD">
        <w:rPr>
          <w:rFonts w:ascii="Times New Roman" w:hAnsi="Times New Roman" w:cs="Times New Roman"/>
          <w:sz w:val="24"/>
          <w:szCs w:val="24"/>
        </w:rPr>
        <w:lastRenderedPageBreak/>
        <w:t>образования, сохраняется средний заработок по основному месту работы.</w:t>
      </w:r>
    </w:p>
    <w:p w:rsidR="00D8410B" w:rsidRDefault="00D8410B" w:rsidP="00D8410B">
      <w:pPr>
        <w:pStyle w:val="ConsPlusNormal"/>
        <w:ind w:firstLine="540"/>
        <w:jc w:val="both"/>
        <w:rPr>
          <w:rFonts w:ascii="Times New Roman" w:hAnsi="Times New Roman" w:cs="Times New Roman"/>
          <w:sz w:val="24"/>
          <w:szCs w:val="24"/>
        </w:rPr>
      </w:pPr>
    </w:p>
    <w:p w:rsidR="00D8410B" w:rsidRPr="00FC6DBD" w:rsidRDefault="00D8410B" w:rsidP="00D84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D8410B" w:rsidRPr="00FC6DBD" w:rsidRDefault="00D8410B" w:rsidP="00D8410B">
      <w:pPr>
        <w:pStyle w:val="ConsPlusNormal"/>
        <w:ind w:firstLine="540"/>
        <w:jc w:val="both"/>
        <w:rPr>
          <w:rFonts w:ascii="Times New Roman" w:hAnsi="Times New Roman" w:cs="Times New Roman"/>
          <w:sz w:val="24"/>
          <w:szCs w:val="24"/>
        </w:rPr>
      </w:pPr>
    </w:p>
    <w:p w:rsidR="00D8410B" w:rsidRDefault="00D8410B" w:rsidP="00D84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D8410B" w:rsidRDefault="00D8410B" w:rsidP="00D8410B">
      <w:pPr>
        <w:autoSpaceDE w:val="0"/>
        <w:autoSpaceDN w:val="0"/>
        <w:adjustRightInd w:val="0"/>
        <w:ind w:firstLine="540"/>
        <w:jc w:val="both"/>
        <w:rPr>
          <w:szCs w:val="28"/>
        </w:rPr>
      </w:pPr>
    </w:p>
    <w:p w:rsidR="00D8410B" w:rsidRPr="00D32362" w:rsidRDefault="00D8410B" w:rsidP="00D8410B">
      <w:pPr>
        <w:pStyle w:val="ConsPlusNormal"/>
        <w:ind w:firstLine="540"/>
        <w:jc w:val="both"/>
        <w:rPr>
          <w:rFonts w:ascii="Times New Roman" w:hAnsi="Times New Roman" w:cs="Times New Roman"/>
          <w:sz w:val="24"/>
          <w:szCs w:val="24"/>
        </w:rPr>
      </w:pPr>
    </w:p>
    <w:p w:rsidR="00D8410B" w:rsidRPr="00D32362" w:rsidRDefault="00D8410B" w:rsidP="00D8410B">
      <w:pPr>
        <w:widowControl w:val="0"/>
        <w:autoSpaceDE w:val="0"/>
        <w:autoSpaceDN w:val="0"/>
        <w:adjustRightInd w:val="0"/>
        <w:ind w:firstLine="540"/>
        <w:jc w:val="both"/>
        <w:rPr>
          <w:rFonts w:ascii="Times New Roman" w:hAnsi="Times New Roman"/>
          <w:sz w:val="24"/>
        </w:rPr>
      </w:pPr>
    </w:p>
    <w:p w:rsidR="00D8410B" w:rsidRPr="00D32362" w:rsidRDefault="00D8410B" w:rsidP="00D8410B">
      <w:pPr>
        <w:rPr>
          <w:rFonts w:ascii="Times New Roman" w:hAnsi="Times New Roman"/>
          <w:sz w:val="24"/>
        </w:rPr>
      </w:pPr>
    </w:p>
    <w:p w:rsidR="00D8410B" w:rsidRPr="00D32362" w:rsidRDefault="00D8410B" w:rsidP="00D8410B">
      <w:pPr>
        <w:jc w:val="right"/>
        <w:rPr>
          <w:rFonts w:ascii="Times New Roman" w:hAnsi="Times New Roman"/>
          <w:sz w:val="24"/>
        </w:rPr>
      </w:pPr>
    </w:p>
    <w:p w:rsidR="00D8410B" w:rsidRPr="00D32362" w:rsidRDefault="00D8410B" w:rsidP="00D8410B">
      <w:pPr>
        <w:jc w:val="right"/>
        <w:rPr>
          <w:rFonts w:ascii="Times New Roman" w:hAnsi="Times New Roman"/>
          <w:sz w:val="24"/>
        </w:rPr>
      </w:pPr>
    </w:p>
    <w:p w:rsidR="00D8410B" w:rsidRPr="00D32362" w:rsidRDefault="00D8410B" w:rsidP="00D8410B">
      <w:pPr>
        <w:jc w:val="right"/>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autoSpaceDE w:val="0"/>
        <w:autoSpaceDN w:val="0"/>
        <w:adjustRightInd w:val="0"/>
        <w:rPr>
          <w:rFonts w:ascii="Times New Roman" w:hAnsi="Times New Roman"/>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Default="00D8410B" w:rsidP="00D8410B">
      <w:pPr>
        <w:autoSpaceDE w:val="0"/>
        <w:autoSpaceDN w:val="0"/>
        <w:adjustRightInd w:val="0"/>
        <w:jc w:val="center"/>
        <w:rPr>
          <w:rFonts w:ascii="Times New Roman" w:hAnsi="Times New Roman"/>
          <w:b/>
          <w:sz w:val="24"/>
        </w:rPr>
      </w:pPr>
    </w:p>
    <w:p w:rsidR="00D8410B" w:rsidRPr="00D32362" w:rsidRDefault="00D8410B" w:rsidP="00D8410B">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D8410B" w:rsidRDefault="00D8410B" w:rsidP="00D8410B">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D8410B" w:rsidRPr="00D32362" w:rsidRDefault="00D8410B" w:rsidP="00D8410B">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D8410B" w:rsidRPr="00D32362" w:rsidRDefault="00D8410B" w:rsidP="00D8410B">
      <w:pPr>
        <w:autoSpaceDE w:val="0"/>
        <w:autoSpaceDN w:val="0"/>
        <w:adjustRightInd w:val="0"/>
        <w:jc w:val="center"/>
        <w:rPr>
          <w:rFonts w:ascii="Times New Roman" w:hAnsi="Times New Roman"/>
          <w:b/>
          <w:sz w:val="24"/>
        </w:rPr>
      </w:pPr>
    </w:p>
    <w:p w:rsidR="00D8410B" w:rsidRPr="00D32362" w:rsidRDefault="00D8410B" w:rsidP="00D8410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D8410B" w:rsidRPr="00D32362" w:rsidRDefault="00D8410B" w:rsidP="00D8410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D8410B" w:rsidRPr="00D32362" w:rsidRDefault="00D8410B" w:rsidP="00D8410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D8410B" w:rsidRPr="00D32362" w:rsidRDefault="00D8410B" w:rsidP="00D8410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D8410B" w:rsidRPr="00D32362" w:rsidRDefault="00D8410B" w:rsidP="00D8410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D8410B" w:rsidRPr="00D32362" w:rsidRDefault="00D8410B" w:rsidP="00D8410B">
      <w:pPr>
        <w:widowControl w:val="0"/>
        <w:autoSpaceDE w:val="0"/>
        <w:autoSpaceDN w:val="0"/>
        <w:adjustRightInd w:val="0"/>
        <w:ind w:firstLine="540"/>
        <w:jc w:val="both"/>
        <w:rPr>
          <w:rFonts w:ascii="Times New Roman" w:hAnsi="Times New Roman"/>
          <w:sz w:val="24"/>
        </w:rPr>
      </w:pPr>
    </w:p>
    <w:p w:rsidR="00D8410B" w:rsidRPr="00D32362" w:rsidRDefault="00D8410B" w:rsidP="00D8410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D8410B" w:rsidRPr="00D32362" w:rsidRDefault="00D8410B" w:rsidP="00D8410B">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D8410B" w:rsidRPr="00D32362" w:rsidTr="00D8410B">
        <w:tc>
          <w:tcPr>
            <w:tcW w:w="567" w:type="dxa"/>
            <w:vAlign w:val="center"/>
          </w:tcPr>
          <w:p w:rsidR="00D8410B" w:rsidRPr="00D32362" w:rsidRDefault="00D8410B" w:rsidP="00D8410B">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D8410B" w:rsidRPr="00D32362" w:rsidTr="00D8410B">
        <w:tc>
          <w:tcPr>
            <w:tcW w:w="567"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1.</w:t>
            </w:r>
          </w:p>
        </w:tc>
        <w:tc>
          <w:tcPr>
            <w:tcW w:w="5126" w:type="dxa"/>
          </w:tcPr>
          <w:p w:rsidR="00D8410B" w:rsidRPr="00D32362" w:rsidRDefault="00D8410B" w:rsidP="00D8410B">
            <w:pPr>
              <w:rPr>
                <w:rFonts w:ascii="Times New Roman" w:hAnsi="Times New Roman"/>
                <w:sz w:val="24"/>
              </w:rPr>
            </w:pPr>
            <w:r w:rsidRPr="00D32362">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180</w:t>
            </w:r>
          </w:p>
        </w:tc>
      </w:tr>
      <w:tr w:rsidR="00D8410B" w:rsidRPr="00D32362" w:rsidTr="00D8410B">
        <w:tc>
          <w:tcPr>
            <w:tcW w:w="567" w:type="dxa"/>
            <w:vAlign w:val="center"/>
          </w:tcPr>
          <w:p w:rsidR="00D8410B" w:rsidRPr="00D32362" w:rsidRDefault="00D8410B" w:rsidP="00D8410B">
            <w:pPr>
              <w:jc w:val="center"/>
              <w:rPr>
                <w:rFonts w:ascii="Times New Roman" w:hAnsi="Times New Roman"/>
                <w:sz w:val="24"/>
              </w:rPr>
            </w:pPr>
            <w:r>
              <w:rPr>
                <w:rFonts w:ascii="Times New Roman" w:hAnsi="Times New Roman"/>
                <w:sz w:val="24"/>
              </w:rPr>
              <w:t>2.</w:t>
            </w:r>
          </w:p>
        </w:tc>
        <w:tc>
          <w:tcPr>
            <w:tcW w:w="5126" w:type="dxa"/>
          </w:tcPr>
          <w:p w:rsidR="00D8410B" w:rsidRPr="00D32362" w:rsidRDefault="00D8410B" w:rsidP="00D8410B">
            <w:pPr>
              <w:rPr>
                <w:rFonts w:ascii="Times New Roman" w:hAnsi="Times New Roman"/>
                <w:sz w:val="24"/>
              </w:rPr>
            </w:pPr>
            <w:r w:rsidRPr="00D32362">
              <w:rPr>
                <w:rFonts w:ascii="Times New Roman" w:hAnsi="Times New Roman"/>
                <w:sz w:val="24"/>
              </w:rPr>
              <w:t>Др</w:t>
            </w:r>
            <w:r>
              <w:rPr>
                <w:rFonts w:ascii="Times New Roman" w:hAnsi="Times New Roman"/>
                <w:sz w:val="24"/>
              </w:rPr>
              <w:t>угие работники</w:t>
            </w:r>
          </w:p>
        </w:tc>
        <w:tc>
          <w:tcPr>
            <w:tcW w:w="3780" w:type="dxa"/>
            <w:vAlign w:val="center"/>
          </w:tcPr>
          <w:p w:rsidR="00D8410B" w:rsidRPr="00D32362" w:rsidRDefault="00D8410B" w:rsidP="00D8410B">
            <w:pPr>
              <w:jc w:val="center"/>
              <w:rPr>
                <w:rFonts w:ascii="Times New Roman" w:hAnsi="Times New Roman"/>
                <w:sz w:val="24"/>
              </w:rPr>
            </w:pPr>
            <w:r w:rsidRPr="00D32362">
              <w:rPr>
                <w:rFonts w:ascii="Times New Roman" w:hAnsi="Times New Roman"/>
                <w:sz w:val="24"/>
              </w:rPr>
              <w:t>до 150</w:t>
            </w:r>
          </w:p>
        </w:tc>
      </w:tr>
    </w:tbl>
    <w:p w:rsidR="00D8410B" w:rsidRDefault="00D8410B" w:rsidP="00D8410B">
      <w:pPr>
        <w:widowControl w:val="0"/>
        <w:autoSpaceDE w:val="0"/>
        <w:autoSpaceDN w:val="0"/>
        <w:adjustRightInd w:val="0"/>
        <w:rPr>
          <w:rFonts w:ascii="Times New Roman" w:hAnsi="Times New Roman"/>
          <w:sz w:val="24"/>
        </w:rPr>
      </w:pPr>
    </w:p>
    <w:p w:rsidR="00D8410B" w:rsidRDefault="00D8410B" w:rsidP="00D8410B">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D8410B" w:rsidRDefault="00D8410B" w:rsidP="00D8410B">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D8410B" w:rsidTr="00D8410B">
        <w:tc>
          <w:tcPr>
            <w:tcW w:w="562" w:type="dxa"/>
            <w:vAlign w:val="center"/>
          </w:tcPr>
          <w:p w:rsidR="00D8410B" w:rsidRDefault="00D8410B" w:rsidP="00D8410B">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D8410B" w:rsidRDefault="00D8410B" w:rsidP="00D8410B">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D8410B" w:rsidRDefault="00D8410B" w:rsidP="00D8410B">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D8410B" w:rsidRPr="00F10D39" w:rsidTr="00D8410B">
        <w:tc>
          <w:tcPr>
            <w:tcW w:w="562" w:type="dxa"/>
            <w:vAlign w:val="center"/>
          </w:tcPr>
          <w:p w:rsidR="00D8410B" w:rsidRPr="00F10D39" w:rsidRDefault="00D8410B" w:rsidP="00D8410B">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804" w:type="dxa"/>
            <w:vAlign w:val="center"/>
          </w:tcPr>
          <w:p w:rsidR="00D8410B" w:rsidRPr="00F10D39" w:rsidRDefault="00D8410B" w:rsidP="00D8410B">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D8410B" w:rsidRPr="00F10D39" w:rsidRDefault="00D8410B" w:rsidP="00D8410B">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D8410B" w:rsidTr="00D8410B">
        <w:tc>
          <w:tcPr>
            <w:tcW w:w="562" w:type="dxa"/>
            <w:vAlign w:val="center"/>
          </w:tcPr>
          <w:p w:rsidR="00D8410B" w:rsidRDefault="00D8410B" w:rsidP="00D8410B">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D8410B" w:rsidRPr="005918C0" w:rsidRDefault="00D8410B" w:rsidP="00D8410B">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D8410B" w:rsidRPr="005918C0" w:rsidRDefault="00D8410B" w:rsidP="00D8410B">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D8410B" w:rsidRPr="005918C0" w:rsidRDefault="00D8410B" w:rsidP="00D8410B">
            <w:pPr>
              <w:contextualSpacing/>
              <w:jc w:val="center"/>
              <w:rPr>
                <w:rFonts w:ascii="Times New Roman" w:hAnsi="Times New Roman"/>
                <w:sz w:val="24"/>
              </w:rPr>
            </w:pPr>
            <w:r w:rsidRPr="005918C0">
              <w:rPr>
                <w:rFonts w:ascii="Times New Roman" w:hAnsi="Times New Roman"/>
                <w:sz w:val="24"/>
              </w:rPr>
              <w:t>до 15</w:t>
            </w:r>
          </w:p>
        </w:tc>
      </w:tr>
      <w:tr w:rsidR="00D8410B" w:rsidRPr="00F10D39" w:rsidTr="00D8410B">
        <w:tc>
          <w:tcPr>
            <w:tcW w:w="562"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804" w:type="dxa"/>
          </w:tcPr>
          <w:p w:rsidR="00D8410B" w:rsidRPr="00F10D39" w:rsidRDefault="00D8410B" w:rsidP="00D8410B">
            <w:pPr>
              <w:widowControl w:val="0"/>
              <w:autoSpaceDE w:val="0"/>
              <w:autoSpaceDN w:val="0"/>
              <w:contextualSpacing/>
              <w:jc w:val="both"/>
              <w:rPr>
                <w:rFonts w:ascii="Times New Roman" w:hAnsi="Times New Roman"/>
                <w:sz w:val="24"/>
              </w:rPr>
            </w:pPr>
            <w:r w:rsidRPr="00F10D39">
              <w:rPr>
                <w:rFonts w:ascii="Times New Roman" w:hAnsi="Times New Roman"/>
                <w:sz w:val="24"/>
              </w:rPr>
              <w:t>Учителям, выполняющим функции тьюторов, а также   ассистентов (помощников) для обучающихся с ограниченными возможностями здоровья</w:t>
            </w:r>
          </w:p>
        </w:tc>
        <w:tc>
          <w:tcPr>
            <w:tcW w:w="1979"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D8410B" w:rsidRPr="00F10D39" w:rsidTr="00D8410B">
        <w:tc>
          <w:tcPr>
            <w:tcW w:w="562"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lastRenderedPageBreak/>
              <w:t>4.</w:t>
            </w:r>
          </w:p>
        </w:tc>
        <w:tc>
          <w:tcPr>
            <w:tcW w:w="6804" w:type="dxa"/>
          </w:tcPr>
          <w:p w:rsidR="00D8410B" w:rsidRPr="00F10D39" w:rsidRDefault="00D8410B" w:rsidP="00D8410B">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D8410B" w:rsidRPr="00F10D39" w:rsidRDefault="00D8410B" w:rsidP="00D8410B">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D8410B" w:rsidRPr="00F10D39" w:rsidRDefault="00D8410B" w:rsidP="00D8410B">
            <w:pPr>
              <w:widowControl w:val="0"/>
              <w:autoSpaceDE w:val="0"/>
              <w:autoSpaceDN w:val="0"/>
              <w:jc w:val="center"/>
              <w:rPr>
                <w:rFonts w:ascii="Times New Roman" w:hAnsi="Times New Roman"/>
                <w:sz w:val="24"/>
              </w:rPr>
            </w:pPr>
            <w:r w:rsidRPr="00F10D39">
              <w:rPr>
                <w:rFonts w:ascii="Times New Roman" w:hAnsi="Times New Roman"/>
                <w:sz w:val="24"/>
              </w:rPr>
              <w:t>до 10</w:t>
            </w:r>
          </w:p>
          <w:p w:rsidR="00D8410B" w:rsidRPr="00F10D39" w:rsidRDefault="00D8410B" w:rsidP="00D8410B">
            <w:pPr>
              <w:widowControl w:val="0"/>
              <w:autoSpaceDE w:val="0"/>
              <w:autoSpaceDN w:val="0"/>
              <w:jc w:val="center"/>
              <w:rPr>
                <w:rFonts w:ascii="Times New Roman" w:hAnsi="Times New Roman"/>
                <w:sz w:val="24"/>
              </w:rPr>
            </w:pPr>
          </w:p>
          <w:p w:rsidR="00D8410B" w:rsidRPr="00F10D39" w:rsidRDefault="00D8410B" w:rsidP="00D8410B">
            <w:pPr>
              <w:widowControl w:val="0"/>
              <w:autoSpaceDE w:val="0"/>
              <w:autoSpaceDN w:val="0"/>
              <w:jc w:val="center"/>
              <w:rPr>
                <w:rFonts w:ascii="Times New Roman" w:hAnsi="Times New Roman"/>
                <w:sz w:val="24"/>
              </w:rPr>
            </w:pPr>
          </w:p>
        </w:tc>
      </w:tr>
      <w:tr w:rsidR="00D8410B" w:rsidRPr="005918C0" w:rsidTr="00D8410B">
        <w:tc>
          <w:tcPr>
            <w:tcW w:w="562" w:type="dxa"/>
            <w:vAlign w:val="center"/>
          </w:tcPr>
          <w:p w:rsidR="00D8410B" w:rsidRPr="005918C0" w:rsidRDefault="00D8410B" w:rsidP="00D8410B">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D8410B" w:rsidRPr="005918C0" w:rsidRDefault="00D8410B" w:rsidP="00D8410B">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D8410B" w:rsidRPr="005918C0" w:rsidRDefault="00D8410B" w:rsidP="00D8410B">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D8410B" w:rsidRPr="005918C0" w:rsidRDefault="00D8410B" w:rsidP="00D8410B">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D8410B" w:rsidRPr="00F10D39" w:rsidTr="00D8410B">
        <w:tc>
          <w:tcPr>
            <w:tcW w:w="562"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804" w:type="dxa"/>
          </w:tcPr>
          <w:p w:rsidR="00D8410B" w:rsidRPr="00F10D39" w:rsidRDefault="00D8410B" w:rsidP="00D8410B">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D8410B" w:rsidRPr="00F10D39" w:rsidRDefault="00D8410B" w:rsidP="00D8410B">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D8410B" w:rsidRPr="00F10D39" w:rsidTr="00D8410B">
        <w:tc>
          <w:tcPr>
            <w:tcW w:w="562"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804" w:type="dxa"/>
          </w:tcPr>
          <w:p w:rsidR="00D8410B" w:rsidRPr="00F10D39" w:rsidRDefault="00D8410B" w:rsidP="00D8410B">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D8410B" w:rsidRPr="00F10D39" w:rsidRDefault="00D8410B" w:rsidP="00D8410B">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D8410B" w:rsidRPr="00F10D39" w:rsidTr="00D8410B">
        <w:tc>
          <w:tcPr>
            <w:tcW w:w="562"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804" w:type="dxa"/>
          </w:tcPr>
          <w:p w:rsidR="00D8410B" w:rsidRPr="00F10D39" w:rsidRDefault="00D8410B" w:rsidP="00D8410B">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D8410B" w:rsidRPr="00F10D39" w:rsidRDefault="00D8410B" w:rsidP="00D8410B">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D8410B" w:rsidRPr="00F10D39" w:rsidTr="00D8410B">
        <w:tc>
          <w:tcPr>
            <w:tcW w:w="562"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804" w:type="dxa"/>
          </w:tcPr>
          <w:p w:rsidR="00D8410B" w:rsidRPr="00F10D39" w:rsidRDefault="00D8410B" w:rsidP="00D8410B">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D8410B" w:rsidRPr="00F10D39" w:rsidRDefault="00D8410B" w:rsidP="00D8410B">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9" w:type="dxa"/>
            <w:vAlign w:val="center"/>
          </w:tcPr>
          <w:p w:rsidR="00D8410B" w:rsidRPr="00F10D39" w:rsidRDefault="00D8410B" w:rsidP="00D8410B">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D8410B" w:rsidRPr="005918C0" w:rsidTr="00D8410B">
        <w:tc>
          <w:tcPr>
            <w:tcW w:w="562" w:type="dxa"/>
            <w:vAlign w:val="center"/>
          </w:tcPr>
          <w:p w:rsidR="00D8410B" w:rsidRPr="005918C0" w:rsidRDefault="00D8410B" w:rsidP="00D8410B">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D8410B" w:rsidRPr="005918C0" w:rsidRDefault="00D8410B" w:rsidP="00D8410B">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D8410B" w:rsidRPr="005918C0" w:rsidRDefault="00D8410B" w:rsidP="00D8410B">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D8410B" w:rsidRPr="005918C0" w:rsidTr="00D8410B">
        <w:tc>
          <w:tcPr>
            <w:tcW w:w="562" w:type="dxa"/>
            <w:vAlign w:val="center"/>
          </w:tcPr>
          <w:p w:rsidR="00D8410B" w:rsidRPr="005918C0" w:rsidRDefault="00D8410B" w:rsidP="00D8410B">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D8410B" w:rsidRPr="005918C0" w:rsidRDefault="00D8410B" w:rsidP="00D8410B">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D8410B" w:rsidRPr="005918C0" w:rsidRDefault="00D8410B" w:rsidP="00D8410B">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D8410B" w:rsidRPr="00D26936" w:rsidRDefault="00D8410B" w:rsidP="00D8410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D8410B" w:rsidRDefault="00D8410B" w:rsidP="00D8410B">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D8410B" w:rsidRDefault="00D8410B" w:rsidP="00D8410B">
      <w:pPr>
        <w:pStyle w:val="ConsPlusNormal"/>
        <w:ind w:firstLine="709"/>
        <w:contextualSpacing/>
        <w:jc w:val="both"/>
        <w:rPr>
          <w:rFonts w:ascii="Times New Roman" w:hAnsi="Times New Roman" w:cs="Times New Roman"/>
          <w:sz w:val="24"/>
          <w:szCs w:val="24"/>
        </w:rPr>
      </w:pPr>
    </w:p>
    <w:p w:rsidR="00D8410B" w:rsidRDefault="00D8410B" w:rsidP="00D8410B">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w:t>
      </w:r>
      <w:r w:rsidRPr="00D26936">
        <w:rPr>
          <w:rFonts w:ascii="Times New Roman" w:hAnsi="Times New Roman" w:cs="Times New Roman"/>
          <w:sz w:val="24"/>
          <w:szCs w:val="24"/>
        </w:rPr>
        <w:lastRenderedPageBreak/>
        <w:t>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D8410B" w:rsidRPr="00D26936" w:rsidRDefault="00D8410B" w:rsidP="00D8410B">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D8410B" w:rsidRDefault="00D8410B" w:rsidP="00D8410B">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D8410B" w:rsidTr="00D8410B">
        <w:tc>
          <w:tcPr>
            <w:tcW w:w="562" w:type="dxa"/>
            <w:vAlign w:val="center"/>
          </w:tcPr>
          <w:p w:rsidR="00D8410B" w:rsidRDefault="00D8410B" w:rsidP="00D8410B">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D8410B" w:rsidRDefault="00D8410B" w:rsidP="00D8410B">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D8410B" w:rsidRDefault="00D8410B" w:rsidP="00D8410B">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D8410B" w:rsidTr="00D8410B">
        <w:tc>
          <w:tcPr>
            <w:tcW w:w="562" w:type="dxa"/>
            <w:vAlign w:val="center"/>
          </w:tcPr>
          <w:p w:rsidR="00D8410B" w:rsidRPr="00D26936" w:rsidRDefault="00D8410B" w:rsidP="00D8410B">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D8410B" w:rsidRPr="00D26936" w:rsidRDefault="00D8410B" w:rsidP="00D8410B">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D8410B" w:rsidRPr="00D26936" w:rsidRDefault="00D8410B" w:rsidP="00D8410B">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D8410B" w:rsidRPr="000F2E46" w:rsidRDefault="00D8410B" w:rsidP="00D8410B">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D8410B" w:rsidTr="00D8410B">
        <w:tc>
          <w:tcPr>
            <w:tcW w:w="562" w:type="dxa"/>
            <w:vAlign w:val="center"/>
          </w:tcPr>
          <w:p w:rsidR="00D8410B" w:rsidRPr="00D26936" w:rsidRDefault="00D8410B" w:rsidP="00D8410B">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D8410B" w:rsidRPr="00D26936" w:rsidRDefault="00D8410B" w:rsidP="00D8410B">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D8410B" w:rsidRPr="00D26936" w:rsidRDefault="00D8410B" w:rsidP="00D8410B">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D8410B" w:rsidRPr="00D26936" w:rsidRDefault="00D8410B" w:rsidP="00D8410B">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D8410B" w:rsidRPr="00D26936" w:rsidRDefault="00D8410B" w:rsidP="00D8410B">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D8410B" w:rsidRPr="00D26936" w:rsidRDefault="00D8410B" w:rsidP="00D8410B">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D8410B" w:rsidRPr="00D26936" w:rsidRDefault="00D8410B" w:rsidP="00D8410B">
            <w:pPr>
              <w:widowControl w:val="0"/>
              <w:autoSpaceDE w:val="0"/>
              <w:autoSpaceDN w:val="0"/>
              <w:jc w:val="center"/>
              <w:rPr>
                <w:rFonts w:ascii="Times New Roman" w:hAnsi="Times New Roman"/>
                <w:sz w:val="24"/>
              </w:rPr>
            </w:pPr>
          </w:p>
          <w:p w:rsidR="00D8410B" w:rsidRPr="00D26936" w:rsidRDefault="00D8410B" w:rsidP="00D8410B">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D8410B" w:rsidRPr="00D26936" w:rsidRDefault="00D8410B" w:rsidP="00D8410B">
            <w:pPr>
              <w:widowControl w:val="0"/>
              <w:autoSpaceDE w:val="0"/>
              <w:autoSpaceDN w:val="0"/>
              <w:jc w:val="center"/>
              <w:rPr>
                <w:rFonts w:ascii="Times New Roman" w:hAnsi="Times New Roman"/>
                <w:sz w:val="24"/>
              </w:rPr>
            </w:pPr>
            <w:r>
              <w:rPr>
                <w:rFonts w:ascii="Times New Roman" w:hAnsi="Times New Roman"/>
                <w:sz w:val="24"/>
              </w:rPr>
              <w:t>10</w:t>
            </w:r>
          </w:p>
        </w:tc>
      </w:tr>
      <w:tr w:rsidR="00D8410B" w:rsidRPr="00F10D39" w:rsidTr="00D8410B">
        <w:tc>
          <w:tcPr>
            <w:tcW w:w="562" w:type="dxa"/>
            <w:vAlign w:val="center"/>
          </w:tcPr>
          <w:p w:rsidR="00D8410B" w:rsidRPr="00F10D39" w:rsidRDefault="00D8410B" w:rsidP="00D8410B">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D8410B" w:rsidRPr="00F10D39" w:rsidRDefault="00D8410B" w:rsidP="00D8410B">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D8410B" w:rsidRPr="00F10D39" w:rsidRDefault="00D8410B" w:rsidP="00D8410B">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D8410B" w:rsidTr="00D8410B">
        <w:tc>
          <w:tcPr>
            <w:tcW w:w="562" w:type="dxa"/>
            <w:vAlign w:val="center"/>
          </w:tcPr>
          <w:p w:rsidR="00D8410B" w:rsidRPr="005918C0" w:rsidRDefault="00D8410B" w:rsidP="00D8410B">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D8410B" w:rsidRPr="005918C0" w:rsidRDefault="00D8410B" w:rsidP="00D8410B">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D8410B" w:rsidRPr="005918C0" w:rsidRDefault="00D8410B" w:rsidP="00D8410B">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D8410B" w:rsidRPr="005918C0" w:rsidRDefault="00D8410B" w:rsidP="00D8410B">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D8410B" w:rsidTr="00D8410B">
        <w:tc>
          <w:tcPr>
            <w:tcW w:w="562" w:type="dxa"/>
            <w:vAlign w:val="center"/>
          </w:tcPr>
          <w:p w:rsidR="00D8410B" w:rsidRPr="005918C0" w:rsidRDefault="00D8410B" w:rsidP="00D8410B">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D8410B" w:rsidRPr="005918C0" w:rsidRDefault="00D8410B" w:rsidP="00D8410B">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w:t>
            </w:r>
            <w:r w:rsidRPr="005918C0">
              <w:rPr>
                <w:rFonts w:ascii="Times New Roman" w:hAnsi="Times New Roman"/>
                <w:sz w:val="24"/>
              </w:rPr>
              <w:lastRenderedPageBreak/>
              <w:t>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D8410B" w:rsidRPr="005918C0" w:rsidRDefault="00D8410B" w:rsidP="00D8410B">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D8410B" w:rsidRPr="005918C0" w:rsidRDefault="00D8410B" w:rsidP="00D8410B">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D8410B" w:rsidTr="00D8410B">
        <w:tc>
          <w:tcPr>
            <w:tcW w:w="562" w:type="dxa"/>
            <w:vAlign w:val="center"/>
          </w:tcPr>
          <w:p w:rsidR="00D8410B" w:rsidRPr="005918C0" w:rsidRDefault="00D8410B" w:rsidP="00D8410B">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D8410B" w:rsidRPr="005918C0" w:rsidRDefault="00D8410B" w:rsidP="00D8410B">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D8410B" w:rsidRPr="005918C0" w:rsidRDefault="00D8410B" w:rsidP="00D8410B">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D8410B" w:rsidRPr="005918C0" w:rsidRDefault="00D8410B" w:rsidP="00D8410B">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D8410B" w:rsidRDefault="00D8410B" w:rsidP="00D8410B">
      <w:pPr>
        <w:pStyle w:val="ConsPlusNormal"/>
        <w:ind w:firstLine="0"/>
        <w:contextualSpacing/>
        <w:jc w:val="both"/>
        <w:rPr>
          <w:rFonts w:ascii="Times New Roman" w:hAnsi="Times New Roman" w:cs="Times New Roman"/>
          <w:sz w:val="24"/>
          <w:szCs w:val="24"/>
        </w:rPr>
      </w:pPr>
    </w:p>
    <w:p w:rsidR="00D8410B" w:rsidRPr="00353C2D"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D8410B" w:rsidRPr="00353C2D"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D8410B" w:rsidRPr="00353C2D"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D8410B" w:rsidRPr="00353C2D" w:rsidRDefault="00D8410B" w:rsidP="00D8410B">
      <w:pPr>
        <w:pStyle w:val="ConsPlusNormal"/>
        <w:ind w:firstLine="709"/>
        <w:contextualSpacing/>
        <w:jc w:val="both"/>
        <w:rPr>
          <w:rFonts w:ascii="Times New Roman" w:hAnsi="Times New Roman" w:cs="Times New Roman"/>
          <w:sz w:val="24"/>
          <w:szCs w:val="24"/>
        </w:rPr>
      </w:pPr>
    </w:p>
    <w:p w:rsidR="00D8410B" w:rsidRPr="00353C2D"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 За качество выполняемых работ работникам могут быть предусмотрены </w:t>
      </w:r>
      <w:r w:rsidRPr="00353C2D">
        <w:rPr>
          <w:rFonts w:ascii="Times New Roman" w:hAnsi="Times New Roman" w:cs="Times New Roman"/>
          <w:sz w:val="24"/>
          <w:szCs w:val="24"/>
        </w:rPr>
        <w:lastRenderedPageBreak/>
        <w:t>следующие единовременные выплаты:</w:t>
      </w:r>
    </w:p>
    <w:p w:rsidR="00D8410B" w:rsidRPr="00353C2D"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D8410B" w:rsidRPr="00353C2D"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D8410B" w:rsidRPr="00353C2D"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D8410B" w:rsidRPr="00353C2D" w:rsidRDefault="00D8410B" w:rsidP="00D8410B">
      <w:pPr>
        <w:pStyle w:val="ConsPlusNormal"/>
        <w:ind w:firstLine="709"/>
        <w:contextualSpacing/>
        <w:jc w:val="both"/>
        <w:rPr>
          <w:rFonts w:ascii="Times New Roman" w:hAnsi="Times New Roman" w:cs="Times New Roman"/>
          <w:sz w:val="24"/>
          <w:szCs w:val="24"/>
        </w:rPr>
      </w:pP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Размер выплаты определяется Организациями самостоятельно в пределах </w:t>
      </w:r>
      <w:r w:rsidRPr="00F225A8">
        <w:rPr>
          <w:rFonts w:ascii="Times New Roman" w:hAnsi="Times New Roman" w:cs="Times New Roman"/>
          <w:sz w:val="24"/>
          <w:szCs w:val="24"/>
        </w:rPr>
        <w:lastRenderedPageBreak/>
        <w:t>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D8410B" w:rsidRPr="00353C2D" w:rsidRDefault="00D8410B" w:rsidP="00D8410B">
      <w:pPr>
        <w:pStyle w:val="ConsPlusNormal"/>
        <w:ind w:firstLine="709"/>
        <w:contextualSpacing/>
        <w:jc w:val="both"/>
        <w:rPr>
          <w:rFonts w:ascii="Times New Roman" w:hAnsi="Times New Roman" w:cs="Times New Roman"/>
          <w:sz w:val="24"/>
          <w:szCs w:val="24"/>
        </w:rPr>
      </w:pPr>
    </w:p>
    <w:p w:rsidR="00D8410B" w:rsidRPr="00353C2D" w:rsidRDefault="00D8410B" w:rsidP="00D8410B">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D8410B" w:rsidRPr="00D32362" w:rsidRDefault="00D8410B" w:rsidP="00D8410B">
      <w:pPr>
        <w:widowControl w:val="0"/>
        <w:autoSpaceDE w:val="0"/>
        <w:autoSpaceDN w:val="0"/>
        <w:adjustRightInd w:val="0"/>
        <w:jc w:val="both"/>
        <w:rPr>
          <w:rFonts w:ascii="Times New Roman" w:hAnsi="Times New Roman"/>
          <w:sz w:val="24"/>
        </w:rPr>
      </w:pPr>
    </w:p>
    <w:p w:rsidR="00D8410B" w:rsidRPr="00353C2D" w:rsidRDefault="00D8410B" w:rsidP="00D8410B">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руководителям,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D8410B" w:rsidRPr="00D32362" w:rsidRDefault="00D8410B" w:rsidP="00D8410B">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D8410B" w:rsidRPr="00D32362" w:rsidTr="00D8410B">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D8410B" w:rsidRPr="00D32362" w:rsidTr="00D8410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D8410B" w:rsidRPr="00D32362" w:rsidTr="00D8410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D8410B" w:rsidRPr="00D32362" w:rsidTr="00D8410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D8410B" w:rsidRPr="00D32362" w:rsidTr="00D8410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D8410B" w:rsidRPr="00D32362" w:rsidRDefault="00D8410B" w:rsidP="00D8410B">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D8410B" w:rsidRPr="00D32362" w:rsidRDefault="00D8410B" w:rsidP="00D8410B">
      <w:pPr>
        <w:widowControl w:val="0"/>
        <w:autoSpaceDE w:val="0"/>
        <w:autoSpaceDN w:val="0"/>
        <w:adjustRightInd w:val="0"/>
        <w:jc w:val="both"/>
        <w:rPr>
          <w:rFonts w:ascii="Times New Roman" w:hAnsi="Times New Roman"/>
          <w:sz w:val="24"/>
        </w:rPr>
      </w:pPr>
    </w:p>
    <w:p w:rsidR="00D8410B"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Надбавки за выслугу лет устанавливаются, в том числе, руководителям, специалистам, другим служащим, 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D8410B" w:rsidRDefault="00D8410B" w:rsidP="00D8410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D8410B" w:rsidRPr="00CA547C" w:rsidRDefault="00D8410B" w:rsidP="00D8410B">
      <w:pPr>
        <w:pStyle w:val="ConsPlusNormal"/>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Примечание:  </w:t>
      </w:r>
      <w:r w:rsidRPr="00CA547C">
        <w:rPr>
          <w:rFonts w:ascii="Times New Roman" w:hAnsi="Times New Roman" w:cs="Times New Roman"/>
          <w:sz w:val="24"/>
          <w:szCs w:val="24"/>
        </w:rPr>
        <w:t>&lt;</w:t>
      </w:r>
      <w:proofErr w:type="gramEnd"/>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списком/перечнем.</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 xml:space="preserve">пунктом </w:t>
        </w:r>
      </w:hyperlink>
      <w:r w:rsidRPr="00F225A8">
        <w:rPr>
          <w:rFonts w:ascii="Times New Roman" w:hAnsi="Times New Roman" w:cs="Times New Roman"/>
          <w:sz w:val="24"/>
          <w:szCs w:val="24"/>
        </w:rPr>
        <w:t>4 раздела 4, настоящего приказа.</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D8410B" w:rsidRPr="006034FC" w:rsidRDefault="00D8410B" w:rsidP="00D8410B">
      <w:pPr>
        <w:pStyle w:val="ConsPlusNormal"/>
        <w:ind w:firstLine="709"/>
        <w:contextualSpacing/>
        <w:jc w:val="both"/>
        <w:rPr>
          <w:rFonts w:ascii="Times New Roman" w:hAnsi="Times New Roman" w:cs="Times New Roman"/>
          <w:sz w:val="28"/>
          <w:szCs w:val="28"/>
        </w:rPr>
      </w:pPr>
    </w:p>
    <w:p w:rsidR="00D8410B" w:rsidRPr="00F225A8" w:rsidRDefault="00D8410B" w:rsidP="00D8410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D8410B" w:rsidRPr="0039020E" w:rsidRDefault="00D8410B" w:rsidP="00D8410B">
      <w:pPr>
        <w:pStyle w:val="ConsPlusNormal"/>
        <w:ind w:firstLine="709"/>
        <w:contextualSpacing/>
        <w:jc w:val="both"/>
        <w:rPr>
          <w:rFonts w:ascii="Times New Roman" w:hAnsi="Times New Roman" w:cs="Times New Roman"/>
          <w:sz w:val="28"/>
          <w:szCs w:val="28"/>
        </w:rPr>
      </w:pPr>
    </w:p>
    <w:p w:rsidR="00D8410B" w:rsidRPr="00353C2D" w:rsidRDefault="00D8410B" w:rsidP="00D8410B">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D8410B" w:rsidRDefault="00D8410B" w:rsidP="00D8410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D8410B" w:rsidRDefault="00D8410B" w:rsidP="00D8410B">
      <w:pPr>
        <w:pStyle w:val="ConsPlusNormal"/>
        <w:ind w:firstLine="709"/>
        <w:contextualSpacing/>
        <w:jc w:val="both"/>
        <w:rPr>
          <w:rFonts w:ascii="Times New Roman" w:hAnsi="Times New Roman" w:cs="Times New Roman"/>
          <w:sz w:val="24"/>
          <w:szCs w:val="24"/>
        </w:rPr>
      </w:pPr>
    </w:p>
    <w:p w:rsidR="00D8410B" w:rsidRDefault="00D8410B" w:rsidP="00D8410B">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 xml:space="preserve">Выплаты стимулирующего характера не являются гарантированной частью </w:t>
      </w:r>
      <w:r>
        <w:rPr>
          <w:rFonts w:ascii="Times New Roman" w:hAnsi="Times New Roman"/>
          <w:sz w:val="24"/>
        </w:rPr>
        <w:lastRenderedPageBreak/>
        <w:t>заработной платы работника.</w:t>
      </w:r>
    </w:p>
    <w:p w:rsidR="00D8410B" w:rsidRDefault="00D8410B" w:rsidP="00D8410B">
      <w:pPr>
        <w:pStyle w:val="ConsPlusNormal"/>
        <w:ind w:firstLine="709"/>
        <w:contextualSpacing/>
        <w:jc w:val="both"/>
        <w:rPr>
          <w:rFonts w:ascii="Times New Roman" w:hAnsi="Times New Roman"/>
          <w:sz w:val="24"/>
        </w:rPr>
      </w:pPr>
    </w:p>
    <w:p w:rsidR="00D8410B" w:rsidRDefault="00D8410B" w:rsidP="00D8410B">
      <w:pPr>
        <w:ind w:firstLine="708"/>
        <w:jc w:val="both"/>
        <w:rPr>
          <w:rFonts w:ascii="Times New Roman" w:hAnsi="Times New Roman"/>
          <w:sz w:val="24"/>
        </w:rPr>
      </w:pPr>
      <w:r>
        <w:rPr>
          <w:rFonts w:ascii="Times New Roman" w:hAnsi="Times New Roman"/>
          <w:sz w:val="24"/>
        </w:rPr>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D8410B" w:rsidRPr="00353C2D" w:rsidRDefault="00D8410B" w:rsidP="00D8410B">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D8410B" w:rsidRPr="00D32362"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rPr>
          <w:rFonts w:ascii="Times New Roman" w:hAnsi="Times New Roman"/>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Default="00D8410B" w:rsidP="00D8410B">
      <w:pPr>
        <w:jc w:val="center"/>
        <w:rPr>
          <w:rFonts w:ascii="Times New Roman" w:hAnsi="Times New Roman"/>
          <w:b/>
          <w:sz w:val="24"/>
        </w:rPr>
      </w:pPr>
    </w:p>
    <w:p w:rsidR="00D8410B" w:rsidRPr="00F225A8" w:rsidRDefault="00D8410B" w:rsidP="00D8410B">
      <w:pPr>
        <w:jc w:val="center"/>
        <w:rPr>
          <w:rFonts w:ascii="Times New Roman" w:hAnsi="Times New Roman"/>
          <w:b/>
          <w:sz w:val="24"/>
        </w:rPr>
      </w:pPr>
      <w:r w:rsidRPr="00F225A8">
        <w:rPr>
          <w:rFonts w:ascii="Times New Roman" w:hAnsi="Times New Roman"/>
          <w:b/>
          <w:sz w:val="24"/>
        </w:rPr>
        <w:lastRenderedPageBreak/>
        <w:t>Раздел 6.</w:t>
      </w:r>
    </w:p>
    <w:p w:rsidR="00D8410B" w:rsidRPr="00B3155E" w:rsidRDefault="00D8410B" w:rsidP="00D8410B">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D8410B" w:rsidRPr="00B3155E" w:rsidRDefault="00D8410B" w:rsidP="00D8410B">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D8410B" w:rsidRDefault="00D8410B" w:rsidP="00D8410B">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D8410B" w:rsidRPr="00B3155E" w:rsidRDefault="00D8410B" w:rsidP="00D8410B">
      <w:pPr>
        <w:pStyle w:val="ConsPlusTitle"/>
        <w:jc w:val="center"/>
        <w:rPr>
          <w:rFonts w:ascii="Times New Roman" w:hAnsi="Times New Roman" w:cs="Times New Roman"/>
          <w:sz w:val="24"/>
          <w:szCs w:val="24"/>
        </w:rPr>
      </w:pPr>
    </w:p>
    <w:p w:rsidR="00D8410B" w:rsidRPr="00CD6A20" w:rsidRDefault="00D8410B" w:rsidP="00D8410B">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D8410B" w:rsidRPr="00CD6A20" w:rsidRDefault="00D8410B" w:rsidP="00D8410B">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D8410B" w:rsidRPr="00CD6A20" w:rsidRDefault="00D8410B" w:rsidP="00D8410B">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D8410B" w:rsidRPr="00CD6A20" w:rsidRDefault="00D8410B" w:rsidP="00D8410B">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D8410B" w:rsidRPr="00CD6A20" w:rsidRDefault="00D8410B" w:rsidP="00D8410B">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D8410B" w:rsidRPr="00CD6A20" w:rsidRDefault="00D8410B" w:rsidP="00D8410B">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D8410B" w:rsidRDefault="00D8410B" w:rsidP="00D8410B">
      <w:pPr>
        <w:ind w:firstLine="540"/>
        <w:jc w:val="both"/>
        <w:rPr>
          <w:rFonts w:ascii="Times New Roman" w:hAnsi="Times New Roman"/>
          <w:sz w:val="24"/>
        </w:rPr>
      </w:pP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D8410B" w:rsidRPr="00CD6A20" w:rsidRDefault="00D8410B" w:rsidP="00D8410B">
      <w:pPr>
        <w:spacing w:after="1" w:line="280" w:lineRule="atLeast"/>
        <w:rPr>
          <w:rFonts w:ascii="Times New Roman" w:hAnsi="Times New Roman"/>
          <w:sz w:val="24"/>
        </w:rPr>
      </w:pPr>
    </w:p>
    <w:p w:rsidR="00D8410B" w:rsidRPr="00CD6A20" w:rsidRDefault="00D8410B" w:rsidP="00D8410B">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D8410B" w:rsidRPr="00CD6A20" w:rsidRDefault="00D8410B" w:rsidP="00D8410B">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D8410B" w:rsidRPr="00CD6A20" w:rsidTr="00D8410B">
        <w:tc>
          <w:tcPr>
            <w:tcW w:w="567" w:type="dxa"/>
            <w:vMerge w:val="restart"/>
            <w:vAlign w:val="center"/>
          </w:tcPr>
          <w:p w:rsidR="00D8410B" w:rsidRPr="00CD6A20" w:rsidRDefault="00D8410B" w:rsidP="00D8410B">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D8410B" w:rsidRPr="00CD6A20" w:rsidRDefault="00D8410B" w:rsidP="00D8410B">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D8410B" w:rsidRPr="00CD6A20" w:rsidRDefault="00D8410B" w:rsidP="00D8410B">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D8410B" w:rsidRPr="00CD6A20" w:rsidTr="00D8410B">
        <w:tc>
          <w:tcPr>
            <w:tcW w:w="567" w:type="dxa"/>
            <w:vMerge/>
            <w:vAlign w:val="center"/>
          </w:tcPr>
          <w:p w:rsidR="00D8410B" w:rsidRPr="00CD6A20" w:rsidRDefault="00D8410B" w:rsidP="00D8410B">
            <w:pPr>
              <w:jc w:val="center"/>
              <w:rPr>
                <w:rFonts w:ascii="Times New Roman" w:hAnsi="Times New Roman"/>
                <w:sz w:val="24"/>
              </w:rPr>
            </w:pPr>
          </w:p>
        </w:tc>
        <w:tc>
          <w:tcPr>
            <w:tcW w:w="4678" w:type="dxa"/>
            <w:vMerge/>
            <w:vAlign w:val="center"/>
          </w:tcPr>
          <w:p w:rsidR="00D8410B" w:rsidRPr="00CD6A20" w:rsidRDefault="00D8410B" w:rsidP="00D8410B">
            <w:pPr>
              <w:jc w:val="center"/>
              <w:rPr>
                <w:rFonts w:ascii="Times New Roman" w:hAnsi="Times New Roman"/>
                <w:sz w:val="24"/>
              </w:rPr>
            </w:pPr>
          </w:p>
        </w:tc>
        <w:tc>
          <w:tcPr>
            <w:tcW w:w="1276" w:type="dxa"/>
            <w:vAlign w:val="center"/>
          </w:tcPr>
          <w:p w:rsidR="00D8410B" w:rsidRPr="00CD6A20" w:rsidRDefault="00D8410B" w:rsidP="00D8410B">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D8410B" w:rsidRPr="00CD6A20" w:rsidRDefault="00D8410B" w:rsidP="00D8410B">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D8410B" w:rsidRPr="00CD6A20" w:rsidRDefault="00D8410B" w:rsidP="00D8410B">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D8410B" w:rsidRPr="00CD6A20" w:rsidTr="00D8410B">
        <w:tblPrEx>
          <w:tblBorders>
            <w:insideH w:val="nil"/>
          </w:tblBorders>
        </w:tblPrEx>
        <w:tc>
          <w:tcPr>
            <w:tcW w:w="567" w:type="dxa"/>
            <w:tcBorders>
              <w:bottom w:val="nil"/>
            </w:tcBorders>
            <w:vAlign w:val="center"/>
          </w:tcPr>
          <w:p w:rsidR="00D8410B" w:rsidRPr="00CD6A20" w:rsidRDefault="00D8410B" w:rsidP="00D8410B">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D8410B" w:rsidRPr="00CD6A20" w:rsidRDefault="00D8410B" w:rsidP="00D8410B">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D8410B" w:rsidRPr="00CD6A20" w:rsidRDefault="00D8410B" w:rsidP="00D8410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D8410B" w:rsidRPr="00CD6A20" w:rsidRDefault="00D8410B" w:rsidP="00D8410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D8410B" w:rsidRPr="00CD6A20" w:rsidRDefault="00D8410B" w:rsidP="00D8410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D8410B" w:rsidRPr="00CD6A20" w:rsidTr="00D8410B">
        <w:tc>
          <w:tcPr>
            <w:tcW w:w="567" w:type="dxa"/>
            <w:vAlign w:val="center"/>
          </w:tcPr>
          <w:p w:rsidR="00D8410B" w:rsidRPr="00CD6A20" w:rsidRDefault="00D8410B" w:rsidP="00D8410B">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D8410B" w:rsidRPr="00CD6A20" w:rsidRDefault="00D8410B" w:rsidP="00D8410B">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D8410B" w:rsidRPr="00CD6A20" w:rsidRDefault="00D8410B" w:rsidP="00D8410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D8410B" w:rsidRPr="00CD6A20" w:rsidRDefault="00D8410B" w:rsidP="00D8410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D8410B" w:rsidRPr="00CD6A20" w:rsidRDefault="00D8410B" w:rsidP="00D8410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D8410B" w:rsidRPr="00CD6A20" w:rsidRDefault="00D8410B" w:rsidP="00D8410B">
      <w:pPr>
        <w:spacing w:after="1" w:line="280" w:lineRule="atLeast"/>
        <w:rPr>
          <w:rFonts w:ascii="Times New Roman" w:hAnsi="Times New Roman"/>
          <w:sz w:val="24"/>
        </w:rPr>
      </w:pP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D8410B" w:rsidRPr="00CD6A20" w:rsidRDefault="00D8410B" w:rsidP="00D8410B">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D8410B" w:rsidRPr="0039020E" w:rsidRDefault="00D8410B" w:rsidP="00D8410B">
      <w:pPr>
        <w:autoSpaceDE w:val="0"/>
        <w:autoSpaceDN w:val="0"/>
        <w:adjustRightInd w:val="0"/>
        <w:jc w:val="center"/>
        <w:rPr>
          <w:b/>
          <w:bCs/>
          <w:szCs w:val="28"/>
        </w:rPr>
      </w:pPr>
    </w:p>
    <w:p w:rsidR="00D8410B" w:rsidRPr="00AD145A"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jc w:val="right"/>
        <w:rPr>
          <w:rFonts w:ascii="Times New Roman" w:hAnsi="Times New Roman"/>
          <w:sz w:val="24"/>
        </w:rPr>
      </w:pPr>
    </w:p>
    <w:p w:rsidR="00D8410B" w:rsidRDefault="00D8410B" w:rsidP="00D8410B">
      <w:pPr>
        <w:autoSpaceDE w:val="0"/>
        <w:autoSpaceDN w:val="0"/>
        <w:adjustRightInd w:val="0"/>
        <w:rPr>
          <w:rFonts w:ascii="Times New Roman" w:hAnsi="Times New Roman"/>
          <w:sz w:val="24"/>
        </w:rPr>
      </w:pPr>
    </w:p>
    <w:p w:rsidR="00D8410B" w:rsidRDefault="00D8410B" w:rsidP="00D8410B">
      <w:pPr>
        <w:autoSpaceDE w:val="0"/>
        <w:autoSpaceDN w:val="0"/>
        <w:adjustRightInd w:val="0"/>
        <w:rPr>
          <w:rFonts w:ascii="Times New Roman" w:hAnsi="Times New Roman"/>
          <w:sz w:val="24"/>
        </w:rPr>
      </w:pPr>
    </w:p>
    <w:p w:rsidR="00D8410B" w:rsidRPr="002F3EF8" w:rsidRDefault="00D8410B" w:rsidP="00D8410B">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D8410B" w:rsidRPr="00AD145A" w:rsidRDefault="00D8410B" w:rsidP="00D8410B">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D8410B" w:rsidRPr="002F3EF8" w:rsidRDefault="00D8410B" w:rsidP="00D8410B">
      <w:pPr>
        <w:widowControl w:val="0"/>
        <w:autoSpaceDE w:val="0"/>
        <w:autoSpaceDN w:val="0"/>
        <w:adjustRightInd w:val="0"/>
        <w:jc w:val="both"/>
        <w:rPr>
          <w:rFonts w:ascii="Times New Roman" w:hAnsi="Times New Roman"/>
          <w:sz w:val="24"/>
        </w:rPr>
      </w:pPr>
    </w:p>
    <w:p w:rsidR="00D8410B" w:rsidRPr="002F3EF8" w:rsidRDefault="00D8410B" w:rsidP="00D8410B">
      <w:pPr>
        <w:autoSpaceDE w:val="0"/>
        <w:autoSpaceDN w:val="0"/>
        <w:adjustRightInd w:val="0"/>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xml:space="preserve">. Должностные оклады заместителя руководителя Организации устанавливаются </w:t>
      </w:r>
      <w:r>
        <w:rPr>
          <w:rFonts w:ascii="Times New Roman" w:hAnsi="Times New Roman"/>
          <w:sz w:val="24"/>
        </w:rPr>
        <w:t>постановлением администрации муниципального района «Княжпогостский»</w:t>
      </w:r>
      <w:r w:rsidRPr="002F3EF8">
        <w:rPr>
          <w:rFonts w:ascii="Times New Roman" w:hAnsi="Times New Roman"/>
          <w:sz w:val="24"/>
        </w:rPr>
        <w:t>.</w:t>
      </w:r>
    </w:p>
    <w:p w:rsidR="00D8410B" w:rsidRDefault="00D8410B" w:rsidP="00D8410B">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Организации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D8410B" w:rsidRDefault="00D8410B" w:rsidP="00D8410B">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Организации</w:t>
      </w:r>
      <w:r>
        <w:rPr>
          <w:rFonts w:ascii="Times New Roman" w:hAnsi="Times New Roman"/>
          <w:sz w:val="24"/>
        </w:rPr>
        <w:t>.</w:t>
      </w:r>
    </w:p>
    <w:p w:rsidR="00D8410B" w:rsidRPr="002F3EF8" w:rsidRDefault="00D8410B" w:rsidP="00D8410B">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Организации,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D8410B" w:rsidRPr="002F3EF8" w:rsidRDefault="00D8410B" w:rsidP="00D8410B">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xml:space="preserve">. Выплаты стимулирующего характера заместителям руководителя Организации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D8410B" w:rsidRPr="002F3EF8" w:rsidRDefault="00D8410B" w:rsidP="00D8410B">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D8410B" w:rsidRPr="0039020E" w:rsidRDefault="00D8410B" w:rsidP="00D8410B">
      <w:pPr>
        <w:spacing w:after="1" w:line="280" w:lineRule="atLeast"/>
      </w:pPr>
    </w:p>
    <w:p w:rsidR="00D8410B" w:rsidRPr="0039020E" w:rsidRDefault="00D8410B" w:rsidP="00D8410B">
      <w:pPr>
        <w:spacing w:after="1" w:line="280" w:lineRule="atLeast"/>
      </w:pPr>
    </w:p>
    <w:p w:rsidR="00D8410B" w:rsidRPr="00AD145A" w:rsidRDefault="00D8410B" w:rsidP="00D8410B">
      <w:pPr>
        <w:widowControl w:val="0"/>
        <w:autoSpaceDE w:val="0"/>
        <w:autoSpaceDN w:val="0"/>
        <w:adjustRightInd w:val="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widowControl w:val="0"/>
        <w:autoSpaceDE w:val="0"/>
        <w:autoSpaceDN w:val="0"/>
        <w:adjustRightInd w:val="0"/>
        <w:ind w:firstLine="540"/>
        <w:jc w:val="both"/>
        <w:rPr>
          <w:rFonts w:ascii="Times New Roman" w:hAnsi="Times New Roman"/>
          <w:sz w:val="24"/>
        </w:rPr>
      </w:pPr>
    </w:p>
    <w:p w:rsidR="00D8410B" w:rsidRPr="00AD145A" w:rsidRDefault="00D8410B" w:rsidP="00D8410B">
      <w:pPr>
        <w:widowControl w:val="0"/>
        <w:autoSpaceDE w:val="0"/>
        <w:autoSpaceDN w:val="0"/>
        <w:adjustRightInd w:val="0"/>
        <w:ind w:firstLine="540"/>
        <w:jc w:val="both"/>
        <w:rPr>
          <w:rFonts w:ascii="Times New Roman" w:hAnsi="Times New Roman"/>
          <w:sz w:val="24"/>
        </w:rPr>
      </w:pPr>
    </w:p>
    <w:p w:rsidR="00D8410B" w:rsidRDefault="00D8410B" w:rsidP="00D8410B">
      <w:pPr>
        <w:autoSpaceDE w:val="0"/>
        <w:autoSpaceDN w:val="0"/>
        <w:adjustRightInd w:val="0"/>
        <w:rPr>
          <w:rFonts w:ascii="Times New Roman" w:hAnsi="Times New Roman"/>
          <w:sz w:val="24"/>
        </w:rPr>
      </w:pPr>
    </w:p>
    <w:p w:rsidR="00D8410B" w:rsidRPr="002F3EF8" w:rsidRDefault="00D8410B" w:rsidP="00D8410B">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D8410B" w:rsidRPr="00AD145A" w:rsidRDefault="00D8410B" w:rsidP="00D8410B">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D8410B" w:rsidRPr="00AD145A" w:rsidRDefault="00D8410B" w:rsidP="00D8410B">
      <w:pPr>
        <w:widowControl w:val="0"/>
        <w:autoSpaceDE w:val="0"/>
        <w:autoSpaceDN w:val="0"/>
        <w:adjustRightInd w:val="0"/>
        <w:jc w:val="both"/>
        <w:rPr>
          <w:rFonts w:ascii="Times New Roman" w:hAnsi="Times New Roman"/>
          <w:sz w:val="24"/>
        </w:rPr>
      </w:pPr>
    </w:p>
    <w:p w:rsidR="00D8410B" w:rsidRPr="002F3EF8" w:rsidRDefault="00D8410B" w:rsidP="00D8410B">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D8410B" w:rsidRPr="002F3EF8" w:rsidRDefault="00D8410B" w:rsidP="00D8410B">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D8410B" w:rsidRPr="002F3EF8" w:rsidRDefault="00D8410B" w:rsidP="00D8410B">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D8410B" w:rsidRPr="002F3EF8" w:rsidRDefault="00D8410B" w:rsidP="00D8410B">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D8410B" w:rsidRDefault="00D8410B" w:rsidP="00D8410B">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пунктами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D8410B" w:rsidRDefault="00D8410B" w:rsidP="00D8410B">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стаж работы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D8410B" w:rsidRPr="002F3EF8" w:rsidRDefault="00D8410B" w:rsidP="00D8410B">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D8410B" w:rsidRDefault="00D8410B" w:rsidP="00D8410B">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D8410B" w:rsidRDefault="00D8410B" w:rsidP="00D8410B">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D8410B" w:rsidRDefault="00D8410B" w:rsidP="00D8410B">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D8410B" w:rsidRDefault="00D8410B" w:rsidP="00D8410B">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D8410B" w:rsidRPr="002F3EF8" w:rsidRDefault="00D8410B" w:rsidP="00D8410B">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p w:rsidR="00D8410B" w:rsidRDefault="00D8410B" w:rsidP="00D8410B"/>
    <w:p w:rsidR="00BC6A53" w:rsidRDefault="00BC6A53"/>
    <w:sectPr w:rsidR="00BC6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7C"/>
    <w:rsid w:val="000112AA"/>
    <w:rsid w:val="003700F5"/>
    <w:rsid w:val="005E007C"/>
    <w:rsid w:val="00A5661E"/>
    <w:rsid w:val="00BC6A53"/>
    <w:rsid w:val="00C46767"/>
    <w:rsid w:val="00D84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6805A-CCFB-49B4-85F8-18DEB553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10B"/>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D8410B"/>
    <w:pPr>
      <w:keepNext/>
      <w:jc w:val="center"/>
      <w:outlineLvl w:val="0"/>
    </w:pPr>
    <w:rPr>
      <w:b/>
      <w:bCs/>
      <w:sz w:val="24"/>
    </w:rPr>
  </w:style>
  <w:style w:type="paragraph" w:styleId="2">
    <w:name w:val="heading 2"/>
    <w:basedOn w:val="a"/>
    <w:next w:val="a"/>
    <w:link w:val="20"/>
    <w:qFormat/>
    <w:rsid w:val="00D8410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10B"/>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D8410B"/>
    <w:rPr>
      <w:rFonts w:ascii="Courier New" w:eastAsia="Times New Roman" w:hAnsi="Courier New" w:cs="Times New Roman"/>
      <w:b/>
      <w:bCs/>
      <w:sz w:val="32"/>
      <w:szCs w:val="24"/>
      <w:lang w:eastAsia="ru-RU"/>
    </w:rPr>
  </w:style>
  <w:style w:type="paragraph" w:customStyle="1" w:styleId="ConsPlusNormal">
    <w:name w:val="ConsPlusNormal"/>
    <w:rsid w:val="00D841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8410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D841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D8410B"/>
    <w:pPr>
      <w:spacing w:after="160" w:line="240" w:lineRule="exact"/>
    </w:pPr>
    <w:rPr>
      <w:rFonts w:ascii="Verdana" w:hAnsi="Verdana"/>
      <w:sz w:val="20"/>
      <w:szCs w:val="20"/>
      <w:lang w:val="en-US" w:eastAsia="en-US"/>
    </w:rPr>
  </w:style>
  <w:style w:type="paragraph" w:customStyle="1" w:styleId="ConsNormal">
    <w:name w:val="ConsNormal"/>
    <w:rsid w:val="00D841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D8410B"/>
    <w:pPr>
      <w:spacing w:after="160" w:line="240" w:lineRule="exact"/>
    </w:pPr>
    <w:rPr>
      <w:rFonts w:ascii="Verdana" w:hAnsi="Verdana"/>
      <w:sz w:val="20"/>
      <w:szCs w:val="20"/>
      <w:lang w:val="en-US" w:eastAsia="en-US"/>
    </w:rPr>
  </w:style>
  <w:style w:type="paragraph" w:styleId="a4">
    <w:name w:val="Balloon Text"/>
    <w:basedOn w:val="a"/>
    <w:link w:val="a5"/>
    <w:rsid w:val="00D8410B"/>
    <w:rPr>
      <w:rFonts w:ascii="Segoe UI" w:hAnsi="Segoe UI" w:cs="Segoe UI"/>
      <w:sz w:val="18"/>
      <w:szCs w:val="18"/>
    </w:rPr>
  </w:style>
  <w:style w:type="character" w:customStyle="1" w:styleId="a5">
    <w:name w:val="Текст выноски Знак"/>
    <w:basedOn w:val="a0"/>
    <w:link w:val="a4"/>
    <w:rsid w:val="00D8410B"/>
    <w:rPr>
      <w:rFonts w:ascii="Segoe UI" w:eastAsia="Times New Roman" w:hAnsi="Segoe UI" w:cs="Segoe UI"/>
      <w:sz w:val="18"/>
      <w:szCs w:val="18"/>
      <w:lang w:eastAsia="ru-RU"/>
    </w:rPr>
  </w:style>
  <w:style w:type="paragraph" w:styleId="a6">
    <w:name w:val="List Paragraph"/>
    <w:basedOn w:val="a"/>
    <w:uiPriority w:val="34"/>
    <w:qFormat/>
    <w:rsid w:val="00D8410B"/>
    <w:pPr>
      <w:ind w:left="720"/>
      <w:contextualSpacing/>
    </w:pPr>
  </w:style>
  <w:style w:type="paragraph" w:customStyle="1" w:styleId="ConsPlusTitle">
    <w:name w:val="ConsPlusTitle"/>
    <w:rsid w:val="00D8410B"/>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D8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D8410B"/>
    <w:pPr>
      <w:spacing w:before="100" w:beforeAutospacing="1" w:after="119"/>
    </w:pPr>
    <w:rPr>
      <w:rFonts w:ascii="Times New Roman" w:hAnsi="Times New Roman"/>
      <w:sz w:val="24"/>
    </w:rPr>
  </w:style>
  <w:style w:type="character" w:styleId="a9">
    <w:name w:val="Hyperlink"/>
    <w:uiPriority w:val="99"/>
    <w:unhideWhenUsed/>
    <w:rsid w:val="00D84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11078</Words>
  <Characters>63145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2019-12-05T09:03:00Z</dcterms:created>
  <dcterms:modified xsi:type="dcterms:W3CDTF">2020-01-14T13:20:00Z</dcterms:modified>
</cp:coreProperties>
</file>