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FCA8" w14:textId="77777777"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14:paraId="62BB720D" w14:textId="77777777"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14:paraId="4C133F54" w14:textId="77777777"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5B1C4C" wp14:editId="0D595EE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9E4AF" wp14:editId="02E6EC9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5BD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450246DD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E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6A45BD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450246DD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97154DB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BD11925" w14:textId="77777777"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EF641" wp14:editId="090A0B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AB4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079872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0A702D53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F641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66E00AB4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079872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0A702D53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42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87A3870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23D3CC5F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F542E62" w14:textId="77777777"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14:paraId="2B841F39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AE9B56" w14:textId="77777777"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14:paraId="7389EC9C" w14:textId="78F7BE86" w:rsidR="00C4373C" w:rsidRDefault="00AC119B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4373C" w:rsidRPr="00A218F4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654DE1">
        <w:rPr>
          <w:rFonts w:ascii="Times New Roman" w:hAnsi="Times New Roman"/>
          <w:sz w:val="27"/>
          <w:szCs w:val="27"/>
        </w:rPr>
        <w:t xml:space="preserve">19 </w:t>
      </w:r>
      <w:r w:rsidR="00791FBF">
        <w:rPr>
          <w:rFonts w:ascii="Times New Roman" w:hAnsi="Times New Roman"/>
          <w:sz w:val="27"/>
          <w:szCs w:val="27"/>
        </w:rPr>
        <w:t>февраля</w:t>
      </w:r>
      <w:r w:rsidR="00F91C7D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>20</w:t>
      </w:r>
      <w:r w:rsidR="00791FBF">
        <w:rPr>
          <w:rFonts w:ascii="Times New Roman" w:hAnsi="Times New Roman"/>
          <w:sz w:val="27"/>
          <w:szCs w:val="27"/>
        </w:rPr>
        <w:t>20</w:t>
      </w:r>
      <w:r w:rsidR="00C4373C" w:rsidRPr="00A218F4">
        <w:rPr>
          <w:rFonts w:ascii="Times New Roman" w:hAnsi="Times New Roman"/>
          <w:sz w:val="27"/>
          <w:szCs w:val="27"/>
        </w:rPr>
        <w:t>г.</w:t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19609F">
        <w:rPr>
          <w:rFonts w:ascii="Times New Roman" w:hAnsi="Times New Roman"/>
          <w:sz w:val="27"/>
          <w:szCs w:val="27"/>
        </w:rPr>
        <w:t xml:space="preserve">          </w:t>
      </w:r>
      <w:r w:rsidR="00C4373C" w:rsidRPr="00A218F4">
        <w:rPr>
          <w:rFonts w:ascii="Times New Roman" w:hAnsi="Times New Roman"/>
          <w:sz w:val="27"/>
          <w:szCs w:val="27"/>
        </w:rPr>
        <w:t>№</w:t>
      </w:r>
      <w:r w:rsidR="00654DE1">
        <w:rPr>
          <w:rFonts w:ascii="Times New Roman" w:hAnsi="Times New Roman"/>
          <w:sz w:val="27"/>
          <w:szCs w:val="27"/>
        </w:rPr>
        <w:t>132</w:t>
      </w:r>
      <w:r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 xml:space="preserve"> </w:t>
      </w:r>
    </w:p>
    <w:p w14:paraId="0D47099F" w14:textId="77777777"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14:paraId="03292D68" w14:textId="7DCD0B98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</w:t>
      </w:r>
      <w:r w:rsidR="00CB5703">
        <w:rPr>
          <w:rFonts w:ascii="Times New Roman" w:hAnsi="Times New Roman" w:cs="Times New Roman"/>
          <w:b w:val="0"/>
          <w:bCs/>
          <w:sz w:val="28"/>
          <w:szCs w:val="28"/>
        </w:rPr>
        <w:t>й и дополнений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 в постановление администрации </w:t>
      </w:r>
    </w:p>
    <w:p w14:paraId="1DB4B927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«Княжпогостский» от 23.01.2018г. № 24 </w:t>
      </w:r>
    </w:p>
    <w:p w14:paraId="3EE1F741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hyperlink w:anchor="P29" w:history="1">
        <w:r w:rsidRPr="00791FBF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 w:val="0"/>
          <w:bCs/>
          <w:color w:val="0000FF"/>
          <w:sz w:val="28"/>
          <w:szCs w:val="28"/>
        </w:rPr>
        <w:t>я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 о материальном </w:t>
      </w:r>
    </w:p>
    <w:p w14:paraId="4AA5253D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стимулировании работников администрации </w:t>
      </w:r>
    </w:p>
    <w:p w14:paraId="5C0BFE64" w14:textId="2EAAF466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Княжпогостский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</w:p>
    <w:p w14:paraId="0621E444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отраслевых (функциональных) подразделений, </w:t>
      </w:r>
    </w:p>
    <w:p w14:paraId="156B348B" w14:textId="6F6EBBA7" w:rsidR="00791FBF" w:rsidRP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работников централизованных бухгалтерий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7F272BF6" w14:textId="4CCB7DF4" w:rsidR="00C4373C" w:rsidRPr="00791FBF" w:rsidRDefault="00791FBF" w:rsidP="00C4373C">
      <w:pPr>
        <w:rPr>
          <w:rFonts w:ascii="Times New Roman" w:hAnsi="Times New Roman"/>
          <w:bCs/>
          <w:szCs w:val="28"/>
        </w:rPr>
      </w:pPr>
      <w:r w:rsidRPr="00791FBF">
        <w:rPr>
          <w:rFonts w:ascii="Times New Roman" w:hAnsi="Times New Roman"/>
          <w:bCs/>
          <w:szCs w:val="28"/>
        </w:rPr>
        <w:t xml:space="preserve"> </w:t>
      </w:r>
    </w:p>
    <w:p w14:paraId="1CCE67D1" w14:textId="77777777" w:rsidR="0019609F" w:rsidRDefault="0019609F">
      <w:pPr>
        <w:spacing w:after="1" w:line="260" w:lineRule="atLeast"/>
        <w:jc w:val="center"/>
      </w:pPr>
    </w:p>
    <w:p w14:paraId="0AC016D8" w14:textId="43550F94" w:rsidR="00791FBF" w:rsidRDefault="00791FBF" w:rsidP="0079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BF">
        <w:rPr>
          <w:rFonts w:ascii="Times New Roman" w:hAnsi="Times New Roman" w:cs="Times New Roman"/>
          <w:sz w:val="28"/>
          <w:szCs w:val="28"/>
        </w:rPr>
        <w:t xml:space="preserve">В целях упорядочения материального стимулирования работников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>, ее отраслевых (функциональных) подразделений, работников централизованных бухгалтерий, стимулирования их деловой и творческой активности в решении задач социально-экономического развития района</w:t>
      </w:r>
    </w:p>
    <w:p w14:paraId="3143816D" w14:textId="77777777" w:rsidR="00791FBF" w:rsidRDefault="00791FBF" w:rsidP="0079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D572B1" w14:textId="5E60D194" w:rsidR="00791FBF" w:rsidRPr="00791FBF" w:rsidRDefault="00791FBF" w:rsidP="00791F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6391BDD" w14:textId="0F005178" w:rsidR="00791FBF" w:rsidRDefault="00791FBF" w:rsidP="00791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BF">
        <w:rPr>
          <w:rFonts w:ascii="Times New Roman" w:hAnsi="Times New Roman" w:cs="Times New Roman"/>
          <w:sz w:val="28"/>
          <w:szCs w:val="28"/>
        </w:rPr>
        <w:t>1. Внести следующ</w:t>
      </w:r>
      <w:r w:rsidR="00CB5703">
        <w:rPr>
          <w:rFonts w:ascii="Times New Roman" w:hAnsi="Times New Roman" w:cs="Times New Roman"/>
          <w:sz w:val="28"/>
          <w:szCs w:val="28"/>
        </w:rPr>
        <w:t>и</w:t>
      </w:r>
      <w:r w:rsidRPr="00791FBF">
        <w:rPr>
          <w:rFonts w:ascii="Times New Roman" w:hAnsi="Times New Roman" w:cs="Times New Roman"/>
          <w:sz w:val="28"/>
          <w:szCs w:val="28"/>
        </w:rPr>
        <w:t>е изменени</w:t>
      </w:r>
      <w:r w:rsidR="00CB5703">
        <w:rPr>
          <w:rFonts w:ascii="Times New Roman" w:hAnsi="Times New Roman" w:cs="Times New Roman"/>
          <w:sz w:val="28"/>
          <w:szCs w:val="28"/>
        </w:rPr>
        <w:t>я и дополнения</w:t>
      </w:r>
      <w:r w:rsidRPr="00791FB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791FB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91FBF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работников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 xml:space="preserve"> и отраслевых и (функциональных) подразделений, утвержденное постановлением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 xml:space="preserve"> от 23.01.2018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FBF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стимулировании работников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 xml:space="preserve"> и отраслевых и (функциональных) подразделений, работников централизованных бухгалтерий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687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791FBF">
        <w:rPr>
          <w:rFonts w:ascii="Times New Roman" w:hAnsi="Times New Roman" w:cs="Times New Roman"/>
          <w:sz w:val="28"/>
          <w:szCs w:val="28"/>
        </w:rPr>
        <w:t>:</w:t>
      </w:r>
    </w:p>
    <w:p w14:paraId="04CFEB9D" w14:textId="1A7FB442" w:rsidR="00E54386" w:rsidRDefault="00E54386" w:rsidP="00791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2.5.3. части 2 Положения слова «и поручений главы муниципального района «Княжпогостский» - руководител</w:t>
      </w:r>
      <w:r w:rsidR="00CB57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поручений заместителя руководителя администрации, отданных в пределах их должностных полномочий» исключить. </w:t>
      </w:r>
    </w:p>
    <w:p w14:paraId="0BAE7FE1" w14:textId="7D9F051F" w:rsidR="00CB5703" w:rsidRDefault="00791FBF" w:rsidP="00CB57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3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687">
        <w:rPr>
          <w:rFonts w:ascii="Times New Roman" w:hAnsi="Times New Roman" w:cs="Times New Roman"/>
          <w:sz w:val="28"/>
          <w:szCs w:val="28"/>
        </w:rPr>
        <w:t xml:space="preserve"> </w:t>
      </w:r>
      <w:r w:rsidR="00E54386">
        <w:rPr>
          <w:rFonts w:ascii="Times New Roman" w:hAnsi="Times New Roman" w:cs="Times New Roman"/>
          <w:sz w:val="28"/>
          <w:szCs w:val="28"/>
        </w:rPr>
        <w:t>Ч</w:t>
      </w:r>
      <w:r w:rsidR="007B7687">
        <w:rPr>
          <w:rFonts w:ascii="Times New Roman" w:hAnsi="Times New Roman" w:cs="Times New Roman"/>
          <w:sz w:val="28"/>
          <w:szCs w:val="28"/>
        </w:rPr>
        <w:t>аст</w:t>
      </w:r>
      <w:r w:rsidR="00E54386">
        <w:rPr>
          <w:rFonts w:ascii="Times New Roman" w:hAnsi="Times New Roman" w:cs="Times New Roman"/>
          <w:sz w:val="28"/>
          <w:szCs w:val="28"/>
        </w:rPr>
        <w:t>ь</w:t>
      </w:r>
      <w:r w:rsidR="007B7687">
        <w:rPr>
          <w:rFonts w:ascii="Times New Roman" w:hAnsi="Times New Roman" w:cs="Times New Roman"/>
          <w:sz w:val="28"/>
          <w:szCs w:val="28"/>
        </w:rPr>
        <w:t xml:space="preserve"> 2 Положения дополнить пунктом 2.5.6. следующего содержания «2.5.6. за несвоевременное или некачественное выполнение</w:t>
      </w:r>
      <w:r w:rsidR="00E54386">
        <w:rPr>
          <w:rFonts w:ascii="Times New Roman" w:hAnsi="Times New Roman" w:cs="Times New Roman"/>
          <w:sz w:val="28"/>
          <w:szCs w:val="28"/>
        </w:rPr>
        <w:t xml:space="preserve"> поручений (письменных или устных) главы муниципального района «Княжпогостский» - руководителя администрации, а также</w:t>
      </w:r>
      <w:r w:rsidR="007B7687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</w:t>
      </w:r>
      <w:r w:rsidR="00E54386">
        <w:rPr>
          <w:rFonts w:ascii="Times New Roman" w:hAnsi="Times New Roman" w:cs="Times New Roman"/>
          <w:sz w:val="28"/>
          <w:szCs w:val="28"/>
        </w:rPr>
        <w:t xml:space="preserve">заместителей руководителя и </w:t>
      </w:r>
      <w:r w:rsidR="007B7687">
        <w:rPr>
          <w:rFonts w:ascii="Times New Roman" w:hAnsi="Times New Roman" w:cs="Times New Roman"/>
          <w:sz w:val="28"/>
          <w:szCs w:val="28"/>
        </w:rPr>
        <w:t>руководителей</w:t>
      </w:r>
      <w:r w:rsidR="00E54386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подразделений – </w:t>
      </w:r>
      <w:bookmarkStart w:id="0" w:name="_GoBack"/>
      <w:bookmarkEnd w:id="0"/>
      <w:r w:rsidR="00E54386">
        <w:rPr>
          <w:rFonts w:ascii="Times New Roman" w:hAnsi="Times New Roman" w:cs="Times New Roman"/>
          <w:sz w:val="28"/>
          <w:szCs w:val="28"/>
        </w:rPr>
        <w:t>100%.».</w:t>
      </w:r>
    </w:p>
    <w:p w14:paraId="6E902B9D" w14:textId="74C70347" w:rsidR="0019609F" w:rsidRPr="00CB5703" w:rsidRDefault="00CB5703" w:rsidP="00CB570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B5703">
        <w:rPr>
          <w:rFonts w:ascii="Times New Roman" w:hAnsi="Times New Roman"/>
          <w:sz w:val="28"/>
          <w:szCs w:val="28"/>
        </w:rPr>
        <w:lastRenderedPageBreak/>
        <w:t>2</w:t>
      </w:r>
      <w:r w:rsidR="0019609F" w:rsidRPr="00CB57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CB5703">
        <w:rPr>
          <w:rFonts w:ascii="Times New Roman" w:hAnsi="Times New Roman"/>
          <w:sz w:val="28"/>
          <w:szCs w:val="28"/>
        </w:rPr>
        <w:t xml:space="preserve">начальника управления делами </w:t>
      </w:r>
      <w:r w:rsidR="0019609F" w:rsidRPr="00CB5703">
        <w:rPr>
          <w:rFonts w:ascii="Times New Roman" w:hAnsi="Times New Roman"/>
          <w:sz w:val="28"/>
          <w:szCs w:val="28"/>
        </w:rPr>
        <w:t xml:space="preserve">администрации муниципального района «Княжпогостский» </w:t>
      </w:r>
      <w:proofErr w:type="spellStart"/>
      <w:r w:rsidRPr="00CB5703">
        <w:rPr>
          <w:rFonts w:ascii="Times New Roman" w:hAnsi="Times New Roman"/>
          <w:sz w:val="28"/>
          <w:szCs w:val="28"/>
        </w:rPr>
        <w:t>Е.М.Шепеленко</w:t>
      </w:r>
      <w:proofErr w:type="spellEnd"/>
      <w:r w:rsidR="00514311" w:rsidRPr="00CB5703">
        <w:rPr>
          <w:rFonts w:ascii="Times New Roman" w:hAnsi="Times New Roman"/>
          <w:sz w:val="28"/>
          <w:szCs w:val="28"/>
        </w:rPr>
        <w:t>.</w:t>
      </w:r>
    </w:p>
    <w:p w14:paraId="11D5C02B" w14:textId="225D1CDB" w:rsidR="00CB5703" w:rsidRPr="00CB5703" w:rsidRDefault="00CB5703" w:rsidP="00CB57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703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принятия и распространяется на правоотношения</w:t>
      </w:r>
      <w:r>
        <w:rPr>
          <w:rFonts w:ascii="Times New Roman" w:hAnsi="Times New Roman"/>
          <w:sz w:val="28"/>
          <w:szCs w:val="28"/>
        </w:rPr>
        <w:t>,</w:t>
      </w:r>
      <w:r w:rsidRPr="00CB5703">
        <w:rPr>
          <w:rFonts w:ascii="Times New Roman" w:hAnsi="Times New Roman"/>
          <w:sz w:val="28"/>
          <w:szCs w:val="28"/>
        </w:rPr>
        <w:t xml:space="preserve"> возникшие с 1 января 2020 года.</w:t>
      </w:r>
    </w:p>
    <w:p w14:paraId="2BE62A9F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37FDEC4E" w14:textId="77777777" w:rsidR="00514311" w:rsidRPr="00CB570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235F3E4F" w14:textId="77777777" w:rsidR="00514311" w:rsidRPr="00CB570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17E62B9A" w14:textId="2F4945DB" w:rsidR="00514311" w:rsidRPr="00CB570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  <w:r w:rsidRPr="00CB5703">
        <w:rPr>
          <w:rFonts w:ascii="Times New Roman" w:hAnsi="Times New Roman"/>
          <w:szCs w:val="28"/>
        </w:rPr>
        <w:t>Исполняющий обязанности</w:t>
      </w:r>
    </w:p>
    <w:p w14:paraId="2909AA1E" w14:textId="181C65A2" w:rsidR="00CB5703" w:rsidRPr="00CB5703" w:rsidRDefault="00CB5703" w:rsidP="00514311">
      <w:pPr>
        <w:spacing w:after="1" w:line="260" w:lineRule="atLeast"/>
        <w:rPr>
          <w:rFonts w:ascii="Times New Roman" w:hAnsi="Times New Roman"/>
          <w:szCs w:val="28"/>
        </w:rPr>
      </w:pPr>
      <w:r w:rsidRPr="00CB5703">
        <w:rPr>
          <w:rFonts w:ascii="Times New Roman" w:hAnsi="Times New Roman"/>
          <w:szCs w:val="28"/>
        </w:rPr>
        <w:t>главы муниципального района «Княжпогостский»-</w:t>
      </w:r>
    </w:p>
    <w:p w14:paraId="742370AF" w14:textId="6F6EF2BA" w:rsidR="0019609F" w:rsidRPr="00CB5703" w:rsidRDefault="00514311" w:rsidP="00514311">
      <w:pPr>
        <w:spacing w:after="1" w:line="260" w:lineRule="atLeast"/>
        <w:rPr>
          <w:szCs w:val="28"/>
        </w:rPr>
      </w:pPr>
      <w:r w:rsidRPr="00CB5703">
        <w:rPr>
          <w:rFonts w:ascii="Times New Roman" w:hAnsi="Times New Roman"/>
          <w:szCs w:val="28"/>
        </w:rPr>
        <w:t>р</w:t>
      </w:r>
      <w:r w:rsidR="0019609F" w:rsidRPr="00CB5703">
        <w:rPr>
          <w:rFonts w:ascii="Times New Roman" w:hAnsi="Times New Roman"/>
          <w:szCs w:val="28"/>
        </w:rPr>
        <w:t>уководител</w:t>
      </w:r>
      <w:r w:rsidRPr="00CB5703">
        <w:rPr>
          <w:rFonts w:ascii="Times New Roman" w:hAnsi="Times New Roman"/>
          <w:szCs w:val="28"/>
        </w:rPr>
        <w:t>я</w:t>
      </w:r>
      <w:r w:rsidR="0019609F" w:rsidRPr="00CB5703">
        <w:rPr>
          <w:rFonts w:ascii="Times New Roman" w:hAnsi="Times New Roman"/>
          <w:szCs w:val="28"/>
        </w:rPr>
        <w:t xml:space="preserve"> администрации</w:t>
      </w:r>
      <w:r w:rsidRPr="00CB5703">
        <w:rPr>
          <w:rFonts w:ascii="Times New Roman" w:hAnsi="Times New Roman"/>
          <w:szCs w:val="28"/>
        </w:rPr>
        <w:t xml:space="preserve">                                                             </w:t>
      </w:r>
      <w:r w:rsidR="00CB5703">
        <w:rPr>
          <w:rFonts w:ascii="Times New Roman" w:hAnsi="Times New Roman"/>
          <w:szCs w:val="28"/>
        </w:rPr>
        <w:t xml:space="preserve"> </w:t>
      </w:r>
      <w:proofErr w:type="spellStart"/>
      <w:r w:rsidRPr="00CB5703">
        <w:rPr>
          <w:rFonts w:ascii="Times New Roman" w:hAnsi="Times New Roman"/>
          <w:szCs w:val="28"/>
        </w:rPr>
        <w:t>А.Л.Немчинов</w:t>
      </w:r>
      <w:proofErr w:type="spellEnd"/>
    </w:p>
    <w:p w14:paraId="0EA6DD31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32805EC5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01C0675D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4D4A0C50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2CC73561" w14:textId="77777777" w:rsidR="0019609F" w:rsidRDefault="0019609F">
      <w:pPr>
        <w:spacing w:after="1" w:line="260" w:lineRule="atLeast"/>
      </w:pPr>
    </w:p>
    <w:p w14:paraId="71578C53" w14:textId="77777777"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14:paraId="46AF2DEF" w14:textId="77777777"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14:paraId="49820550" w14:textId="77777777"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14:paraId="68DB7D19" w14:textId="77777777" w:rsidR="00336452" w:rsidRDefault="00336452" w:rsidP="001E2787">
      <w:pPr>
        <w:ind w:left="5040"/>
        <w:rPr>
          <w:rFonts w:ascii="Times New Roman" w:hAnsi="Times New Roman"/>
          <w:sz w:val="26"/>
          <w:szCs w:val="26"/>
        </w:rPr>
      </w:pPr>
    </w:p>
    <w:sectPr w:rsidR="00336452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9609F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F5180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54DE1"/>
    <w:rsid w:val="00694A29"/>
    <w:rsid w:val="006F1243"/>
    <w:rsid w:val="00707231"/>
    <w:rsid w:val="00713AA5"/>
    <w:rsid w:val="00754181"/>
    <w:rsid w:val="00783A50"/>
    <w:rsid w:val="00787BB2"/>
    <w:rsid w:val="00791FBF"/>
    <w:rsid w:val="007B7687"/>
    <w:rsid w:val="007B7913"/>
    <w:rsid w:val="007E5F9E"/>
    <w:rsid w:val="007E7113"/>
    <w:rsid w:val="007F3C3D"/>
    <w:rsid w:val="00810ED5"/>
    <w:rsid w:val="0081163A"/>
    <w:rsid w:val="008676BD"/>
    <w:rsid w:val="00880D0F"/>
    <w:rsid w:val="008B083A"/>
    <w:rsid w:val="008C0828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3167D"/>
    <w:rsid w:val="00AA4449"/>
    <w:rsid w:val="00AC119B"/>
    <w:rsid w:val="00AC1580"/>
    <w:rsid w:val="00AD5C2C"/>
    <w:rsid w:val="00AD6D8A"/>
    <w:rsid w:val="00AE1F23"/>
    <w:rsid w:val="00B03441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5703"/>
    <w:rsid w:val="00CB7326"/>
    <w:rsid w:val="00CC3916"/>
    <w:rsid w:val="00CF6C9E"/>
    <w:rsid w:val="00D630BE"/>
    <w:rsid w:val="00DB36E6"/>
    <w:rsid w:val="00DC40E8"/>
    <w:rsid w:val="00DE79D9"/>
    <w:rsid w:val="00E05C39"/>
    <w:rsid w:val="00E13CF8"/>
    <w:rsid w:val="00E164CF"/>
    <w:rsid w:val="00E454D3"/>
    <w:rsid w:val="00E5076A"/>
    <w:rsid w:val="00E54386"/>
    <w:rsid w:val="00E856F5"/>
    <w:rsid w:val="00E970DB"/>
    <w:rsid w:val="00EA1539"/>
    <w:rsid w:val="00EE5C9B"/>
    <w:rsid w:val="00EF2F10"/>
    <w:rsid w:val="00F3767C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A6A6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91FB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2D33DA7291BAE6BF5A1AA6CBC44F4F09764233832617BDCF0EC568D6D2452CA1022A59700C18ACDCC35DC9A1FE44A4F4AD88614E01A3DFD4C55169J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Shepelenko</cp:lastModifiedBy>
  <cp:revision>3</cp:revision>
  <cp:lastPrinted>2020-03-04T13:01:00Z</cp:lastPrinted>
  <dcterms:created xsi:type="dcterms:W3CDTF">2020-02-10T13:25:00Z</dcterms:created>
  <dcterms:modified xsi:type="dcterms:W3CDTF">2020-03-04T13:01:00Z</dcterms:modified>
</cp:coreProperties>
</file>