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AF6" w:rsidRDefault="00D77CD7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264160</wp:posOffset>
            </wp:positionV>
            <wp:extent cx="685800" cy="800100"/>
            <wp:effectExtent l="19050" t="0" r="0" b="0"/>
            <wp:wrapNone/>
            <wp:docPr id="1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531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279pt;margin-top:24.35pt;width:205.2pt;height:6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" strokecolor="white">
            <v:textbox>
              <w:txbxContent>
                <w:p w:rsidR="000C3395" w:rsidRPr="00CC2E95" w:rsidRDefault="000C3395" w:rsidP="00944AF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АДМИНИСТРАЦИЯ </w:t>
                  </w:r>
                  <w:r w:rsidRPr="00CC2E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FE5318">
        <w:pict>
          <v:shape id="Поле 1" o:spid="_x0000_s1027" type="#_x0000_t202" style="position:absolute;margin-left:-18.3pt;margin-top:31.1pt;width:205.2pt;height:63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" strokecolor="white">
            <v:textbox>
              <w:txbxContent>
                <w:p w:rsidR="000C3395" w:rsidRPr="00CC2E95" w:rsidRDefault="000C3395" w:rsidP="00944AF6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C2E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«КНЯЖПОГОСТ» МУНИЦИПАЛЬНŐЙ РАЙОНСА АДМИНИСТРАЦИЯ</w:t>
                  </w:r>
                </w:p>
              </w:txbxContent>
            </v:textbox>
          </v:shape>
        </w:pict>
      </w: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44AF6" w:rsidRDefault="00944AF6" w:rsidP="00944AF6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77CD7" w:rsidRDefault="00D77CD7" w:rsidP="00944AF6">
      <w:pPr>
        <w:pStyle w:val="2"/>
        <w:jc w:val="center"/>
        <w:rPr>
          <w:sz w:val="28"/>
          <w:szCs w:val="28"/>
        </w:rPr>
      </w:pPr>
    </w:p>
    <w:p w:rsidR="00944AF6" w:rsidRPr="00CC2E95" w:rsidRDefault="00944AF6" w:rsidP="00944AF6">
      <w:pPr>
        <w:pStyle w:val="2"/>
        <w:jc w:val="center"/>
        <w:rPr>
          <w:sz w:val="28"/>
          <w:szCs w:val="28"/>
        </w:rPr>
      </w:pPr>
      <w:r w:rsidRPr="00CC2E95">
        <w:rPr>
          <w:sz w:val="28"/>
          <w:szCs w:val="28"/>
        </w:rPr>
        <w:t>ПОСТАНОВЛЕНИЕ</w:t>
      </w:r>
    </w:p>
    <w:tbl>
      <w:tblPr>
        <w:tblStyle w:val="a4"/>
        <w:tblW w:w="10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920"/>
        <w:gridCol w:w="373"/>
        <w:gridCol w:w="3879"/>
        <w:gridCol w:w="619"/>
      </w:tblGrid>
      <w:tr w:rsidR="00944AF6" w:rsidTr="00085DDD">
        <w:trPr>
          <w:gridAfter w:val="1"/>
          <w:wAfter w:w="619" w:type="dxa"/>
        </w:trPr>
        <w:tc>
          <w:tcPr>
            <w:tcW w:w="6293" w:type="dxa"/>
            <w:gridSpan w:val="2"/>
            <w:hideMark/>
          </w:tcPr>
          <w:p w:rsidR="00944AF6" w:rsidRDefault="00944AF6" w:rsidP="00583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835CE">
              <w:rPr>
                <w:sz w:val="28"/>
                <w:szCs w:val="28"/>
              </w:rPr>
              <w:t>02</w:t>
            </w:r>
            <w:r w:rsidR="00250938">
              <w:rPr>
                <w:sz w:val="28"/>
                <w:szCs w:val="28"/>
              </w:rPr>
              <w:t xml:space="preserve"> </w:t>
            </w:r>
            <w:r w:rsidR="00433818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 xml:space="preserve"> 20</w:t>
            </w:r>
            <w:r w:rsidR="00433818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879" w:type="dxa"/>
            <w:hideMark/>
          </w:tcPr>
          <w:p w:rsidR="00944AF6" w:rsidRDefault="00944AF6" w:rsidP="005835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</w:t>
            </w:r>
            <w:r w:rsidR="00433818">
              <w:rPr>
                <w:sz w:val="28"/>
                <w:szCs w:val="28"/>
              </w:rPr>
              <w:t xml:space="preserve"> </w:t>
            </w:r>
            <w:r w:rsidR="005835CE">
              <w:rPr>
                <w:sz w:val="28"/>
                <w:szCs w:val="28"/>
              </w:rPr>
              <w:t>315</w:t>
            </w:r>
          </w:p>
        </w:tc>
      </w:tr>
      <w:tr w:rsidR="00944AF6" w:rsidTr="00085DDD">
        <w:tc>
          <w:tcPr>
            <w:tcW w:w="5920" w:type="dxa"/>
          </w:tcPr>
          <w:p w:rsidR="00944AF6" w:rsidRDefault="00944AF6" w:rsidP="000C3395">
            <w:pPr>
              <w:pStyle w:val="Style10"/>
              <w:widowControl/>
              <w:spacing w:line="240" w:lineRule="auto"/>
              <w:ind w:right="-869"/>
              <w:jc w:val="both"/>
              <w:rPr>
                <w:rStyle w:val="FontStyle15"/>
                <w:sz w:val="28"/>
                <w:szCs w:val="28"/>
              </w:rPr>
            </w:pPr>
          </w:p>
          <w:p w:rsidR="00944AF6" w:rsidRPr="00D77CD7" w:rsidRDefault="00433818" w:rsidP="000C3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  <w:r w:rsidRPr="00433818">
              <w:rPr>
                <w:sz w:val="28"/>
                <w:szCs w:val="28"/>
              </w:rPr>
              <w:t>администрации муниципального района «</w:t>
            </w:r>
            <w:r w:rsidRPr="00433818">
              <w:rPr>
                <w:rStyle w:val="FontStyle15"/>
                <w:sz w:val="28"/>
                <w:szCs w:val="28"/>
              </w:rPr>
              <w:t>Княжпогостский</w:t>
            </w:r>
            <w:r w:rsidRPr="00433818">
              <w:rPr>
                <w:sz w:val="28"/>
                <w:szCs w:val="28"/>
              </w:rPr>
              <w:t xml:space="preserve">» от 16 мая 2018 г. № 180 </w:t>
            </w:r>
            <w:r>
              <w:rPr>
                <w:sz w:val="28"/>
                <w:szCs w:val="28"/>
              </w:rPr>
              <w:t>«</w:t>
            </w:r>
            <w:r w:rsidR="00D77CD7" w:rsidRPr="00D77CD7">
              <w:rPr>
                <w:sz w:val="28"/>
                <w:szCs w:val="28"/>
              </w:rPr>
              <w:t>О комиссии по повышению устойчивости функционирования объектов экономики на территории муниципального района «</w:t>
            </w:r>
            <w:r w:rsidR="00D77CD7" w:rsidRPr="006043B6">
              <w:rPr>
                <w:rStyle w:val="FontStyle15"/>
                <w:sz w:val="28"/>
                <w:szCs w:val="28"/>
              </w:rPr>
              <w:t>Княжпогостский</w:t>
            </w:r>
            <w:r w:rsidR="00D77CD7" w:rsidRPr="00D77CD7">
              <w:rPr>
                <w:sz w:val="28"/>
                <w:szCs w:val="28"/>
              </w:rPr>
              <w:t>»</w:t>
            </w:r>
          </w:p>
          <w:p w:rsidR="00944AF6" w:rsidRDefault="00944AF6" w:rsidP="000C33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1" w:type="dxa"/>
            <w:gridSpan w:val="3"/>
          </w:tcPr>
          <w:p w:rsidR="00944AF6" w:rsidRDefault="00944AF6" w:rsidP="000C3395">
            <w:pPr>
              <w:rPr>
                <w:sz w:val="28"/>
                <w:szCs w:val="28"/>
              </w:rPr>
            </w:pPr>
          </w:p>
        </w:tc>
      </w:tr>
    </w:tbl>
    <w:p w:rsidR="00D77CD7" w:rsidRPr="00D77CD7" w:rsidRDefault="00433818" w:rsidP="00250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кадровыми изменениями в структурных подразделениях </w:t>
      </w:r>
      <w:r w:rsidRPr="00433818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r w:rsidRPr="00433818">
        <w:rPr>
          <w:rStyle w:val="FontStyle15"/>
          <w:sz w:val="28"/>
          <w:szCs w:val="28"/>
        </w:rPr>
        <w:t>Княжпогостский</w:t>
      </w:r>
      <w:r w:rsidRPr="00433818">
        <w:rPr>
          <w:rFonts w:ascii="Times New Roman" w:hAnsi="Times New Roman" w:cs="Times New Roman"/>
          <w:sz w:val="28"/>
          <w:szCs w:val="28"/>
        </w:rPr>
        <w:t>»</w:t>
      </w:r>
      <w:r w:rsidR="00D77CD7" w:rsidRPr="00D77C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AF6" w:rsidRDefault="00250938" w:rsidP="0025093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AF6" w:rsidRPr="006043B6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043B6" w:rsidRPr="006043B6" w:rsidRDefault="006043B6" w:rsidP="006043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77CD7" w:rsidRPr="00433818" w:rsidRDefault="00944AF6" w:rsidP="004338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818">
        <w:rPr>
          <w:rFonts w:ascii="Times New Roman" w:hAnsi="Times New Roman" w:cs="Times New Roman"/>
          <w:sz w:val="28"/>
          <w:szCs w:val="28"/>
        </w:rPr>
        <w:t xml:space="preserve">1. </w:t>
      </w:r>
      <w:r w:rsidR="00D77CD7" w:rsidRPr="00433818">
        <w:rPr>
          <w:rFonts w:ascii="Times New Roman" w:hAnsi="Times New Roman" w:cs="Times New Roman"/>
          <w:sz w:val="28"/>
          <w:szCs w:val="28"/>
        </w:rPr>
        <w:t xml:space="preserve"> </w:t>
      </w:r>
      <w:r w:rsidR="00433818" w:rsidRPr="00433818">
        <w:rPr>
          <w:rFonts w:ascii="Times New Roman" w:hAnsi="Times New Roman" w:cs="Times New Roman"/>
          <w:sz w:val="28"/>
          <w:szCs w:val="28"/>
        </w:rPr>
        <w:t>Внести изменения в приложение 2 постановления администрации муниципального района «</w:t>
      </w:r>
      <w:r w:rsidR="00433818" w:rsidRPr="00433818">
        <w:rPr>
          <w:rStyle w:val="FontStyle15"/>
          <w:sz w:val="28"/>
          <w:szCs w:val="28"/>
        </w:rPr>
        <w:t>Княжпогостский</w:t>
      </w:r>
      <w:r w:rsidR="00433818" w:rsidRPr="00433818">
        <w:rPr>
          <w:rFonts w:ascii="Times New Roman" w:hAnsi="Times New Roman" w:cs="Times New Roman"/>
          <w:sz w:val="28"/>
          <w:szCs w:val="28"/>
        </w:rPr>
        <w:t>» от 16 мая 2018 г. № 180 «О комиссии по повышению устойчивости функционирования объектов экономики на территории муниципального района «</w:t>
      </w:r>
      <w:r w:rsidR="00433818" w:rsidRPr="00433818">
        <w:rPr>
          <w:rStyle w:val="FontStyle15"/>
          <w:sz w:val="28"/>
          <w:szCs w:val="28"/>
        </w:rPr>
        <w:t>Княжпогостский</w:t>
      </w:r>
      <w:r w:rsidR="00433818" w:rsidRPr="00433818">
        <w:rPr>
          <w:rFonts w:ascii="Times New Roman" w:hAnsi="Times New Roman" w:cs="Times New Roman"/>
          <w:sz w:val="28"/>
          <w:szCs w:val="28"/>
        </w:rPr>
        <w:t>»</w:t>
      </w:r>
      <w:r w:rsidR="00433818">
        <w:rPr>
          <w:rFonts w:ascii="Times New Roman" w:hAnsi="Times New Roman" w:cs="Times New Roman"/>
          <w:sz w:val="28"/>
          <w:szCs w:val="28"/>
        </w:rPr>
        <w:t xml:space="preserve">» </w:t>
      </w:r>
      <w:r w:rsidR="00D77CD7" w:rsidRPr="0043381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944AF6" w:rsidRPr="00D77CD7" w:rsidRDefault="00D77CD7" w:rsidP="00D77CD7">
      <w:pPr>
        <w:pStyle w:val="a5"/>
        <w:ind w:firstLine="426"/>
        <w:jc w:val="both"/>
        <w:rPr>
          <w:rStyle w:val="FontStyle15"/>
          <w:sz w:val="28"/>
          <w:szCs w:val="28"/>
        </w:rPr>
      </w:pPr>
      <w:r w:rsidRPr="00D77CD7">
        <w:rPr>
          <w:rFonts w:ascii="Times New Roman" w:hAnsi="Times New Roman" w:cs="Times New Roman"/>
          <w:sz w:val="28"/>
          <w:szCs w:val="28"/>
        </w:rPr>
        <w:t>2</w:t>
      </w:r>
      <w:r w:rsidR="00944AF6" w:rsidRPr="00D77CD7">
        <w:rPr>
          <w:rFonts w:ascii="Times New Roman" w:hAnsi="Times New Roman" w:cs="Times New Roman"/>
          <w:sz w:val="28"/>
          <w:szCs w:val="28"/>
        </w:rPr>
        <w:t xml:space="preserve">. </w:t>
      </w:r>
      <w:r w:rsidR="00055770" w:rsidRPr="00D77CD7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Pr="00D77CD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055770" w:rsidRPr="00D77CD7">
        <w:rPr>
          <w:rStyle w:val="FontStyle15"/>
          <w:sz w:val="28"/>
          <w:szCs w:val="28"/>
        </w:rPr>
        <w:t xml:space="preserve">. </w:t>
      </w:r>
    </w:p>
    <w:p w:rsidR="00055770" w:rsidRPr="00D77CD7" w:rsidRDefault="00D77CD7" w:rsidP="00D77CD7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  <w:r w:rsidRPr="00D77CD7">
        <w:rPr>
          <w:rStyle w:val="FontStyle15"/>
          <w:sz w:val="28"/>
          <w:szCs w:val="28"/>
        </w:rPr>
        <w:t>3</w:t>
      </w:r>
      <w:r w:rsidR="00055770" w:rsidRPr="00D77CD7">
        <w:rPr>
          <w:rStyle w:val="FontStyle15"/>
          <w:sz w:val="28"/>
          <w:szCs w:val="28"/>
        </w:rPr>
        <w:t xml:space="preserve">. </w:t>
      </w:r>
      <w:r w:rsidR="00055770" w:rsidRPr="00D77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 w:rsidR="005835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его принятия</w:t>
      </w:r>
      <w:r w:rsidR="00055770" w:rsidRPr="00D77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AF6" w:rsidRPr="00D77CD7" w:rsidRDefault="00944AF6" w:rsidP="00D77CD7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474747"/>
          <w:kern w:val="36"/>
          <w:sz w:val="28"/>
          <w:szCs w:val="28"/>
          <w:lang w:eastAsia="ru-RU"/>
        </w:rPr>
      </w:pPr>
    </w:p>
    <w:p w:rsidR="00055770" w:rsidRPr="00055770" w:rsidRDefault="00433818" w:rsidP="00944AF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Глава МР «Княжпогостский» -                                                                                   р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уководитель администрации </w:t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055770" w:rsidRPr="000557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ab/>
      </w:r>
      <w:r w:rsidR="0025093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А.Л.Немчинов</w:t>
      </w: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D29" w:rsidRDefault="00816D29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18" w:rsidRDefault="00433818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AF6" w:rsidRPr="00944AF6" w:rsidRDefault="00944AF6" w:rsidP="000557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4A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5835CE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381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3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3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770"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3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5CE">
        <w:rPr>
          <w:rFonts w:ascii="Times New Roman" w:eastAsia="Times New Roman" w:hAnsi="Times New Roman" w:cs="Times New Roman"/>
          <w:sz w:val="24"/>
          <w:szCs w:val="24"/>
          <w:lang w:eastAsia="ru-RU"/>
        </w:rPr>
        <w:t>315</w:t>
      </w:r>
      <w:r w:rsidRPr="000557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95B1A" w:rsidRPr="00095B1A" w:rsidRDefault="00095B1A" w:rsidP="00095B1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A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095B1A" w:rsidRPr="00095B1A" w:rsidRDefault="00095B1A" w:rsidP="00095B1A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B1A">
        <w:rPr>
          <w:rFonts w:ascii="Times New Roman" w:hAnsi="Times New Roman" w:cs="Times New Roman"/>
          <w:b/>
          <w:sz w:val="28"/>
          <w:szCs w:val="28"/>
        </w:rPr>
        <w:t>КОМИССИИ ПО ПОВЫШЕНИЮ УСТОЙЧИВОСТИ ФУНКЦИОНИРОВАНИЯОБЪЕКТОВ ЭКОНОМИКИ НА ТЕРРИТОРИИ МУНИЦИПАЛЬНОГОРАЙОНА «</w:t>
      </w:r>
      <w:r w:rsidR="00691FBD">
        <w:rPr>
          <w:rFonts w:ascii="Times New Roman" w:hAnsi="Times New Roman" w:cs="Times New Roman"/>
          <w:b/>
          <w:sz w:val="28"/>
          <w:szCs w:val="28"/>
        </w:rPr>
        <w:t>КНЯЖПОГОСТСКИЙ</w:t>
      </w:r>
      <w:r w:rsidRPr="00095B1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40"/>
        <w:gridCol w:w="3000"/>
      </w:tblGrid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в составе комиссии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433818" w:rsidP="0043381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691FBD"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</w:t>
            </w:r>
            <w:r w:rsidR="00691FBD"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69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ГО и ЧС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Pr="00691FBD">
              <w:rPr>
                <w:rStyle w:val="FontStyle15"/>
                <w:sz w:val="24"/>
                <w:szCs w:val="24"/>
              </w:rPr>
              <w:t>Княжпогостский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    </w:t>
            </w:r>
          </w:p>
        </w:tc>
      </w:tr>
      <w:tr w:rsidR="00095B1A" w:rsidRPr="0057665F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рациональному размещению производственных сил</w:t>
            </w:r>
          </w:p>
        </w:tc>
      </w:tr>
      <w:tr w:rsidR="00095B1A" w:rsidRPr="0057665F" w:rsidTr="00D03A6E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691FBD" w:rsidP="00691F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250938">
            <w:pPr>
              <w:pStyle w:val="3"/>
              <w:rPr>
                <w:sz w:val="24"/>
                <w:szCs w:val="24"/>
              </w:rPr>
            </w:pPr>
            <w:r w:rsidRPr="00842460">
              <w:rPr>
                <w:b w:val="0"/>
                <w:color w:val="000000"/>
                <w:sz w:val="24"/>
                <w:szCs w:val="24"/>
              </w:rPr>
              <w:t xml:space="preserve">Начальник </w:t>
            </w:r>
            <w:r w:rsidR="00250938">
              <w:rPr>
                <w:b w:val="0"/>
                <w:color w:val="000000"/>
                <w:sz w:val="24"/>
                <w:szCs w:val="24"/>
              </w:rPr>
              <w:t xml:space="preserve">управления архитектуры, строительства, </w:t>
            </w:r>
            <w:proofErr w:type="spellStart"/>
            <w:r w:rsidR="00250938">
              <w:rPr>
                <w:b w:val="0"/>
                <w:color w:val="000000"/>
                <w:sz w:val="24"/>
                <w:szCs w:val="24"/>
              </w:rPr>
              <w:t>жилищно</w:t>
            </w:r>
            <w:proofErr w:type="spellEnd"/>
            <w:r w:rsidR="00250938">
              <w:rPr>
                <w:b w:val="0"/>
                <w:color w:val="000000"/>
                <w:sz w:val="24"/>
                <w:szCs w:val="24"/>
              </w:rPr>
              <w:t xml:space="preserve"> – коммунального и дорожного хозяйства </w:t>
            </w:r>
            <w:r w:rsidRPr="00842460">
              <w:rPr>
                <w:b w:val="0"/>
                <w:color w:val="000000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   </w:t>
            </w:r>
          </w:p>
        </w:tc>
      </w:tr>
      <w:tr w:rsidR="00095B1A" w:rsidRPr="0057665F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организаций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           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устойчивости топливно-энергетического комплекса,</w:t>
            </w:r>
          </w:p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промышленного производства и транспортной системы</w:t>
            </w:r>
          </w:p>
        </w:tc>
      </w:tr>
      <w:tr w:rsidR="00095B1A" w:rsidRPr="0057665F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E708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spellStart"/>
            <w:r w:rsidR="00250938" w:rsidRPr="0025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</w:t>
            </w:r>
            <w:proofErr w:type="spellEnd"/>
            <w:r w:rsidR="00250938" w:rsidRPr="00250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коммунального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группы    </w:t>
            </w:r>
          </w:p>
        </w:tc>
      </w:tr>
      <w:tr w:rsidR="00095B1A" w:rsidRPr="00D244B7" w:rsidTr="00D03A6E">
        <w:trPr>
          <w:trHeight w:val="1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администрации ГП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Емва»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D244B7" w:rsidTr="00D03A6E">
        <w:trPr>
          <w:trHeight w:val="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D244B7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организаций                    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Члены группы           </w:t>
            </w:r>
          </w:p>
        </w:tc>
      </w:tr>
      <w:tr w:rsidR="00095B1A" w:rsidRPr="00AC1631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устойчивости производственной сферы и сферы услуг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842460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- </w:t>
            </w: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>, предпринимательства</w:t>
            </w:r>
            <w:r w:rsidRPr="00842460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потребительского рынка </w:t>
            </w:r>
            <w:r w:rsidRPr="00842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МР «Княжпогостский»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сектор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мобилизационной работ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администрации 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Член группы</w:t>
            </w:r>
          </w:p>
        </w:tc>
      </w:tr>
      <w:tr w:rsidR="00095B1A" w:rsidRPr="00E11C93" w:rsidTr="00D03A6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Представители организаций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Члены группы</w:t>
            </w:r>
          </w:p>
        </w:tc>
      </w:tr>
      <w:tr w:rsidR="00095B1A" w:rsidRPr="00E11C93" w:rsidTr="00D03A6E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Рабочая группа по устойчивости социальной сферы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E708A1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460" w:rsidRPr="00691FB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  <w:r w:rsidR="00016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>(по социальным вопросам)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группы       </w:t>
            </w:r>
          </w:p>
        </w:tc>
      </w:tr>
      <w:tr w:rsidR="00095B1A" w:rsidRPr="00E11C93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8424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095B1A"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спорта администрации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  <w:tr w:rsidR="00095B1A" w:rsidRPr="00AD513A" w:rsidTr="00D03A6E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842460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2509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509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42460" w:rsidRPr="00691FBD"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r w:rsidR="00842460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1A" w:rsidRPr="00691FBD" w:rsidRDefault="00095B1A" w:rsidP="00D03A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1FBD">
              <w:rPr>
                <w:rFonts w:ascii="Times New Roman" w:hAnsi="Times New Roman" w:cs="Times New Roman"/>
                <w:sz w:val="24"/>
                <w:szCs w:val="24"/>
              </w:rPr>
              <w:t xml:space="preserve">Член группы            </w:t>
            </w:r>
          </w:p>
        </w:tc>
      </w:tr>
    </w:tbl>
    <w:p w:rsidR="00095B1A" w:rsidRDefault="00095B1A" w:rsidP="00095B1A">
      <w:pPr>
        <w:widowControl w:val="0"/>
        <w:rPr>
          <w:rFonts w:cs="Calibri"/>
          <w:sz w:val="18"/>
          <w:szCs w:val="18"/>
        </w:rPr>
      </w:pPr>
    </w:p>
    <w:p w:rsidR="00853DC3" w:rsidRDefault="00853DC3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DC3" w:rsidRDefault="00853DC3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60" w:rsidRDefault="00842460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460" w:rsidRDefault="00842460" w:rsidP="00C248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7310" w:rsidRPr="00B460A0" w:rsidRDefault="00097310" w:rsidP="00C248B2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7310" w:rsidRPr="00B460A0" w:rsidSect="00D77CD7">
      <w:pgSz w:w="11906" w:h="16838"/>
      <w:pgMar w:top="426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7024B"/>
    <w:multiLevelType w:val="hybridMultilevel"/>
    <w:tmpl w:val="3A344E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AF6"/>
    <w:rsid w:val="00016978"/>
    <w:rsid w:val="000307FB"/>
    <w:rsid w:val="0004201F"/>
    <w:rsid w:val="00055770"/>
    <w:rsid w:val="00085DDD"/>
    <w:rsid w:val="00095B1A"/>
    <w:rsid w:val="00097310"/>
    <w:rsid w:val="000C3395"/>
    <w:rsid w:val="00240CCA"/>
    <w:rsid w:val="00250938"/>
    <w:rsid w:val="00287AA7"/>
    <w:rsid w:val="002A6B7D"/>
    <w:rsid w:val="002B484C"/>
    <w:rsid w:val="002C36F3"/>
    <w:rsid w:val="002C3AB2"/>
    <w:rsid w:val="002D0C91"/>
    <w:rsid w:val="00325FDE"/>
    <w:rsid w:val="00366AA6"/>
    <w:rsid w:val="003D7339"/>
    <w:rsid w:val="00433818"/>
    <w:rsid w:val="0048516F"/>
    <w:rsid w:val="004A2AA2"/>
    <w:rsid w:val="004C05CD"/>
    <w:rsid w:val="00542CDE"/>
    <w:rsid w:val="005835CE"/>
    <w:rsid w:val="005C1D4D"/>
    <w:rsid w:val="005E4C87"/>
    <w:rsid w:val="006043B6"/>
    <w:rsid w:val="00691FBD"/>
    <w:rsid w:val="006E535C"/>
    <w:rsid w:val="007A26F9"/>
    <w:rsid w:val="007A72C9"/>
    <w:rsid w:val="007D2C9C"/>
    <w:rsid w:val="007F5358"/>
    <w:rsid w:val="00816D29"/>
    <w:rsid w:val="00842460"/>
    <w:rsid w:val="00853DC3"/>
    <w:rsid w:val="00855662"/>
    <w:rsid w:val="00944AF6"/>
    <w:rsid w:val="0094558A"/>
    <w:rsid w:val="00992794"/>
    <w:rsid w:val="00A11905"/>
    <w:rsid w:val="00BA270E"/>
    <w:rsid w:val="00C248B2"/>
    <w:rsid w:val="00C85A91"/>
    <w:rsid w:val="00C906CC"/>
    <w:rsid w:val="00CC1DAE"/>
    <w:rsid w:val="00D61E55"/>
    <w:rsid w:val="00D77CD7"/>
    <w:rsid w:val="00DD4A5E"/>
    <w:rsid w:val="00DD65DF"/>
    <w:rsid w:val="00E371F6"/>
    <w:rsid w:val="00E708A1"/>
    <w:rsid w:val="00E82479"/>
    <w:rsid w:val="00FE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08F42A"/>
  <w15:docId w15:val="{992AA673-9FEF-4263-B4F6-4D12F01C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5E"/>
  </w:style>
  <w:style w:type="paragraph" w:styleId="1">
    <w:name w:val="heading 1"/>
    <w:basedOn w:val="a"/>
    <w:link w:val="10"/>
    <w:uiPriority w:val="9"/>
    <w:qFormat/>
    <w:rsid w:val="0094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4A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44A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A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4A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A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944AF6"/>
  </w:style>
  <w:style w:type="character" w:styleId="a3">
    <w:name w:val="Hyperlink"/>
    <w:basedOn w:val="a0"/>
    <w:uiPriority w:val="99"/>
    <w:semiHidden/>
    <w:unhideWhenUsed/>
    <w:rsid w:val="00944AF6"/>
    <w:rPr>
      <w:color w:val="0000FF"/>
      <w:u w:val="single"/>
    </w:rPr>
  </w:style>
  <w:style w:type="character" w:customStyle="1" w:styleId="cat-links">
    <w:name w:val="cat-links"/>
    <w:basedOn w:val="a0"/>
    <w:rsid w:val="00944AF6"/>
  </w:style>
  <w:style w:type="character" w:customStyle="1" w:styleId="apple-converted-space">
    <w:name w:val="apple-converted-space"/>
    <w:basedOn w:val="a0"/>
    <w:rsid w:val="00944AF6"/>
  </w:style>
  <w:style w:type="paragraph" w:customStyle="1" w:styleId="upgcontext">
    <w:name w:val="up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94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44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4A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"/>
    <w:rsid w:val="00944AF6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944AF6"/>
    <w:rPr>
      <w:rFonts w:ascii="Times New Roman" w:hAnsi="Times New Roman" w:cs="Times New Roman" w:hint="default"/>
      <w:sz w:val="16"/>
      <w:szCs w:val="16"/>
    </w:rPr>
  </w:style>
  <w:style w:type="table" w:styleId="a4">
    <w:name w:val="Table Grid"/>
    <w:basedOn w:val="a1"/>
    <w:rsid w:val="00944A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43B6"/>
    <w:pPr>
      <w:spacing w:after="0" w:line="240" w:lineRule="auto"/>
    </w:pPr>
  </w:style>
  <w:style w:type="character" w:customStyle="1" w:styleId="13pt">
    <w:name w:val="Основной текст + 13 pt"/>
    <w:aliases w:val="Не полужирный"/>
    <w:rsid w:val="00853DC3"/>
    <w:rPr>
      <w:rFonts w:ascii="Times New Roman" w:hAnsi="Times New Roman"/>
      <w:sz w:val="26"/>
      <w:shd w:val="clear" w:color="auto" w:fill="FFFFFF"/>
    </w:rPr>
  </w:style>
  <w:style w:type="paragraph" w:customStyle="1" w:styleId="ConsPlusCell">
    <w:name w:val="ConsPlusCell"/>
    <w:uiPriority w:val="99"/>
    <w:rsid w:val="00095B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283E0-73B7-4E06-AC1A-9E72C9D7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30</cp:revision>
  <cp:lastPrinted>2018-05-18T07:01:00Z</cp:lastPrinted>
  <dcterms:created xsi:type="dcterms:W3CDTF">2017-02-04T20:56:00Z</dcterms:created>
  <dcterms:modified xsi:type="dcterms:W3CDTF">2020-04-03T07:33:00Z</dcterms:modified>
</cp:coreProperties>
</file>