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715A6" w14:textId="6CA6C8AA" w:rsidR="008620D1" w:rsidRPr="00BF71B4" w:rsidRDefault="00BF71B4" w:rsidP="00BF71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BF71B4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556D1E70" w14:textId="78EB52A0" w:rsidR="00BF71B4" w:rsidRPr="00BF71B4" w:rsidRDefault="00BF71B4" w:rsidP="00BF71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71B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6CDC5BF" w14:textId="65B28B26" w:rsidR="00BF71B4" w:rsidRPr="00BF71B4" w:rsidRDefault="00BF71B4" w:rsidP="00BF71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71B4">
        <w:rPr>
          <w:rFonts w:ascii="Times New Roman" w:hAnsi="Times New Roman" w:cs="Times New Roman"/>
          <w:sz w:val="24"/>
          <w:szCs w:val="24"/>
        </w:rPr>
        <w:t>муниципального района «Княжпогост</w:t>
      </w:r>
      <w:r w:rsidR="00FC72EA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Pr="00BF71B4">
        <w:rPr>
          <w:rFonts w:ascii="Times New Roman" w:hAnsi="Times New Roman" w:cs="Times New Roman"/>
          <w:sz w:val="24"/>
          <w:szCs w:val="24"/>
        </w:rPr>
        <w:t>кий»</w:t>
      </w:r>
    </w:p>
    <w:p w14:paraId="5B109D8C" w14:textId="78460033" w:rsidR="00BF71B4" w:rsidRDefault="00BF71B4" w:rsidP="00BF71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71B4">
        <w:rPr>
          <w:rFonts w:ascii="Times New Roman" w:hAnsi="Times New Roman" w:cs="Times New Roman"/>
          <w:sz w:val="24"/>
          <w:szCs w:val="24"/>
        </w:rPr>
        <w:t>от 17 ноября 2020 г. № 673</w:t>
      </w:r>
    </w:p>
    <w:p w14:paraId="30828CD4" w14:textId="1B6174DD" w:rsidR="00BF71B4" w:rsidRDefault="00BF71B4" w:rsidP="00BF71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4CCFF95" w14:textId="0A3D1C69" w:rsidR="00BF71B4" w:rsidRDefault="00BF71B4" w:rsidP="00BF71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14:paraId="6577A655" w14:textId="47EF9C4B" w:rsidR="00BF71B4" w:rsidRDefault="00BF71B4" w:rsidP="00BF71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МР «Княжпогостский» - руководитель администрации</w:t>
      </w:r>
    </w:p>
    <w:p w14:paraId="4E4BBA9E" w14:textId="4A432347" w:rsidR="00BF71B4" w:rsidRDefault="00BF71B4" w:rsidP="00BF71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CAD3981" w14:textId="37FEE2E7" w:rsidR="00BF71B4" w:rsidRDefault="00BF71B4" w:rsidP="00BF71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А. Л. Немчинов</w:t>
      </w:r>
    </w:p>
    <w:p w14:paraId="48537822" w14:textId="5AAFC8E2" w:rsidR="00BF71B4" w:rsidRDefault="00BF71B4" w:rsidP="00BF71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ноября 2020 г.</w:t>
      </w:r>
    </w:p>
    <w:p w14:paraId="24BA736D" w14:textId="1FEAD09A" w:rsidR="00BF71B4" w:rsidRDefault="00BF71B4" w:rsidP="00BF71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E5159AC" w14:textId="2E410B2F" w:rsidR="00BF71B4" w:rsidRDefault="00BF71B4" w:rsidP="00BF71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1056D66E" w14:textId="56A8B3CF" w:rsidR="00BF71B4" w:rsidRDefault="00BF71B4" w:rsidP="00BF71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проверок организаций, имеющих задание на поставку транспортных средств на 2021 год</w:t>
      </w:r>
    </w:p>
    <w:p w14:paraId="2106E97D" w14:textId="2138195C" w:rsidR="00BF71B4" w:rsidRDefault="00BF71B4" w:rsidP="00BF71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6"/>
        <w:gridCol w:w="2389"/>
        <w:gridCol w:w="1576"/>
        <w:gridCol w:w="840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12"/>
        <w:gridCol w:w="512"/>
        <w:gridCol w:w="1525"/>
      </w:tblGrid>
      <w:tr w:rsidR="00BF71B4" w14:paraId="6AD7FCA2" w14:textId="77777777" w:rsidTr="00BF71B4">
        <w:tc>
          <w:tcPr>
            <w:tcW w:w="610" w:type="dxa"/>
            <w:vMerge w:val="restart"/>
          </w:tcPr>
          <w:p w14:paraId="1CB663DD" w14:textId="02A5DACA" w:rsidR="00BF71B4" w:rsidRP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66" w:type="dxa"/>
            <w:vMerge w:val="restart"/>
          </w:tcPr>
          <w:p w14:paraId="1C21C744" w14:textId="00C6DC4F" w:rsidR="00BF71B4" w:rsidRP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B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поставщика транспортных средств</w:t>
            </w:r>
          </w:p>
        </w:tc>
        <w:tc>
          <w:tcPr>
            <w:tcW w:w="1334" w:type="dxa"/>
            <w:vMerge w:val="restart"/>
          </w:tcPr>
          <w:p w14:paraId="56E63519" w14:textId="6A4513C1" w:rsidR="00BF71B4" w:rsidRP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B4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921" w:type="dxa"/>
            <w:vMerge w:val="restart"/>
          </w:tcPr>
          <w:p w14:paraId="38C2AD7D" w14:textId="77777777" w:rsidR="00BF71B4" w:rsidRP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71B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F71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плану</w:t>
            </w:r>
          </w:p>
          <w:p w14:paraId="588FDF2A" w14:textId="1E922F05" w:rsidR="00BF71B4" w:rsidRP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B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865" w:type="dxa"/>
            <w:gridSpan w:val="12"/>
          </w:tcPr>
          <w:p w14:paraId="1343C726" w14:textId="765B95D5" w:rsidR="00BF71B4" w:rsidRP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B4">
              <w:rPr>
                <w:rFonts w:ascii="Times New Roman" w:hAnsi="Times New Roman" w:cs="Times New Roman"/>
                <w:sz w:val="24"/>
                <w:szCs w:val="24"/>
              </w:rPr>
              <w:t>Даты проверок</w:t>
            </w:r>
          </w:p>
        </w:tc>
        <w:tc>
          <w:tcPr>
            <w:tcW w:w="572" w:type="dxa"/>
            <w:vMerge w:val="restart"/>
            <w:textDirection w:val="btLr"/>
          </w:tcPr>
          <w:p w14:paraId="2A3BAFE8" w14:textId="7AA32A37" w:rsidR="00BF71B4" w:rsidRPr="00BF71B4" w:rsidRDefault="00BF71B4" w:rsidP="00BF71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B4">
              <w:rPr>
                <w:rFonts w:ascii="Times New Roman" w:hAnsi="Times New Roman" w:cs="Times New Roman"/>
                <w:sz w:val="24"/>
                <w:szCs w:val="24"/>
              </w:rPr>
              <w:t>КТГ</w:t>
            </w:r>
          </w:p>
        </w:tc>
        <w:tc>
          <w:tcPr>
            <w:tcW w:w="572" w:type="dxa"/>
            <w:vMerge w:val="restart"/>
            <w:textDirection w:val="btLr"/>
          </w:tcPr>
          <w:p w14:paraId="4ED82C79" w14:textId="36494704" w:rsidR="00BF71B4" w:rsidRPr="00BF71B4" w:rsidRDefault="00BF71B4" w:rsidP="00BF71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B4">
              <w:rPr>
                <w:rFonts w:ascii="Times New Roman" w:hAnsi="Times New Roman" w:cs="Times New Roman"/>
                <w:sz w:val="24"/>
                <w:szCs w:val="24"/>
              </w:rPr>
              <w:t>ЗИП</w:t>
            </w:r>
          </w:p>
        </w:tc>
        <w:tc>
          <w:tcPr>
            <w:tcW w:w="1720" w:type="dxa"/>
            <w:vMerge w:val="restart"/>
          </w:tcPr>
          <w:p w14:paraId="562F0BF3" w14:textId="16B65884" w:rsidR="00BF71B4" w:rsidRP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B4">
              <w:rPr>
                <w:rFonts w:ascii="Times New Roman" w:hAnsi="Times New Roman" w:cs="Times New Roman"/>
                <w:sz w:val="24"/>
                <w:szCs w:val="24"/>
              </w:rPr>
              <w:t>Номер акта проверки, заключение о готовности организации</w:t>
            </w:r>
          </w:p>
        </w:tc>
      </w:tr>
      <w:tr w:rsidR="00BF71B4" w14:paraId="50FBAEB4" w14:textId="77777777" w:rsidTr="00BF71B4">
        <w:trPr>
          <w:cantSplit/>
          <w:trHeight w:val="1134"/>
        </w:trPr>
        <w:tc>
          <w:tcPr>
            <w:tcW w:w="610" w:type="dxa"/>
            <w:vMerge/>
          </w:tcPr>
          <w:p w14:paraId="7B03B920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Merge/>
          </w:tcPr>
          <w:p w14:paraId="58E1FE94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14:paraId="70F05AA4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vMerge/>
          </w:tcPr>
          <w:p w14:paraId="4FD22E7A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extDirection w:val="btLr"/>
          </w:tcPr>
          <w:p w14:paraId="4D4DE38C" w14:textId="422F3C05" w:rsidR="00BF71B4" w:rsidRDefault="00BF71B4" w:rsidP="00BF71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72" w:type="dxa"/>
            <w:textDirection w:val="btLr"/>
          </w:tcPr>
          <w:p w14:paraId="401F5AE9" w14:textId="70E1CEE7" w:rsidR="00BF71B4" w:rsidRDefault="00BF71B4" w:rsidP="00BF71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72" w:type="dxa"/>
            <w:textDirection w:val="btLr"/>
          </w:tcPr>
          <w:p w14:paraId="0DEF6973" w14:textId="04ABF81E" w:rsidR="00BF71B4" w:rsidRDefault="00BF71B4" w:rsidP="00BF71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72" w:type="dxa"/>
            <w:textDirection w:val="btLr"/>
          </w:tcPr>
          <w:p w14:paraId="34AD1B39" w14:textId="20479747" w:rsidR="00BF71B4" w:rsidRDefault="00BF71B4" w:rsidP="00BF71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72" w:type="dxa"/>
            <w:textDirection w:val="btLr"/>
          </w:tcPr>
          <w:p w14:paraId="6FFA2741" w14:textId="270969F4" w:rsidR="00BF71B4" w:rsidRDefault="00BF71B4" w:rsidP="00BF71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72" w:type="dxa"/>
            <w:textDirection w:val="btLr"/>
          </w:tcPr>
          <w:p w14:paraId="6AC0E8BD" w14:textId="24E5101A" w:rsidR="00BF71B4" w:rsidRDefault="00BF71B4" w:rsidP="00BF71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72" w:type="dxa"/>
            <w:textDirection w:val="btLr"/>
          </w:tcPr>
          <w:p w14:paraId="05AD8BE1" w14:textId="25AF1478" w:rsidR="00BF71B4" w:rsidRDefault="00BF71B4" w:rsidP="00BF71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72" w:type="dxa"/>
            <w:textDirection w:val="btLr"/>
          </w:tcPr>
          <w:p w14:paraId="6DDBFBD2" w14:textId="27A68A56" w:rsidR="00BF71B4" w:rsidRDefault="00BF71B4" w:rsidP="00BF71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72" w:type="dxa"/>
            <w:textDirection w:val="btLr"/>
          </w:tcPr>
          <w:p w14:paraId="2B589343" w14:textId="35D7A254" w:rsidR="00BF71B4" w:rsidRDefault="00BF71B4" w:rsidP="00BF71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72" w:type="dxa"/>
            <w:textDirection w:val="btLr"/>
          </w:tcPr>
          <w:p w14:paraId="00164171" w14:textId="4219E29E" w:rsidR="00BF71B4" w:rsidRDefault="00BF71B4" w:rsidP="00BF71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72" w:type="dxa"/>
            <w:textDirection w:val="btLr"/>
          </w:tcPr>
          <w:p w14:paraId="70D94631" w14:textId="50DBA360" w:rsidR="00BF71B4" w:rsidRDefault="00BF71B4" w:rsidP="00BF71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72" w:type="dxa"/>
            <w:textDirection w:val="btLr"/>
          </w:tcPr>
          <w:p w14:paraId="5A66C434" w14:textId="31D99E36" w:rsidR="00BF71B4" w:rsidRDefault="00BF71B4" w:rsidP="00BF71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72" w:type="dxa"/>
            <w:vMerge/>
          </w:tcPr>
          <w:p w14:paraId="3381F6DA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vMerge/>
          </w:tcPr>
          <w:p w14:paraId="1BE7DB9E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</w:tcPr>
          <w:p w14:paraId="28E10EBF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1B4" w14:paraId="0DB8C5FA" w14:textId="77777777" w:rsidTr="00BF71B4">
        <w:trPr>
          <w:trHeight w:val="853"/>
        </w:trPr>
        <w:tc>
          <w:tcPr>
            <w:tcW w:w="610" w:type="dxa"/>
            <w:vMerge w:val="restart"/>
          </w:tcPr>
          <w:p w14:paraId="6269FE83" w14:textId="357F77F5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6" w:type="dxa"/>
            <w:vMerge w:val="restart"/>
          </w:tcPr>
          <w:p w14:paraId="1755E09A" w14:textId="52E132A5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Синдорское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линейное производственное управление магистральных газопроводов ООО «Газпром трансгаз Ухта» ПАО «Газпром»</w:t>
            </w:r>
          </w:p>
        </w:tc>
        <w:tc>
          <w:tcPr>
            <w:tcW w:w="1334" w:type="dxa"/>
            <w:vMerge w:val="restart"/>
          </w:tcPr>
          <w:p w14:paraId="549634D5" w14:textId="154C0F7D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комиссар</w:t>
            </w:r>
          </w:p>
        </w:tc>
        <w:tc>
          <w:tcPr>
            <w:tcW w:w="921" w:type="dxa"/>
          </w:tcPr>
          <w:p w14:paraId="2175B4C2" w14:textId="7A11585C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573" w:type="dxa"/>
          </w:tcPr>
          <w:p w14:paraId="3BA4471A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28487502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7EBD88EB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483A8C3E" w14:textId="3EBFF9D4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2" w:type="dxa"/>
          </w:tcPr>
          <w:p w14:paraId="0922FD85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1E648660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1183C70D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0777FDB7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214D0D9B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240FA8A9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07C61B76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56183CF5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7AE75A98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188B6006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14:paraId="35EF81C0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1B4" w14:paraId="604C0C7E" w14:textId="77777777" w:rsidTr="00BF71B4">
        <w:trPr>
          <w:trHeight w:val="929"/>
        </w:trPr>
        <w:tc>
          <w:tcPr>
            <w:tcW w:w="610" w:type="dxa"/>
            <w:vMerge/>
          </w:tcPr>
          <w:p w14:paraId="048FB1C9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Merge/>
          </w:tcPr>
          <w:p w14:paraId="17A414B5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14:paraId="0CBB2F6F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04177A56" w14:textId="7A6B6A89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73" w:type="dxa"/>
          </w:tcPr>
          <w:p w14:paraId="13BCF3E3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52E4F93F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353ABF0D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29C03568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4DCDAEE5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66BB7868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4107193B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485FB20B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1A3E2006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5C5F395B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4C283438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3D683238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615B5B12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08C19B62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14:paraId="0672A9EA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1B4" w14:paraId="55297095" w14:textId="77777777" w:rsidTr="00BF71B4">
        <w:trPr>
          <w:trHeight w:val="857"/>
        </w:trPr>
        <w:tc>
          <w:tcPr>
            <w:tcW w:w="610" w:type="dxa"/>
            <w:vMerge/>
          </w:tcPr>
          <w:p w14:paraId="60882FE3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Merge/>
          </w:tcPr>
          <w:p w14:paraId="63A209CE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vMerge w:val="restart"/>
          </w:tcPr>
          <w:p w14:paraId="5A5F04B8" w14:textId="2554E251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ПППиУМР</w:t>
            </w:r>
            <w:proofErr w:type="spellEnd"/>
          </w:p>
        </w:tc>
        <w:tc>
          <w:tcPr>
            <w:tcW w:w="921" w:type="dxa"/>
          </w:tcPr>
          <w:p w14:paraId="0A44DB5E" w14:textId="5AB18074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573" w:type="dxa"/>
          </w:tcPr>
          <w:p w14:paraId="0EA0546E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37D3CB0A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5321189F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37BA6B5F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05B5ECAA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2F44DE5F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0013A73A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0D02FED7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46F73C5F" w14:textId="5E38E351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2" w:type="dxa"/>
          </w:tcPr>
          <w:p w14:paraId="15D3EDD6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7E57EC87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0E19E351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1232600A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319B094B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14:paraId="23C05BCA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1B4" w14:paraId="206FD643" w14:textId="77777777" w:rsidTr="00BF71B4">
        <w:trPr>
          <w:trHeight w:val="721"/>
        </w:trPr>
        <w:tc>
          <w:tcPr>
            <w:tcW w:w="610" w:type="dxa"/>
            <w:vMerge/>
          </w:tcPr>
          <w:p w14:paraId="31D0F738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Merge/>
          </w:tcPr>
          <w:p w14:paraId="38A8F92F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14:paraId="456C51BF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6788E5C6" w14:textId="4C1E4480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73" w:type="dxa"/>
          </w:tcPr>
          <w:p w14:paraId="09E3D186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03E9A713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35BB2984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68348DD5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43321F43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74E622FB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3BD8E8A0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0B611C44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278623E3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601B845E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1AB2003D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39BFE1D4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1147484D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76AD73FB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14:paraId="7747655B" w14:textId="77777777" w:rsidR="00BF71B4" w:rsidRDefault="00BF71B4" w:rsidP="00BF7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3193B3" w14:textId="3779E189" w:rsidR="00BF71B4" w:rsidRDefault="00BF71B4" w:rsidP="00BF71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9CE146B" w14:textId="35C86581" w:rsidR="00BF71B4" w:rsidRDefault="00BF71B4" w:rsidP="00BF71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</w:p>
    <w:p w14:paraId="63EAE59F" w14:textId="31FA6842" w:rsidR="00BF71B4" w:rsidRDefault="00BF71B4" w:rsidP="00BF71B4">
      <w:pPr>
        <w:pStyle w:val="a3"/>
        <w:tabs>
          <w:tab w:val="left" w:pos="12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мобилизационной работы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Е. Е. Рашко</w:t>
      </w:r>
    </w:p>
    <w:p w14:paraId="70693575" w14:textId="77777777" w:rsidR="00BF71B4" w:rsidRPr="00BF71B4" w:rsidRDefault="00BF71B4" w:rsidP="00BF71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F71B4" w:rsidRPr="00BF71B4" w:rsidSect="00BF71B4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42409" w14:textId="77777777" w:rsidR="00A1696F" w:rsidRDefault="00A1696F" w:rsidP="00BF71B4">
      <w:pPr>
        <w:spacing w:after="0" w:line="240" w:lineRule="auto"/>
      </w:pPr>
      <w:r>
        <w:separator/>
      </w:r>
    </w:p>
  </w:endnote>
  <w:endnote w:type="continuationSeparator" w:id="0">
    <w:p w14:paraId="570577E1" w14:textId="77777777" w:rsidR="00A1696F" w:rsidRDefault="00A1696F" w:rsidP="00BF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D50D9" w14:textId="77777777" w:rsidR="00A1696F" w:rsidRDefault="00A1696F" w:rsidP="00BF71B4">
      <w:pPr>
        <w:spacing w:after="0" w:line="240" w:lineRule="auto"/>
      </w:pPr>
      <w:r>
        <w:separator/>
      </w:r>
    </w:p>
  </w:footnote>
  <w:footnote w:type="continuationSeparator" w:id="0">
    <w:p w14:paraId="6F04CD52" w14:textId="77777777" w:rsidR="00A1696F" w:rsidRDefault="00A1696F" w:rsidP="00BF7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D1"/>
    <w:rsid w:val="008620D1"/>
    <w:rsid w:val="00A1696F"/>
    <w:rsid w:val="00BF71B4"/>
    <w:rsid w:val="00D573D1"/>
    <w:rsid w:val="00FC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EA80"/>
  <w15:chartTrackingRefBased/>
  <w15:docId w15:val="{7B63478F-E8E7-40CA-A9B5-29DC8BDA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1B4"/>
    <w:pPr>
      <w:spacing w:after="0" w:line="240" w:lineRule="auto"/>
    </w:pPr>
  </w:style>
  <w:style w:type="table" w:styleId="a4">
    <w:name w:val="Table Grid"/>
    <w:basedOn w:val="a1"/>
    <w:uiPriority w:val="39"/>
    <w:rsid w:val="00BF7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71B4"/>
  </w:style>
  <w:style w:type="paragraph" w:styleId="a7">
    <w:name w:val="footer"/>
    <w:basedOn w:val="a"/>
    <w:link w:val="a8"/>
    <w:uiPriority w:val="99"/>
    <w:unhideWhenUsed/>
    <w:rsid w:val="00BF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2020-11-19T09:26:00Z</cp:lastPrinted>
  <dcterms:created xsi:type="dcterms:W3CDTF">2020-11-17T12:50:00Z</dcterms:created>
  <dcterms:modified xsi:type="dcterms:W3CDTF">2020-11-19T09:28:00Z</dcterms:modified>
</cp:coreProperties>
</file>