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декабря 2020 г. № 743</w:t>
      </w:r>
    </w:p>
    <w:p w:rsidR="00CE7FC1" w:rsidRDefault="00CE7FC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00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9C02A1" w:rsidRPr="009C02A1" w:rsidRDefault="00634C00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2A1" w:rsidRPr="009C02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12F4D" w:rsidRDefault="009C02A1" w:rsidP="0063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«Развитие образования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041"/>
        <w:gridCol w:w="730"/>
        <w:gridCol w:w="1482"/>
        <w:gridCol w:w="1559"/>
        <w:gridCol w:w="1559"/>
        <w:gridCol w:w="993"/>
        <w:gridCol w:w="1666"/>
      </w:tblGrid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C00" w:rsidTr="00AF6E31">
        <w:tc>
          <w:tcPr>
            <w:tcW w:w="2041" w:type="dxa"/>
            <w:vAlign w:val="center"/>
          </w:tcPr>
          <w:p w:rsidR="00634C00" w:rsidRDefault="00634C00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89" w:type="dxa"/>
            <w:gridSpan w:val="6"/>
          </w:tcPr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системы дошкольного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общего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Дети и молодежь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отдыха и оздоровления детей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. Обеспечение условий для реализации муниципальной программы «Развитие образования в Княжпогостском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89" w:type="dxa"/>
            <w:gridSpan w:val="6"/>
          </w:tcPr>
          <w:p w:rsidR="009C02A1" w:rsidRPr="00634C00" w:rsidRDefault="00634C00" w:rsidP="00634C0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доступности, качества и уровня образования с учетом потребностей граждан, общества, государства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89" w:type="dxa"/>
            <w:gridSpan w:val="6"/>
          </w:tcPr>
          <w:p w:rsidR="009C02A1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и качества образовательных услуг, эффективности работы системы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и качества образовательных услуг, эффективности работы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беспечение успешной социализации детей и молодежи в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отдыха и оздоровления детей, проживающих в Княжпогостском районе;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овершенствование допризывной подготовки и патриотического воспитания граждан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обеспечение реализации подпрограмм, основных мероприятий программы в соответствии с установленными сроками.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7989" w:type="dxa"/>
            <w:gridSpan w:val="6"/>
          </w:tcPr>
          <w:p w:rsidR="00DD41C6" w:rsidRDefault="00DD41C6" w:rsidP="00DD41C6">
            <w:pPr>
              <w:pStyle w:val="ConsPlusNormal"/>
              <w:jc w:val="both"/>
            </w:pPr>
            <w:r>
              <w:t>Целевыми индикаторами Программы являются:</w:t>
            </w:r>
          </w:p>
          <w:p w:rsidR="00C45CE4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доступность дошкольного образования для детей в возрасте от 2 месяцев до 7 лет;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(в год);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год);</w:t>
            </w:r>
          </w:p>
          <w:p w:rsidR="00DD41C6" w:rsidRDefault="00DD41C6" w:rsidP="002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70D39" w:rsidRPr="00235E7C">
              <w:t xml:space="preserve"> </w:t>
            </w:r>
            <w:r w:rsidR="00235E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5E7C"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989" w:type="dxa"/>
            <w:gridSpan w:val="6"/>
            <w:vAlign w:val="center"/>
          </w:tcPr>
          <w:p w:rsidR="009C02A1" w:rsidRPr="009C02A1" w:rsidRDefault="009C02A1" w:rsidP="00A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BE1CF9">
        <w:tc>
          <w:tcPr>
            <w:tcW w:w="2041" w:type="dxa"/>
            <w:vMerge w:val="restart"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2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 (руб.)</w:t>
            </w:r>
          </w:p>
        </w:tc>
        <w:tc>
          <w:tcPr>
            <w:tcW w:w="99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 (руб.)</w:t>
            </w:r>
          </w:p>
        </w:tc>
        <w:tc>
          <w:tcPr>
            <w:tcW w:w="166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(руб.)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2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21 564 329,66</w:t>
            </w:r>
          </w:p>
        </w:tc>
        <w:tc>
          <w:tcPr>
            <w:tcW w:w="1559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271 789 370,34</w:t>
            </w:r>
          </w:p>
        </w:tc>
        <w:tc>
          <w:tcPr>
            <w:tcW w:w="1559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136 331 652,17</w:t>
            </w:r>
          </w:p>
        </w:tc>
        <w:tc>
          <w:tcPr>
            <w:tcW w:w="993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429 685 352,17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82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22 054 319,04</w:t>
            </w:r>
          </w:p>
        </w:tc>
        <w:tc>
          <w:tcPr>
            <w:tcW w:w="1559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271 933 480,96</w:t>
            </w:r>
          </w:p>
        </w:tc>
        <w:tc>
          <w:tcPr>
            <w:tcW w:w="1559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108 806 522,52</w:t>
            </w:r>
          </w:p>
        </w:tc>
        <w:tc>
          <w:tcPr>
            <w:tcW w:w="993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402 794 322,52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82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21 841 775,59</w:t>
            </w:r>
          </w:p>
        </w:tc>
        <w:tc>
          <w:tcPr>
            <w:tcW w:w="1559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271 850 824,41</w:t>
            </w:r>
          </w:p>
        </w:tc>
        <w:tc>
          <w:tcPr>
            <w:tcW w:w="1559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85 847 739,70</w:t>
            </w:r>
          </w:p>
        </w:tc>
        <w:tc>
          <w:tcPr>
            <w:tcW w:w="993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379 540 339,70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82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82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65 460 424,29</w:t>
            </w:r>
          </w:p>
        </w:tc>
        <w:tc>
          <w:tcPr>
            <w:tcW w:w="1559" w:type="dxa"/>
          </w:tcPr>
          <w:p w:rsidR="00FE4152" w:rsidRPr="00AF6E31" w:rsidRDefault="00BE1CF9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815 573 675,71</w:t>
            </w:r>
          </w:p>
        </w:tc>
        <w:tc>
          <w:tcPr>
            <w:tcW w:w="1559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330 985 914,39</w:t>
            </w:r>
          </w:p>
        </w:tc>
        <w:tc>
          <w:tcPr>
            <w:tcW w:w="993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AF6E31" w:rsidRDefault="00BE1CF9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1 212 020 014,39</w:t>
            </w:r>
            <w:bookmarkStart w:id="0" w:name="_GoBack"/>
            <w:bookmarkEnd w:id="0"/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89" w:type="dxa"/>
            <w:gridSpan w:val="6"/>
          </w:tcPr>
          <w:p w:rsidR="009656B9" w:rsidRDefault="009656B9" w:rsidP="009656B9">
            <w:pPr>
              <w:pStyle w:val="ConsPlusNormal"/>
              <w:jc w:val="both"/>
            </w:pPr>
            <w:r>
              <w:t>Реализация Программы позволит обеспечить к 2025 году: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1) рост уровня образования;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2) 100% охват детей дошкольного возраста образовательными услугами, отсутствие очереди на зачисление детей в дошкольные образовательные организации;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3)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3D59B8" w:rsidRPr="003D59B8" w:rsidRDefault="009656B9" w:rsidP="009656B9">
            <w:pPr>
              <w:pStyle w:val="ConsPlusNormal"/>
              <w:jc w:val="both"/>
            </w:pPr>
            <w:r w:rsidRPr="003D59B8">
              <w:t>4)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</w:t>
            </w:r>
            <w:r w:rsidR="003D59B8" w:rsidRPr="003D59B8">
              <w:t>;</w:t>
            </w:r>
          </w:p>
          <w:p w:rsidR="009656B9" w:rsidRDefault="003D59B8" w:rsidP="009656B9">
            <w:pPr>
              <w:pStyle w:val="ConsPlusNormal"/>
              <w:jc w:val="both"/>
            </w:pPr>
            <w:r w:rsidRPr="003D59B8">
              <w:t>5</w:t>
            </w:r>
            <w:r w:rsidR="009656B9" w:rsidRPr="003D59B8">
              <w:t xml:space="preserve">) </w:t>
            </w:r>
            <w:r w:rsidRPr="003D59B8">
              <w:t xml:space="preserve">сохранение </w:t>
            </w:r>
            <w:r w:rsidR="009656B9" w:rsidRPr="003D59B8">
              <w:t>охвата детей дополнительным образованием;</w:t>
            </w:r>
          </w:p>
          <w:p w:rsidR="009656B9" w:rsidRDefault="003D59B8" w:rsidP="009656B9">
            <w:pPr>
              <w:pStyle w:val="ConsPlusNormal"/>
              <w:jc w:val="both"/>
            </w:pPr>
            <w:r>
              <w:t>6</w:t>
            </w:r>
            <w:r w:rsidR="009656B9">
              <w:t>) повышение удовлетворенности населения качеством образовательных услуг;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7</w:t>
            </w:r>
            <w:r w:rsidR="009656B9" w:rsidRPr="003D59B8">
              <w:t>)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8</w:t>
            </w:r>
            <w:r w:rsidR="009656B9" w:rsidRPr="003D59B8">
              <w:t xml:space="preserve">) создание условий для поддержки общественных инициатив и проектов, в том числе в сфере добровольчества (волонтерства), вовлечение в добровольческую деятельность </w:t>
            </w:r>
            <w:r w:rsidRPr="003D59B8">
              <w:t>населения района</w:t>
            </w:r>
            <w:r w:rsidR="009656B9" w:rsidRPr="003D59B8">
              <w:t>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>
              <w:t>9</w:t>
            </w:r>
            <w:r w:rsidR="009656B9" w:rsidRPr="003D59B8">
              <w:t>)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общества;</w:t>
            </w:r>
          </w:p>
          <w:p w:rsidR="009656B9" w:rsidRPr="003D59B8" w:rsidRDefault="009656B9" w:rsidP="009656B9">
            <w:pPr>
              <w:pStyle w:val="ConsPlusNormal"/>
              <w:jc w:val="both"/>
            </w:pPr>
            <w:r w:rsidRPr="003D59B8">
              <w:t>1</w:t>
            </w:r>
            <w:r w:rsidR="003D59B8" w:rsidRPr="003D59B8">
              <w:t>0</w:t>
            </w:r>
            <w:r w:rsidRPr="003D59B8">
              <w:t>) повышение качества и содержания проце</w:t>
            </w:r>
            <w:r w:rsidR="003D59B8" w:rsidRPr="003D59B8">
              <w:t>сса оздоровления и отдыха детей</w:t>
            </w:r>
            <w:r w:rsidRPr="003D59B8">
              <w:t>;</w:t>
            </w:r>
          </w:p>
          <w:p w:rsidR="00F83A6E" w:rsidRPr="009656B9" w:rsidRDefault="003D59B8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56B9" w:rsidRPr="003D59B8">
              <w:rPr>
                <w:rFonts w:ascii="Times New Roman" w:hAnsi="Times New Roman" w:cs="Times New Roman"/>
                <w:sz w:val="24"/>
                <w:szCs w:val="24"/>
              </w:rPr>
              <w:t>) повышение эффективности системы оценки качества образования</w:t>
            </w: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1355C"/>
    <w:rsid w:val="000913C3"/>
    <w:rsid w:val="000A5260"/>
    <w:rsid w:val="00135C75"/>
    <w:rsid w:val="0015497D"/>
    <w:rsid w:val="001A08DA"/>
    <w:rsid w:val="00235E7C"/>
    <w:rsid w:val="00270D39"/>
    <w:rsid w:val="00291B5D"/>
    <w:rsid w:val="002C1F03"/>
    <w:rsid w:val="00370924"/>
    <w:rsid w:val="00395205"/>
    <w:rsid w:val="003A72D7"/>
    <w:rsid w:val="003C30E1"/>
    <w:rsid w:val="003D4E00"/>
    <w:rsid w:val="003D59B8"/>
    <w:rsid w:val="003E5E3C"/>
    <w:rsid w:val="004A116D"/>
    <w:rsid w:val="004E4F20"/>
    <w:rsid w:val="00510059"/>
    <w:rsid w:val="005B1CAF"/>
    <w:rsid w:val="00634C00"/>
    <w:rsid w:val="006C2C2F"/>
    <w:rsid w:val="006C7634"/>
    <w:rsid w:val="00855C8C"/>
    <w:rsid w:val="00876D89"/>
    <w:rsid w:val="009656B9"/>
    <w:rsid w:val="009C02A1"/>
    <w:rsid w:val="00A0561A"/>
    <w:rsid w:val="00A06E8F"/>
    <w:rsid w:val="00AF6E31"/>
    <w:rsid w:val="00BD19E1"/>
    <w:rsid w:val="00BE1CF9"/>
    <w:rsid w:val="00BE6AA5"/>
    <w:rsid w:val="00BE6B8A"/>
    <w:rsid w:val="00C45CE4"/>
    <w:rsid w:val="00C81B47"/>
    <w:rsid w:val="00CE7FC1"/>
    <w:rsid w:val="00D50999"/>
    <w:rsid w:val="00D77235"/>
    <w:rsid w:val="00DD41C6"/>
    <w:rsid w:val="00F4490B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customStyle="1" w:styleId="ConsPlusNormal">
    <w:name w:val="ConsPlusNormal"/>
    <w:rsid w:val="00DD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21</cp:revision>
  <cp:lastPrinted>2020-12-30T09:05:00Z</cp:lastPrinted>
  <dcterms:created xsi:type="dcterms:W3CDTF">2020-09-24T13:24:00Z</dcterms:created>
  <dcterms:modified xsi:type="dcterms:W3CDTF">2020-12-30T09:05:00Z</dcterms:modified>
</cp:coreProperties>
</file>