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5" w:rsidRDefault="00830D3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830D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84.2pt;margin-top:17.6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A2119C" w:rsidRPr="00CC2E95" w:rsidRDefault="00A2119C" w:rsidP="00CC2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Pr="00830D35">
        <w:pict>
          <v:shape id="Поле 1" o:spid="_x0000_s1027" type="#_x0000_t202" style="position:absolute;margin-left:-3.5pt;margin-top:24.35pt;width:205.2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A2119C" w:rsidRPr="00CC2E95" w:rsidRDefault="00A2119C" w:rsidP="00CC2E9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 w:rsidR="00EF4F7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224790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CC2E95" w:rsidP="00CC2E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C2E95" w:rsidRDefault="00EF4F71" w:rsidP="00EF4F7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CC2E95" w:rsidRPr="00CC2E9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F4F71" w:rsidRPr="00EF4F71" w:rsidRDefault="00EF4F71" w:rsidP="00EF4F71">
      <w:pPr>
        <w:pStyle w:val="Style10"/>
        <w:widowControl/>
        <w:spacing w:line="240" w:lineRule="auto"/>
        <w:ind w:right="3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Style w:val="a8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373"/>
        <w:gridCol w:w="4021"/>
        <w:gridCol w:w="619"/>
      </w:tblGrid>
      <w:tr w:rsidR="00CC2E95" w:rsidRPr="000F653A" w:rsidTr="000E35BD">
        <w:trPr>
          <w:gridAfter w:val="1"/>
          <w:wAfter w:w="619" w:type="dxa"/>
        </w:trPr>
        <w:tc>
          <w:tcPr>
            <w:tcW w:w="6010" w:type="dxa"/>
            <w:gridSpan w:val="2"/>
            <w:hideMark/>
          </w:tcPr>
          <w:p w:rsidR="00CC2E95" w:rsidRPr="000F653A" w:rsidRDefault="008C2B6B" w:rsidP="00553039">
            <w:pPr>
              <w:rPr>
                <w:sz w:val="26"/>
                <w:szCs w:val="26"/>
              </w:rPr>
            </w:pPr>
            <w:r w:rsidRPr="000F653A">
              <w:rPr>
                <w:sz w:val="26"/>
                <w:szCs w:val="26"/>
              </w:rPr>
              <w:t>о</w:t>
            </w:r>
            <w:r w:rsidR="00CC2E95" w:rsidRPr="000F653A">
              <w:rPr>
                <w:sz w:val="26"/>
                <w:szCs w:val="26"/>
              </w:rPr>
              <w:t xml:space="preserve">т </w:t>
            </w:r>
            <w:r w:rsidR="00584F29">
              <w:rPr>
                <w:sz w:val="26"/>
                <w:szCs w:val="26"/>
              </w:rPr>
              <w:t>«25</w:t>
            </w:r>
            <w:r w:rsidR="00553039">
              <w:rPr>
                <w:sz w:val="26"/>
                <w:szCs w:val="26"/>
              </w:rPr>
              <w:t>»</w:t>
            </w:r>
            <w:r w:rsidR="00CC2E95" w:rsidRPr="000F653A">
              <w:rPr>
                <w:sz w:val="26"/>
                <w:szCs w:val="26"/>
              </w:rPr>
              <w:t xml:space="preserve"> января 20</w:t>
            </w:r>
            <w:r w:rsidR="00B176D2" w:rsidRPr="000F653A">
              <w:rPr>
                <w:sz w:val="26"/>
                <w:szCs w:val="26"/>
              </w:rPr>
              <w:t>2</w:t>
            </w:r>
            <w:r w:rsidR="00553039">
              <w:rPr>
                <w:sz w:val="26"/>
                <w:szCs w:val="26"/>
              </w:rPr>
              <w:t>1</w:t>
            </w:r>
            <w:r w:rsidR="00CC2E95" w:rsidRPr="000F653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CC2E95" w:rsidRPr="000F653A" w:rsidRDefault="00EF4F71" w:rsidP="0058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r w:rsidR="00CC2E95" w:rsidRPr="000F653A">
              <w:rPr>
                <w:sz w:val="26"/>
                <w:szCs w:val="26"/>
              </w:rPr>
              <w:t>№</w:t>
            </w:r>
            <w:r w:rsidR="00FC605C" w:rsidRPr="000F653A">
              <w:rPr>
                <w:sz w:val="26"/>
                <w:szCs w:val="26"/>
              </w:rPr>
              <w:t xml:space="preserve"> </w:t>
            </w:r>
            <w:r w:rsidR="00584F29">
              <w:rPr>
                <w:sz w:val="26"/>
                <w:szCs w:val="26"/>
              </w:rPr>
              <w:t>28</w:t>
            </w:r>
          </w:p>
        </w:tc>
      </w:tr>
      <w:tr w:rsidR="00CC2E95" w:rsidRPr="000F653A" w:rsidTr="000E35BD">
        <w:tc>
          <w:tcPr>
            <w:tcW w:w="5637" w:type="dxa"/>
          </w:tcPr>
          <w:p w:rsidR="00CC2E95" w:rsidRPr="000F653A" w:rsidRDefault="00CC2E95" w:rsidP="00CC2E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6"/>
                <w:szCs w:val="26"/>
              </w:rPr>
            </w:pPr>
          </w:p>
          <w:p w:rsidR="00CC2E95" w:rsidRDefault="00CC2E95" w:rsidP="00EF4F71">
            <w:pPr>
              <w:pStyle w:val="Style10"/>
              <w:widowControl/>
              <w:spacing w:line="240" w:lineRule="auto"/>
              <w:ind w:right="34"/>
              <w:rPr>
                <w:color w:val="000000"/>
                <w:sz w:val="26"/>
                <w:szCs w:val="26"/>
              </w:rPr>
            </w:pPr>
            <w:r w:rsidRPr="000F653A">
              <w:rPr>
                <w:color w:val="000000"/>
                <w:sz w:val="26"/>
                <w:szCs w:val="26"/>
              </w:rPr>
              <w:t xml:space="preserve">О подготовке населения </w:t>
            </w:r>
            <w:r w:rsidR="00EF4F71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="00584F29">
              <w:rPr>
                <w:color w:val="000000"/>
                <w:sz w:val="26"/>
                <w:szCs w:val="26"/>
              </w:rPr>
              <w:t>района</w:t>
            </w:r>
            <w:r w:rsidR="00EF4F71">
              <w:rPr>
                <w:color w:val="000000"/>
                <w:sz w:val="26"/>
                <w:szCs w:val="26"/>
              </w:rPr>
              <w:t xml:space="preserve"> «Княжпогостский» </w:t>
            </w:r>
            <w:r w:rsidRPr="000F653A">
              <w:rPr>
                <w:color w:val="000000"/>
                <w:sz w:val="26"/>
                <w:szCs w:val="26"/>
              </w:rPr>
              <w:t xml:space="preserve">в области </w:t>
            </w:r>
            <w:r w:rsidR="00EF4F71">
              <w:rPr>
                <w:color w:val="000000"/>
                <w:sz w:val="26"/>
                <w:szCs w:val="26"/>
              </w:rPr>
              <w:t xml:space="preserve">гражданской обороны и </w:t>
            </w:r>
            <w:r w:rsidRPr="000F653A">
              <w:rPr>
                <w:color w:val="000000"/>
                <w:sz w:val="26"/>
                <w:szCs w:val="26"/>
              </w:rPr>
              <w:t>защиты от чрезвычайных ситуаций природного и техногенного характера</w:t>
            </w:r>
            <w:r w:rsidR="00EF4F71">
              <w:rPr>
                <w:color w:val="000000"/>
                <w:sz w:val="26"/>
                <w:szCs w:val="26"/>
              </w:rPr>
              <w:t xml:space="preserve"> </w:t>
            </w:r>
          </w:p>
          <w:p w:rsidR="00EF4F71" w:rsidRPr="000F653A" w:rsidRDefault="00EF4F71" w:rsidP="00EF4F71">
            <w:pPr>
              <w:pStyle w:val="Style10"/>
              <w:widowControl/>
              <w:spacing w:line="240" w:lineRule="auto"/>
              <w:ind w:right="34"/>
              <w:rPr>
                <w:sz w:val="26"/>
                <w:szCs w:val="26"/>
              </w:rPr>
            </w:pPr>
          </w:p>
        </w:tc>
        <w:tc>
          <w:tcPr>
            <w:tcW w:w="5013" w:type="dxa"/>
            <w:gridSpan w:val="3"/>
          </w:tcPr>
          <w:p w:rsidR="00CC2E95" w:rsidRPr="000F653A" w:rsidRDefault="00CC2E95" w:rsidP="00CC2E95">
            <w:pPr>
              <w:rPr>
                <w:sz w:val="26"/>
                <w:szCs w:val="26"/>
              </w:rPr>
            </w:pPr>
          </w:p>
        </w:tc>
      </w:tr>
      <w:tr w:rsidR="00CC2E95" w:rsidRPr="000F653A" w:rsidTr="000E35BD">
        <w:trPr>
          <w:gridAfter w:val="1"/>
          <w:wAfter w:w="619" w:type="dxa"/>
        </w:trPr>
        <w:tc>
          <w:tcPr>
            <w:tcW w:w="10031" w:type="dxa"/>
            <w:gridSpan w:val="3"/>
          </w:tcPr>
          <w:p w:rsidR="00CC2E95" w:rsidRDefault="0059599C" w:rsidP="00673FEC">
            <w:pPr>
              <w:shd w:val="clear" w:color="auto" w:fill="FFFFFF"/>
              <w:ind w:firstLine="567"/>
              <w:jc w:val="both"/>
              <w:textAlignment w:val="baseline"/>
              <w:rPr>
                <w:rFonts w:ascii="inherit" w:hAnsi="inherit"/>
                <w:color w:val="000000"/>
                <w:sz w:val="26"/>
                <w:szCs w:val="26"/>
              </w:rPr>
            </w:pP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Руководствуясь Федеральными законами от 21.12.1994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68-ФЗ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от 12.02.1998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28-ФЗ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гражданской обороне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от 21.12.1994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69-ФЗ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пожарной безопасности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постановлениями Правительства Российской Федерации от 02.11.2000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841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 утверждении Положения об организации обучения населения в области гражданской обороны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от 04.09.2003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547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подготовке населения в области защиты от чрезвычайных ситуаций природного и техногенного 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от 25.04.2012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390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противопожарном режиме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12.12.2007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645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Об утверждении </w:t>
            </w:r>
            <w:r w:rsidR="00CA6450" w:rsidRPr="000F653A">
              <w:rPr>
                <w:rFonts w:ascii="inherit" w:hAnsi="inherit"/>
                <w:color w:val="000000"/>
                <w:sz w:val="26"/>
                <w:szCs w:val="26"/>
              </w:rPr>
              <w:t>н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орм пожарной безопасности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Обучение мерам пожарной безопасности работников организаций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</w:t>
            </w:r>
            <w:r w:rsidRPr="000F653A">
              <w:rPr>
                <w:sz w:val="26"/>
                <w:szCs w:val="26"/>
              </w:rPr>
              <w:t xml:space="preserve">законом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Республики Коми от 19.10.1999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48-РЗ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 защите населения и территорий Республики Коми от чрезвычайных ситуаций природного и техногенного</w:t>
            </w:r>
            <w:r w:rsidR="00B24F24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характера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 xml:space="preserve">постановлением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Правительства Республики Коми от 27.12.2006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331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 организации обучения населения Республики Коми мерам пожарной безопасности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,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sz w:val="26"/>
                <w:szCs w:val="26"/>
              </w:rPr>
              <w:t>Устав</w:t>
            </w:r>
            <w:r w:rsidR="00700CEE" w:rsidRPr="000F653A">
              <w:rPr>
                <w:sz w:val="26"/>
                <w:szCs w:val="26"/>
              </w:rPr>
              <w:t>ом</w:t>
            </w:r>
            <w:r w:rsidRPr="000F653A">
              <w:rPr>
                <w:rStyle w:val="apple-converted-space"/>
                <w:rFonts w:ascii="inherit" w:hAnsi="inherit"/>
                <w:color w:val="000000"/>
                <w:sz w:val="26"/>
                <w:szCs w:val="26"/>
              </w:rPr>
              <w:t> 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муниципального</w:t>
            </w:r>
            <w:r w:rsidR="00B24F24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образования муниципального района</w:t>
            </w:r>
            <w:r w:rsidR="00B24F24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«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Княжпогостский</w:t>
            </w:r>
            <w:r w:rsidRPr="000F653A">
              <w:rPr>
                <w:rFonts w:ascii="inherit" w:hAnsi="inherit" w:hint="eastAsia"/>
                <w:color w:val="000000"/>
                <w:sz w:val="26"/>
                <w:szCs w:val="26"/>
              </w:rPr>
              <w:t>»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, 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а также во исполнение распоряжения Правительства Республики Коми от 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25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декабря 201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8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 г. №</w:t>
            </w:r>
            <w:r w:rsidR="00584F29">
              <w:rPr>
                <w:rFonts w:ascii="inherit" w:hAnsi="inherit"/>
                <w:color w:val="000000"/>
                <w:sz w:val="26"/>
                <w:szCs w:val="26"/>
              </w:rPr>
              <w:t xml:space="preserve"> 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>5</w:t>
            </w:r>
            <w:r w:rsidR="00673FEC" w:rsidRPr="000F653A">
              <w:rPr>
                <w:rFonts w:ascii="inherit" w:hAnsi="inherit"/>
                <w:color w:val="000000"/>
                <w:sz w:val="26"/>
                <w:szCs w:val="26"/>
              </w:rPr>
              <w:t>25</w:t>
            </w:r>
            <w:r w:rsidR="00D12C8F" w:rsidRPr="000F653A">
              <w:rPr>
                <w:rFonts w:ascii="inherit" w:hAnsi="inherit"/>
                <w:color w:val="000000"/>
                <w:sz w:val="26"/>
                <w:szCs w:val="26"/>
              </w:rPr>
              <w:t xml:space="preserve">-р </w:t>
            </w:r>
            <w:r w:rsidRPr="000F653A">
              <w:rPr>
                <w:rFonts w:ascii="inherit" w:hAnsi="inherit"/>
                <w:color w:val="000000"/>
                <w:sz w:val="26"/>
                <w:szCs w:val="26"/>
              </w:rPr>
              <w:t>в целях обучения населения в области гражданской обороны, защиты от чрезвычайных ситуаций природного и техногенного характера, а также мерам пожарной безопасности</w:t>
            </w:r>
          </w:p>
          <w:p w:rsidR="006D76E8" w:rsidRPr="000F653A" w:rsidRDefault="006D76E8" w:rsidP="00673FEC">
            <w:pPr>
              <w:shd w:val="clear" w:color="auto" w:fill="FFFFFF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C2E95" w:rsidRPr="000F653A" w:rsidRDefault="00422ADC" w:rsidP="00422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D76E8">
        <w:rPr>
          <w:rFonts w:ascii="Times New Roman" w:hAnsi="Times New Roman" w:cs="Times New Roman"/>
          <w:sz w:val="26"/>
          <w:szCs w:val="26"/>
        </w:rPr>
        <w:t xml:space="preserve"> </w:t>
      </w:r>
      <w:r w:rsidR="00CC2E95" w:rsidRPr="000F653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о подготовке населения в области защиты от чрезвычайных ситуаций природного и техногенного характера на территории муниципального </w:t>
      </w:r>
      <w:r w:rsidRPr="000F653A">
        <w:rPr>
          <w:rFonts w:ascii="inherit" w:hAnsi="inherit"/>
          <w:color w:val="000000"/>
          <w:sz w:val="26"/>
          <w:szCs w:val="26"/>
        </w:rPr>
        <w:t xml:space="preserve">района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102">
        <w:rPr>
          <w:rFonts w:ascii="Times New Roman" w:eastAsia="Times New Roman" w:hAnsi="Times New Roman" w:cs="Times New Roman"/>
          <w:sz w:val="26"/>
          <w:szCs w:val="26"/>
        </w:rPr>
        <w:t xml:space="preserve">(далее – МР «Княжпогостский»)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1 к настоящему постановлению.</w:t>
      </w:r>
    </w:p>
    <w:p w:rsidR="00B176D2" w:rsidRPr="000F653A" w:rsidRDefault="00B176D2" w:rsidP="00B176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2.Утвердить Положение об организации обучения населения в области гражданской обороны на территории </w:t>
      </w:r>
      <w:r w:rsidR="00CF1102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Pr="000F653A">
        <w:rPr>
          <w:rFonts w:ascii="inherit" w:hAnsi="inherit" w:hint="eastAsia"/>
          <w:color w:val="000000"/>
          <w:sz w:val="26"/>
          <w:szCs w:val="26"/>
        </w:rPr>
        <w:t>«</w:t>
      </w:r>
      <w:r w:rsidRPr="000F653A">
        <w:rPr>
          <w:rFonts w:ascii="inherit" w:hAnsi="inherit"/>
          <w:color w:val="000000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color w:val="000000"/>
          <w:sz w:val="26"/>
          <w:szCs w:val="26"/>
        </w:rPr>
        <w:t>»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FC605C" w:rsidRPr="000F65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0F653A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постановлению.</w:t>
      </w:r>
    </w:p>
    <w:p w:rsidR="00E730FF" w:rsidRPr="000F653A" w:rsidRDefault="00B176D2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="00E730FF" w:rsidRPr="000F653A">
        <w:rPr>
          <w:rFonts w:ascii="Times New Roman" w:hAnsi="Times New Roman" w:cs="Times New Roman"/>
          <w:sz w:val="26"/>
          <w:szCs w:val="26"/>
        </w:rPr>
        <w:t>По вопросам организации и осуществления подготовки и обучения населения в области гражданской обороны, защиты от чрезвычайных ситуаций природного и техногенного характера утвердить: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3.1. Примерную программу обучения работающего населения </w:t>
      </w:r>
      <w:r w:rsidR="00CF1102">
        <w:rPr>
          <w:rFonts w:ascii="Times New Roman" w:hAnsi="Times New Roman" w:cs="Times New Roman"/>
          <w:sz w:val="26"/>
          <w:szCs w:val="26"/>
        </w:rPr>
        <w:t>МР</w:t>
      </w:r>
      <w:r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 xml:space="preserve"> в области безопасности жизнедеятельности согласно приложению №3 к настоящему постановлению.</w:t>
      </w:r>
    </w:p>
    <w:p w:rsidR="00E730FF" w:rsidRPr="000F653A" w:rsidRDefault="00E730FF" w:rsidP="00BE55A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3.2. Примерную программу обучения личного состава спасательных служб </w:t>
      </w:r>
      <w:r w:rsidRPr="000F653A">
        <w:rPr>
          <w:rFonts w:ascii="inherit" w:hAnsi="inherit"/>
          <w:sz w:val="26"/>
          <w:szCs w:val="26"/>
        </w:rPr>
        <w:t xml:space="preserve">МР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согласно приложению №4 к настоящему постановлению.</w:t>
      </w:r>
    </w:p>
    <w:p w:rsidR="00E730FF" w:rsidRPr="000F653A" w:rsidRDefault="00E730FF" w:rsidP="002B3021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4.Установить, что подготовка и обучение населения </w:t>
      </w:r>
      <w:r w:rsidR="00CF1102">
        <w:rPr>
          <w:rFonts w:ascii="inherit" w:hAnsi="inherit"/>
          <w:sz w:val="26"/>
          <w:szCs w:val="26"/>
        </w:rPr>
        <w:t>МР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B24F24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в области ГО и защиты от ЧС являются обязательными</w:t>
      </w:r>
      <w:r w:rsidR="00304EAD" w:rsidRPr="000F653A">
        <w:rPr>
          <w:rFonts w:ascii="Times New Roman" w:hAnsi="Times New Roman" w:cs="Times New Roman"/>
          <w:sz w:val="26"/>
          <w:szCs w:val="26"/>
        </w:rPr>
        <w:t xml:space="preserve"> и осуществляются в соответствии с Методическими рекомендациями по организации противопожарной пропаганды и обучения населения Республики Коми мерам пожарной безопасности, утвержденными Приказом председателя Комитета по обеспечению мероприятий гражданской защиты Республики Коми от 06.07.2011 №</w:t>
      </w:r>
      <w:r w:rsidR="00CF1102">
        <w:rPr>
          <w:rFonts w:ascii="Times New Roman" w:hAnsi="Times New Roman" w:cs="Times New Roman"/>
          <w:sz w:val="26"/>
          <w:szCs w:val="26"/>
        </w:rPr>
        <w:t xml:space="preserve"> </w:t>
      </w:r>
      <w:r w:rsidR="00304EAD" w:rsidRPr="000F653A">
        <w:rPr>
          <w:rFonts w:ascii="Times New Roman" w:hAnsi="Times New Roman" w:cs="Times New Roman"/>
          <w:sz w:val="26"/>
          <w:szCs w:val="26"/>
        </w:rPr>
        <w:t>26-ОД «Об организации противопожарной пропаганды и обучения населения Республики Коми мерам пожарной безопасности».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5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Подготовку должностных лиц и специалистов ГО и РСЧС и других специалистов на занятиях по ГО отдела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B24F24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осуществлять в соответствии с Программой подготовки должностных лиц и специалистов гражданской обороны и единой государственной системы предупреждения и ликвидации чрезвычайных ситуаций и других специалистов на занятиях по ГО отдела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Руководителям территориальных и отраслевых (функциональных) органов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организаций: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Организовывать, проводить и контролировать обучение своих работников, а также работников подведомственных учреждений,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.2. Осуществлять мероприятия по созданию, поддержанию и дальнейшему совершенствованию учебно-материальной базы, необходимой для организации процесса обучения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.3. Разместить в организациях информационно-справочные стенды по вопросам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.4. Принимать меры по созданию и активизации деятельности существующих учебно-консультационных пунктов по ГО и ЧС для обучения неработающего населения.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.5. Оказывать практическую помощь при проведении соревнований «Школа безопасности», кадетским классам в процессе их подготовки.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.6. Осуществлять пропаганду знаний в области ГО и защиты от ЧС, в том числе с использованием всех современных средств массовой информации.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.7. Представлять в отдел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.7.1. Заявку на обучение должностных лиц и специалистов ГО и РСЧС в ОП «УЦ» ГКУ РК «УППС и ГЗ» на очередной календарный год не позднее 1 сентября текущего года.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.7.2. Доклад об организации и итогах обучения населения/работников предприятия, учреждения в области ГО и защиты от ЧС (форма 1/ОБУЧ) дважды в год: в срок до 25 мая и до 25 октября календарного года.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.7.3. Отчет о результатах проведения учений и тренировок не позднее 10 дней со времени проведения.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.1. Осуществлять координацию, методическое руководство и контроль за подготовкой и обучением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.2. Планировать и проводить на занятиях по ГО отдела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подготовку должностных лиц и специалистов ГО и РСЧС и других специалистов.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.3. Оснащать и организовывать деятельность занятий по ГО отдела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.4. Разрабатывать и уточнять программы обучения населения </w:t>
      </w:r>
      <w:r w:rsidR="00A2119C">
        <w:rPr>
          <w:rFonts w:ascii="inherit" w:hAnsi="inherit"/>
          <w:sz w:val="26"/>
          <w:szCs w:val="26"/>
        </w:rPr>
        <w:t>МР</w:t>
      </w:r>
      <w:r w:rsidR="00E730FF" w:rsidRPr="000F653A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7</w:t>
      </w:r>
      <w:r w:rsidR="00E730FF" w:rsidRPr="000F653A">
        <w:rPr>
          <w:rFonts w:ascii="Times New Roman" w:hAnsi="Times New Roman" w:cs="Times New Roman"/>
          <w:sz w:val="26"/>
          <w:szCs w:val="26"/>
        </w:rPr>
        <w:t>.5. Разрабатывать учебные, справочные и информационные материалы по обучению населения в области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в подведомственных учреждениях: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.1. Организовать работу по внедрению требований федеральных государственных образовательных стандартов и примерных основных образовательных программ обучения обучающихся по предмету «Основы безопасности жизнедеятельности».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.2. Планировать и осуществлять контроль за повышением квалификации преподавателей-организаторов 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ОБЖ по вопросам ГО и защиты от ЧС.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.3. Проводить работу по созданию и оснащению кабинетов ОБЖ.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8</w:t>
      </w:r>
      <w:r w:rsidR="00E730FF" w:rsidRPr="000F653A">
        <w:rPr>
          <w:rFonts w:ascii="Times New Roman" w:hAnsi="Times New Roman" w:cs="Times New Roman"/>
          <w:sz w:val="26"/>
          <w:szCs w:val="26"/>
        </w:rPr>
        <w:t>.4. Проводить подготовку подросткового поколения в рамках движения «Школа безопасности» в ходе работы различных кружков, секций и клубов, организации спортивных лагерей, лагерей юных спасателей, туристских походов, слетов и соревнований.</w:t>
      </w:r>
    </w:p>
    <w:p w:rsidR="00E730FF" w:rsidRPr="000F653A" w:rsidRDefault="00EB3A85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9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организаций, осуществляющих свою деятельность на территории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, независимо от организационно-правовых форм и форм собственности, а также ведомственной принадлежности, к исполнению пунктов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.1 -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.4,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.6,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.7,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.7.2 - </w:t>
      </w:r>
      <w:r w:rsidRPr="000F653A">
        <w:rPr>
          <w:rFonts w:ascii="Times New Roman" w:hAnsi="Times New Roman" w:cs="Times New Roman"/>
          <w:sz w:val="26"/>
          <w:szCs w:val="26"/>
        </w:rPr>
        <w:t>6</w:t>
      </w:r>
      <w:r w:rsidR="00E730FF" w:rsidRPr="000F653A">
        <w:rPr>
          <w:rFonts w:ascii="Times New Roman" w:hAnsi="Times New Roman" w:cs="Times New Roman"/>
          <w:sz w:val="26"/>
          <w:szCs w:val="26"/>
        </w:rPr>
        <w:t>.7.3 настоящего постановления.</w:t>
      </w:r>
    </w:p>
    <w:p w:rsidR="00E730FF" w:rsidRPr="000F653A" w:rsidRDefault="008B506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0</w:t>
      </w:r>
      <w:r w:rsidR="00E730FF" w:rsidRPr="000F653A">
        <w:rPr>
          <w:rFonts w:ascii="Times New Roman" w:hAnsi="Times New Roman" w:cs="Times New Roman"/>
          <w:sz w:val="26"/>
          <w:szCs w:val="26"/>
        </w:rPr>
        <w:t>. Обучение населения (за исключением студентов образовательных учреждений начального и среднего профессионального образования, обучающихся общеобразовательных учреждений, воспитанников дошкольных образовательных учреждений) в области ГО и защиты от ЧС начинать в январе и завершать в декабре календарного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1</w:t>
      </w:r>
      <w:r w:rsidRPr="000F653A">
        <w:rPr>
          <w:rFonts w:ascii="Times New Roman" w:hAnsi="Times New Roman" w:cs="Times New Roman"/>
          <w:sz w:val="26"/>
          <w:szCs w:val="26"/>
        </w:rPr>
        <w:t>. Финансирование мероприятий по организации обучения населения в области гражданской обороны и защиты от чрезвычайных ситуаций осуществлять в порядке, установленном федеральным законодательством.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EB3A85" w:rsidRPr="000F653A">
        <w:rPr>
          <w:rFonts w:ascii="Times New Roman" w:hAnsi="Times New Roman" w:cs="Times New Roman"/>
          <w:sz w:val="26"/>
          <w:szCs w:val="26"/>
        </w:rPr>
        <w:t>2</w:t>
      </w:r>
      <w:r w:rsidRPr="000F653A">
        <w:rPr>
          <w:rFonts w:ascii="Times New Roman" w:hAnsi="Times New Roman" w:cs="Times New Roman"/>
          <w:sz w:val="26"/>
          <w:szCs w:val="26"/>
        </w:rPr>
        <w:t xml:space="preserve">. Основными задачами по обучению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812317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мерам пожарной безопасности считать: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соблюдение и выполнение населением требований пожарной безопасности в различных сферах деятельности; </w:t>
      </w:r>
    </w:p>
    <w:p w:rsidR="00EB3A85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 xml:space="preserve">приобретение знаний, а также практических навыков по применению первичных средств пожаротушения и действиям в случае возникновения пожара; развитие пожарного добровольничества; 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выработку умений и навыков по спасению жизни, здоровья людей и имущества при пожаре, а также оказания пострадавшим на пожаре первой медицинской помощи.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3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Руководителям территориальных и отраслевых (функциональных) органов администрации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812317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, руководителям подведомственных учреждений и организаций: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рганизовывать, проводить и контролировать обучение своих работников мерам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р</w:t>
      </w:r>
      <w:r w:rsidR="00E730FF" w:rsidRPr="000F653A">
        <w:rPr>
          <w:rFonts w:ascii="Times New Roman" w:hAnsi="Times New Roman" w:cs="Times New Roman"/>
          <w:sz w:val="26"/>
          <w:szCs w:val="26"/>
        </w:rPr>
        <w:t>азместить в учреждениях и организациях информационно-справочные стенды по вопросам пожарной безопасности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существлять противопожарную пропаганду, в том числе с использованием всех современных средств массовой информации</w:t>
      </w:r>
      <w:r w:rsidRPr="000F653A">
        <w:rPr>
          <w:rFonts w:ascii="Times New Roman" w:hAnsi="Times New Roman" w:cs="Times New Roman"/>
          <w:sz w:val="26"/>
          <w:szCs w:val="26"/>
        </w:rPr>
        <w:t>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п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редставлять в отдел по делам ГО и ЧС администрации </w:t>
      </w:r>
      <w:r w:rsidR="00E730FF" w:rsidRPr="000F653A">
        <w:rPr>
          <w:rFonts w:ascii="inherit" w:hAnsi="inherit"/>
          <w:sz w:val="26"/>
          <w:szCs w:val="26"/>
        </w:rPr>
        <w:t xml:space="preserve">муниципального района </w:t>
      </w:r>
      <w:r w:rsidR="00E730FF" w:rsidRPr="000F653A">
        <w:rPr>
          <w:rFonts w:ascii="inherit" w:hAnsi="inherit" w:hint="eastAsia"/>
          <w:sz w:val="26"/>
          <w:szCs w:val="26"/>
        </w:rPr>
        <w:t>«</w:t>
      </w:r>
      <w:r w:rsidR="00E730FF" w:rsidRPr="000F653A">
        <w:rPr>
          <w:rFonts w:ascii="inherit" w:hAnsi="inherit"/>
          <w:sz w:val="26"/>
          <w:szCs w:val="26"/>
        </w:rPr>
        <w:t>Княжпогостский</w:t>
      </w:r>
      <w:r w:rsidR="00E730FF"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заявку на обучение должностных лиц и специалистов мерам пожарной безопасности в ОП «УЦ» ГКУ РК «УППС и ГЗ» на очередной календарный год не позднее 1 сентября текущего года.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4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Управлению образования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продолжить работу по созданию и организации деятельности добровольных дружин юных пожарных, кружков «Юный пожарный» в подведомственных учреждениях.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5</w:t>
      </w:r>
      <w:r w:rsidRPr="000F653A">
        <w:rPr>
          <w:rFonts w:ascii="Times New Roman" w:hAnsi="Times New Roman" w:cs="Times New Roman"/>
          <w:sz w:val="26"/>
          <w:szCs w:val="26"/>
        </w:rPr>
        <w:t xml:space="preserve">. Отделу по делам ГО и ЧС администрации </w:t>
      </w:r>
      <w:r w:rsidR="00A2119C">
        <w:rPr>
          <w:rFonts w:ascii="inherit" w:hAnsi="inherit"/>
          <w:sz w:val="26"/>
          <w:szCs w:val="26"/>
        </w:rPr>
        <w:t>МР</w:t>
      </w:r>
      <w:r w:rsidRPr="000F653A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 xml:space="preserve">оказывать организационную и методическую помощь в организации обучения населения </w:t>
      </w:r>
      <w:r w:rsidR="00A2119C">
        <w:rPr>
          <w:rFonts w:ascii="Times New Roman" w:hAnsi="Times New Roman" w:cs="Times New Roman"/>
          <w:sz w:val="26"/>
          <w:szCs w:val="26"/>
        </w:rPr>
        <w:t>МР</w:t>
      </w:r>
      <w:r w:rsidR="00C922F9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="00C922F9">
        <w:rPr>
          <w:rFonts w:ascii="inherit" w:hAnsi="inherit"/>
          <w:sz w:val="26"/>
          <w:szCs w:val="26"/>
        </w:rPr>
        <w:t xml:space="preserve"> </w:t>
      </w:r>
      <w:r w:rsidRPr="000F653A">
        <w:rPr>
          <w:rFonts w:ascii="Times New Roman" w:hAnsi="Times New Roman" w:cs="Times New Roman"/>
          <w:sz w:val="26"/>
          <w:szCs w:val="26"/>
        </w:rPr>
        <w:t>мерам пожарной безопасности и осуществлять контроль за обучением неработающего населения.</w:t>
      </w:r>
    </w:p>
    <w:p w:rsidR="00E730FF" w:rsidRPr="000F653A" w:rsidRDefault="00E730FF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</w:t>
      </w:r>
      <w:r w:rsidR="00304EAD" w:rsidRPr="000F653A">
        <w:rPr>
          <w:rFonts w:ascii="Times New Roman" w:hAnsi="Times New Roman" w:cs="Times New Roman"/>
          <w:sz w:val="26"/>
          <w:szCs w:val="26"/>
        </w:rPr>
        <w:t>6</w:t>
      </w:r>
      <w:r w:rsidRPr="000F653A">
        <w:rPr>
          <w:rFonts w:ascii="Times New Roman" w:hAnsi="Times New Roman" w:cs="Times New Roman"/>
          <w:sz w:val="26"/>
          <w:szCs w:val="26"/>
        </w:rPr>
        <w:t xml:space="preserve">. Руководителям УКП по ГО и ЧС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Pr="000F653A">
        <w:rPr>
          <w:rFonts w:ascii="Times New Roman" w:hAnsi="Times New Roman" w:cs="Times New Roman"/>
          <w:sz w:val="26"/>
          <w:szCs w:val="26"/>
        </w:rPr>
        <w:t xml:space="preserve"> </w:t>
      </w:r>
      <w:r w:rsidRPr="000F653A">
        <w:rPr>
          <w:rFonts w:ascii="inherit" w:hAnsi="inherit" w:hint="eastAsia"/>
          <w:sz w:val="26"/>
          <w:szCs w:val="26"/>
        </w:rPr>
        <w:t>«</w:t>
      </w:r>
      <w:r w:rsidRPr="000F653A">
        <w:rPr>
          <w:rFonts w:ascii="inherit" w:hAnsi="inherit"/>
          <w:sz w:val="26"/>
          <w:szCs w:val="26"/>
        </w:rPr>
        <w:t>Княжпогостский</w:t>
      </w:r>
      <w:r w:rsidRPr="000F653A">
        <w:rPr>
          <w:rFonts w:ascii="inherit" w:hAnsi="inherit" w:hint="eastAsia"/>
          <w:sz w:val="26"/>
          <w:szCs w:val="26"/>
        </w:rPr>
        <w:t>»</w:t>
      </w:r>
      <w:r w:rsidRPr="000F653A">
        <w:rPr>
          <w:rFonts w:ascii="Times New Roman" w:hAnsi="Times New Roman" w:cs="Times New Roman"/>
          <w:sz w:val="26"/>
          <w:szCs w:val="26"/>
        </w:rPr>
        <w:t>: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730FF" w:rsidRPr="000F653A">
        <w:rPr>
          <w:rFonts w:ascii="Times New Roman" w:hAnsi="Times New Roman" w:cs="Times New Roman"/>
          <w:sz w:val="26"/>
          <w:szCs w:val="26"/>
        </w:rPr>
        <w:t>рганизовать обучение неработающего населения мерам пожарной безопасности в УКП по ГО и ЧС в соответствии с настоящ</w:t>
      </w:r>
      <w:r w:rsidRPr="000F653A">
        <w:rPr>
          <w:rFonts w:ascii="Times New Roman" w:hAnsi="Times New Roman" w:cs="Times New Roman"/>
          <w:sz w:val="26"/>
          <w:szCs w:val="26"/>
        </w:rPr>
        <w:t>им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0F653A">
        <w:rPr>
          <w:rFonts w:ascii="Times New Roman" w:hAnsi="Times New Roman" w:cs="Times New Roman"/>
          <w:sz w:val="26"/>
          <w:szCs w:val="26"/>
        </w:rPr>
        <w:t>ем;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д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важды в год - к 25 мая и к 25 октября - представлять в отдел по делам ГО и ЧС администрации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="00E730FF"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C922F9">
        <w:rPr>
          <w:rFonts w:ascii="Times New Roman" w:hAnsi="Times New Roman" w:cs="Times New Roman" w:hint="eastAsia"/>
          <w:sz w:val="26"/>
          <w:szCs w:val="26"/>
        </w:rPr>
        <w:t>«</w:t>
      </w:r>
      <w:r w:rsidR="00E730FF" w:rsidRPr="00C922F9">
        <w:rPr>
          <w:rFonts w:ascii="Times New Roman" w:hAnsi="Times New Roman" w:cs="Times New Roman"/>
          <w:sz w:val="26"/>
          <w:szCs w:val="26"/>
        </w:rPr>
        <w:t>Княжпогостский</w:t>
      </w:r>
      <w:r w:rsidR="00E730FF" w:rsidRPr="00C922F9">
        <w:rPr>
          <w:rFonts w:ascii="Times New Roman" w:hAnsi="Times New Roman" w:cs="Times New Roman" w:hint="eastAsia"/>
          <w:sz w:val="26"/>
          <w:szCs w:val="26"/>
        </w:rPr>
        <w:t>»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="00E730FF" w:rsidRPr="000F653A">
        <w:rPr>
          <w:rFonts w:ascii="Times New Roman" w:hAnsi="Times New Roman" w:cs="Times New Roman"/>
          <w:sz w:val="26"/>
          <w:szCs w:val="26"/>
        </w:rPr>
        <w:t>отчет об организации и итогах обучения неработающего населения мерам пожарной безопасности в возглавляемом УКП по ГО и ЧС за отчетный период календарного года.</w:t>
      </w:r>
    </w:p>
    <w:p w:rsidR="00E730FF" w:rsidRPr="000F653A" w:rsidRDefault="00E730FF" w:rsidP="00C922F9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C922F9">
        <w:rPr>
          <w:rFonts w:ascii="Times New Roman" w:hAnsi="Times New Roman" w:cs="Times New Roman"/>
          <w:sz w:val="26"/>
          <w:szCs w:val="26"/>
        </w:rPr>
        <w:t>1</w:t>
      </w:r>
      <w:r w:rsidR="00304EAD" w:rsidRPr="00C922F9">
        <w:rPr>
          <w:rFonts w:ascii="Times New Roman" w:hAnsi="Times New Roman" w:cs="Times New Roman"/>
          <w:sz w:val="26"/>
          <w:szCs w:val="26"/>
        </w:rPr>
        <w:t>7</w:t>
      </w:r>
      <w:r w:rsidRPr="00C922F9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</w:t>
      </w:r>
      <w:r w:rsidR="006A408F">
        <w:rPr>
          <w:rFonts w:ascii="Times New Roman" w:hAnsi="Times New Roman" w:cs="Times New Roman"/>
          <w:sz w:val="26"/>
          <w:szCs w:val="26"/>
        </w:rPr>
        <w:t>МР</w:t>
      </w:r>
      <w:r w:rsidRPr="00C922F9">
        <w:rPr>
          <w:rFonts w:ascii="Times New Roman" w:hAnsi="Times New Roman" w:cs="Times New Roman"/>
          <w:sz w:val="26"/>
          <w:szCs w:val="26"/>
        </w:rPr>
        <w:t xml:space="preserve"> </w:t>
      </w:r>
      <w:r w:rsidRPr="00C922F9">
        <w:rPr>
          <w:rFonts w:ascii="Times New Roman" w:hAnsi="Times New Roman" w:cs="Times New Roman" w:hint="eastAsia"/>
          <w:sz w:val="26"/>
          <w:szCs w:val="26"/>
        </w:rPr>
        <w:t>«</w:t>
      </w:r>
      <w:r w:rsidRPr="00C922F9">
        <w:rPr>
          <w:rFonts w:ascii="Times New Roman" w:hAnsi="Times New Roman" w:cs="Times New Roman"/>
          <w:sz w:val="26"/>
          <w:szCs w:val="26"/>
        </w:rPr>
        <w:t>Княжпогостский</w:t>
      </w:r>
      <w:r w:rsidR="008B506D" w:rsidRPr="00C922F9">
        <w:rPr>
          <w:rFonts w:ascii="Times New Roman" w:hAnsi="Times New Roman" w:cs="Times New Roman"/>
          <w:sz w:val="26"/>
          <w:szCs w:val="26"/>
        </w:rPr>
        <w:t>»</w:t>
      </w:r>
      <w:r w:rsidR="00C922F9" w:rsidRPr="00C922F9">
        <w:rPr>
          <w:rFonts w:ascii="Times New Roman" w:hAnsi="Times New Roman" w:cs="Times New Roman"/>
          <w:sz w:val="26"/>
          <w:szCs w:val="26"/>
        </w:rPr>
        <w:t xml:space="preserve"> от 13 января 2020 года № 5</w:t>
      </w:r>
      <w:r w:rsidRPr="00C922F9">
        <w:rPr>
          <w:rFonts w:ascii="Times New Roman" w:hAnsi="Times New Roman" w:cs="Times New Roman"/>
          <w:sz w:val="26"/>
          <w:szCs w:val="26"/>
        </w:rPr>
        <w:t xml:space="preserve"> «</w:t>
      </w:r>
      <w:r w:rsidR="00C922F9" w:rsidRPr="00C922F9">
        <w:rPr>
          <w:rFonts w:ascii="Times New Roman" w:hAnsi="Times New Roman" w:cs="Times New Roman"/>
          <w:sz w:val="26"/>
          <w:szCs w:val="26"/>
        </w:rPr>
        <w:t>О подготовке населения в области защиты от чрезвычайных ситуаций природного и техногенного характера</w:t>
      </w:r>
      <w:r w:rsidR="00C922F9">
        <w:rPr>
          <w:rFonts w:ascii="Times New Roman" w:hAnsi="Times New Roman" w:cs="Times New Roman"/>
          <w:sz w:val="26"/>
          <w:szCs w:val="26"/>
        </w:rPr>
        <w:t xml:space="preserve"> </w:t>
      </w:r>
      <w:r w:rsidR="00C922F9" w:rsidRPr="00C922F9">
        <w:rPr>
          <w:rFonts w:ascii="Times New Roman" w:hAnsi="Times New Roman" w:cs="Times New Roman"/>
          <w:sz w:val="26"/>
          <w:szCs w:val="26"/>
        </w:rPr>
        <w:t>и об организации обучения населения в области гражданской обороны в муниципальном районе «Княжпогостский»</w:t>
      </w:r>
      <w:r w:rsidR="00C922F9">
        <w:rPr>
          <w:rFonts w:ascii="Times New Roman" w:hAnsi="Times New Roman" w:cs="Times New Roman"/>
          <w:sz w:val="26"/>
          <w:szCs w:val="26"/>
        </w:rPr>
        <w:t>.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18</w:t>
      </w:r>
      <w:r w:rsidR="00E730FF" w:rsidRPr="000F653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принятия.</w:t>
      </w:r>
    </w:p>
    <w:p w:rsidR="00E730FF" w:rsidRPr="000F653A" w:rsidRDefault="00304EAD" w:rsidP="00E730F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F653A">
        <w:rPr>
          <w:rFonts w:ascii="Times New Roman" w:hAnsi="Times New Roman" w:cs="Times New Roman"/>
          <w:sz w:val="26"/>
          <w:szCs w:val="26"/>
        </w:rPr>
        <w:t>19</w:t>
      </w:r>
      <w:r w:rsidR="00E730FF" w:rsidRPr="000F653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730FF" w:rsidRPr="000F653A" w:rsidRDefault="00E730FF" w:rsidP="00E730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0FF" w:rsidRPr="000F653A" w:rsidRDefault="00C922F9" w:rsidP="000F65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B506D" w:rsidRPr="000F653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506D" w:rsidRPr="000F653A">
        <w:rPr>
          <w:rFonts w:ascii="Times New Roman" w:hAnsi="Times New Roman" w:cs="Times New Roman"/>
          <w:sz w:val="26"/>
          <w:szCs w:val="26"/>
        </w:rPr>
        <w:t xml:space="preserve"> МР «Княжпогостский» -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E730FF" w:rsidRPr="000F653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 w:rsidR="00E730FF" w:rsidRPr="000F65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730FF" w:rsidRPr="000F653A">
        <w:rPr>
          <w:rFonts w:ascii="Times New Roman" w:hAnsi="Times New Roman" w:cs="Times New Roman"/>
          <w:sz w:val="26"/>
          <w:szCs w:val="26"/>
        </w:rPr>
        <w:t>А.Л.Немчинов</w:t>
      </w:r>
    </w:p>
    <w:p w:rsidR="00E730FF" w:rsidRPr="000F653A" w:rsidRDefault="00E730FF" w:rsidP="00E730F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120CA" w:rsidRDefault="00A120CA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6A408F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0CA" w:rsidRDefault="00A120CA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08F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№1                                                                                                                                                </w:t>
      </w:r>
      <w:r w:rsidR="006A408F">
        <w:rPr>
          <w:rFonts w:ascii="inherit" w:hAnsi="inherit"/>
          <w:color w:val="000000"/>
        </w:rPr>
        <w:t xml:space="preserve">                             к 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553039">
        <w:rPr>
          <w:rFonts w:ascii="inherit" w:hAnsi="inherit"/>
          <w:color w:val="000000"/>
        </w:rPr>
        <w:t xml:space="preserve"> </w:t>
      </w: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от </w:t>
      </w:r>
      <w:r w:rsidR="006A408F">
        <w:rPr>
          <w:rFonts w:ascii="inherit" w:hAnsi="inherit"/>
          <w:color w:val="000000"/>
        </w:rPr>
        <w:t>25.</w:t>
      </w:r>
      <w:r>
        <w:rPr>
          <w:rFonts w:ascii="inherit" w:hAnsi="inherit"/>
          <w:color w:val="000000"/>
        </w:rPr>
        <w:t>01. 202</w:t>
      </w:r>
      <w:r w:rsidR="00553039">
        <w:rPr>
          <w:rFonts w:ascii="inherit" w:hAnsi="inherit"/>
          <w:color w:val="000000"/>
        </w:rPr>
        <w:t>1</w:t>
      </w:r>
      <w:r w:rsidR="006A408F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 № </w:t>
      </w:r>
      <w:r w:rsidR="006A408F">
        <w:rPr>
          <w:rFonts w:ascii="inherit" w:hAnsi="inherit"/>
          <w:color w:val="000000"/>
        </w:rPr>
        <w:t>28</w:t>
      </w:r>
    </w:p>
    <w:p w:rsidR="007A5490" w:rsidRPr="007A5490" w:rsidRDefault="007A5490" w:rsidP="007A5490">
      <w:pPr>
        <w:pStyle w:val="Style10"/>
        <w:widowControl/>
        <w:spacing w:line="240" w:lineRule="auto"/>
        <w:ind w:right="34"/>
        <w:jc w:val="center"/>
        <w:rPr>
          <w:rStyle w:val="FontStyle15"/>
          <w:b/>
          <w:sz w:val="26"/>
          <w:szCs w:val="26"/>
        </w:rPr>
      </w:pPr>
      <w:r w:rsidRPr="007A5490">
        <w:rPr>
          <w:b/>
          <w:color w:val="000000"/>
          <w:sz w:val="26"/>
          <w:szCs w:val="26"/>
        </w:rPr>
        <w:t>О подготовке населения в области защиты от чрезвычайных ситуаций природного</w:t>
      </w:r>
      <w:r w:rsidR="0044063A">
        <w:rPr>
          <w:b/>
          <w:color w:val="000000"/>
          <w:sz w:val="26"/>
          <w:szCs w:val="26"/>
        </w:rPr>
        <w:t xml:space="preserve"> </w:t>
      </w:r>
      <w:r w:rsidRPr="007A5490">
        <w:rPr>
          <w:b/>
          <w:color w:val="000000"/>
          <w:sz w:val="26"/>
          <w:szCs w:val="26"/>
        </w:rPr>
        <w:t xml:space="preserve">и техногенного характера </w:t>
      </w:r>
      <w:r w:rsidRPr="007A5490">
        <w:rPr>
          <w:b/>
          <w:bCs/>
          <w:sz w:val="26"/>
          <w:szCs w:val="26"/>
        </w:rPr>
        <w:t>на территории муниципального</w:t>
      </w:r>
      <w:r w:rsidRPr="007A5490">
        <w:rPr>
          <w:rStyle w:val="FontStyle15"/>
          <w:b/>
          <w:sz w:val="26"/>
          <w:szCs w:val="26"/>
        </w:rPr>
        <w:t xml:space="preserve"> района «Княжпогостский»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группы населения, проходящих обязательную подготовку в области защиты от чрезвычайных ситуациях природного и техногенного характера (далее - чрезвычайные ситуации), а также основные задачи и формы обучения населения.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Подготовку в области защиты от чрезвычайных ситуаций проходят: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лица, не занятые в сфере производства и обслуживания (далее - неработающее население);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490">
        <w:rPr>
          <w:rFonts w:ascii="Times New Roman" w:eastAsia="Times New Roman" w:hAnsi="Times New Roman" w:cs="Times New Roman"/>
          <w:sz w:val="26"/>
          <w:szCs w:val="26"/>
        </w:rPr>
        <w:t>лица, обучающиеся в организациях, осуществляющих образовательную деятельность по общеобразовательным программам (кроме образовательных программ дошкольного образования);</w:t>
      </w:r>
    </w:p>
    <w:p w:rsidR="002B3021" w:rsidRDefault="007A5490" w:rsidP="002B30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490">
        <w:rPr>
          <w:rFonts w:ascii="Times New Roman" w:eastAsia="Times New Roman" w:hAnsi="Times New Roman" w:cs="Times New Roman"/>
          <w:sz w:val="26"/>
          <w:szCs w:val="26"/>
        </w:rPr>
        <w:t>- руководители и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председатель комиссии по предупреждению и ликвидации чрезвычайных ситуаций и обеспечению пожарной безопасности </w:t>
      </w:r>
      <w:r w:rsidR="002B3021" w:rsidRPr="002B3021">
        <w:rPr>
          <w:bCs/>
          <w:sz w:val="26"/>
          <w:szCs w:val="26"/>
        </w:rPr>
        <w:t>муниципального</w:t>
      </w:r>
      <w:r w:rsidR="002B3021" w:rsidRPr="002B3021">
        <w:rPr>
          <w:rStyle w:val="FontStyle15"/>
          <w:sz w:val="26"/>
          <w:szCs w:val="26"/>
        </w:rPr>
        <w:t xml:space="preserve"> района «Княжпогостский»</w:t>
      </w:r>
      <w:r w:rsidRPr="007A5490">
        <w:rPr>
          <w:sz w:val="26"/>
          <w:szCs w:val="26"/>
        </w:rPr>
        <w:t>.</w:t>
      </w:r>
    </w:p>
    <w:p w:rsidR="00437227" w:rsidRDefault="00437227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Pr="00437227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3.</w:t>
      </w:r>
      <w:r w:rsidR="0044063A">
        <w:rPr>
          <w:sz w:val="26"/>
          <w:szCs w:val="26"/>
        </w:rPr>
        <w:t xml:space="preserve"> </w:t>
      </w:r>
      <w:r w:rsidR="002B3021" w:rsidRPr="00437227">
        <w:rPr>
          <w:sz w:val="26"/>
          <w:szCs w:val="26"/>
        </w:rPr>
        <w:t xml:space="preserve">Главной задачей по подготовке и обучению населения </w:t>
      </w:r>
      <w:r w:rsidR="002B3021" w:rsidRPr="00437227">
        <w:rPr>
          <w:rFonts w:ascii="inherit" w:hAnsi="inherit"/>
          <w:sz w:val="26"/>
          <w:szCs w:val="26"/>
        </w:rPr>
        <w:t xml:space="preserve">муниципального района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44063A">
        <w:rPr>
          <w:rFonts w:ascii="inherit" w:hAnsi="inherit"/>
          <w:sz w:val="26"/>
          <w:szCs w:val="26"/>
        </w:rPr>
        <w:t xml:space="preserve"> (далее – МР </w:t>
      </w:r>
      <w:r w:rsidR="0044063A">
        <w:rPr>
          <w:rFonts w:ascii="inherit" w:hAnsi="inherit" w:hint="eastAsia"/>
          <w:sz w:val="26"/>
          <w:szCs w:val="26"/>
        </w:rPr>
        <w:t>«</w:t>
      </w:r>
      <w:r w:rsidR="0044063A">
        <w:rPr>
          <w:rFonts w:ascii="inherit" w:hAnsi="inherit"/>
          <w:sz w:val="26"/>
          <w:szCs w:val="26"/>
        </w:rPr>
        <w:t>Княжпогостский</w:t>
      </w:r>
      <w:r w:rsidR="0044063A">
        <w:rPr>
          <w:rFonts w:ascii="inherit" w:hAnsi="inherit" w:hint="eastAsia"/>
          <w:sz w:val="26"/>
          <w:szCs w:val="26"/>
        </w:rPr>
        <w:t>»</w:t>
      </w:r>
      <w:r w:rsidR="0044063A">
        <w:rPr>
          <w:rFonts w:ascii="inherit" w:hAnsi="inherit"/>
          <w:sz w:val="26"/>
          <w:szCs w:val="26"/>
        </w:rPr>
        <w:t>)</w:t>
      </w:r>
      <w:r w:rsidR="002B3021" w:rsidRPr="00437227">
        <w:rPr>
          <w:sz w:val="26"/>
          <w:szCs w:val="26"/>
        </w:rPr>
        <w:t>в области гражданской обороны и защиты от чрезвычайных ситуаций природного и техногенного характера (далее - в области ГО и защиты от ЧС) считать повышение качества и увеличение охвата обучением за счет совершенствования структуры единой системы обучения населения в области ГО и защиты от ЧС, улучшение организации и материально-технического обеспечения обучения всех групп населения, а также 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</w:t>
      </w:r>
    </w:p>
    <w:p w:rsidR="002B3021" w:rsidRPr="00437227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4.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Подготовка в области защиты от чрезвычайных ситуаций предусматривает: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в </w:t>
      </w:r>
      <w:r w:rsidRPr="007A5490">
        <w:rPr>
          <w:sz w:val="26"/>
          <w:szCs w:val="26"/>
        </w:rPr>
        <w:lastRenderedPageBreak/>
        <w:t>чрезвычайных ситуациях с последующим закреплением полученных знаний и навыков на учениях и тренировках;</w:t>
      </w: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</w:t>
      </w:r>
      <w:r w:rsidR="0044063A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</w:t>
      </w:r>
      <w:r w:rsidR="00A159B8">
        <w:rPr>
          <w:sz w:val="26"/>
          <w:szCs w:val="26"/>
        </w:rPr>
        <w:t xml:space="preserve"> </w:t>
      </w:r>
      <w:r w:rsidR="00437227" w:rsidRPr="00EB3A85">
        <w:rPr>
          <w:sz w:val="26"/>
          <w:szCs w:val="26"/>
        </w:rPr>
        <w:t>в соответствии с двенадцатичасовой Примерной</w:t>
      </w:r>
      <w:r w:rsidR="00437227" w:rsidRPr="00EB3A85">
        <w:rPr>
          <w:rStyle w:val="apple-converted-space"/>
          <w:sz w:val="26"/>
          <w:szCs w:val="26"/>
        </w:rPr>
        <w:t> </w:t>
      </w:r>
      <w:r w:rsidR="00437227" w:rsidRPr="00EB3A85">
        <w:rPr>
          <w:sz w:val="26"/>
          <w:szCs w:val="26"/>
        </w:rPr>
        <w:t xml:space="preserve">программой обучения неработающего населения </w:t>
      </w:r>
      <w:r w:rsidR="0044063A">
        <w:rPr>
          <w:rFonts w:ascii="inherit" w:hAnsi="inherit"/>
          <w:sz w:val="26"/>
          <w:szCs w:val="26"/>
        </w:rPr>
        <w:t>МР</w:t>
      </w:r>
      <w:r w:rsidR="00437227" w:rsidRPr="00EB3A85">
        <w:rPr>
          <w:rFonts w:ascii="inherit" w:hAnsi="inherit"/>
          <w:sz w:val="26"/>
          <w:szCs w:val="26"/>
        </w:rPr>
        <w:t xml:space="preserve"> </w:t>
      </w:r>
      <w:r w:rsidR="00437227" w:rsidRPr="00EB3A85">
        <w:rPr>
          <w:rFonts w:ascii="inherit" w:hAnsi="inherit" w:hint="eastAsia"/>
          <w:sz w:val="26"/>
          <w:szCs w:val="26"/>
        </w:rPr>
        <w:t>«</w:t>
      </w:r>
      <w:r w:rsidR="00437227" w:rsidRPr="00EB3A85">
        <w:rPr>
          <w:rFonts w:ascii="inherit" w:hAnsi="inherit"/>
          <w:sz w:val="26"/>
          <w:szCs w:val="26"/>
        </w:rPr>
        <w:t>Княжпогостский</w:t>
      </w:r>
      <w:r w:rsidR="00437227" w:rsidRPr="00EB3A85">
        <w:rPr>
          <w:rFonts w:ascii="inherit" w:hAnsi="inherit" w:hint="eastAsia"/>
          <w:sz w:val="26"/>
          <w:szCs w:val="26"/>
        </w:rPr>
        <w:t>»</w:t>
      </w:r>
      <w:r w:rsidR="00437227" w:rsidRPr="00EB3A85">
        <w:rPr>
          <w:sz w:val="26"/>
          <w:szCs w:val="26"/>
        </w:rPr>
        <w:t>в области безопасности жизнедеятельности</w:t>
      </w:r>
      <w:r w:rsidRPr="007A5490">
        <w:rPr>
          <w:sz w:val="26"/>
          <w:szCs w:val="26"/>
        </w:rPr>
        <w:t>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способам защиты при чрезвычайных ситуаций;</w:t>
      </w:r>
    </w:p>
    <w:p w:rsidR="00EB3A85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440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</w:t>
      </w:r>
      <w:r w:rsidR="007F6A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85" w:rsidRPr="00EB3A85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 w:rsidR="00EB3A85" w:rsidRPr="00EB3A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A85" w:rsidRPr="00EB3A85" w:rsidRDefault="00EB3A85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hAnsi="Times New Roman" w:cs="Times New Roman"/>
          <w:sz w:val="26"/>
          <w:szCs w:val="26"/>
        </w:rPr>
        <w:t>-</w:t>
      </w:r>
      <w:r w:rsidR="002A7C9D">
        <w:rPr>
          <w:rFonts w:ascii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hAnsi="Times New Roman" w:cs="Times New Roman"/>
          <w:sz w:val="26"/>
          <w:szCs w:val="26"/>
        </w:rPr>
        <w:t>для воспитанников дошкольных образовательных учреждений - путем проведения занятий по специальным программам (методическим пособиям), в соответствии с требованиями федеральных государственных образовательных стандартов и примерных основных образовательных программ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2A7C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 - повышение квалификации не реже одного раза в 3 года, проведение самостоятельной работы с нормативными документами, а также участие в сборах, учениях и тренировках;</w:t>
      </w:r>
    </w:p>
    <w:p w:rsidR="002B3021" w:rsidRPr="00EB3A85" w:rsidRDefault="007A5490" w:rsidP="00EB3A8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A85">
        <w:rPr>
          <w:rFonts w:ascii="Times New Roman" w:eastAsia="Times New Roman" w:hAnsi="Times New Roman" w:cs="Times New Roman"/>
          <w:sz w:val="26"/>
          <w:szCs w:val="26"/>
        </w:rPr>
        <w:t>-</w:t>
      </w:r>
      <w:r w:rsidR="002A7C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A85">
        <w:rPr>
          <w:rFonts w:ascii="Times New Roman" w:eastAsia="Times New Roman" w:hAnsi="Times New Roman" w:cs="Times New Roman"/>
          <w:sz w:val="26"/>
          <w:szCs w:val="26"/>
        </w:rPr>
        <w:t>для лиц, впервые назначенных на должность, связанную с выполнением обязанностей решать задачи по предупреждению и ликвидации чрезвычайных ситуаций - курсовое обучение в течении первого года работы является обязательным.</w:t>
      </w:r>
    </w:p>
    <w:p w:rsidR="002B3021" w:rsidRDefault="002B3021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2B3021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5.</w:t>
      </w:r>
      <w:r w:rsidR="003062D7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Дополнительное профессиональное образование по программам повышения квалификации, курсовое обучение в области защиты от чрезвычайных ситуаций проходят:</w:t>
      </w:r>
    </w:p>
    <w:p w:rsidR="002B3021" w:rsidRDefault="007A5490" w:rsidP="00437227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-</w:t>
      </w:r>
      <w:r w:rsidR="003062D7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руководитель и председатель комиссии по предупреждению и ликвидации чрезвычайных ситуаций и обеспечению пожарной безопасности, уполномоченный работник - в </w:t>
      </w:r>
      <w:r w:rsidR="002B3021" w:rsidRPr="00437227">
        <w:rPr>
          <w:sz w:val="26"/>
          <w:szCs w:val="26"/>
        </w:rPr>
        <w:t xml:space="preserve">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 (далее - ОП «УЦ» ГКУ РК «УППС и ГЗ»), на занятиях по  гражданской обороне (далее – занятия по ГО) отдела по делам гражданской обороны и чрезвычайным ситуациям администрации </w:t>
      </w:r>
      <w:r w:rsidR="003062D7">
        <w:rPr>
          <w:rFonts w:ascii="inherit" w:hAnsi="inherit"/>
          <w:sz w:val="26"/>
          <w:szCs w:val="26"/>
        </w:rPr>
        <w:t xml:space="preserve">МР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2B3021" w:rsidRPr="00437227">
        <w:rPr>
          <w:sz w:val="26"/>
          <w:szCs w:val="26"/>
        </w:rPr>
        <w:t xml:space="preserve"> (далее - отдел по делам ГО и ЧС администрации </w:t>
      </w:r>
      <w:r w:rsidR="003062D7">
        <w:rPr>
          <w:rFonts w:ascii="inherit" w:hAnsi="inherit"/>
          <w:sz w:val="26"/>
          <w:szCs w:val="26"/>
        </w:rPr>
        <w:t xml:space="preserve">МР </w:t>
      </w:r>
      <w:r w:rsidR="002B3021" w:rsidRPr="00437227">
        <w:rPr>
          <w:rFonts w:ascii="inherit" w:hAnsi="inherit" w:hint="eastAsia"/>
          <w:sz w:val="26"/>
          <w:szCs w:val="26"/>
        </w:rPr>
        <w:t>«</w:t>
      </w:r>
      <w:r w:rsidR="002B3021" w:rsidRPr="00437227">
        <w:rPr>
          <w:rFonts w:ascii="inherit" w:hAnsi="inherit"/>
          <w:sz w:val="26"/>
          <w:szCs w:val="26"/>
        </w:rPr>
        <w:t>Княжпогостский</w:t>
      </w:r>
      <w:r w:rsidR="002B3021" w:rsidRPr="00437227">
        <w:rPr>
          <w:rFonts w:ascii="inherit" w:hAnsi="inherit" w:hint="eastAsia"/>
          <w:sz w:val="26"/>
          <w:szCs w:val="26"/>
        </w:rPr>
        <w:t>»</w:t>
      </w:r>
      <w:r w:rsidR="00437227">
        <w:rPr>
          <w:sz w:val="26"/>
          <w:szCs w:val="26"/>
        </w:rPr>
        <w:t xml:space="preserve">); </w:t>
      </w:r>
    </w:p>
    <w:p w:rsidR="002B3021" w:rsidRPr="00437227" w:rsidRDefault="00437227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227">
        <w:rPr>
          <w:rFonts w:ascii="Times New Roman" w:hAnsi="Times New Roman" w:cs="Times New Roman"/>
          <w:sz w:val="26"/>
          <w:szCs w:val="26"/>
        </w:rPr>
        <w:t>-</w:t>
      </w:r>
      <w:r w:rsidR="003062D7">
        <w:rPr>
          <w:rFonts w:ascii="Times New Roman" w:hAnsi="Times New Roman" w:cs="Times New Roman"/>
          <w:sz w:val="26"/>
          <w:szCs w:val="26"/>
        </w:rPr>
        <w:t xml:space="preserve"> </w:t>
      </w:r>
      <w:r w:rsidRPr="00437227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2B3021" w:rsidRPr="00437227">
        <w:rPr>
          <w:rFonts w:ascii="Times New Roman" w:hAnsi="Times New Roman" w:cs="Times New Roman"/>
          <w:sz w:val="26"/>
          <w:szCs w:val="26"/>
        </w:rPr>
        <w:t>организаций, входящи</w:t>
      </w:r>
      <w:r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служб:</w:t>
      </w:r>
    </w:p>
    <w:p w:rsidR="002B3021" w:rsidRPr="00437227" w:rsidRDefault="00A00D5C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р</w:t>
      </w:r>
      <w:r w:rsidR="002B3021" w:rsidRPr="00437227">
        <w:rPr>
          <w:rFonts w:ascii="Times New Roman" w:hAnsi="Times New Roman" w:cs="Times New Roman"/>
          <w:sz w:val="26"/>
          <w:szCs w:val="26"/>
        </w:rPr>
        <w:t>уководител</w:t>
      </w:r>
      <w:r w:rsidR="00437227" w:rsidRPr="00437227">
        <w:rPr>
          <w:rFonts w:ascii="Times New Roman" w:hAnsi="Times New Roman" w:cs="Times New Roman"/>
          <w:sz w:val="26"/>
          <w:szCs w:val="26"/>
        </w:rPr>
        <w:t>и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нештатных формирований и спасательных служб - в образовательных учреждениях дополнительного профессионального образования, имеющих соответствующую лицензию, в ОП «УЦ» ГКУ РК «УППС и ГЗ», на занятиях по ГО совместно с отделом по делам ГО и ЧС администрации муниципального района «Княжпогостский»</w:t>
      </w:r>
      <w:r w:rsidR="00437227" w:rsidRPr="00437227">
        <w:rPr>
          <w:rFonts w:ascii="Times New Roman" w:hAnsi="Times New Roman" w:cs="Times New Roman"/>
          <w:sz w:val="26"/>
          <w:szCs w:val="26"/>
        </w:rPr>
        <w:t>;</w:t>
      </w:r>
    </w:p>
    <w:p w:rsidR="002B3021" w:rsidRPr="00437227" w:rsidRDefault="00A00D5C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="00437227"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нештатных формирований - по месту работы путем проведения занятий в объеме 20 часов в год в соответствии с Примерной программой обучения личного состава нештатных аварийно-спасательных формирований </w:t>
      </w:r>
      <w:r w:rsidR="0031104F"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«Княжпогостский», а также путем участия в учениях, тренировках и соревнованиях.</w:t>
      </w:r>
    </w:p>
    <w:p w:rsidR="002B3021" w:rsidRPr="00437227" w:rsidRDefault="0031104F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37227" w:rsidRPr="00437227">
        <w:rPr>
          <w:rFonts w:ascii="Times New Roman" w:hAnsi="Times New Roman" w:cs="Times New Roman"/>
          <w:sz w:val="26"/>
          <w:szCs w:val="26"/>
        </w:rPr>
        <w:t>л</w:t>
      </w:r>
      <w:r w:rsidR="002B3021" w:rsidRPr="00437227">
        <w:rPr>
          <w:rFonts w:ascii="Times New Roman" w:hAnsi="Times New Roman" w:cs="Times New Roman"/>
          <w:sz w:val="26"/>
          <w:szCs w:val="26"/>
        </w:rPr>
        <w:t>ичн</w:t>
      </w:r>
      <w:r w:rsidR="00437227" w:rsidRPr="00437227">
        <w:rPr>
          <w:rFonts w:ascii="Times New Roman" w:hAnsi="Times New Roman" w:cs="Times New Roman"/>
          <w:sz w:val="26"/>
          <w:szCs w:val="26"/>
        </w:rPr>
        <w:t>ый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состав спасательных служб - по месту работы путем проведения занятий в объеме 36 часов в год в соответствии с Примерной программой обучения личного состава спасательных служб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«Княжпогостский», а также путем участия в учениях, тренировках и соревнованиях.</w:t>
      </w:r>
    </w:p>
    <w:p w:rsidR="002B3021" w:rsidRDefault="0031104F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3021" w:rsidRPr="00437227">
        <w:rPr>
          <w:rFonts w:ascii="Times New Roman" w:hAnsi="Times New Roman" w:cs="Times New Roman"/>
          <w:sz w:val="26"/>
          <w:szCs w:val="26"/>
        </w:rPr>
        <w:t>работающе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населени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>, не входяще</w:t>
      </w:r>
      <w:r w:rsidR="00437227" w:rsidRPr="00437227">
        <w:rPr>
          <w:rFonts w:ascii="Times New Roman" w:hAnsi="Times New Roman" w:cs="Times New Roman"/>
          <w:sz w:val="26"/>
          <w:szCs w:val="26"/>
        </w:rPr>
        <w:t>е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в состав нештатных формирований и спасательных служб, - по месту работы путем проведения занятий в объеме 19 часов в год в соответствии с Примерной программой обучения работающего населения </w:t>
      </w:r>
      <w:r>
        <w:rPr>
          <w:rFonts w:ascii="Times New Roman" w:hAnsi="Times New Roman" w:cs="Times New Roman"/>
          <w:sz w:val="26"/>
          <w:szCs w:val="26"/>
        </w:rPr>
        <w:t>МР</w:t>
      </w:r>
      <w:r w:rsidR="002B3021" w:rsidRPr="00437227">
        <w:rPr>
          <w:rFonts w:ascii="Times New Roman" w:hAnsi="Times New Roman" w:cs="Times New Roman"/>
          <w:sz w:val="26"/>
          <w:szCs w:val="26"/>
        </w:rPr>
        <w:t xml:space="preserve"> «Княжпогостский» в области безопасности жизнедеятельности.</w:t>
      </w:r>
    </w:p>
    <w:p w:rsidR="007F6A0E" w:rsidRPr="00437227" w:rsidRDefault="007F6A0E" w:rsidP="0043722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6.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комплексных, командно-штабных учений и тренировок, тактико-специальных учений.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7.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Командно-штабные учения продолжительностью до 3 суток проводятся в органах местного самоуправления поселения</w:t>
      </w:r>
      <w:r w:rsidR="007F6A0E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- 1 раз в 3 года. Командно-штабные учения или тренировки в организациях проводятся 1 раз в год продолжительностью до 1 суток.</w:t>
      </w:r>
      <w:r w:rsidRPr="007A5490">
        <w:rPr>
          <w:sz w:val="26"/>
          <w:szCs w:val="26"/>
        </w:rPr>
        <w:br/>
        <w:t>К проведению командно-штабных учений в органах местного поселения в установленном порядке могут привлекаться оперативные группы воинских частей Вооруженных Сил Российской Федерации и органов внутренних дел Российской Федерации.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8.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Тренировки в организациях, осуществляющих образовательную деятельность, ежегодно.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9.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>Лица, привлекаемые на учения и тренировки в области защиты от чрезвычайных ситуаций должны быть проинформированы о возможном риске их проведении.</w:t>
      </w:r>
    </w:p>
    <w:p w:rsidR="007F6A0E" w:rsidRDefault="007F6A0E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</w:p>
    <w:p w:rsidR="00EB3A85" w:rsidRDefault="007A5490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 w:rsidRPr="007A5490">
        <w:rPr>
          <w:sz w:val="26"/>
          <w:szCs w:val="26"/>
        </w:rPr>
        <w:t>10.</w:t>
      </w:r>
      <w:r w:rsidR="0031104F">
        <w:rPr>
          <w:sz w:val="26"/>
          <w:szCs w:val="26"/>
        </w:rPr>
        <w:t xml:space="preserve"> </w:t>
      </w:r>
      <w:r w:rsidRPr="007A5490">
        <w:rPr>
          <w:sz w:val="26"/>
          <w:szCs w:val="26"/>
        </w:rPr>
        <w:t xml:space="preserve">Финансирование подготовки руководителя органов местного самоуправления, председателя комиссии по чрезвычайным ситуациям, уполномоченного работника и проведение органами исполнительной власти субъектов РФ учений и тренировок осуществляется за счет средств </w:t>
      </w:r>
      <w:r w:rsidR="00EB3A85">
        <w:rPr>
          <w:sz w:val="26"/>
          <w:szCs w:val="26"/>
        </w:rPr>
        <w:t xml:space="preserve">республиканского </w:t>
      </w:r>
      <w:r w:rsidRPr="007A5490">
        <w:rPr>
          <w:sz w:val="26"/>
          <w:szCs w:val="26"/>
        </w:rPr>
        <w:t>бюджета.</w:t>
      </w:r>
    </w:p>
    <w:p w:rsidR="007A5490" w:rsidRPr="007A5490" w:rsidRDefault="0031104F" w:rsidP="002B3021">
      <w:pPr>
        <w:pStyle w:val="Style10"/>
        <w:widowControl/>
        <w:spacing w:line="240" w:lineRule="auto"/>
        <w:ind w:right="3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A5490" w:rsidRPr="007A5490">
        <w:rPr>
          <w:sz w:val="26"/>
          <w:szCs w:val="26"/>
        </w:rPr>
        <w:t>Финансирование подготовки председателей комиссий организаций, уполномоченных работников звена муниципальной территориальной подсистемы предупреждения и ликвидации чрезвычайных ситуаций, подготовки неработающего населения, проведения организациями учений и тренировок осуществляется за счет местных бюджетов.</w:t>
      </w: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EAD" w:rsidRDefault="00304EAD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90" w:rsidRDefault="007A5490" w:rsidP="007A5490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к </w:t>
      </w:r>
      <w:r w:rsidR="004B48D5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7F6A0E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4B48D5">
        <w:rPr>
          <w:rFonts w:ascii="inherit" w:hAnsi="inherit"/>
          <w:color w:val="000000"/>
        </w:rPr>
        <w:t>25</w:t>
      </w:r>
      <w:r w:rsidR="007F6A0E">
        <w:rPr>
          <w:rFonts w:ascii="inherit" w:hAnsi="inherit"/>
          <w:color w:val="000000"/>
        </w:rPr>
        <w:t>.01. 2021</w:t>
      </w:r>
      <w:r w:rsidR="004B48D5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№ </w:t>
      </w:r>
      <w:r w:rsidR="004B48D5">
        <w:rPr>
          <w:rFonts w:ascii="inherit" w:hAnsi="inherit"/>
          <w:color w:val="000000"/>
        </w:rPr>
        <w:t>28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организации обучения населения в области гражданской обороны на территории муниципального </w:t>
      </w:r>
      <w:r w:rsidRPr="00304EAD">
        <w:rPr>
          <w:rFonts w:ascii="Times New Roman" w:hAnsi="Times New Roman" w:cs="Times New Roman"/>
          <w:b/>
          <w:color w:val="000000"/>
          <w:sz w:val="26"/>
          <w:szCs w:val="26"/>
        </w:rPr>
        <w:t>района «Княжпогостский»</w:t>
      </w:r>
    </w:p>
    <w:p w:rsidR="00304EAD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Настоящее Положение, разработанное в соответствии с Федеральным законом от 12.02.1998 г. №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28-ФЗ «О гражданской обороне» в редакции 2015 года,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виды обучения на территории муниципального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района 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Pr="00304EAD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2. Основными задачами обучения населения в области гражданской обороны являются: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совершенствование навыков по организации и проведению мероприятий по гражданской обороне;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в) выработка умений и навыков для проведения аварийно-спасательных и других неотложных работ;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г)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7156D6" w:rsidRDefault="007156D6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3. Лица, подлежащие обучению, подразделяются на следующие группы: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а) глава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 - руководитель администрации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и руководители организаций (далее именуются - руководители);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должностные лица и работники организаций, уполномоченные на ведение вопросов гражданской обороной (далее именуются - должностные лица и работники гражданской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обороны), преподаватели курса «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Основы безопасности жи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>знедеятельности» и дисциплины «Безопасность жизнедеятельности»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личный состав формирований и служб;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работающее население;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неработающее население.</w:t>
      </w:r>
    </w:p>
    <w:p w:rsidR="007156D6" w:rsidRDefault="00304EAD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B4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 xml:space="preserve">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</w:t>
      </w:r>
      <w:r w:rsidR="00A322B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A322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FD7">
        <w:rPr>
          <w:rFonts w:ascii="Times New Roman" w:eastAsia="Times New Roman" w:hAnsi="Times New Roman" w:cs="Times New Roman"/>
          <w:sz w:val="26"/>
          <w:szCs w:val="26"/>
        </w:rPr>
        <w:t>к Положению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5. В целях организации и осуществления обучения населения в области гражданской обороны: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в пределах территории 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6D6" w:rsidRPr="007156D6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организуют и осуществляют обучение населения муниципального образования поселения способам защиты от опасностей, возникающих при ведении военных действий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lastRenderedPageBreak/>
        <w:t>или вследствие этих действий, а также при возникновении чрезвычайных ситуаций природного и техногенного характера;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осуществляют обучение состава муниципальной территориальной подсистемы (РСЧС);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проводят учения и тренировки по гражданской обороне;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осуществляют организационно-методическое руководство и контроль за обучением работников, состава РСЧС и организаций, находящихся на территории муниципального образования поселения;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 xml:space="preserve">создают, оснащают учебно-консультативный пункт по гражданской обороне и организуют его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б) организации: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организаций, а также рабочие программы обучения работников организаций в области гражданской обороны;</w:t>
      </w:r>
    </w:p>
    <w:p w:rsidR="007156D6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осуществляют обучение личного состава формирований организаций, а также работников организаций в области гражданской обороны;</w:t>
      </w:r>
    </w:p>
    <w:p w:rsidR="00304EAD" w:rsidRPr="007156D6" w:rsidRDefault="00304EAD" w:rsidP="007156D6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6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0E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6D6">
        <w:rPr>
          <w:rFonts w:ascii="Times New Roman" w:eastAsia="Times New Roman" w:hAnsi="Times New Roman" w:cs="Times New Roman"/>
          <w:sz w:val="26"/>
          <w:szCs w:val="26"/>
        </w:rPr>
        <w:t>создают и поддерживают в рабочем состоянии соответствующую учебно-материальную базу.</w:t>
      </w:r>
    </w:p>
    <w:p w:rsidR="007156D6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304EAD" w:rsidRDefault="007156D6" w:rsidP="00304E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F653A" w:rsidRDefault="000F653A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156D6" w:rsidRDefault="007156D6" w:rsidP="007156D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lastRenderedPageBreak/>
        <w:t>Приложение к Положению</w:t>
      </w:r>
      <w:r w:rsidRPr="007156D6">
        <w:rPr>
          <w:rFonts w:ascii="Times New Roman" w:eastAsia="Times New Roman" w:hAnsi="Times New Roman" w:cs="Times New Roman"/>
        </w:rPr>
        <w:br/>
        <w:t>об организации обучения населения в области</w:t>
      </w:r>
    </w:p>
    <w:p w:rsidR="00304EAD" w:rsidRPr="007156D6" w:rsidRDefault="00304EAD" w:rsidP="007156D6">
      <w:pPr>
        <w:pStyle w:val="ad"/>
        <w:jc w:val="right"/>
        <w:rPr>
          <w:rFonts w:ascii="Times New Roman" w:eastAsia="Times New Roman" w:hAnsi="Times New Roman" w:cs="Times New Roman"/>
        </w:rPr>
      </w:pPr>
      <w:r w:rsidRPr="007156D6">
        <w:rPr>
          <w:rFonts w:ascii="Times New Roman" w:eastAsia="Times New Roman" w:hAnsi="Times New Roman" w:cs="Times New Roman"/>
        </w:rPr>
        <w:t xml:space="preserve">гражданской обороны на территории </w:t>
      </w:r>
      <w:r w:rsidR="007156D6" w:rsidRPr="007156D6">
        <w:rPr>
          <w:rFonts w:ascii="Times New Roman" w:eastAsia="Times New Roman" w:hAnsi="Times New Roman" w:cs="Times New Roman"/>
        </w:rPr>
        <w:t xml:space="preserve">МР </w:t>
      </w:r>
      <w:r w:rsidR="007156D6" w:rsidRPr="007156D6">
        <w:rPr>
          <w:rFonts w:ascii="Times New Roman" w:hAnsi="Times New Roman" w:cs="Times New Roman"/>
          <w:color w:val="000000"/>
        </w:rPr>
        <w:t>«Княжпогостский»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обучения в области гражданской обороны</w:t>
      </w:r>
      <w:r w:rsidRPr="00304EAD">
        <w:rPr>
          <w:rFonts w:ascii="Times New Roman" w:eastAsia="Times New Roman" w:hAnsi="Times New Roman" w:cs="Times New Roman"/>
          <w:sz w:val="26"/>
          <w:szCs w:val="26"/>
        </w:rPr>
        <w:br/>
      </w:r>
      <w:r w:rsidRPr="00304EAD">
        <w:rPr>
          <w:rFonts w:ascii="Times New Roman" w:eastAsia="Times New Roman" w:hAnsi="Times New Roman" w:cs="Times New Roman"/>
          <w:b/>
          <w:bCs/>
          <w:sz w:val="26"/>
          <w:szCs w:val="26"/>
        </w:rPr>
        <w:t>(по группам лиц, подлежащих обучению)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МР </w:t>
      </w:r>
      <w:r w:rsidR="007156D6" w:rsidRPr="00012B35">
        <w:rPr>
          <w:rFonts w:ascii="Times New Roman" w:hAnsi="Times New Roman" w:cs="Times New Roman"/>
          <w:color w:val="000000"/>
          <w:sz w:val="26"/>
          <w:szCs w:val="26"/>
        </w:rPr>
        <w:t>«Княжпогостский»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 xml:space="preserve">  - руководитель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администрации: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изучение своих функциональных обязанностей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Руководители организаций, должностные лица и работники гражданской обороны: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 </w:t>
      </w:r>
      <w:r w:rsidR="007156D6" w:rsidRPr="00012B35">
        <w:rPr>
          <w:rFonts w:ascii="Times New Roman" w:eastAsia="Times New Roman" w:hAnsi="Times New Roman" w:cs="Times New Roman"/>
          <w:sz w:val="26"/>
          <w:szCs w:val="26"/>
        </w:rPr>
        <w:t>Республики Коми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, а также на курсах гражданской обороны и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участие в учениях, тренировках и других плановых мероприятиях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3. Личный состав формирований: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 xml:space="preserve"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 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проведение занятий с личным составом формирований и служб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участие в учениях и тренировках по гражданской обороне.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4. Работающее население: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 проведение занятий по месту работы;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учениях, тренировках и других плановых мероприятиях по гражданской обороне;</w:t>
      </w: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6D6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5. Обучающиеся: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обуче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ние (в учебное время) по курсу «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Основы безопасности ж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изнедеятельности» и дисциплине «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Безоп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>асность жизнедеятельности»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и тренировках по гражданской обороне;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12B35" w:rsidRDefault="00012B35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lastRenderedPageBreak/>
        <w:t>6. Неработающее население(по месту жительства):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87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2B35">
        <w:rPr>
          <w:rFonts w:ascii="Times New Roman" w:eastAsia="Times New Roman" w:hAnsi="Times New Roman" w:cs="Times New Roman"/>
          <w:sz w:val="26"/>
          <w:szCs w:val="26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12B35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б) участие в учениях по гражданской обороне;</w:t>
      </w:r>
    </w:p>
    <w:p w:rsidR="00304EAD" w:rsidRPr="00012B35" w:rsidRDefault="00304EAD" w:rsidP="00012B35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2B35">
        <w:rPr>
          <w:rFonts w:ascii="Times New Roman" w:eastAsia="Times New Roman" w:hAnsi="Times New Roman" w:cs="Times New Roman"/>
          <w:sz w:val="26"/>
          <w:szCs w:val="26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04EAD" w:rsidRPr="00304EAD" w:rsidRDefault="00304EAD" w:rsidP="00304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EA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6D2" w:rsidRDefault="00B176D2" w:rsidP="00CC2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D5" w:rsidRDefault="00C12CD5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EC" w:rsidRPr="003F4880" w:rsidRDefault="00673FEC" w:rsidP="00C12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987" w:rsidRDefault="00703987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012B35" w:rsidRDefault="00012B35" w:rsidP="00004FBC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F77B24" w:rsidRDefault="00F77B24" w:rsidP="0058746E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Приложение </w:t>
      </w:r>
      <w:r w:rsidR="00004FBC">
        <w:rPr>
          <w:rFonts w:ascii="inherit" w:hAnsi="inherit"/>
          <w:color w:val="000000"/>
        </w:rPr>
        <w:t>№</w:t>
      </w:r>
      <w:r w:rsidR="007A5490">
        <w:rPr>
          <w:rFonts w:ascii="inherit" w:hAnsi="inherit"/>
          <w:color w:val="000000"/>
        </w:rPr>
        <w:t>3</w:t>
      </w:r>
      <w:r w:rsidR="007F6A0E">
        <w:rPr>
          <w:rFonts w:ascii="inherit" w:hAnsi="inherit"/>
          <w:color w:val="000000"/>
        </w:rPr>
        <w:t xml:space="preserve"> </w:t>
      </w:r>
      <w:r w:rsidR="0058746E"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к </w:t>
      </w:r>
      <w:r w:rsidR="0058746E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</w:t>
      </w:r>
      <w:r w:rsidR="0033379D">
        <w:rPr>
          <w:rFonts w:ascii="inherit" w:hAnsi="inherit"/>
          <w:color w:val="000000"/>
        </w:rPr>
        <w:t xml:space="preserve">администрации                                                                                                                         </w:t>
      </w:r>
      <w:r w:rsidR="0033379D"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="0033379D" w:rsidRPr="0033379D">
        <w:rPr>
          <w:rFonts w:ascii="inherit" w:hAnsi="inherit"/>
          <w:color w:val="000000"/>
        </w:rPr>
        <w:t xml:space="preserve">района </w:t>
      </w:r>
      <w:r w:rsidR="0033379D" w:rsidRPr="0033379D">
        <w:rPr>
          <w:rFonts w:ascii="inherit" w:hAnsi="inherit" w:hint="eastAsia"/>
          <w:color w:val="000000"/>
        </w:rPr>
        <w:t>«</w:t>
      </w:r>
      <w:r w:rsidR="0033379D" w:rsidRPr="0033379D">
        <w:rPr>
          <w:rFonts w:ascii="inherit" w:hAnsi="inherit"/>
          <w:color w:val="000000"/>
        </w:rPr>
        <w:t>Княжпогостский</w:t>
      </w:r>
      <w:r w:rsidR="0033379D" w:rsidRPr="0033379D">
        <w:rPr>
          <w:rFonts w:ascii="inherit" w:hAnsi="inherit" w:hint="eastAsia"/>
          <w:color w:val="000000"/>
        </w:rPr>
        <w:t>»</w:t>
      </w:r>
      <w:r w:rsidR="007F6A0E">
        <w:rPr>
          <w:rFonts w:ascii="inherit" w:hAnsi="inherit"/>
          <w:color w:val="000000"/>
        </w:rPr>
        <w:t xml:space="preserve"> </w:t>
      </w:r>
      <w:r w:rsidR="0058746E">
        <w:rPr>
          <w:rFonts w:ascii="inherit" w:hAnsi="inherit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inherit" w:hAnsi="inherit"/>
          <w:color w:val="000000"/>
        </w:rPr>
        <w:t xml:space="preserve">от </w:t>
      </w:r>
      <w:r w:rsidR="0058746E">
        <w:rPr>
          <w:rFonts w:ascii="inherit" w:hAnsi="inherit"/>
          <w:color w:val="000000"/>
        </w:rPr>
        <w:t>25</w:t>
      </w:r>
      <w:r w:rsidR="00004FBC">
        <w:rPr>
          <w:rFonts w:ascii="inherit" w:hAnsi="inherit"/>
          <w:color w:val="000000"/>
        </w:rPr>
        <w:t>.01.</w:t>
      </w:r>
      <w:r>
        <w:rPr>
          <w:rFonts w:ascii="inherit" w:hAnsi="inherit"/>
          <w:color w:val="000000"/>
        </w:rPr>
        <w:t xml:space="preserve"> 20</w:t>
      </w:r>
      <w:r w:rsidR="007A5490">
        <w:rPr>
          <w:rFonts w:ascii="inherit" w:hAnsi="inherit"/>
          <w:color w:val="000000"/>
        </w:rPr>
        <w:t>2</w:t>
      </w:r>
      <w:r w:rsidR="007F6A0E">
        <w:rPr>
          <w:rFonts w:ascii="inherit" w:hAnsi="inherit"/>
          <w:color w:val="000000"/>
        </w:rPr>
        <w:t>1</w:t>
      </w:r>
      <w:r>
        <w:rPr>
          <w:rFonts w:ascii="inherit" w:hAnsi="inherit"/>
          <w:color w:val="000000"/>
        </w:rPr>
        <w:t xml:space="preserve"> г. </w:t>
      </w:r>
      <w:r w:rsidR="00004FBC">
        <w:rPr>
          <w:rFonts w:ascii="inherit" w:hAnsi="inherit"/>
          <w:color w:val="000000"/>
        </w:rPr>
        <w:t>№</w:t>
      </w:r>
      <w:r w:rsidR="0058746E">
        <w:rPr>
          <w:rFonts w:ascii="inherit" w:hAnsi="inherit"/>
          <w:color w:val="000000"/>
        </w:rPr>
        <w:t>28</w:t>
      </w:r>
    </w:p>
    <w:p w:rsidR="00F77B24" w:rsidRPr="00673FEC" w:rsidRDefault="00F77B24" w:rsidP="005C4848">
      <w:pPr>
        <w:shd w:val="clear" w:color="auto" w:fill="FFFFFF"/>
        <w:jc w:val="center"/>
        <w:textAlignment w:val="baseline"/>
        <w:rPr>
          <w:rFonts w:ascii="Georgia" w:hAnsi="Georgia" w:cs="Times New Roman"/>
          <w:color w:val="000000"/>
          <w:sz w:val="26"/>
          <w:szCs w:val="26"/>
        </w:rPr>
      </w:pPr>
      <w:r>
        <w:rPr>
          <w:rFonts w:ascii="Georgia" w:hAnsi="Georgia"/>
          <w:color w:val="000000"/>
        </w:rPr>
        <w:br/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обучения работающего населения муниципального </w:t>
      </w:r>
      <w:r w:rsidR="00004FBC" w:rsidRPr="00673FEC">
        <w:rPr>
          <w:rFonts w:ascii="inherit" w:hAnsi="inherit"/>
          <w:color w:val="000000"/>
          <w:sz w:val="26"/>
          <w:szCs w:val="26"/>
        </w:rPr>
        <w:t>района</w:t>
      </w:r>
      <w:r w:rsidR="007F6A0E">
        <w:rPr>
          <w:rFonts w:ascii="inherit" w:hAnsi="inherit"/>
          <w:color w:val="000000"/>
          <w:sz w:val="26"/>
          <w:szCs w:val="26"/>
        </w:rPr>
        <w:t xml:space="preserve"> 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004FBC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004FBC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004FBC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безопасности жизнедеятельности</w:t>
      </w: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Обучение работающего населения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315844">
        <w:rPr>
          <w:rFonts w:ascii="inherit" w:hAnsi="inherit"/>
          <w:color w:val="000000"/>
          <w:sz w:val="26"/>
          <w:szCs w:val="26"/>
        </w:rPr>
        <w:t xml:space="preserve"> (далее – МР </w:t>
      </w:r>
      <w:r w:rsidR="00315844">
        <w:rPr>
          <w:rFonts w:ascii="inherit" w:hAnsi="inherit" w:hint="eastAsia"/>
          <w:color w:val="000000"/>
          <w:sz w:val="26"/>
          <w:szCs w:val="26"/>
        </w:rPr>
        <w:t>«</w:t>
      </w:r>
      <w:r w:rsidR="00315844">
        <w:rPr>
          <w:rFonts w:ascii="inherit" w:hAnsi="inherit"/>
          <w:color w:val="000000"/>
          <w:sz w:val="26"/>
          <w:szCs w:val="26"/>
        </w:rPr>
        <w:t>Княжпогостский</w:t>
      </w:r>
      <w:r w:rsidR="00315844">
        <w:rPr>
          <w:rFonts w:ascii="inherit" w:hAnsi="inherit" w:hint="eastAsia"/>
          <w:color w:val="000000"/>
          <w:sz w:val="26"/>
          <w:szCs w:val="26"/>
        </w:rPr>
        <w:t>»</w:t>
      </w:r>
      <w:r w:rsidR="00315844">
        <w:rPr>
          <w:rFonts w:ascii="inherit" w:hAnsi="inherit"/>
          <w:color w:val="000000"/>
          <w:sz w:val="26"/>
          <w:szCs w:val="26"/>
        </w:rPr>
        <w:t xml:space="preserve">) </w:t>
      </w:r>
      <w:r w:rsidRPr="00673FEC">
        <w:rPr>
          <w:rFonts w:ascii="Times New Roman" w:hAnsi="Times New Roman" w:cs="Times New Roman"/>
          <w:sz w:val="26"/>
          <w:szCs w:val="26"/>
        </w:rPr>
        <w:t xml:space="preserve">в области безопасности жизнедеятельности организуется в соответствии с требованиями Федеральных законов от 12 февраля 1998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FC77AE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28-ФЗ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от 21 декабря 1994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FC77AE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68-ФЗ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постановлений Правительства Российской Федерации от 4 сентября 2003 г.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315844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547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подготовке населения в области защиты от чрезвычайных ситуаций природного и техногенного характера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 от 2 ноября 2000 г.</w:t>
      </w:r>
      <w:r w:rsidR="00315844">
        <w:rPr>
          <w:rFonts w:ascii="Times New Roman" w:hAnsi="Times New Roman" w:cs="Times New Roman"/>
          <w:sz w:val="26"/>
          <w:szCs w:val="26"/>
        </w:rPr>
        <w:t xml:space="preserve">  </w:t>
      </w:r>
      <w:r w:rsidR="005C4848" w:rsidRPr="00673FEC">
        <w:rPr>
          <w:rFonts w:ascii="Times New Roman" w:hAnsi="Times New Roman" w:cs="Times New Roman"/>
          <w:sz w:val="26"/>
          <w:szCs w:val="26"/>
        </w:rPr>
        <w:t>№</w:t>
      </w:r>
      <w:r w:rsidR="00315844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841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власти, органов местного самоуправления и организаций Республики Коми и осуществляется по месту работы.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Основная цель обучения - повышение готовности работающего населения </w:t>
      </w:r>
      <w:r w:rsidR="00315844">
        <w:rPr>
          <w:rFonts w:ascii="inherit" w:hAnsi="inherit"/>
          <w:color w:val="000000"/>
          <w:sz w:val="26"/>
          <w:szCs w:val="26"/>
        </w:rPr>
        <w:t>МР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обучения работающего населения </w:t>
      </w:r>
      <w:r w:rsidR="00315844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BB5A37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 (далее - Примерная программа) определяет организацию и порядок обязательного обучения муниципальных служащих, рабочих и служащих учреждений, организаций независимо от их организационно-правовых форм и форм собственности (далее именуются - работники организаций). В ней определены требования к уровню знаний и умений работников организаций, прошедших обучение, перечень и содержание тем занятий, а также количество часов, рекомендуемое для изучения тем.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Организации на основе Примерной программы обучения работающего населения </w:t>
      </w:r>
      <w:r w:rsidR="00315844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разрабатывают свои рабочие программы обучения работников организаций.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Руководителям организаций при разработке рабочих программ обучения соответственно предоставляется право с учетом специфики деятельности муниципального образования 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учебных часов, предусмотренного на освоение настоящей Примерной программы.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Обучение работников организаций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обучения работников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по вопросам гражданской обороны и защиты от чрезвычайных ситуаций на текущий календарный год, в объеме 19 учебных часов.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Для проведения занятий приказом руководителя организации создаются учебные группы численностью не более 25 человек и назначаются руководители занятий по гражданской обороне и защите от чрезвычайных ситуаций (далее - руководители занятий по ГО</w:t>
      </w:r>
      <w:r w:rsidR="00315844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>ЧС), которые ведут журнал учета посещения занятий и осуществляют контроль за качеством усвоения учебного материала. Журнал учета посещения занятий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рабочее время, как правило, ежемесячно, за исключением месяцев массовых отпусков работников организации, в соответствии с расписанием, утвержденным приказом руководителя организации. Расписание составляется отдельно на каждую учебную группу, созданную в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работников организаций являются лекции, практические занятия и семинары.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с рабочими и служащими организации допускаются специалисты, прошедшие специальную подготовку. Руководители занятий по ГО</w:t>
      </w:r>
      <w:r w:rsidR="00315844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 xml:space="preserve">ЧС должны пройти обязательную подготовку в первый год назначения на должность, а в дальнейшем не реже 1 раза в 5 лет, в Учебном центре Государственного казенного учреждения Республики Коми </w:t>
      </w:r>
      <w:r w:rsidR="005C4848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5C4848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или на курсах гражданской обороны </w:t>
      </w:r>
      <w:r w:rsidR="005C4848" w:rsidRPr="00673FEC">
        <w:rPr>
          <w:rFonts w:ascii="Times New Roman" w:hAnsi="Times New Roman" w:cs="Times New Roman"/>
          <w:sz w:val="26"/>
          <w:szCs w:val="26"/>
        </w:rPr>
        <w:t>Сектора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703987" w:rsidRPr="00673FEC">
        <w:rPr>
          <w:rFonts w:ascii="Times New Roman" w:hAnsi="Times New Roman" w:cs="Times New Roman"/>
          <w:sz w:val="26"/>
          <w:szCs w:val="26"/>
        </w:rPr>
        <w:t xml:space="preserve"> 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чрезвычайным ситуациям администрации </w:t>
      </w:r>
      <w:r w:rsidR="00315844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5C4848" w:rsidRPr="00673FEC">
        <w:rPr>
          <w:rFonts w:ascii="inherit" w:hAnsi="inherit"/>
          <w:color w:val="000000"/>
          <w:sz w:val="26"/>
          <w:szCs w:val="26"/>
        </w:rPr>
        <w:t>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Знания и умения, полученные при освоении тем, совершенствуются в ходе участия работников организации в тренировках и комплексных учениях по ГО и защите от ЧС.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организации, а также специалист организации, уполномоченный на решение задач в области ГО и защиты от ЧС, обязаны оказывать организационную, техническую и методическую помощь руководителям занятий по ГО</w:t>
      </w:r>
      <w:r w:rsidR="00877521">
        <w:rPr>
          <w:rFonts w:ascii="Times New Roman" w:hAnsi="Times New Roman" w:cs="Times New Roman"/>
          <w:sz w:val="26"/>
          <w:szCs w:val="26"/>
        </w:rPr>
        <w:t xml:space="preserve"> и </w:t>
      </w:r>
      <w:r w:rsidRPr="00673FEC">
        <w:rPr>
          <w:rFonts w:ascii="Times New Roman" w:hAnsi="Times New Roman" w:cs="Times New Roman"/>
          <w:sz w:val="26"/>
          <w:szCs w:val="26"/>
        </w:rPr>
        <w:t>ЧС и осуществлять постоянный контроль за подготовкой и проведением занятий.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877521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результате прохождения курса обучения работники организаций</w:t>
      </w:r>
      <w:r w:rsidR="00877521">
        <w:rPr>
          <w:rFonts w:ascii="Times New Roman" w:hAnsi="Times New Roman" w:cs="Times New Roman"/>
          <w:sz w:val="26"/>
          <w:szCs w:val="26"/>
        </w:rPr>
        <w:t>:</w:t>
      </w:r>
      <w:r w:rsidRPr="00673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B24" w:rsidRPr="00673FEC" w:rsidRDefault="00877521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</w:t>
      </w:r>
      <w:r w:rsidR="00F77B24" w:rsidRPr="00673FEC">
        <w:rPr>
          <w:rFonts w:ascii="Times New Roman" w:hAnsi="Times New Roman" w:cs="Times New Roman"/>
          <w:sz w:val="26"/>
          <w:szCs w:val="26"/>
        </w:rPr>
        <w:t>олжны знать: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организационные основы гражданской обороны и единой государственной системы предупреждения и ликвидации чрезвычайных ситуаций (РСЧС);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требования законодательных и нормативно-правовых документов в области ГО и защиты от ЧС;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права и обязанности граждан в области гражданской обороны и защиты населения и территорий от чрезвычайных ситуаций;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присущие чрезвычайным ситуациям природного и техногенного характера, в том числе характерным для территории проживания и работы;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опасности, возникающие при военных действиях и вследствие этих действий;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поведения, действия и основные способы защиты от чрезвычайных ситуаций мирного и военного времени;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действий при угрозе и в случае совершения террористического акта;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существующие системы оповещения и информирования населения;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сигналы оповещения об опасностях и порядок действий по ним;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безопасного поведения в быту;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и правила применения средств индивидуальной защиты, а также порядок их получения;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правила и порядок оказания первой помощи себе и пострадавшим.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877521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должны </w:t>
      </w:r>
      <w:r w:rsidR="00F77B24" w:rsidRPr="00673FEC">
        <w:rPr>
          <w:rFonts w:ascii="Times New Roman" w:hAnsi="Times New Roman" w:cs="Times New Roman"/>
          <w:sz w:val="26"/>
          <w:szCs w:val="26"/>
        </w:rPr>
        <w:t>уметь: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четко действовать по сигналам оповещения;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адекватно действовать при угрозе и возникновении негативных и опасных факторов бытового характера;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пользоваться средствами коллективной и индивидуальной защиты;</w:t>
      </w:r>
    </w:p>
    <w:p w:rsidR="00F77B24" w:rsidRPr="00673FEC" w:rsidRDefault="00F77B24" w:rsidP="0087752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в неотложных ситуациях.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5C4848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Программа обучения: работающего населения </w:t>
      </w:r>
      <w:r w:rsidR="00516C7A">
        <w:rPr>
          <w:rFonts w:ascii="Times New Roman" w:hAnsi="Times New Roman" w:cs="Times New Roman"/>
          <w:color w:val="000000"/>
          <w:sz w:val="26"/>
          <w:szCs w:val="26"/>
        </w:rPr>
        <w:t>МР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CC0452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в области безопасности жизнедеятельности.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Цель обучения: повышение готовности работающего населения </w:t>
      </w:r>
      <w:r w:rsidR="005C4848" w:rsidRPr="00673FEC">
        <w:rPr>
          <w:rFonts w:ascii="Times New Roman" w:hAnsi="Times New Roman" w:cs="Times New Roman"/>
          <w:sz w:val="26"/>
          <w:szCs w:val="26"/>
        </w:rPr>
        <w:t>МР</w:t>
      </w:r>
      <w:r w:rsidR="000B358D">
        <w:rPr>
          <w:rFonts w:ascii="Times New Roman" w:hAnsi="Times New Roman" w:cs="Times New Roman"/>
          <w:sz w:val="26"/>
          <w:szCs w:val="26"/>
        </w:rPr>
        <w:t xml:space="preserve">  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5C4848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5C4848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="000B358D">
        <w:rPr>
          <w:rFonts w:ascii="inherit" w:hAnsi="inherit"/>
          <w:color w:val="000000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>к четким, умелым и адекватным действиям в условиях угрозы и возникновения чрезвычайных ситуаций природного и техногенного характера, и опасностей, возникающих при ведении военных действий или вследствие этих действий.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Категория обучаемых: работники организации.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19 учебных часов в течение календарного года.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5C4848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tbl>
      <w:tblPr>
        <w:tblStyle w:val="a8"/>
        <w:tblW w:w="0" w:type="auto"/>
        <w:tblLayout w:type="fixed"/>
        <w:tblLook w:val="04A0"/>
      </w:tblPr>
      <w:tblGrid>
        <w:gridCol w:w="751"/>
        <w:gridCol w:w="6728"/>
        <w:gridCol w:w="1701"/>
        <w:gridCol w:w="1100"/>
      </w:tblGrid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№№ тем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Кол-во часов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Организационные основы гражданской обороны и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Чрезвычайные ситуации. Действия населения при угрозе и возникновении чрезвычайных ситуаций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4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Основные принципы и способы защиты населения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5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Средства индивидуальной защиты органов дыхания и кожи. Медицинские средства защиты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6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Мероприятия по предупреждению и смягчению последствий террористических актов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Лекция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Организация обеспечения пожарной безопасности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8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Опасные факторы бытового характера. Действия в случае их возникновения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Семинар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2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9</w:t>
            </w: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Оказание первой само- и взаимопомощи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3</w:t>
            </w:r>
          </w:p>
        </w:tc>
      </w:tr>
      <w:tr w:rsidR="005C4848" w:rsidRPr="00673FEC" w:rsidTr="00243204">
        <w:tc>
          <w:tcPr>
            <w:tcW w:w="75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6728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C4848" w:rsidRPr="00673FEC" w:rsidRDefault="005C4848" w:rsidP="00700CEE">
            <w:pPr>
              <w:pStyle w:val="ad"/>
              <w:jc w:val="both"/>
              <w:rPr>
                <w:sz w:val="26"/>
                <w:szCs w:val="26"/>
              </w:rPr>
            </w:pPr>
            <w:r w:rsidRPr="00673FEC">
              <w:rPr>
                <w:sz w:val="26"/>
                <w:szCs w:val="26"/>
              </w:rPr>
              <w:t>19</w:t>
            </w:r>
          </w:p>
        </w:tc>
      </w:tr>
    </w:tbl>
    <w:p w:rsidR="005C4848" w:rsidRPr="00673FEC" w:rsidRDefault="005C4848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Организационные основы гражданской обороны и единой государственной системы предупреждения и ликвидации чрезвычайных ситуаций (РСЧС)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развития, структура, задачи, принципы, состав сил и средств гражданской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 Полномочия (обязанности) органов государственной власти Российской Федерации, органов исполнительной власти, органов местного самоуправления, организаций.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Опасности, возникающие при ведении военных действий или вследствие этих действий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История применения оружия массового поражения.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ядерного оружия. Виды ядерного взрыва. Поражающие факторы ядерного оружия, их воздействие на объекты и человека. Действия населения и работников организаций в зонах радиоактивного заражения.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химического оружия. Характерные признаки и способы применения. Классификация отравляющих веществ по характеру токсического и поражающего действия. Характеристика зон химического заражения и очагов химического поражения. Пороговые и смертельные токсодозы. Действия населения и работников организаций в зонах химического заражения.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биологического оружия. Характерные признаки и способы применения. Классификация инфекционных болезней, действие на людей болезнетворных микробов и токсинов. Понятие о противоэпидемических и санитарно-гигиенических мероприятиях.</w:t>
      </w:r>
    </w:p>
    <w:p w:rsidR="00F77B24" w:rsidRPr="00673FEC" w:rsidRDefault="00F77B24" w:rsidP="0071361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и поражающие факторы современных средств поражения и новейших видов оружия массового поражения (лучевое, радиочастотное, инфразвуковое, радиологическое, геофизическое, нейтронное, высокочастотное, электромагнитное, этническое).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3. Чрезвычайные ситуации. Действия населения при угрозе и возникновении чрезвычайных ситуаций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термины. Классификация чрезвычайных ситуаций по виду и масштабу возможных последствий.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природного характера (виды, причины, характерные особенности). Чрезвычайные ситуации природного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A508E4">
        <w:rPr>
          <w:rFonts w:ascii="inherit" w:hAnsi="inherit"/>
          <w:color w:val="000000"/>
          <w:sz w:val="26"/>
          <w:szCs w:val="26"/>
        </w:rPr>
        <w:t xml:space="preserve"> 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A508E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3FEC">
        <w:rPr>
          <w:rFonts w:ascii="Times New Roman" w:hAnsi="Times New Roman" w:cs="Times New Roman"/>
          <w:sz w:val="26"/>
          <w:szCs w:val="26"/>
        </w:rPr>
        <w:lastRenderedPageBreak/>
        <w:t>Действия населения при угрозе и возникновении чрезвычайных ситуаций природного характера.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Чрезвычайные ситуации техногенного характера (виды, причины, характерные особенности). Чрезвычайные ситуации техногенного характера, возникновение которых возможно на территории Республики Коми и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673FEC">
        <w:rPr>
          <w:rFonts w:ascii="Times New Roman" w:hAnsi="Times New Roman" w:cs="Times New Roman"/>
          <w:sz w:val="26"/>
          <w:szCs w:val="26"/>
        </w:rPr>
        <w:t>. Действия населения при угрозе и возникновении чрезвычайных ситуаций техногенного характера.</w:t>
      </w:r>
    </w:p>
    <w:p w:rsidR="00F77B24" w:rsidRPr="00673FEC" w:rsidRDefault="00F77B24" w:rsidP="00A508E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требования охраны труда и соблюдение техники безопасности на рабочем месте.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Общие понятия,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 способы оповещения населения и работников организаций при угрозе и возникновении ЧС мирного и военного времени. 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 Другие сигналы оповещения, их назначение, возможные способы доведения и действия населения по ним.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 населения и персонала организаций. Виды защитных сооружений. Их назначение, основные элементы, устройство и внутреннее оборудование. Порядок заполнения защитных сооружений, правила поведения в них.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Понятие, цели, виды эвакуации. Принципы и способы эвакуации. Порядок проведения эвакуационных мероприятий. Особенности организации и проведения эвакомероприятий при ЧС природного и техногенного характера.</w:t>
      </w:r>
    </w:p>
    <w:p w:rsidR="00F77B24" w:rsidRPr="00673FEC" w:rsidRDefault="00F77B24" w:rsidP="00CF107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и проведение специальной обработки. Виды и способы специальной обработки. Порядок проведения санитарной обработки. Меры безопасности.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5. Средства индивидуальной защиты органов дыхания и кожи. Медицинские средства защиты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(далее - СИЗ) органов дыхания. Классификация, виды, назначение и устройство, подбор и правила пользования. Порядок хранения и выдачи СИЗ населению, рабочим и служащим организаций.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изготовления и пользования простейшими средствами защиты органов дыхания.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кожи. Их назначение и классификация. Подготовка одежды для использования ее в качестве средств защиты кожи. Простейшие средства защиты кожи и их свойства.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Медицинские средства индивидуальной защиты. Назначение и порядок их применения.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Практическая работа со средствами индивидуальной защиты, имеющимися в организации.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6. Мероприятия по предупреждению и смягчению последствий террористических актов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Общественная опасность терроризма.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Виды террористических актов, их общие и отличительные черты, возможные способы осуществления.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порядок поведения при угрозе и совершении террористического акта.</w:t>
      </w:r>
    </w:p>
    <w:p w:rsidR="00F77B24" w:rsidRPr="00673FEC" w:rsidRDefault="00F77B24" w:rsidP="006D0A47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порядок поведения при совершении террористами деятельности, предшествующей террористическому акту: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Распространение писем (записок), содержащих угрозы.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Совершение звонков по телефону, содержащих угрозы.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Установка предметов (коробки, чемоданы и т.д.) со взрывными устройствами.</w:t>
      </w:r>
    </w:p>
    <w:p w:rsidR="00F77B24" w:rsidRPr="00673FEC" w:rsidRDefault="00FC6972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7B24" w:rsidRPr="00673FEC">
        <w:rPr>
          <w:rFonts w:ascii="Times New Roman" w:hAnsi="Times New Roman" w:cs="Times New Roman"/>
          <w:sz w:val="26"/>
          <w:szCs w:val="26"/>
        </w:rPr>
        <w:t>Нахождение постороннего подозрительного человека (группы людей) на территории.</w:t>
      </w:r>
    </w:p>
    <w:p w:rsidR="00F77B24" w:rsidRPr="00673FEC" w:rsidRDefault="00F77B24" w:rsidP="00FC697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Захват заложников.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7. Организация обеспечения пожарной безопасности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понятия и термины (пожарная безопасность, пожар, требования пожарной безопасности, противопожарный режим, система обеспечения пожарной безопасности).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пожарной безопасности. Требования пожарной безопасности. Противопожарный режим организации и его установление. Система оповещения работников о пожаре. План (схема) эвакуации работников в случае пожара. Права, обязанности и ответственность организации граждан в области пожарной безопасности.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Причины, поражающие факторы, фазы развития пожара.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в случае возникновения пожара, при обнаружении задымления и возгорания, а также по сигналам оповещения о пожаре и при эвакуации.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Первичные средства пожаротушения (виды, назначение, устройство) и порядок их применения.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Практическое занятие с первичными средствами пожаротушения.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8. Опасные факторы бытового характера. Действия в случае их возникновения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Безопасность: жилища (квартиры); загородного дома (дачи); автотранспорта.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безопасности: в местах массового скопления людей; в автопутешествии; в общественном транспорте; при передвижении ж/д транспортом; при передвижении воздушным транспортом; в зимнее время года; в ночное время суток; во время отпуска; во время отдыха за границей; во время отдыха на природе; во время отдыха на воде; при содержании домашних животных; при встрече с дикими животными; при встрече с собакой (стаей собак).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безопасности при обращении: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газовым и печным оборудованием;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бытовыми приборами и электроинструментом;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предметами бытовой химии и медицинскими препаратами;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продуктами питания;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мобильными (сотовыми) телефонами;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 офисной орг. техникой;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(хранении) огнестрельного (охотничьего) оружия.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Для рассмотрения на семинар могут быть вынесены вопросы, задаваемые слушателями в ходе учебного занятия.</w:t>
      </w:r>
    </w:p>
    <w:p w:rsidR="001D1751" w:rsidRPr="00673FEC" w:rsidRDefault="001D1751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9. Оказание первой само- и взаимопомощи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Медицинская помощь (понятие, виды, этапы оказания).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Раны (понятие, виды). Причины, признаки, осложнения и опасности ран. Правила, способы и порядок оказания помощи. Повязки (понятие, виды, правила и принципы наложения, принципы закрепления (фиксации).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Жгут (понятие, виды, правила и принципы наложения, принципы закрепления (фиксации).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Переломы (определение, виды). Причины, признаки, осложнения и опасности переломов. Правила, способы и порядок оказания помощи. Шины (понятие, виды, правила и принципы наложения, принципы закрепления (фиксации).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Травмы опорно-двигательного аппарата: ушиб, растяжение, разрыв, вывих, сдавление. Причины, признаки, осложнения и опасности. Правила, способы и порядок оказания помощи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Ожоги (определение, виды, степени). Классификация, причины, признаки, осложнения и опасности ожогов. Определение площади ожога (правила девяток, </w:t>
      </w:r>
      <w:r w:rsidR="00243204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правило ладони</w:t>
      </w:r>
      <w:r w:rsidR="00243204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).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Холодовые травмы. Виды (отморожение, замерзание (общее переохлаждение) и т.д.). Причины, степени, признаки, осложнения и опасности холодовых травм.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Утопление (определение, виды). Причины, признаки, осложнения и опасности утопления.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Поражение электрическим током. Виды электрических травм (местные электротравмы, электрические удары). Причины, признаки, осложнения и опасности электрических травм. Петли тока, действие тока на организм.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Инородные тела. Причины, признаки, осложнения и опасности.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Неотложные состояния (обморок, коллапс, кома, шок, клиническая смерть, механическая асфиксия), определение. Причины, признаки, осложнения и опасности неотложных состояний.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Практическая тренировка по проведению искусственного дыхания и непрямого массажа сердца.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Укусы (определение, виды (перепончатокрылых насекомых, ядовитых насекомых, клещей, диких и домашних животных, ядовитых змей). Причины, признаки, осложнения и опасности укусов. Правила, способы и порядок оказания помощи.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 Транспортировка пострадавшего с помощью подручных средств.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Аптечки. Виды (индивидуальная, автомобильная, домашняя и т.д.), требования к аптечкам, состав.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Экстренная психологическая помощь.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Учебно-методическое обеспечение курса обучения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Нормативные правовые акты Российской Федерации, Республики Коми и муниципального образования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Нормативные правовые акты, также иные руководящие документы (указания, рекомендации, инструкции и т.д.) МЧС России и иных министерств и ведомств в области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Учебные и методические пособия (книги, брошюры, справочники, практические руководства и т.д.), в том числе авторские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243204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Электронные учебные издания и пособия, компьютерные обучающие программы в области безопасности жизнедеятельности, гражданской обороны, защиты от чрезвычайных ситуаций, обеспечения пожарной и антитеррористической безопасности и обеспечения безопасности людей на водных объектах.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243204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Средства обеспечения курса обучения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Специализированные учебные классы (кабинеты) или помещения их заменяемые (актовые залы, конференц-залы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2. Информационно-справочные стенды и плакаты.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Статические макеты (муляжи, модели), в том числе интерактивные, тренажеры и тренажерные комплексы и т.д.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 Мультимедийное, проекционное оборудование.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5. Аудиовизуальные пособия (слайды, учебные DVD- и видеоролики и фильмы).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6. Учебные и наглядные пособия (средства индивидуальной защиты, медицинские средства защиты, средства спасения, связи, пожаротушения, приборы РХР и ДК и т.д.).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7. Специальная техника, оборудование, снаряжение, инструмент и материалы, состоящие на оснащении.</w:t>
      </w:r>
    </w:p>
    <w:p w:rsidR="00F77B24" w:rsidRPr="00673FEC" w:rsidRDefault="00F77B24" w:rsidP="005C4848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8. Учебные городки и площадки.</w:t>
      </w:r>
    </w:p>
    <w:p w:rsidR="00F77B24" w:rsidRPr="00673FEC" w:rsidRDefault="00F77B24" w:rsidP="00F77B24">
      <w:pPr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9A42EE" w:rsidRPr="00673FEC" w:rsidRDefault="009A42EE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334071" w:rsidRPr="00673FEC" w:rsidRDefault="00334071" w:rsidP="009A42EE">
      <w:pPr>
        <w:shd w:val="clear" w:color="auto" w:fill="FFFFFF"/>
        <w:jc w:val="right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012B35" w:rsidRDefault="00012B35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</w:p>
    <w:p w:rsidR="0033379D" w:rsidRDefault="0033379D" w:rsidP="0033379D">
      <w:pPr>
        <w:shd w:val="clear" w:color="auto" w:fill="FFFFFF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>Приложение №</w:t>
      </w:r>
      <w:r w:rsidR="00012B35">
        <w:rPr>
          <w:rFonts w:ascii="inherit" w:hAnsi="inherit"/>
          <w:color w:val="000000"/>
        </w:rPr>
        <w:t>4</w:t>
      </w:r>
      <w:r>
        <w:rPr>
          <w:rFonts w:ascii="inherit" w:hAnsi="inherit"/>
          <w:color w:val="000000"/>
        </w:rPr>
        <w:t xml:space="preserve">                                                                                                                                                                             к </w:t>
      </w:r>
      <w:r w:rsidR="00D33D30">
        <w:rPr>
          <w:rFonts w:ascii="inherit" w:hAnsi="inherit"/>
          <w:color w:val="000000"/>
        </w:rPr>
        <w:t>п</w:t>
      </w:r>
      <w:r>
        <w:rPr>
          <w:rFonts w:ascii="inherit" w:hAnsi="inherit"/>
          <w:color w:val="000000"/>
        </w:rPr>
        <w:t xml:space="preserve">остановлению администрации                                                                                                                         </w:t>
      </w:r>
      <w:r w:rsidRPr="0033379D">
        <w:rPr>
          <w:rFonts w:ascii="Times New Roman" w:hAnsi="Times New Roman" w:cs="Times New Roman"/>
          <w:color w:val="000000"/>
        </w:rPr>
        <w:t xml:space="preserve">муниципального </w:t>
      </w:r>
      <w:r w:rsidRPr="0033379D">
        <w:rPr>
          <w:rFonts w:ascii="inherit" w:hAnsi="inherit"/>
          <w:color w:val="000000"/>
        </w:rPr>
        <w:t xml:space="preserve">района </w:t>
      </w:r>
      <w:r w:rsidRPr="0033379D">
        <w:rPr>
          <w:rFonts w:ascii="inherit" w:hAnsi="inherit" w:hint="eastAsia"/>
          <w:color w:val="000000"/>
        </w:rPr>
        <w:t>«</w:t>
      </w:r>
      <w:r w:rsidRPr="0033379D">
        <w:rPr>
          <w:rFonts w:ascii="inherit" w:hAnsi="inherit"/>
          <w:color w:val="000000"/>
        </w:rPr>
        <w:t>Княжпогостский</w:t>
      </w:r>
      <w:r w:rsidRPr="0033379D">
        <w:rPr>
          <w:rFonts w:ascii="inherit" w:hAnsi="inherit" w:hint="eastAsia"/>
          <w:color w:val="000000"/>
        </w:rPr>
        <w:t>»</w:t>
      </w:r>
      <w:r w:rsidR="001D1751"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 xml:space="preserve">от </w:t>
      </w:r>
      <w:r w:rsidR="005A4DC9">
        <w:rPr>
          <w:rFonts w:ascii="inherit" w:hAnsi="inherit"/>
          <w:color w:val="000000"/>
        </w:rPr>
        <w:t>25</w:t>
      </w:r>
      <w:r>
        <w:rPr>
          <w:rFonts w:ascii="inherit" w:hAnsi="inherit"/>
          <w:color w:val="000000"/>
        </w:rPr>
        <w:t>.01. 20</w:t>
      </w:r>
      <w:r w:rsidR="00012B35">
        <w:rPr>
          <w:rFonts w:ascii="inherit" w:hAnsi="inherit"/>
          <w:color w:val="000000"/>
        </w:rPr>
        <w:t>2</w:t>
      </w:r>
      <w:r w:rsidR="001D1751">
        <w:rPr>
          <w:rFonts w:ascii="inherit" w:hAnsi="inherit"/>
          <w:color w:val="000000"/>
        </w:rPr>
        <w:t>1</w:t>
      </w:r>
      <w:r>
        <w:rPr>
          <w:rFonts w:ascii="inherit" w:hAnsi="inherit"/>
          <w:color w:val="000000"/>
        </w:rPr>
        <w:t xml:space="preserve"> г. №</w:t>
      </w:r>
      <w:r w:rsidR="005A4DC9">
        <w:rPr>
          <w:rFonts w:ascii="inherit" w:hAnsi="inherit"/>
          <w:color w:val="000000"/>
        </w:rPr>
        <w:t>28</w:t>
      </w:r>
    </w:p>
    <w:p w:rsidR="009A42EE" w:rsidRPr="00673FEC" w:rsidRDefault="00F77B24" w:rsidP="009A42EE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6"/>
          <w:szCs w:val="26"/>
        </w:rPr>
      </w:pPr>
      <w:r w:rsidRPr="00673FEC">
        <w:rPr>
          <w:rFonts w:ascii="Georgia" w:hAnsi="Georgia"/>
          <w:color w:val="000000"/>
          <w:sz w:val="26"/>
          <w:szCs w:val="26"/>
        </w:rPr>
        <w:br/>
      </w:r>
      <w:r w:rsidR="009A42EE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программа обучения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1D1751">
        <w:rPr>
          <w:rFonts w:ascii="inherit" w:hAnsi="inherit"/>
          <w:color w:val="000000"/>
          <w:sz w:val="26"/>
          <w:szCs w:val="26"/>
        </w:rPr>
        <w:t xml:space="preserve"> </w:t>
      </w:r>
      <w:r w:rsidR="00334071" w:rsidRPr="00673FEC"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F77B24" w:rsidRPr="00673FEC" w:rsidRDefault="00F77B24" w:rsidP="002D13C0">
      <w:pPr>
        <w:pStyle w:val="ad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7B24" w:rsidRPr="00673FEC" w:rsidRDefault="00F77B24" w:rsidP="002D13C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Примерная программа обучения личного состава спасательных служб </w:t>
      </w:r>
      <w:r w:rsidR="00334071" w:rsidRPr="00673F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34071" w:rsidRPr="00673FEC">
        <w:rPr>
          <w:rFonts w:ascii="inherit" w:hAnsi="inherit"/>
          <w:color w:val="000000"/>
          <w:sz w:val="26"/>
          <w:szCs w:val="26"/>
        </w:rPr>
        <w:t>района</w:t>
      </w:r>
      <w:r w:rsidR="00D33D30">
        <w:rPr>
          <w:rFonts w:ascii="inherit" w:hAnsi="inherit"/>
          <w:color w:val="000000"/>
          <w:sz w:val="26"/>
          <w:szCs w:val="26"/>
        </w:rPr>
        <w:t xml:space="preserve"> 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6C428A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(далее - Примерная программа) составляет основу подготовки спасательных служб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Примерной программе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Подготовка спасательных служб организуется и осуществляется в соответствии с требованиями Федерального закона от 12.02.1998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="00D33D30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28-ФЗ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от, постановления Правительства Российской Федерации от 02.11.2000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="00D33D30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841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РФ от 26.11.2007 </w:t>
      </w:r>
      <w:r w:rsidR="006C428A" w:rsidRPr="00673FEC">
        <w:rPr>
          <w:rFonts w:ascii="Times New Roman" w:hAnsi="Times New Roman" w:cs="Times New Roman"/>
          <w:sz w:val="26"/>
          <w:szCs w:val="26"/>
        </w:rPr>
        <w:t>№</w:t>
      </w:r>
      <w:r w:rsidR="00D33D30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804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спасательных служб включает: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- повышение квалификации руководителей спасательных служб в образовательных организациях (подразделениях), имеющих лицензию на право осуществления образовательной деятельности по соответствующим программам; в образовательном подразделении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Учебный центр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учреждения Республики Коми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 на курсах гражданской обороны муниципальных образований Республики Коми;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обучение личного состава спасательных служб по рабочим программам, разработанным в соответствии с данной Примерной программой обучения;</w:t>
      </w:r>
    </w:p>
    <w:p w:rsidR="00F77B24" w:rsidRPr="00673FEC" w:rsidRDefault="00D33D30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7B24" w:rsidRPr="00673FEC">
        <w:rPr>
          <w:rFonts w:ascii="Times New Roman" w:hAnsi="Times New Roman" w:cs="Times New Roman"/>
          <w:sz w:val="26"/>
          <w:szCs w:val="26"/>
        </w:rPr>
        <w:t>повышение квалификации руководителей спасательных служб по соответствующим программам;</w:t>
      </w:r>
    </w:p>
    <w:p w:rsidR="00F77B24" w:rsidRPr="00673FEC" w:rsidRDefault="00F77B24" w:rsidP="00D33D3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</w:t>
      </w:r>
      <w:r w:rsidR="00D33D30">
        <w:rPr>
          <w:rFonts w:ascii="Times New Roman" w:hAnsi="Times New Roman" w:cs="Times New Roman"/>
          <w:sz w:val="26"/>
          <w:szCs w:val="26"/>
        </w:rPr>
        <w:t xml:space="preserve"> 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проверку готовности спасательных служб к действиям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Настоящая Примерная программа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ведении военных действий, вследствие этих действий и при чрезвычайных ситуациях,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 состава спасательных служб в применении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Организации с учетом особенностей деятельности организаций и на основе Примерной программы обучения личного состава спасательных служб разрабатывают рабочие программы обучения личного состава спасательных служб организаций.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Обучение личного состава спасательных служб по рабочим программам, разработанным в соответствии с требованиями настоящей Примерной программы, организуется в соответствии с приказом руководителя организации об организации обучения работников по вопросам гражданской обороны и защиты от чрезвычайных ситуаций на текущий календарный год, в объеме 36 учебных часов. Занятия проводятся в соответствии с расписанием (составляется отдельно на каждую созданную спасательную службу), утвержденным приказом руководителя организации, как правило, ежемесячно, за исключением месяцев массовых отпусков, в рабочее время.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Настоящая Примерная программа построена по модульному принципу. Она включает модуль базовой подготовки и модуль специальной подготовки.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Темы модуля базовой подготовки личного состава спасательной службы отрабатываются в полном объеме (24 часа) всеми спасательными службами. Замена разделов, тем, уменьшение общего количества часов модуля базовой подготовки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Модуль специальной подготовки содержит темы, относящиеся к компетенции соответствующей спасательной службы.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 рабочую программу обучения соответствующей спасательной службы из модуля специальной подготовки в зависимости от предназначения спасательной службы и степени подготовленности (обученности) ее личного состава могут включаться как раздел в полном объеме, так и отдельные темы из разных разделов.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Конкретные разделы и темы модуля специальной подготовки определяются руководителем, утверждающим рабочую программу. Разрешается изменять как общее количество часов раздела, так и количество часов тем внутри данного раздела. При этом время на отработку всего модуля специальной подготовки не может быть менее 12 часов для любой спасательной службы.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Руководителем занятий с личным составом спасательной службы является ее руководитель. Руководителями занятий с личным составом структурных подразделений спасательной службы территориального подчинения могут быть руководители указанных структурных подразделений.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занятий ведет журнал учета посещения занятий личным составом спасательной службы (структурного подразделения спасательной службы) и осуществляет контроль за качеством усвоения учебного материала путем опроса обучаемых перед началом и в ходе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Основными видами учебных занятий, при обучении личного состава спасательных служб являются лекции, практические и тактико-специальные занятия.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Лекции и практические занятия проводятся в специально оборудованных классах по гражданской обороне и защите от чрезвычайных ситуаций или в помещениях их заменяемых с использованием современных технических средств обучения, а также учебных наглядных пособий.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Тактико-специальные 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штатном составе с необходимым количеством специальной техники, оборудования, снаряжения, инструментов и материалов, состоящих на оснащении. Практические занятия со структурными подразделениями спасательной службы разрешается проводить раздельно.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К проведению занятий с личным составом спасательной службы допускаются специалисты, прошедшие специальную подготовку. Руководители спасательных служб должны пройти обязательную подготовку в первый год назначения на должность, а в дальнейшем не реже 1 раза в 5 лет,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Учебном центре Государственного казенного учреждения Республики Коми </w:t>
      </w:r>
      <w:r w:rsidR="006C428A" w:rsidRPr="00673FEC">
        <w:rPr>
          <w:rFonts w:ascii="Times New Roman" w:hAnsi="Times New Roman" w:cs="Times New Roman"/>
          <w:sz w:val="26"/>
          <w:szCs w:val="26"/>
        </w:rPr>
        <w:t>«</w:t>
      </w:r>
      <w:r w:rsidRPr="00673FEC">
        <w:rPr>
          <w:rFonts w:ascii="Times New Roman" w:hAnsi="Times New Roman" w:cs="Times New Roman"/>
          <w:sz w:val="26"/>
          <w:szCs w:val="26"/>
        </w:rPr>
        <w:t>Управление противопожарной службы и гражданской защиты</w:t>
      </w:r>
      <w:r w:rsidR="006C428A" w:rsidRPr="00673FEC">
        <w:rPr>
          <w:rFonts w:ascii="Times New Roman" w:hAnsi="Times New Roman" w:cs="Times New Roman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703987" w:rsidRPr="00673FEC">
        <w:rPr>
          <w:rFonts w:ascii="Times New Roman" w:hAnsi="Times New Roman" w:cs="Times New Roman"/>
          <w:sz w:val="26"/>
          <w:szCs w:val="26"/>
        </w:rPr>
        <w:t>занятиях по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гражданской оборон</w:t>
      </w:r>
      <w:r w:rsidR="00703987" w:rsidRPr="00673FEC">
        <w:rPr>
          <w:rFonts w:ascii="Times New Roman" w:hAnsi="Times New Roman" w:cs="Times New Roman"/>
          <w:sz w:val="26"/>
          <w:szCs w:val="26"/>
        </w:rPr>
        <w:t>е</w:t>
      </w:r>
      <w:r w:rsidR="0033379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03987" w:rsidRPr="00673FEC">
        <w:rPr>
          <w:rFonts w:ascii="Times New Roman" w:hAnsi="Times New Roman" w:cs="Times New Roman"/>
          <w:sz w:val="26"/>
          <w:szCs w:val="26"/>
        </w:rPr>
        <w:t>а</w:t>
      </w:r>
      <w:r w:rsidRPr="00673FEC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703987" w:rsidRPr="00673FEC">
        <w:rPr>
          <w:rFonts w:ascii="Times New Roman" w:hAnsi="Times New Roman" w:cs="Times New Roman"/>
          <w:sz w:val="26"/>
          <w:szCs w:val="26"/>
        </w:rPr>
        <w:t xml:space="preserve"> 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чрезвычайным ситуациям администрации </w:t>
      </w:r>
      <w:r w:rsidR="00AB5620" w:rsidRPr="00673FEC">
        <w:rPr>
          <w:rFonts w:ascii="inherit" w:hAnsi="inherit"/>
          <w:color w:val="000000"/>
          <w:sz w:val="26"/>
          <w:szCs w:val="26"/>
        </w:rPr>
        <w:t>муниципального района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«</w:t>
      </w:r>
      <w:r w:rsidR="006C428A" w:rsidRPr="00673FEC">
        <w:rPr>
          <w:rFonts w:ascii="inherit" w:hAnsi="inherit"/>
          <w:color w:val="000000"/>
          <w:sz w:val="26"/>
          <w:szCs w:val="26"/>
        </w:rPr>
        <w:t>Княжпогостский</w:t>
      </w:r>
      <w:r w:rsidR="006C428A" w:rsidRPr="00673FEC">
        <w:rPr>
          <w:rFonts w:ascii="inherit" w:hAnsi="inherit" w:hint="eastAsia"/>
          <w:color w:val="000000"/>
          <w:sz w:val="26"/>
          <w:szCs w:val="26"/>
        </w:rPr>
        <w:t>»</w:t>
      </w:r>
      <w:r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 проведению занятий может также привлекаться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другие подготовленные лица.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 подготовке личного состава спасательных служб особое внимание уделяется: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способности привести спасательную службу в готовность к действиям по предназначению;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морально-психологической и тактико-специальной подготовке личного состава.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6D203A" w:rsidP="006C428A">
      <w:pPr>
        <w:pStyle w:val="ad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7B24" w:rsidRPr="00673FEC">
        <w:rPr>
          <w:rFonts w:ascii="Times New Roman" w:hAnsi="Times New Roman" w:cs="Times New Roman"/>
          <w:sz w:val="26"/>
          <w:szCs w:val="26"/>
        </w:rPr>
        <w:t>2. Требования к уровню освоения курса обучения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знать: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предназначение спасательной службы и свои функциональные обязанности;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очередность действий по сигналам оповещения;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оповещения, сбора и приведения спасательной службы в готовность;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место сбора спасательной службы, пути и порядок выдвижения к месту возможного выполнения задач;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порядок проведения специальной обработки;</w:t>
      </w:r>
    </w:p>
    <w:p w:rsidR="00F77B24" w:rsidRPr="00673FEC" w:rsidRDefault="00F77B24" w:rsidP="006D203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производственные и технологические особенности своей организации, характер возможных аварийно-спасательных и других неотложных работ (далее - АСДНР).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Личный состав спасательной службы должен уметь: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выполнять функциональные обязанности при приведении службы в готовность к действиям;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-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оказывать первую помощь раненым и пораженным, сортировать и эвакуировать их в безопасные места;</w:t>
      </w:r>
    </w:p>
    <w:p w:rsidR="00F77B24" w:rsidRPr="00673FEC" w:rsidRDefault="00F77B24" w:rsidP="00A0402F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- 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3. Учебно-тематический план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Цель обучения: получение личным составом спасательной службы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Категория обучаемых: личный состав всех спасательных служб.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Продолжительность обучения: 36 учебных часов в течение календарного года.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Форма обучения: в рабочее время с отрывом от трудовой деятельности.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Режим занятий: определяет руководитель организации.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280873" w:rsidP="006C428A">
      <w:pPr>
        <w:pStyle w:val="ad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7B24" w:rsidRPr="00673FEC">
        <w:rPr>
          <w:rFonts w:ascii="Times New Roman" w:hAnsi="Times New Roman" w:cs="Times New Roman"/>
          <w:sz w:val="26"/>
          <w:szCs w:val="26"/>
        </w:rPr>
        <w:t>4. Содержание тем занятий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4.1. Содержание тем занятий, включенных в модуль базовой подготовки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1. 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ормативно – правовое регулирование в области гражданской обороны, защиты населения и территорий от чрезвычайных ситуаций природного и техногенного характера. </w:t>
      </w:r>
      <w:r w:rsidRPr="00673FEC">
        <w:rPr>
          <w:rFonts w:ascii="Times New Roman" w:hAnsi="Times New Roman" w:cs="Times New Roman"/>
          <w:sz w:val="26"/>
          <w:szCs w:val="26"/>
        </w:rPr>
        <w:t>Н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ормативные правовые основы функционирования спасательной службы 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Нормативно-правовое регулирование в области гражданской обороны, защиты населения и территорий от чрезвычайных ситуаций природного и техногенного характера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Организационные основы гражданской обороны и защиты населения и территорий от чрезвычайных ситуаций на территории Российской Федерации.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Структура, задачи, состав сил и средств гражданской обороны и единой государственной системы предупреждения и ликвидации чрезвычайных ситуаций.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Полномочия органов государственной власти Российской Федерации, органов исполнительной власти, органов местного самоуправления, организаций, права и обязанности граждан в области гражданской обороны и защиты населения и территорий от чрезвычайных ситуаций.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Ответственность за нарушение требований нормативных правовых актов в области гражданской обороны и защиты от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Нормативные правовые основы функционирования спасательной службы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Нормативные правовые основы создания, деятельности и оснащения спасательной службы. Права, обязанности личного состава спасательной службы. Особенности привлечения спасательной службы к ликвидации чрезвычайных ситуаций.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2. П</w:t>
      </w:r>
      <w:r w:rsidR="00334071" w:rsidRPr="00673FEC">
        <w:rPr>
          <w:rFonts w:ascii="Times New Roman" w:hAnsi="Times New Roman" w:cs="Times New Roman"/>
          <w:sz w:val="26"/>
          <w:szCs w:val="26"/>
        </w:rPr>
        <w:t xml:space="preserve">редназначение спасательной службы. </w:t>
      </w:r>
      <w:r w:rsidRPr="00673FEC">
        <w:rPr>
          <w:rFonts w:ascii="Times New Roman" w:hAnsi="Times New Roman" w:cs="Times New Roman"/>
          <w:sz w:val="26"/>
          <w:szCs w:val="26"/>
        </w:rPr>
        <w:t>Д</w:t>
      </w:r>
      <w:r w:rsidR="00334071" w:rsidRPr="00673FEC">
        <w:rPr>
          <w:rFonts w:ascii="Times New Roman" w:hAnsi="Times New Roman" w:cs="Times New Roman"/>
          <w:sz w:val="26"/>
          <w:szCs w:val="26"/>
        </w:rPr>
        <w:t>ействия личного состава при проведении спасательной службы в готовность, выдвижении в район выполнения задач, подготовке к выполнению</w:t>
      </w:r>
      <w:r w:rsidR="00F5685B" w:rsidRPr="00673FEC">
        <w:rPr>
          <w:rFonts w:ascii="Times New Roman" w:hAnsi="Times New Roman" w:cs="Times New Roman"/>
          <w:sz w:val="26"/>
          <w:szCs w:val="26"/>
        </w:rPr>
        <w:t xml:space="preserve"> задач и вводе в районы </w:t>
      </w:r>
      <w:r w:rsidRPr="00673FEC">
        <w:rPr>
          <w:rFonts w:ascii="Times New Roman" w:hAnsi="Times New Roman" w:cs="Times New Roman"/>
          <w:sz w:val="26"/>
          <w:szCs w:val="26"/>
        </w:rPr>
        <w:t xml:space="preserve">АСДНР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сил</w:t>
      </w:r>
      <w:r w:rsidRPr="00673FEC">
        <w:rPr>
          <w:rFonts w:ascii="Times New Roman" w:hAnsi="Times New Roman" w:cs="Times New Roman"/>
          <w:sz w:val="26"/>
          <w:szCs w:val="26"/>
        </w:rPr>
        <w:t xml:space="preserve"> ГО </w:t>
      </w:r>
      <w:r w:rsidR="00F5685B" w:rsidRPr="00673FEC">
        <w:rPr>
          <w:rFonts w:ascii="Times New Roman" w:hAnsi="Times New Roman" w:cs="Times New Roman"/>
          <w:sz w:val="26"/>
          <w:szCs w:val="26"/>
        </w:rPr>
        <w:t>и</w:t>
      </w:r>
      <w:r w:rsidRPr="00673FEC">
        <w:rPr>
          <w:rFonts w:ascii="Times New Roman" w:hAnsi="Times New Roman" w:cs="Times New Roman"/>
          <w:sz w:val="26"/>
          <w:szCs w:val="26"/>
        </w:rPr>
        <w:t xml:space="preserve"> РСЧС</w:t>
      </w:r>
      <w:r w:rsidR="00F5685B" w:rsidRPr="00673FEC">
        <w:rPr>
          <w:rFonts w:ascii="Times New Roman" w:hAnsi="Times New Roman" w:cs="Times New Roman"/>
          <w:sz w:val="26"/>
          <w:szCs w:val="26"/>
        </w:rPr>
        <w:t>.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1. Предназначение спасательной службы, функциональные обязанности и общие понятия о готовности спасательной службы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Специальная техника, оборудование, снаряжение, инструменты и материалы, состоящие на оснащении спасательной службы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Специальная техника, оборудование, снаряжение, инструменты и материалы, состоящие на оснащении спасательной службы. Меры безопасности при их использовании и порядок обслуживания.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3. Действия личного состава при приведении спасательной службы в готовность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F77B24" w:rsidRPr="00673FEC" w:rsidRDefault="00F77B24" w:rsidP="001D175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Мероприятия, проводимые в целях повышения готовности спасательной службы.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Морально-психологическая подготовка личного состава спасательной службы к действиям по предназначению.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4.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Уточнение задач личному составу, порядок выдвижения спасательной службы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Защита личного состава спасательной службы на маршрутах движения и в ходе выполнения задач. Подготовка техники, оборудования, снаряжения, инструментов и материалов, состоящих на оснащении, к выполнению задач.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Порядок всестороннего обеспечения спасательной службы при выдвижении и в районе выполнения задач. Организация взаимодействия с другими силами ГО и РСЧС, привлекаемыми для выполнения задач.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Перегруппировка сил и подготовка к выполнению задач в других районах.</w:t>
      </w:r>
    </w:p>
    <w:p w:rsidR="00F77B24" w:rsidRPr="00673FEC" w:rsidRDefault="00F77B24" w:rsidP="00356BF1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Обеспечение ввода сил ГО и РСЧС в районы АСДНР. Организация пунктов встречи.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Раздел 3. О</w:t>
      </w:r>
      <w:r w:rsidR="00F5685B" w:rsidRPr="00673FEC">
        <w:rPr>
          <w:rFonts w:ascii="Times New Roman" w:hAnsi="Times New Roman" w:cs="Times New Roman"/>
          <w:sz w:val="26"/>
          <w:szCs w:val="26"/>
        </w:rPr>
        <w:t>пасности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возникающие при ведении военных действий или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>. Х</w:t>
      </w:r>
      <w:r w:rsidR="00F5685B" w:rsidRPr="00673FEC">
        <w:rPr>
          <w:rFonts w:ascii="Times New Roman" w:hAnsi="Times New Roman" w:cs="Times New Roman"/>
          <w:sz w:val="26"/>
          <w:szCs w:val="26"/>
        </w:rPr>
        <w:t>арактеристика</w:t>
      </w:r>
      <w:r w:rsidR="00955FEE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возможной обстановки</w:t>
      </w:r>
      <w:r w:rsidR="00955FEE">
        <w:rPr>
          <w:rFonts w:ascii="Times New Roman" w:hAnsi="Times New Roman" w:cs="Times New Roman"/>
          <w:sz w:val="26"/>
          <w:szCs w:val="26"/>
        </w:rPr>
        <w:t xml:space="preserve"> </w:t>
      </w:r>
      <w:r w:rsidR="00F5685B" w:rsidRPr="00673FEC">
        <w:rPr>
          <w:rFonts w:ascii="Times New Roman" w:hAnsi="Times New Roman" w:cs="Times New Roman"/>
          <w:sz w:val="26"/>
          <w:szCs w:val="26"/>
        </w:rPr>
        <w:t>в зоне ответственности спасательной службы, возникающей при ведении военных действий или вследствие этих действий</w:t>
      </w:r>
    </w:p>
    <w:p w:rsidR="009752E6" w:rsidRDefault="009752E6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Опасности, возникающие при ведении военных действий или вследствие этих действий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Опасности, возникающие при ведении военных действий или вследствие этих действий, присущие им особенности.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ведении военных действий или вследствие этих действий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Краткая характеристика возможной обстановки в зоне ответственности спасательной службы при ведении военных действий или вследствие этих действий.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разрушения зданий и сооружений.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Возможные последствия от воздействия вторичных факторов поражения.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F5685B"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и техногенного характера, присущие Республике Коми, возможные последствия их возникновения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9752E6" w:rsidRDefault="009752E6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Чрезвычайные ситуации природного и техногенного характера, присущие Республике Коми, возможные последствия их возникновения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Понятие чрезвычайной ситуации. Классификация чрезвычайных ситуаций по виду и масштабу.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природного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Чрезвычайные ситуации техногенного характера, характерные для Республики Коми, присущие им опасности и возможные последствия.</w:t>
      </w:r>
    </w:p>
    <w:p w:rsidR="00F77B24" w:rsidRPr="00673FEC" w:rsidRDefault="00F77B24" w:rsidP="009752E6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Потенциально опасные объекты, расположенные на территории Республики Коми (муниципального образования), и возможные чрезвычайные ситуации техногенного характера при авариях и катастрофах на них.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Характеристика возможной обстановки в зоне ответственности спасательной службы, возникающей при чрезвычайных ситуациях природного и техногенного характера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Краткая характеристика возможной обстановки в зоне ответственности спасательной службы при возникновении чрезвычайных ситуаций. 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5685B" w:rsidRPr="00673FEC" w:rsidRDefault="00F77B24" w:rsidP="00F5685B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5.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  <w:r w:rsidRPr="00673FEC">
        <w:rPr>
          <w:rFonts w:ascii="Times New Roman" w:hAnsi="Times New Roman" w:cs="Times New Roman"/>
          <w:sz w:val="26"/>
          <w:szCs w:val="26"/>
        </w:rPr>
        <w:t xml:space="preserve">. </w:t>
      </w:r>
      <w:r w:rsidR="00F5685B" w:rsidRPr="00673FEC">
        <w:rPr>
          <w:rFonts w:ascii="Times New Roman" w:hAnsi="Times New Roman" w:cs="Times New Roman"/>
          <w:sz w:val="26"/>
          <w:szCs w:val="26"/>
        </w:rPr>
        <w:t>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5123CD" w:rsidRDefault="005123CD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Системы оповещения и информирования населения. Комплексная система экстренного оповещения населения об угрозе возникновения или о возникновении чрезвычайных ситуаций (КСЭОН)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Системы оповещения населения (региональная; муниципальная (местная); локальная). Системы информирования населения (общероссийская комплексная система информирования и оповещения населения в местах массового пребывания людей (ОКСИОН); система защиты от угроз природного и техногенного характера, информирования и оповещения населения на транспорте (СЗИОНТ); сети подвижной радиотелефонной связи; сети теле- и радиовещания; сети фиксированной телефонной связи; информационно-коммуникационная сеть Интернет). Комплексная система экстренного оповещения населения об угрозе возникновения или о возникновении чрезвычайных ситуаций (КСЭОН).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Сигналы оповещения об опасностях, их назначение, возможные способы доведения, действия населения и личного состава спасательной службы по ним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Сигнал "Внимание всем!", его предназначение, способы доведения до населения (личного состава спасательной службы). Действия населения и личного состава спасательной службы при получении сигнала "Внимание всем!" в различных условиях обстановки.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Сигналы экстренного оповещения населения, их назначение и способы доведения до населения (личного состава спасательной службы).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сигнала экстренного оповещения об угрозе распространения лесного пожара на населенный пункт.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 стихийных бедствиях гидрологического характера (наводнение, паводок, затопление и др.).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населения (личного состава спасательной службы) при получении сигналов экстренного оповещения об авариях на потенциально опасных объектах.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Другие сигналы оповещения, их назначение, возможные способы доведения и действия населения (личного состава спасательной службы) по ним.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6. </w:t>
      </w:r>
      <w:r w:rsidR="00F5685B" w:rsidRPr="00673FEC">
        <w:rPr>
          <w:rFonts w:ascii="Times New Roman" w:hAnsi="Times New Roman" w:cs="Times New Roman"/>
          <w:sz w:val="26"/>
          <w:szCs w:val="26"/>
        </w:rPr>
        <w:t>Основные принципы и способы защиты населения от опасностей, возникающих при ведении военных действий, вследствие этих действий</w:t>
      </w:r>
      <w:r w:rsidRPr="00673FEC">
        <w:rPr>
          <w:rFonts w:ascii="Times New Roman" w:hAnsi="Times New Roman" w:cs="Times New Roman"/>
          <w:sz w:val="26"/>
          <w:szCs w:val="26"/>
        </w:rPr>
        <w:t xml:space="preserve">, </w:t>
      </w:r>
      <w:r w:rsidR="00F5685B" w:rsidRPr="00673FEC">
        <w:rPr>
          <w:rFonts w:ascii="Times New Roman" w:hAnsi="Times New Roman" w:cs="Times New Roman"/>
          <w:sz w:val="26"/>
          <w:szCs w:val="26"/>
        </w:rPr>
        <w:t>а также при ЧС</w:t>
      </w:r>
    </w:p>
    <w:p w:rsidR="005123CD" w:rsidRDefault="005123CD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Основные принципы и способы защиты населения от опасностей, возникающих при ведении военных действий, вследствие этих действий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 защиты населения от опасностей, возникающих при ведении военных действий или вследствие этих действий. Организация их выполнения.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Инженерная защита. Классификация защитных сооружений. Убежища, противорадиационные укрытия, простейшие укрытия, их устройство и внутреннее оборудование.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Организация эвакуации населения.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органов дыхания. Гражданские фильтрующие противогазы. Их назначение и устройство. Условия применения дополнительных патронов к фильтрующим противогазам. Назначение и устройство респираторов, правила пользования ими. Простейшие средства защиты органов дыхания, их защитные свойства.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 Понятие о дегазации, дезинфекции и дезактивации, их назначение. Вещества и растворы, применяемые для этих целей. Действия личного состава и меры безопасности при проведении дезактивации, дегазации и дезинфекции техники, сооружений, приборов, средств защиты, одежды, обуви, продуктов питания и воды.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Основные принципы и способы защиты населения от опасностей, возникающих при чрезвычайных ситуациях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Мероприятия защиты населения от опасностей, возникающих при чрезвычайных ситуациях. Организация их выполнения.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Особенности организации и проведения эвакомероприятий при чрезвычайных ситуациях природного и техногенного характера.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7. </w:t>
      </w:r>
      <w:r w:rsidR="00F5685B" w:rsidRPr="00673FEC">
        <w:rPr>
          <w:rFonts w:ascii="Times New Roman" w:hAnsi="Times New Roman" w:cs="Times New Roman"/>
          <w:sz w:val="26"/>
          <w:szCs w:val="26"/>
        </w:rPr>
        <w:t>Приборы радиационной и химической разведки, средства дозиметрического контроля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lastRenderedPageBreak/>
        <w:t>Тема 1. Приборы радиационной и химической разведки, средства дозиметрического контроля, их назначение и общее устройство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Приборы радиационной разведки, их назначение и общее устройство. Индивидуальные дозиметры, их назначение и общее устройство, порядок выдачи и снятия показаний. Организация радиационного контроля, групповой и индивидуальный контроль. Допустимые дозы облучения. Порядок выдачи индивидуальных дозиметров и снятия показаний. Назначение и общее устройство приборов химической разведки.</w:t>
      </w:r>
    </w:p>
    <w:p w:rsidR="006C428A" w:rsidRPr="00673FEC" w:rsidRDefault="006C428A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Практическое применение приборов радиационной и химической разведки, средств дозиметрического контроля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F77B24" w:rsidRPr="00673FEC" w:rsidRDefault="00F77B24" w:rsidP="005123CD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8. </w:t>
      </w:r>
      <w:r w:rsidR="00F5685B" w:rsidRPr="00673FEC">
        <w:rPr>
          <w:rFonts w:ascii="Times New Roman" w:hAnsi="Times New Roman" w:cs="Times New Roman"/>
          <w:sz w:val="26"/>
          <w:szCs w:val="26"/>
        </w:rPr>
        <w:t>Оказание первой помощи</w:t>
      </w:r>
    </w:p>
    <w:p w:rsidR="00F31352" w:rsidRDefault="00F31352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 Средства индивидуальной медицинской защиты: содержание, назначение, порядок применения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Средства индивидуальной медицинской защиты. Содержание, назначение и порядок применения.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2. Правила и порядок оказания первой помощи раненым и пораженным и эвакуация их в безопасные места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сердечно-легочной реанимации.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Эвакуация раненых и пораженных в безопасные места с использованием штатных и подручных средств.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4.2. Содержание тем занятий, включенных в модуль специальной подготовки</w:t>
      </w:r>
    </w:p>
    <w:p w:rsidR="00F77B24" w:rsidRPr="00673FEC" w:rsidRDefault="00F77B24" w:rsidP="002D13C0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F5685B" w:rsidRPr="00673FEC">
        <w:rPr>
          <w:rFonts w:ascii="Times New Roman" w:hAnsi="Times New Roman" w:cs="Times New Roman"/>
          <w:sz w:val="26"/>
          <w:szCs w:val="26"/>
        </w:rPr>
        <w:t>Борьба с пожарами</w:t>
      </w:r>
    </w:p>
    <w:p w:rsidR="00F77B24" w:rsidRPr="00673FEC" w:rsidRDefault="00F77B24" w:rsidP="006C428A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Тема 1.1. Действия противопожарной спасательной службы по обеспечению пожарной безопасности организации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Классификация пожаров. Характеристики и поражающие факторы пожаров.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спасательной службы по профилактике и предотвращению пожара.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тушение) до прибытия пожарной команды.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Работа с гидравлическим аварийно-спасательным инструментом.</w:t>
      </w:r>
    </w:p>
    <w:p w:rsidR="00F77B24" w:rsidRPr="00673FEC" w:rsidRDefault="00F77B24" w:rsidP="00F31352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Спасение и эвакуация людей из очага поражения, горящих, задымленных и загазованных зданий.</w:t>
      </w:r>
    </w:p>
    <w:p w:rsidR="001250C3" w:rsidRPr="00673FEC" w:rsidRDefault="00F77B24" w:rsidP="00F31352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673FEC">
        <w:rPr>
          <w:rFonts w:ascii="Times New Roman" w:hAnsi="Times New Roman" w:cs="Times New Roman"/>
          <w:sz w:val="26"/>
          <w:szCs w:val="26"/>
        </w:rPr>
        <w:t>Меры безопасности.</w:t>
      </w:r>
    </w:p>
    <w:sectPr w:rsidR="001250C3" w:rsidRPr="00673FEC" w:rsidSect="008B2E1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6C" w:rsidRDefault="0047656C" w:rsidP="008D0CE9">
      <w:pPr>
        <w:spacing w:after="0" w:line="240" w:lineRule="auto"/>
      </w:pPr>
      <w:r>
        <w:separator/>
      </w:r>
    </w:p>
  </w:endnote>
  <w:endnote w:type="continuationSeparator" w:id="1">
    <w:p w:rsidR="0047656C" w:rsidRDefault="0047656C" w:rsidP="008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6C" w:rsidRDefault="0047656C" w:rsidP="008D0CE9">
      <w:pPr>
        <w:spacing w:after="0" w:line="240" w:lineRule="auto"/>
      </w:pPr>
      <w:r>
        <w:separator/>
      </w:r>
    </w:p>
  </w:footnote>
  <w:footnote w:type="continuationSeparator" w:id="1">
    <w:p w:rsidR="0047656C" w:rsidRDefault="0047656C" w:rsidP="008D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FB8"/>
    <w:multiLevelType w:val="hybridMultilevel"/>
    <w:tmpl w:val="CE2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71D0"/>
    <w:multiLevelType w:val="hybridMultilevel"/>
    <w:tmpl w:val="3AA2AA4C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95C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BF0513F"/>
    <w:multiLevelType w:val="multilevel"/>
    <w:tmpl w:val="30604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469D"/>
    <w:multiLevelType w:val="hybridMultilevel"/>
    <w:tmpl w:val="944E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7E3F"/>
    <w:multiLevelType w:val="hybridMultilevel"/>
    <w:tmpl w:val="D2B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02EA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FE6774"/>
    <w:multiLevelType w:val="multilevel"/>
    <w:tmpl w:val="4FE69D1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7734EF"/>
    <w:multiLevelType w:val="hybridMultilevel"/>
    <w:tmpl w:val="FFEA6B7E"/>
    <w:lvl w:ilvl="0" w:tplc="BC664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C26777"/>
    <w:multiLevelType w:val="multilevel"/>
    <w:tmpl w:val="121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852A0"/>
    <w:multiLevelType w:val="hybridMultilevel"/>
    <w:tmpl w:val="0DF0F7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12">
    <w:nsid w:val="499E0070"/>
    <w:multiLevelType w:val="multilevel"/>
    <w:tmpl w:val="D3A02798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3">
    <w:nsid w:val="4E4452F8"/>
    <w:multiLevelType w:val="hybridMultilevel"/>
    <w:tmpl w:val="7ECC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5249"/>
    <w:multiLevelType w:val="multilevel"/>
    <w:tmpl w:val="E52C6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87E0F"/>
    <w:multiLevelType w:val="hybridMultilevel"/>
    <w:tmpl w:val="8C96BA2E"/>
    <w:lvl w:ilvl="0" w:tplc="C8B0840A">
      <w:start w:val="1"/>
      <w:numFmt w:val="decimal"/>
      <w:lvlText w:val="%1. 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B3C577E"/>
    <w:multiLevelType w:val="hybridMultilevel"/>
    <w:tmpl w:val="969C715A"/>
    <w:lvl w:ilvl="0" w:tplc="99CCA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B20BA2"/>
    <w:multiLevelType w:val="hybridMultilevel"/>
    <w:tmpl w:val="EA10F794"/>
    <w:lvl w:ilvl="0" w:tplc="C8B0840A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24"/>
    <w:rsid w:val="00004FBC"/>
    <w:rsid w:val="00012B35"/>
    <w:rsid w:val="00050FAD"/>
    <w:rsid w:val="000663A3"/>
    <w:rsid w:val="00093C52"/>
    <w:rsid w:val="000B358D"/>
    <w:rsid w:val="000E2DB2"/>
    <w:rsid w:val="000E35BD"/>
    <w:rsid w:val="000F653A"/>
    <w:rsid w:val="001250C3"/>
    <w:rsid w:val="00125C96"/>
    <w:rsid w:val="00154FF8"/>
    <w:rsid w:val="001D1751"/>
    <w:rsid w:val="00204C58"/>
    <w:rsid w:val="00231160"/>
    <w:rsid w:val="00243204"/>
    <w:rsid w:val="002453F1"/>
    <w:rsid w:val="00261403"/>
    <w:rsid w:val="00280873"/>
    <w:rsid w:val="00283E02"/>
    <w:rsid w:val="002A7C9D"/>
    <w:rsid w:val="002B3021"/>
    <w:rsid w:val="002D031D"/>
    <w:rsid w:val="002D13C0"/>
    <w:rsid w:val="00304EAD"/>
    <w:rsid w:val="003062D7"/>
    <w:rsid w:val="0031104F"/>
    <w:rsid w:val="00315844"/>
    <w:rsid w:val="0033379D"/>
    <w:rsid w:val="00334071"/>
    <w:rsid w:val="00335E01"/>
    <w:rsid w:val="0035372C"/>
    <w:rsid w:val="00356BF1"/>
    <w:rsid w:val="0037340B"/>
    <w:rsid w:val="00422ADC"/>
    <w:rsid w:val="00437227"/>
    <w:rsid w:val="0044063A"/>
    <w:rsid w:val="0047656C"/>
    <w:rsid w:val="0048185A"/>
    <w:rsid w:val="004B48D5"/>
    <w:rsid w:val="005123CD"/>
    <w:rsid w:val="00516C7A"/>
    <w:rsid w:val="00553039"/>
    <w:rsid w:val="00584F29"/>
    <w:rsid w:val="0058746E"/>
    <w:rsid w:val="0059599C"/>
    <w:rsid w:val="005978FD"/>
    <w:rsid w:val="005A4DC9"/>
    <w:rsid w:val="005C3874"/>
    <w:rsid w:val="005C4848"/>
    <w:rsid w:val="005D56D1"/>
    <w:rsid w:val="005F343D"/>
    <w:rsid w:val="00626FBC"/>
    <w:rsid w:val="00673FEC"/>
    <w:rsid w:val="00681EA9"/>
    <w:rsid w:val="006A408F"/>
    <w:rsid w:val="006C428A"/>
    <w:rsid w:val="006D0A47"/>
    <w:rsid w:val="006D203A"/>
    <w:rsid w:val="006D76E8"/>
    <w:rsid w:val="006F4702"/>
    <w:rsid w:val="00700CEE"/>
    <w:rsid w:val="00703987"/>
    <w:rsid w:val="0071361B"/>
    <w:rsid w:val="007156D6"/>
    <w:rsid w:val="00736208"/>
    <w:rsid w:val="00745EDD"/>
    <w:rsid w:val="0079367B"/>
    <w:rsid w:val="007A5490"/>
    <w:rsid w:val="007A6E3C"/>
    <w:rsid w:val="007B3329"/>
    <w:rsid w:val="007C01EE"/>
    <w:rsid w:val="007C2860"/>
    <w:rsid w:val="007F6A0E"/>
    <w:rsid w:val="00812317"/>
    <w:rsid w:val="00830D35"/>
    <w:rsid w:val="00877521"/>
    <w:rsid w:val="008B2E1F"/>
    <w:rsid w:val="008B506D"/>
    <w:rsid w:val="008C2B6B"/>
    <w:rsid w:val="008D0CE9"/>
    <w:rsid w:val="00915E2D"/>
    <w:rsid w:val="00955FEE"/>
    <w:rsid w:val="009752E6"/>
    <w:rsid w:val="009A42EE"/>
    <w:rsid w:val="00A00D5C"/>
    <w:rsid w:val="00A0402F"/>
    <w:rsid w:val="00A120CA"/>
    <w:rsid w:val="00A159B8"/>
    <w:rsid w:val="00A2119C"/>
    <w:rsid w:val="00A322BB"/>
    <w:rsid w:val="00A443AB"/>
    <w:rsid w:val="00A508E4"/>
    <w:rsid w:val="00A622DE"/>
    <w:rsid w:val="00A65878"/>
    <w:rsid w:val="00A74376"/>
    <w:rsid w:val="00AB5620"/>
    <w:rsid w:val="00AE1E44"/>
    <w:rsid w:val="00B176D2"/>
    <w:rsid w:val="00B24F24"/>
    <w:rsid w:val="00B460A0"/>
    <w:rsid w:val="00B91A7F"/>
    <w:rsid w:val="00BB5A37"/>
    <w:rsid w:val="00BE55A0"/>
    <w:rsid w:val="00C12CD5"/>
    <w:rsid w:val="00C70B8C"/>
    <w:rsid w:val="00C922F9"/>
    <w:rsid w:val="00CA6450"/>
    <w:rsid w:val="00CC0452"/>
    <w:rsid w:val="00CC2E95"/>
    <w:rsid w:val="00CE4D9B"/>
    <w:rsid w:val="00CF107D"/>
    <w:rsid w:val="00CF1102"/>
    <w:rsid w:val="00D02C95"/>
    <w:rsid w:val="00D12C8F"/>
    <w:rsid w:val="00D33D30"/>
    <w:rsid w:val="00D64C94"/>
    <w:rsid w:val="00DC5E3C"/>
    <w:rsid w:val="00E50FD7"/>
    <w:rsid w:val="00E730FF"/>
    <w:rsid w:val="00E903FF"/>
    <w:rsid w:val="00E9069D"/>
    <w:rsid w:val="00EB3A85"/>
    <w:rsid w:val="00EC7CC5"/>
    <w:rsid w:val="00EF4F71"/>
    <w:rsid w:val="00F02E94"/>
    <w:rsid w:val="00F31352"/>
    <w:rsid w:val="00F40E7A"/>
    <w:rsid w:val="00F5685B"/>
    <w:rsid w:val="00F56B52"/>
    <w:rsid w:val="00F617FB"/>
    <w:rsid w:val="00F70DA4"/>
    <w:rsid w:val="00F77B24"/>
    <w:rsid w:val="00FC605C"/>
    <w:rsid w:val="00FC6972"/>
    <w:rsid w:val="00FC77AE"/>
    <w:rsid w:val="00FD30FB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8"/>
  </w:style>
  <w:style w:type="paragraph" w:styleId="1">
    <w:name w:val="heading 1"/>
    <w:basedOn w:val="a"/>
    <w:link w:val="10"/>
    <w:uiPriority w:val="9"/>
    <w:qFormat/>
    <w:rsid w:val="00F7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77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77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7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7B24"/>
  </w:style>
  <w:style w:type="paragraph" w:styleId="a4">
    <w:name w:val="Normal (Web)"/>
    <w:basedOn w:val="a"/>
    <w:uiPriority w:val="99"/>
    <w:semiHidden/>
    <w:unhideWhenUsed/>
    <w:rsid w:val="00F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7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7B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FollowedHyperlink"/>
    <w:basedOn w:val="a0"/>
    <w:uiPriority w:val="99"/>
    <w:semiHidden/>
    <w:unhideWhenUsed/>
    <w:rsid w:val="00F77B24"/>
    <w:rPr>
      <w:color w:val="800080"/>
      <w:u w:val="single"/>
    </w:rPr>
  </w:style>
  <w:style w:type="character" w:customStyle="1" w:styleId="sepn">
    <w:name w:val="sepn"/>
    <w:basedOn w:val="a0"/>
    <w:rsid w:val="00F77B24"/>
  </w:style>
  <w:style w:type="character" w:customStyle="1" w:styleId="crpexcerpt">
    <w:name w:val="crp_excerpt"/>
    <w:basedOn w:val="a0"/>
    <w:rsid w:val="00F77B24"/>
  </w:style>
  <w:style w:type="paragraph" w:customStyle="1" w:styleId="Style10">
    <w:name w:val="Style10"/>
    <w:basedOn w:val="a"/>
    <w:rsid w:val="00CC2E9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C2E95"/>
    <w:rPr>
      <w:rFonts w:ascii="Times New Roman" w:hAnsi="Times New Roman" w:cs="Times New Roman" w:hint="default"/>
      <w:sz w:val="16"/>
      <w:szCs w:val="16"/>
    </w:rPr>
  </w:style>
  <w:style w:type="table" w:styleId="a8">
    <w:name w:val="Table Grid"/>
    <w:basedOn w:val="a1"/>
    <w:rsid w:val="00CC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CE9"/>
  </w:style>
  <w:style w:type="paragraph" w:styleId="ab">
    <w:name w:val="footer"/>
    <w:basedOn w:val="a"/>
    <w:link w:val="ac"/>
    <w:uiPriority w:val="99"/>
    <w:unhideWhenUsed/>
    <w:rsid w:val="008D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0CE9"/>
  </w:style>
  <w:style w:type="paragraph" w:styleId="ad">
    <w:name w:val="No Spacing"/>
    <w:uiPriority w:val="1"/>
    <w:qFormat/>
    <w:rsid w:val="005C484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2C8F"/>
    <w:pPr>
      <w:ind w:left="720"/>
      <w:contextualSpacing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B17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0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195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502-C745-4C00-9EFB-E61F9D0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28</Pages>
  <Words>11144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92</cp:revision>
  <cp:lastPrinted>2021-01-11T12:03:00Z</cp:lastPrinted>
  <dcterms:created xsi:type="dcterms:W3CDTF">2017-01-17T18:07:00Z</dcterms:created>
  <dcterms:modified xsi:type="dcterms:W3CDTF">2021-01-28T07:03:00Z</dcterms:modified>
</cp:coreProperties>
</file>