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A142C" w14:textId="77777777" w:rsidR="006B070E" w:rsidRPr="007A37E2" w:rsidRDefault="006B070E" w:rsidP="006B070E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14:paraId="78FB6A56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4B9E0" w14:textId="77777777"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14:paraId="7CF39748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B6CA3" w14:textId="77777777"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границы территориальной зоны Ж-1 (Зона застройки малоэтажными жилыми домами) сельского поселения "Мещура" Княжпогостского муниципального района Республики Коми</w:t>
            </w:r>
          </w:p>
        </w:tc>
      </w:tr>
      <w:tr w:rsidR="006B070E" w:rsidRPr="005B4876" w14:paraId="147D7759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F9ED7" w14:textId="77777777"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14:paraId="534014C1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8519F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14:paraId="483EDE51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21B4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14:paraId="6D9C5DA4" w14:textId="77777777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EE3A0CB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14:paraId="6C62353C" w14:textId="77777777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14:paraId="22C14AE0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14:paraId="59096B32" w14:textId="77777777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14:paraId="0EA1320A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14:paraId="450DBFEE" w14:textId="77777777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14:paraId="59623487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14:paraId="2786174E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14:paraId="5E38D344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14:paraId="7A72B506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14:paraId="3B88DA57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14:paraId="0C2CFD05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34F3723F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14:paraId="1A00E1CF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1D9794BA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14:paraId="5B316CA0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14:paraId="122113CA" w14:textId="77777777" w:rsidR="006B070E" w:rsidRPr="00B4390D" w:rsidRDefault="006B070E" w:rsidP="003E6513">
            <w:pPr>
              <w:pStyle w:val="1"/>
              <w:rPr>
                <w:sz w:val="20"/>
                <w:szCs w:val="24"/>
              </w:rPr>
            </w:pPr>
            <w:r w:rsidRPr="00B4390D">
              <w:rPr>
                <w:sz w:val="20"/>
                <w:szCs w:val="24"/>
              </w:rPr>
              <w:t>Республика Коми, Княжпогостский район, сельское поселение "Мещура"</w:t>
            </w:r>
          </w:p>
        </w:tc>
      </w:tr>
      <w:tr w:rsidR="006B070E" w:rsidRPr="005B4876" w14:paraId="727B8F3E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2EE3893C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14:paraId="6A147DC3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14:paraId="2F29A02C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14:paraId="6AF274E6" w14:textId="77777777"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 xml:space="preserve">233828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  <w:r w:rsidRPr="005A5528">
              <w:rPr>
                <w:sz w:val="20"/>
                <w:lang w:val="en-US"/>
              </w:rPr>
              <w:t xml:space="preserve"> ± 1300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</w:p>
        </w:tc>
      </w:tr>
      <w:tr w:rsidR="006B070E" w:rsidRPr="005B4876" w14:paraId="7E764988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093328C0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14:paraId="0AAEFE88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14:paraId="76676465" w14:textId="77777777" w:rsidR="006B070E" w:rsidRPr="00B4390D" w:rsidRDefault="006B070E" w:rsidP="003E6513">
            <w:pPr>
              <w:pStyle w:val="1"/>
              <w:rPr>
                <w:sz w:val="20"/>
                <w:szCs w:val="24"/>
              </w:rPr>
            </w:pPr>
            <w:r w:rsidRPr="00B4390D">
              <w:rPr>
                <w:sz w:val="20"/>
                <w:szCs w:val="24"/>
              </w:rPr>
              <w:t>ОСНОВНЫЕ ВИДЫ РАЗРЕШЕННОГО ИСПОЛЬЗОВАНИЯ</w:t>
            </w:r>
          </w:p>
          <w:p w14:paraId="77837159" w14:textId="77777777" w:rsidR="006B070E" w:rsidRPr="00B4390D" w:rsidRDefault="006B070E" w:rsidP="003E6513">
            <w:pPr>
              <w:pStyle w:val="1"/>
              <w:rPr>
                <w:sz w:val="20"/>
                <w:szCs w:val="24"/>
              </w:rPr>
            </w:pPr>
            <w:r w:rsidRPr="00B4390D">
              <w:rPr>
                <w:sz w:val="20"/>
                <w:szCs w:val="24"/>
              </w:rPr>
              <w:t>малоэтажная многоквартирная жилая застройка;</w:t>
            </w:r>
          </w:p>
          <w:p w14:paraId="08A04A83" w14:textId="77777777" w:rsidR="006B070E" w:rsidRPr="00B4390D" w:rsidRDefault="006B070E" w:rsidP="003E6513">
            <w:pPr>
              <w:pStyle w:val="1"/>
              <w:rPr>
                <w:sz w:val="20"/>
                <w:szCs w:val="24"/>
              </w:rPr>
            </w:pPr>
            <w:r w:rsidRPr="00B4390D">
              <w:rPr>
                <w:sz w:val="20"/>
                <w:szCs w:val="24"/>
              </w:rPr>
              <w:t>блокированная жилая застройка;</w:t>
            </w:r>
          </w:p>
          <w:p w14:paraId="08573BB7" w14:textId="77777777" w:rsidR="006B070E" w:rsidRPr="00B4390D" w:rsidRDefault="006B070E" w:rsidP="003E6513">
            <w:pPr>
              <w:pStyle w:val="1"/>
              <w:rPr>
                <w:sz w:val="20"/>
                <w:szCs w:val="24"/>
              </w:rPr>
            </w:pPr>
            <w:r w:rsidRPr="00B4390D">
              <w:rPr>
                <w:sz w:val="20"/>
                <w:szCs w:val="24"/>
              </w:rPr>
              <w:t>предоставление коммунальных услуг;</w:t>
            </w:r>
          </w:p>
          <w:p w14:paraId="159A90D5" w14:textId="77777777" w:rsidR="006B070E" w:rsidRPr="00B4390D" w:rsidRDefault="006B070E" w:rsidP="003E6513">
            <w:pPr>
              <w:pStyle w:val="1"/>
              <w:rPr>
                <w:sz w:val="20"/>
                <w:szCs w:val="24"/>
              </w:rPr>
            </w:pPr>
            <w:r w:rsidRPr="00B4390D">
              <w:rPr>
                <w:sz w:val="20"/>
                <w:szCs w:val="24"/>
              </w:rPr>
              <w:t>оказание услуг связи;</w:t>
            </w:r>
          </w:p>
          <w:p w14:paraId="65B2FB71" w14:textId="77777777" w:rsidR="006B070E" w:rsidRPr="00B4390D" w:rsidRDefault="006B070E" w:rsidP="003E6513">
            <w:pPr>
              <w:pStyle w:val="1"/>
              <w:rPr>
                <w:sz w:val="20"/>
                <w:szCs w:val="24"/>
              </w:rPr>
            </w:pPr>
            <w:r w:rsidRPr="00B4390D">
              <w:rPr>
                <w:sz w:val="20"/>
                <w:szCs w:val="24"/>
              </w:rPr>
              <w:t>амбулаторно-поликлиническое обслуживание;</w:t>
            </w:r>
          </w:p>
          <w:p w14:paraId="1E650382" w14:textId="77777777" w:rsidR="006B070E" w:rsidRPr="00B4390D" w:rsidRDefault="006B070E" w:rsidP="003E6513">
            <w:pPr>
              <w:pStyle w:val="1"/>
              <w:rPr>
                <w:sz w:val="20"/>
                <w:szCs w:val="24"/>
              </w:rPr>
            </w:pPr>
            <w:r w:rsidRPr="00B4390D">
              <w:rPr>
                <w:sz w:val="20"/>
                <w:szCs w:val="24"/>
              </w:rPr>
              <w:t>государственное управление;</w:t>
            </w:r>
          </w:p>
          <w:p w14:paraId="24444375" w14:textId="77777777" w:rsidR="006B070E" w:rsidRPr="00B4390D" w:rsidRDefault="006B070E" w:rsidP="003E6513">
            <w:pPr>
              <w:pStyle w:val="1"/>
              <w:rPr>
                <w:sz w:val="20"/>
                <w:szCs w:val="24"/>
              </w:rPr>
            </w:pPr>
            <w:r w:rsidRPr="00B4390D">
              <w:rPr>
                <w:sz w:val="20"/>
                <w:szCs w:val="24"/>
              </w:rPr>
              <w:t>магазины;</w:t>
            </w:r>
          </w:p>
          <w:p w14:paraId="69DC9FF1" w14:textId="77777777" w:rsidR="006B070E" w:rsidRPr="00B4390D" w:rsidRDefault="006B070E" w:rsidP="003E6513">
            <w:pPr>
              <w:pStyle w:val="1"/>
              <w:rPr>
                <w:sz w:val="20"/>
                <w:szCs w:val="24"/>
              </w:rPr>
            </w:pPr>
            <w:r w:rsidRPr="00B4390D">
              <w:rPr>
                <w:sz w:val="20"/>
                <w:szCs w:val="24"/>
              </w:rPr>
              <w:t>площадки для занятия спортом;</w:t>
            </w:r>
          </w:p>
          <w:p w14:paraId="4FF0C27B" w14:textId="77777777" w:rsidR="006B070E" w:rsidRPr="00B4390D" w:rsidRDefault="006B070E" w:rsidP="003E6513">
            <w:pPr>
              <w:pStyle w:val="1"/>
              <w:rPr>
                <w:sz w:val="20"/>
                <w:szCs w:val="24"/>
              </w:rPr>
            </w:pPr>
            <w:r w:rsidRPr="00B4390D">
              <w:rPr>
                <w:sz w:val="20"/>
                <w:szCs w:val="24"/>
              </w:rPr>
              <w:t>обеспечение внутреннего правопорядка</w:t>
            </w:r>
          </w:p>
          <w:p w14:paraId="6261D208" w14:textId="77777777" w:rsidR="006B070E" w:rsidRPr="00B4390D" w:rsidRDefault="006B070E" w:rsidP="003E6513">
            <w:pPr>
              <w:pStyle w:val="1"/>
              <w:rPr>
                <w:sz w:val="20"/>
                <w:szCs w:val="24"/>
              </w:rPr>
            </w:pPr>
          </w:p>
          <w:p w14:paraId="5DC36594" w14:textId="77777777" w:rsidR="006B070E" w:rsidRPr="00B4390D" w:rsidRDefault="006B070E" w:rsidP="003E6513">
            <w:pPr>
              <w:pStyle w:val="1"/>
              <w:rPr>
                <w:sz w:val="20"/>
                <w:szCs w:val="24"/>
              </w:rPr>
            </w:pPr>
            <w:r w:rsidRPr="00B4390D">
              <w:rPr>
                <w:sz w:val="20"/>
                <w:szCs w:val="24"/>
              </w:rPr>
              <w:t>УСЛОВНО РАЗРЕШЕННЫЕ ВИДЫ ИСПОЛЬЗОВАНИЯ</w:t>
            </w:r>
          </w:p>
          <w:p w14:paraId="2C1CD574" w14:textId="77777777" w:rsidR="006B070E" w:rsidRPr="00B4390D" w:rsidRDefault="006B070E" w:rsidP="003E6513">
            <w:pPr>
              <w:pStyle w:val="1"/>
              <w:rPr>
                <w:sz w:val="20"/>
                <w:szCs w:val="24"/>
              </w:rPr>
            </w:pPr>
            <w:r w:rsidRPr="00B4390D">
              <w:rPr>
                <w:sz w:val="20"/>
                <w:szCs w:val="24"/>
              </w:rPr>
              <w:t>бытовое обслуживание;</w:t>
            </w:r>
          </w:p>
          <w:p w14:paraId="69359230" w14:textId="77777777" w:rsidR="006B070E" w:rsidRPr="00B4390D" w:rsidRDefault="006B070E" w:rsidP="003E6513">
            <w:pPr>
              <w:pStyle w:val="1"/>
              <w:rPr>
                <w:sz w:val="20"/>
                <w:szCs w:val="24"/>
              </w:rPr>
            </w:pPr>
            <w:r w:rsidRPr="00B4390D">
              <w:rPr>
                <w:sz w:val="20"/>
                <w:szCs w:val="24"/>
              </w:rPr>
              <w:t>объекты культурно-досуговой деятельности;</w:t>
            </w:r>
          </w:p>
          <w:p w14:paraId="47362D7A" w14:textId="77777777" w:rsidR="006B070E" w:rsidRPr="00B4390D" w:rsidRDefault="006B070E" w:rsidP="003E6513">
            <w:pPr>
              <w:pStyle w:val="1"/>
              <w:rPr>
                <w:sz w:val="20"/>
                <w:szCs w:val="24"/>
              </w:rPr>
            </w:pPr>
            <w:r w:rsidRPr="00B4390D">
              <w:rPr>
                <w:sz w:val="20"/>
                <w:szCs w:val="24"/>
              </w:rPr>
              <w:t>ведение огородничества;</w:t>
            </w:r>
          </w:p>
          <w:p w14:paraId="047B8CB2" w14:textId="77777777" w:rsidR="006B070E" w:rsidRPr="00B4390D" w:rsidRDefault="006B070E" w:rsidP="003E6513">
            <w:pPr>
              <w:pStyle w:val="1"/>
              <w:rPr>
                <w:sz w:val="20"/>
                <w:szCs w:val="24"/>
              </w:rPr>
            </w:pPr>
          </w:p>
          <w:p w14:paraId="12D1474F" w14:textId="77777777" w:rsidR="006B070E" w:rsidRPr="00B4390D" w:rsidRDefault="006B070E" w:rsidP="003E6513">
            <w:pPr>
              <w:pStyle w:val="1"/>
              <w:rPr>
                <w:sz w:val="20"/>
                <w:szCs w:val="24"/>
              </w:rPr>
            </w:pPr>
            <w:r w:rsidRPr="00B4390D">
              <w:rPr>
                <w:sz w:val="20"/>
                <w:szCs w:val="24"/>
              </w:rPr>
              <w:t>ВСПОМОГАТЕЛЬНЫЕ ВИДЫ РАЗРЕШЕННОГО ИСПОЛЬЗОВАНИЯ</w:t>
            </w:r>
          </w:p>
          <w:p w14:paraId="01A94F7C" w14:textId="77777777" w:rsidR="006B070E" w:rsidRPr="00B4390D" w:rsidRDefault="006B070E" w:rsidP="003E6513">
            <w:pPr>
              <w:pStyle w:val="1"/>
              <w:rPr>
                <w:sz w:val="20"/>
                <w:szCs w:val="24"/>
              </w:rPr>
            </w:pPr>
            <w:r w:rsidRPr="00B4390D">
              <w:rPr>
                <w:sz w:val="20"/>
                <w:szCs w:val="24"/>
              </w:rPr>
              <w:t>обслуживание жилой застройки;</w:t>
            </w:r>
          </w:p>
          <w:p w14:paraId="575AFAD9" w14:textId="77777777" w:rsidR="006B070E" w:rsidRPr="00B4390D" w:rsidRDefault="006B070E" w:rsidP="003E6513">
            <w:pPr>
              <w:pStyle w:val="1"/>
              <w:rPr>
                <w:sz w:val="20"/>
                <w:szCs w:val="24"/>
              </w:rPr>
            </w:pPr>
            <w:r w:rsidRPr="00B4390D">
              <w:rPr>
                <w:sz w:val="20"/>
                <w:szCs w:val="24"/>
              </w:rPr>
              <w:t>хранение автотранспорта;</w:t>
            </w:r>
          </w:p>
          <w:p w14:paraId="58563684" w14:textId="77777777" w:rsidR="006B070E" w:rsidRPr="00B4390D" w:rsidRDefault="006B070E" w:rsidP="003E6513">
            <w:pPr>
              <w:pStyle w:val="1"/>
              <w:rPr>
                <w:sz w:val="20"/>
                <w:szCs w:val="24"/>
              </w:rPr>
            </w:pPr>
            <w:r w:rsidRPr="00B4390D">
              <w:rPr>
                <w:sz w:val="20"/>
                <w:szCs w:val="24"/>
              </w:rPr>
              <w:t>земельные участки (территории) общего пользования;</w:t>
            </w:r>
          </w:p>
        </w:tc>
      </w:tr>
    </w:tbl>
    <w:p w14:paraId="1AEFCF9C" w14:textId="77777777" w:rsidR="006F47F0" w:rsidRDefault="006F47F0"/>
    <w:sectPr w:rsidR="006F47F0" w:rsidSect="001518D1">
      <w:footerReference w:type="even" r:id="rId6"/>
      <w:footerReference w:type="default" r:id="rId7"/>
      <w:pgSz w:w="11906" w:h="16838" w:code="9"/>
      <w:pgMar w:top="1134" w:right="566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C436F" w14:textId="77777777" w:rsidR="005547A4" w:rsidRDefault="005547A4">
      <w:r>
        <w:separator/>
      </w:r>
    </w:p>
  </w:endnote>
  <w:endnote w:type="continuationSeparator" w:id="0">
    <w:p w14:paraId="2A2EE518" w14:textId="77777777" w:rsidR="005547A4" w:rsidRDefault="0055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4BC98" w14:textId="77777777"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D73E08C" w14:textId="77777777" w:rsidR="008D51C3" w:rsidRDefault="005547A4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FACE9" w14:textId="77777777" w:rsidR="008D51C3" w:rsidRDefault="005547A4" w:rsidP="008D51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277E5" w14:textId="77777777" w:rsidR="005547A4" w:rsidRDefault="005547A4">
      <w:r>
        <w:separator/>
      </w:r>
    </w:p>
  </w:footnote>
  <w:footnote w:type="continuationSeparator" w:id="0">
    <w:p w14:paraId="5DEDCB05" w14:textId="77777777" w:rsidR="005547A4" w:rsidRDefault="00554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A0"/>
    <w:rsid w:val="005547A4"/>
    <w:rsid w:val="006B070E"/>
    <w:rsid w:val="006F47F0"/>
    <w:rsid w:val="009B1961"/>
    <w:rsid w:val="00B4390D"/>
    <w:rsid w:val="00C12692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304EB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2</cp:revision>
  <cp:lastPrinted>2021-03-23T12:50:00Z</cp:lastPrinted>
  <dcterms:created xsi:type="dcterms:W3CDTF">2021-03-23T12:50:00Z</dcterms:created>
  <dcterms:modified xsi:type="dcterms:W3CDTF">2021-03-23T12:50:00Z</dcterms:modified>
</cp:coreProperties>
</file>