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4F" w:rsidRDefault="002C4343" w:rsidP="00E3524F">
      <w:pPr>
        <w:pStyle w:val="ConsPlusNormal"/>
        <w:ind w:firstLine="540"/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4E6A9" wp14:editId="5471BBC2">
                <wp:simplePos x="0" y="0"/>
                <wp:positionH relativeFrom="margin">
                  <wp:align>left</wp:align>
                </wp:positionH>
                <wp:positionV relativeFrom="paragraph">
                  <wp:posOffset>-115570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E3524F" w:rsidRPr="00F85714" w:rsidRDefault="00E3524F" w:rsidP="00E352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4E6A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-9.1pt;width:205.2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" strokecolor="white">
                <v:textbox>
                  <w:txbxContent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 РАЙОНСА </w:t>
                      </w:r>
                    </w:p>
                    <w:p w:rsidR="00E3524F" w:rsidRPr="00F85714" w:rsidRDefault="00E3524F" w:rsidP="00E3524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E5D467" wp14:editId="711240E4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063FC" wp14:editId="7B18AFCE">
                <wp:simplePos x="0" y="0"/>
                <wp:positionH relativeFrom="column">
                  <wp:posOffset>3890010</wp:posOffset>
                </wp:positionH>
                <wp:positionV relativeFrom="paragraph">
                  <wp:posOffset>-144145</wp:posOffset>
                </wp:positionV>
                <wp:extent cx="2606040" cy="6858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3524F" w:rsidRPr="00F85714" w:rsidRDefault="00E3524F" w:rsidP="00E3524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63FC" id="Поле 3" o:spid="_x0000_s1027" type="#_x0000_t202" style="position:absolute;left:0;text-align:left;margin-left:306.3pt;margin-top:-11.3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icNAIAAFcEAAAOAAAAZHJzL2Uyb0RvYy54bWysVEtu2zAQ3RfoHQjua8mO7TqC5SB16qJA&#10;+gHSHoCmKIkoyWFJ2lJ6mZ6iqwI9g4/UIeU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" strokecolor="white">
                <v:textbox>
                  <w:txbxContent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3524F" w:rsidRPr="00F85714" w:rsidRDefault="00E3524F" w:rsidP="00E3524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3524F" w:rsidRDefault="00E3524F" w:rsidP="00E3524F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524F" w:rsidRPr="00725808" w:rsidRDefault="00E3524F" w:rsidP="00E3524F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524F" w:rsidRPr="00725808" w:rsidRDefault="009308CF" w:rsidP="00E352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6F4CAF" w:rsidRDefault="00291270" w:rsidP="00E352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3524F" w:rsidRPr="006F4CA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17.08.</w:t>
      </w:r>
      <w:r w:rsidR="00E3524F" w:rsidRPr="006F4CAF">
        <w:rPr>
          <w:rFonts w:ascii="Times New Roman" w:hAnsi="Times New Roman"/>
          <w:sz w:val="26"/>
          <w:szCs w:val="26"/>
        </w:rPr>
        <w:t>20</w:t>
      </w:r>
      <w:r w:rsidR="002C0C1F">
        <w:rPr>
          <w:rFonts w:ascii="Times New Roman" w:hAnsi="Times New Roman"/>
          <w:sz w:val="26"/>
          <w:szCs w:val="26"/>
        </w:rPr>
        <w:t>21</w:t>
      </w:r>
      <w:r w:rsidR="00E3524F" w:rsidRPr="006F4CAF">
        <w:rPr>
          <w:rFonts w:ascii="Times New Roman" w:hAnsi="Times New Roman"/>
          <w:color w:val="FFFFFF"/>
          <w:sz w:val="26"/>
          <w:szCs w:val="26"/>
        </w:rPr>
        <w:t xml:space="preserve">ПРОЕКТ     </w:t>
      </w:r>
      <w:r w:rsidR="00E3524F" w:rsidRPr="006F4CAF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="00E3524F" w:rsidRPr="006F4CAF">
        <w:rPr>
          <w:rFonts w:ascii="Times New Roman" w:hAnsi="Times New Roman"/>
          <w:color w:val="FF0000"/>
          <w:sz w:val="26"/>
          <w:szCs w:val="26"/>
        </w:rPr>
        <w:tab/>
        <w:t xml:space="preserve"> </w:t>
      </w:r>
      <w:r w:rsidR="006F4CAF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6F4CAF">
        <w:rPr>
          <w:rFonts w:ascii="Times New Roman" w:hAnsi="Times New Roman"/>
          <w:sz w:val="26"/>
          <w:szCs w:val="26"/>
        </w:rPr>
        <w:t xml:space="preserve">   </w:t>
      </w:r>
      <w:r w:rsidR="00E3524F" w:rsidRPr="006F4CA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138-р</w:t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</w:tblGrid>
      <w:tr w:rsidR="00E3524F" w:rsidRPr="00E10BA0" w:rsidTr="002C0C1F">
        <w:trPr>
          <w:trHeight w:val="2009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2C0C1F" w:rsidRPr="00E10BA0" w:rsidRDefault="002C0C1F" w:rsidP="002C0C1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49497939"/>
            <w:bookmarkStart w:id="1" w:name="_Hlk34240661"/>
            <w:r w:rsidRPr="00E10BA0">
              <w:rPr>
                <w:rFonts w:ascii="Times New Roman" w:hAnsi="Times New Roman"/>
                <w:sz w:val="26"/>
                <w:szCs w:val="26"/>
              </w:rPr>
              <w:t>Об утверждении карт</w:t>
            </w:r>
            <w:r w:rsidR="003865F7" w:rsidRPr="00E10BA0">
              <w:rPr>
                <w:rFonts w:ascii="Times New Roman" w:hAnsi="Times New Roman"/>
                <w:sz w:val="26"/>
                <w:szCs w:val="26"/>
              </w:rPr>
              <w:t>ы</w:t>
            </w:r>
            <w:r w:rsidRPr="00E10BA0">
              <w:rPr>
                <w:rFonts w:ascii="Times New Roman" w:hAnsi="Times New Roman"/>
                <w:sz w:val="26"/>
                <w:szCs w:val="26"/>
              </w:rPr>
              <w:t xml:space="preserve"> коррупционных </w:t>
            </w:r>
          </w:p>
          <w:p w:rsidR="002C0C1F" w:rsidRPr="00E10BA0" w:rsidRDefault="002C0C1F" w:rsidP="002C0C1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BA0">
              <w:rPr>
                <w:rFonts w:ascii="Times New Roman" w:hAnsi="Times New Roman"/>
                <w:sz w:val="26"/>
                <w:szCs w:val="26"/>
              </w:rPr>
              <w:t xml:space="preserve">рисков при осуществлении функций </w:t>
            </w:r>
          </w:p>
          <w:p w:rsidR="002C0C1F" w:rsidRPr="00E10BA0" w:rsidRDefault="002C0C1F" w:rsidP="002C0C1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BA0">
              <w:rPr>
                <w:rFonts w:ascii="Times New Roman" w:hAnsi="Times New Roman"/>
                <w:sz w:val="26"/>
                <w:szCs w:val="26"/>
              </w:rPr>
              <w:t>муниципального контроля и комплекса</w:t>
            </w:r>
          </w:p>
          <w:p w:rsidR="002C0C1F" w:rsidRPr="00E10BA0" w:rsidRDefault="002C0C1F" w:rsidP="002C0C1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BA0">
              <w:rPr>
                <w:rFonts w:ascii="Times New Roman" w:hAnsi="Times New Roman"/>
                <w:sz w:val="26"/>
                <w:szCs w:val="26"/>
              </w:rPr>
              <w:t xml:space="preserve">правовых и организационных мероприятий </w:t>
            </w:r>
          </w:p>
          <w:p w:rsidR="002C0C1F" w:rsidRPr="00E10BA0" w:rsidRDefault="002C0C1F" w:rsidP="002C0C1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BA0">
              <w:rPr>
                <w:rFonts w:ascii="Times New Roman" w:hAnsi="Times New Roman"/>
                <w:sz w:val="26"/>
                <w:szCs w:val="26"/>
              </w:rPr>
              <w:t>по их минимизации</w:t>
            </w:r>
            <w:r w:rsidRPr="00E10BA0">
              <w:rPr>
                <w:rFonts w:ascii="Arial" w:hAnsi="Arial" w:cs="Arial"/>
                <w:sz w:val="26"/>
                <w:szCs w:val="26"/>
              </w:rPr>
              <w:t xml:space="preserve"> </w:t>
            </w:r>
            <w:bookmarkEnd w:id="0"/>
          </w:p>
          <w:bookmarkEnd w:id="1"/>
          <w:p w:rsidR="00E3524F" w:rsidRPr="00E10BA0" w:rsidRDefault="00E3524F" w:rsidP="002A47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524F" w:rsidRPr="00E10BA0" w:rsidRDefault="00E3524F" w:rsidP="00E3524F">
      <w:pPr>
        <w:pStyle w:val="ConsPlusNormal"/>
        <w:jc w:val="both"/>
        <w:rPr>
          <w:sz w:val="26"/>
          <w:szCs w:val="26"/>
        </w:rPr>
      </w:pPr>
      <w:bookmarkStart w:id="2" w:name="_GoBack"/>
      <w:bookmarkEnd w:id="2"/>
    </w:p>
    <w:p w:rsidR="00E3524F" w:rsidRPr="00E10BA0" w:rsidRDefault="002C0C1F" w:rsidP="00E3524F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10BA0">
        <w:rPr>
          <w:rFonts w:ascii="Times New Roman" w:hAnsi="Times New Roman"/>
          <w:bCs/>
          <w:sz w:val="26"/>
          <w:szCs w:val="26"/>
        </w:rPr>
        <w:t xml:space="preserve">Руководствуясь  </w:t>
      </w:r>
      <w:hyperlink r:id="rId6" w:history="1">
        <w:r w:rsidRPr="00E10BA0">
          <w:rPr>
            <w:rStyle w:val="a5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пунктом 1.27</w:t>
        </w:r>
      </w:hyperlink>
      <w:r w:rsidRPr="00E10B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10BA0">
        <w:rPr>
          <w:rFonts w:ascii="Times New Roman" w:hAnsi="Times New Roman"/>
          <w:bCs/>
          <w:sz w:val="26"/>
          <w:szCs w:val="26"/>
        </w:rPr>
        <w:t>региональной программы «Противодействие коррупции в Республике Коми (2018 - 2020 годы)», утвержденной Указом Главы Республики Коми от 29 августа 2018 года № 64, постановлением администрации муниципального района «Княжпогостский» от 16.08.2018 № 304 «Об утверждении программы «Противодействие коррупции в муниципальном образовании муниципального района «Княжпогостский» (2018 - 2020 годы)»</w:t>
      </w:r>
    </w:p>
    <w:p w:rsidR="00E3524F" w:rsidRPr="00E10BA0" w:rsidRDefault="00E3524F" w:rsidP="003F0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Pr="00E10BA0" w:rsidRDefault="00E3524F" w:rsidP="002C0C1F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0BA0">
        <w:rPr>
          <w:rFonts w:ascii="Times New Roman" w:hAnsi="Times New Roman"/>
          <w:sz w:val="26"/>
          <w:szCs w:val="26"/>
        </w:rPr>
        <w:t xml:space="preserve"> </w:t>
      </w:r>
      <w:bookmarkStart w:id="3" w:name="_Hlk49442578"/>
      <w:r w:rsidR="002C0C1F" w:rsidRPr="00E10BA0">
        <w:rPr>
          <w:rFonts w:ascii="Times New Roman" w:hAnsi="Times New Roman"/>
          <w:sz w:val="26"/>
          <w:szCs w:val="26"/>
        </w:rPr>
        <w:t>Утвердить</w:t>
      </w:r>
      <w:bookmarkEnd w:id="3"/>
      <w:r w:rsidR="002C0C1F" w:rsidRPr="00E10BA0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2C0C1F" w:rsidRPr="00E10BA0">
          <w:rPr>
            <w:rStyle w:val="a5"/>
            <w:rFonts w:ascii="Times New Roman" w:hAnsi="Times New Roman"/>
            <w:color w:val="000000" w:themeColor="text1"/>
            <w:sz w:val="26"/>
            <w:szCs w:val="26"/>
            <w:u w:val="none"/>
          </w:rPr>
          <w:t>карту</w:t>
        </w:r>
      </w:hyperlink>
      <w:r w:rsidR="002C0C1F" w:rsidRPr="00E10BA0">
        <w:rPr>
          <w:rFonts w:ascii="Times New Roman" w:hAnsi="Times New Roman"/>
          <w:sz w:val="26"/>
          <w:szCs w:val="26"/>
        </w:rPr>
        <w:t xml:space="preserve"> коррупционных рисков при осуществлении функций муниципального жилищного контроля и комплекса правовых и организационных мероприятий по их минимизации согласно приложению № 1 к настоящему </w:t>
      </w:r>
      <w:r w:rsidR="00291270" w:rsidRPr="00E10BA0">
        <w:rPr>
          <w:rFonts w:ascii="Times New Roman" w:hAnsi="Times New Roman"/>
          <w:sz w:val="26"/>
          <w:szCs w:val="26"/>
        </w:rPr>
        <w:t>распоряжению</w:t>
      </w:r>
      <w:r w:rsidR="002C0C1F" w:rsidRPr="00E10BA0">
        <w:rPr>
          <w:rFonts w:ascii="Times New Roman" w:hAnsi="Times New Roman"/>
          <w:sz w:val="26"/>
          <w:szCs w:val="26"/>
        </w:rPr>
        <w:t>.</w:t>
      </w:r>
    </w:p>
    <w:p w:rsidR="00E3524F" w:rsidRPr="00E10BA0" w:rsidRDefault="00E3524F" w:rsidP="002C0C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BA0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291270" w:rsidRPr="00E10BA0">
        <w:rPr>
          <w:rFonts w:ascii="Times New Roman" w:hAnsi="Times New Roman" w:cs="Times New Roman"/>
          <w:sz w:val="26"/>
          <w:szCs w:val="26"/>
        </w:rPr>
        <w:t>распоряжения</w:t>
      </w:r>
      <w:r w:rsidRPr="00E10BA0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291270" w:rsidRPr="00E10BA0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10BA0">
        <w:rPr>
          <w:rFonts w:ascii="Times New Roman" w:hAnsi="Times New Roman" w:cs="Times New Roman"/>
          <w:sz w:val="26"/>
          <w:szCs w:val="26"/>
        </w:rPr>
        <w:t xml:space="preserve">заместителя администрации муниципального района «Княжпогостский» </w:t>
      </w:r>
      <w:r w:rsidR="00291270" w:rsidRPr="00E10BA0">
        <w:rPr>
          <w:rFonts w:ascii="Times New Roman" w:hAnsi="Times New Roman" w:cs="Times New Roman"/>
          <w:sz w:val="26"/>
          <w:szCs w:val="26"/>
        </w:rPr>
        <w:t>М.В. Ховрина</w:t>
      </w:r>
      <w:r w:rsidRPr="00E10BA0">
        <w:rPr>
          <w:rFonts w:ascii="Times New Roman" w:hAnsi="Times New Roman" w:cs="Times New Roman"/>
          <w:sz w:val="26"/>
          <w:szCs w:val="26"/>
        </w:rPr>
        <w:t>.</w:t>
      </w:r>
    </w:p>
    <w:p w:rsidR="00E3524F" w:rsidRPr="00E10BA0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Pr="00E10BA0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Pr="00E10BA0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Pr="00E10BA0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Pr="00E10BA0" w:rsidRDefault="006F4CAF" w:rsidP="00E35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BA0">
        <w:rPr>
          <w:rFonts w:ascii="Times New Roman" w:hAnsi="Times New Roman" w:cs="Times New Roman"/>
          <w:sz w:val="26"/>
          <w:szCs w:val="26"/>
        </w:rPr>
        <w:t>Г</w:t>
      </w:r>
      <w:r w:rsidR="00E3524F" w:rsidRPr="00E10BA0">
        <w:rPr>
          <w:rFonts w:ascii="Times New Roman" w:hAnsi="Times New Roman" w:cs="Times New Roman"/>
          <w:sz w:val="26"/>
          <w:szCs w:val="26"/>
        </w:rPr>
        <w:t>лав</w:t>
      </w:r>
      <w:r w:rsidR="002C0C1F" w:rsidRPr="00E10BA0">
        <w:rPr>
          <w:rFonts w:ascii="Times New Roman" w:hAnsi="Times New Roman" w:cs="Times New Roman"/>
          <w:sz w:val="26"/>
          <w:szCs w:val="26"/>
        </w:rPr>
        <w:t>а</w:t>
      </w:r>
      <w:r w:rsidR="00E3524F" w:rsidRPr="00E10BA0">
        <w:rPr>
          <w:rFonts w:ascii="Times New Roman" w:hAnsi="Times New Roman" w:cs="Times New Roman"/>
          <w:sz w:val="26"/>
          <w:szCs w:val="26"/>
        </w:rPr>
        <w:t xml:space="preserve"> </w:t>
      </w:r>
      <w:r w:rsidRPr="00E10BA0">
        <w:rPr>
          <w:rFonts w:ascii="Times New Roman" w:hAnsi="Times New Roman" w:cs="Times New Roman"/>
          <w:sz w:val="26"/>
          <w:szCs w:val="26"/>
        </w:rPr>
        <w:t>МР</w:t>
      </w:r>
      <w:r w:rsidR="00E3524F" w:rsidRPr="00E10BA0">
        <w:rPr>
          <w:rFonts w:ascii="Times New Roman" w:hAnsi="Times New Roman" w:cs="Times New Roman"/>
          <w:sz w:val="26"/>
          <w:szCs w:val="26"/>
        </w:rPr>
        <w:t xml:space="preserve"> «Княжпогостский» -</w:t>
      </w:r>
    </w:p>
    <w:p w:rsidR="00E3524F" w:rsidRPr="00E10BA0" w:rsidRDefault="00E3524F" w:rsidP="00E35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BA0">
        <w:rPr>
          <w:rFonts w:ascii="Times New Roman" w:hAnsi="Times New Roman" w:cs="Times New Roman"/>
          <w:sz w:val="26"/>
          <w:szCs w:val="26"/>
        </w:rPr>
        <w:t>руководител</w:t>
      </w:r>
      <w:r w:rsidR="00291270" w:rsidRPr="00E10BA0">
        <w:rPr>
          <w:rFonts w:ascii="Times New Roman" w:hAnsi="Times New Roman" w:cs="Times New Roman"/>
          <w:sz w:val="26"/>
          <w:szCs w:val="26"/>
        </w:rPr>
        <w:t>ь</w:t>
      </w:r>
      <w:r w:rsidRPr="00E10BA0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</w:t>
      </w:r>
      <w:r w:rsidR="002C0C1F" w:rsidRPr="00E10BA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91270" w:rsidRPr="00E10BA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10BA0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4961D7" w:rsidRDefault="004961D7" w:rsidP="00E352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4961D7" w:rsidSect="00291270">
          <w:pgSz w:w="11906" w:h="16838"/>
          <w:pgMar w:top="1134" w:right="566" w:bottom="1134" w:left="993" w:header="709" w:footer="709" w:gutter="0"/>
          <w:cols w:space="708"/>
          <w:docGrid w:linePitch="360"/>
        </w:sectPr>
      </w:pPr>
    </w:p>
    <w:p w:rsidR="00E3524F" w:rsidRPr="002C0C1F" w:rsidRDefault="00E3524F" w:rsidP="00E352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3524F" w:rsidRPr="002C0C1F" w:rsidRDefault="00E3524F" w:rsidP="00E352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3524F" w:rsidRPr="00E3524F" w:rsidRDefault="00E3524F" w:rsidP="00E3524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3524F" w:rsidRDefault="00E3524F" w:rsidP="00E3524F">
      <w:pPr>
        <w:pStyle w:val="ConsPlusNormal"/>
      </w:pPr>
    </w:p>
    <w:p w:rsidR="00E3524F" w:rsidRDefault="00E3524F" w:rsidP="00E3524F">
      <w:pPr>
        <w:pStyle w:val="ConsPlusNormal"/>
      </w:pPr>
    </w:p>
    <w:p w:rsidR="00E3524F" w:rsidRPr="00E3524F" w:rsidRDefault="00E3524F" w:rsidP="00E3524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3524F">
        <w:rPr>
          <w:rFonts w:ascii="Times New Roman" w:hAnsi="Times New Roman" w:cs="Times New Roman"/>
          <w:sz w:val="26"/>
          <w:szCs w:val="26"/>
        </w:rPr>
        <w:t>Приложение</w:t>
      </w:r>
    </w:p>
    <w:p w:rsidR="00E3524F" w:rsidRPr="00E3524F" w:rsidRDefault="00E3524F" w:rsidP="00E35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524F">
        <w:rPr>
          <w:rFonts w:ascii="Times New Roman" w:hAnsi="Times New Roman" w:cs="Times New Roman"/>
          <w:sz w:val="26"/>
          <w:szCs w:val="26"/>
        </w:rPr>
        <w:t xml:space="preserve">к </w:t>
      </w:r>
      <w:r w:rsidR="00291270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E3524F" w:rsidRPr="00E3524F" w:rsidRDefault="00E3524F" w:rsidP="00E35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524F">
        <w:rPr>
          <w:rFonts w:ascii="Times New Roman" w:hAnsi="Times New Roman" w:cs="Times New Roman"/>
          <w:sz w:val="26"/>
          <w:szCs w:val="26"/>
        </w:rPr>
        <w:t>администрации МР «Княжпогостский»</w:t>
      </w:r>
    </w:p>
    <w:p w:rsidR="002C0C1F" w:rsidRDefault="00E3524F" w:rsidP="00E35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524F">
        <w:rPr>
          <w:rFonts w:ascii="Times New Roman" w:hAnsi="Times New Roman" w:cs="Times New Roman"/>
          <w:sz w:val="26"/>
          <w:szCs w:val="26"/>
        </w:rPr>
        <w:t xml:space="preserve">от </w:t>
      </w:r>
      <w:r w:rsidR="00291270">
        <w:rPr>
          <w:rFonts w:ascii="Times New Roman" w:hAnsi="Times New Roman" w:cs="Times New Roman"/>
          <w:sz w:val="26"/>
          <w:szCs w:val="26"/>
        </w:rPr>
        <w:t>17.08.2021</w:t>
      </w:r>
      <w:r w:rsidRPr="00E3524F">
        <w:rPr>
          <w:rFonts w:ascii="Times New Roman" w:hAnsi="Times New Roman" w:cs="Times New Roman"/>
          <w:sz w:val="26"/>
          <w:szCs w:val="26"/>
        </w:rPr>
        <w:t xml:space="preserve"> № </w:t>
      </w:r>
      <w:r w:rsidR="00291270">
        <w:rPr>
          <w:rFonts w:ascii="Times New Roman" w:hAnsi="Times New Roman" w:cs="Times New Roman"/>
          <w:sz w:val="26"/>
          <w:szCs w:val="26"/>
        </w:rPr>
        <w:t>138-р</w:t>
      </w:r>
    </w:p>
    <w:p w:rsidR="002C0C1F" w:rsidRDefault="002C0C1F" w:rsidP="00E35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C0C1F" w:rsidRPr="002C0C1F" w:rsidRDefault="003F0973" w:rsidP="002C0C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2C0C1F" w:rsidRPr="002C0C1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Карта</w:t>
        </w:r>
      </w:hyperlink>
      <w:r w:rsidR="002C0C1F" w:rsidRPr="002C0C1F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 при осуществлении функций муниципального контроля и комплекса правовых и организационных мероприятий по их минимизации</w:t>
      </w:r>
    </w:p>
    <w:p w:rsidR="002C0C1F" w:rsidRDefault="002C0C1F" w:rsidP="00E35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-1"/>
        <w:tblpPr w:leftFromText="180" w:rightFromText="180" w:vertAnchor="text" w:tblpX="-459" w:tblpY="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18"/>
        <w:gridCol w:w="1544"/>
        <w:gridCol w:w="2737"/>
        <w:gridCol w:w="2239"/>
        <w:gridCol w:w="2013"/>
        <w:gridCol w:w="2127"/>
        <w:gridCol w:w="1984"/>
        <w:gridCol w:w="851"/>
      </w:tblGrid>
      <w:tr w:rsidR="004961D7" w:rsidRPr="00E10BA0" w:rsidTr="00E10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1544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Критическая точка</w:t>
            </w:r>
          </w:p>
        </w:tc>
        <w:tc>
          <w:tcPr>
            <w:tcW w:w="2737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239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Наименование должностей, замещение которых связано с коррупционными рисками*</w:t>
            </w:r>
          </w:p>
        </w:tc>
        <w:tc>
          <w:tcPr>
            <w:tcW w:w="4140" w:type="dxa"/>
            <w:gridSpan w:val="2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Меры по минимизации</w:t>
            </w:r>
          </w:p>
        </w:tc>
        <w:tc>
          <w:tcPr>
            <w:tcW w:w="1984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ФИО, должность ответственного лица, ответственного за реализацию мер*</w:t>
            </w:r>
          </w:p>
        </w:tc>
        <w:tc>
          <w:tcPr>
            <w:tcW w:w="851" w:type="dxa"/>
            <w:vMerge w:val="restart"/>
            <w:tcBorders>
              <w:bottom w:val="none" w:sz="0" w:space="0" w:color="auto"/>
            </w:tcBorders>
          </w:tcPr>
          <w:p w:rsidR="004961D7" w:rsidRPr="00E10BA0" w:rsidRDefault="004961D7" w:rsidP="004961D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Срок реализации мер*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Реализуемые*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Предлагаемые</w:t>
            </w:r>
          </w:p>
        </w:tc>
        <w:tc>
          <w:tcPr>
            <w:tcW w:w="1984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0BA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Формирование (утверждение) проекта ежегодного плана проведения проверок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Отбор объектов контроля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Необоснованное включение (невключение) в план проверок подконтрольного объекта с учетом установленной периодичности проведения плановой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Необоснованное исключение/включение в проект ежегодного плана проверки объекта вследствие наличия конфликта интересов у служащего  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Глава МР «Княжпогостский»- 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р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уководитель администрации;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за деятельность юридических лиц, осуществляющих муниципальный контроль со стороны руководства за подготовку ежегодного плана проведения проверок 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Система монитори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>нга привлечения должностных лиц, осуществляющих муниципальный контроль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к ответственности за совершение неправомерных действий в отношении проверяемых лиц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Проведение анализа подразделением по профилактике коррупционных и иных правонарушений соблюдения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служащими требований о предотвращении или урегулировании конфликта интересов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руководителя;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Согласование проверки с органами прокуратуры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Направление плана проведения проверок в органы прокуратуры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Направление в прокуратуру документов, заведомо составленных с нарушениями с целью получения отказа прокуратуры в согласовании 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Умышленное затягивание срока согласования и соответственно начала проверки, в том числе в целях предупреждения подконтрольного субъекта   </w:t>
            </w: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ого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а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Заведующий отделом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Установление сроков направления плана проведения проверок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Сокращение сроков предоставления в органы прокуратуры проекта плана проведения проверок</w:t>
            </w: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Заведующий отделом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Подготовка и утверждение распоряжения о проведении проверки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администрати-вного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Глава МР «Княжпогостский»- 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р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уководитель администрации;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 деятельностью лиц, осуществляющих подготовку приказа о проведении проверки со стороны руководства за подготовку ежегодного плана проведения проверок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Установление регламентных сроков подготовки приказа о проведении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Установление контроля за их соблюдением со стороны вышестоящего руководства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Проведение анализа подразделением по профилактике коррупционных и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МР «Княжпогостский»- 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р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уководитель администрации;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Ежегодно в сроки установленные в плане проверки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Направление уведомления о проведении плановой проверки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Соблюдение требований административного регламента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Нарушение сроков направления уведомления о проведении плановой проверки, приводящее к их недействительности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Нарушение требования о направлении уведомления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Контроль за деятельностью лиц, осуществляющих муниципальный жилищный контроль со стороны руководства за подготовку ежегодного плана проведения проверок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Установление контроля за их соблюдением со стороны вышестоящего руководства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Принятие решения о проведении внеплановой проверки;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Проведение внеплановой проверки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Оценка достаточности сведений для начала проведения внеплановой проверки 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немотивированных жалоб в целях проведения внеплановой проверки либо игнорирование мотивированных жалоб в целях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br/>
              <w:t>непроведения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внеплановой проверки на основании жалобы без согласования с органами прокуратуры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Отсутствие контроля за выполнением предписания об устранении выявленных нарушений обязательных требований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Затягивание сроков согласования и соответственно начала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МР «Княжпогостский»- 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р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уководитель администрации;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за деятельностью лиц, осуществляющих муниципальный жилищный контроль со стороны руководства за подготовку ежегодного плана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проверок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критериев, при которых требуется выездная внеплановая проверка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E10BA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Система мониторинга привле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 xml:space="preserve">чения должностных лиц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осуществляющих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контроль, к ответственности за соверше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>ние неправомерных действий в отношении проверяемых лиц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Использование фото-, видеофиксации объектов обследования при проведении проверки с приложением материалов к акту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984" w:type="dxa"/>
          </w:tcPr>
          <w:p w:rsidR="004961D7" w:rsidRPr="00E10BA0" w:rsidRDefault="00E10BA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Глава МР «Княжпогостский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291270" w:rsidRPr="00E10BA0">
              <w:rPr>
                <w:rFonts w:ascii="Times New Roman" w:hAnsi="Times New Roman"/>
                <w:sz w:val="20"/>
                <w:szCs w:val="20"/>
              </w:rPr>
              <w:t>р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>уководитель администрации;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Первый заместитель руководителя администрации МР «Княжпогостский»;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муниципального</w:t>
            </w:r>
          </w:p>
          <w:p w:rsidR="00291270" w:rsidRPr="00E10BA0" w:rsidRDefault="00291270" w:rsidP="00291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хозяйства администрации МР «Княжпогостский»;</w:t>
            </w:r>
          </w:p>
          <w:p w:rsidR="00291270" w:rsidRPr="00E10BA0" w:rsidRDefault="0029127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Проведение проверки подконтрольного объекта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администрати-вного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регламента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Проверка сведений, относящихся к предмету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Взаимодей-ствие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с пред-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ставителями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подконтроль-ного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Превышение сроков проведения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Истребование документов, материалов, не относящихся к проведению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Приписывание фактов нарушений обязательных требований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Проверка в ходе внеплановой проверки аспектов деятельности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подконтрольного объекта, не относящихся к предмету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Игнорирование нарушений, допущенных подконтрольным объектом, или их минимизация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Неполное определение круга лиц, ответственных за нарушения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Преувеличение значимости, в том числе неверная квалификация выявленных нарушений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Участие в проверке лиц, неуказанных в распоряжении о проведении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Затягивание срока вручения акта проверки для ознакомления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Указание невыполнимых сроков реализации предписаний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Проведение внеплановой проверки без согласования прокуратуры 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Специалист управления муниципальн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администрации МР «Княжпогостский»;</w:t>
            </w: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Специалист отдела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Проведение проверки в соответствии с административном регламентов, документов, необходимых для осуществления проверки 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Использование фото-, видеофиксации объектов обследования при проведении проверки с приложением материалов к акту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Запрет на препятствование со стороны служащих использования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подконтрольным лицом аудио- видеофиксации при проведении в отношении него проверочных мероприятий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Регламентация процедуры обращения подконтрольного субъекта в орган о корректировке сроков устранения выявленных нарушений, в случае невозможности их устранить в сроки, указанные в предписании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E10BA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Система мониторинга привле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>чения должностных лиц органа к ответственности за совершение неправомерных действий в отношении проверяемых лиц</w:t>
            </w:r>
          </w:p>
        </w:tc>
        <w:tc>
          <w:tcPr>
            <w:tcW w:w="1984" w:type="dxa"/>
          </w:tcPr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управления муниципальн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администрации МР «Княжпогостский»;</w:t>
            </w: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Специалист отдела экономики, предпринимательства и потребительского рынка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Оформление результатов проверки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администрати-вного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регламента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Взаимодей-ствие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с пред-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ставителями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подконтроль-ного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Затягивание срока вручения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для ознакомления в целях последующей отмены результатов проверки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Не указание всех нарушений в актах проверок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Специалист управления муниципальн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хозяйств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администрации МР «Княжпогостский»;</w:t>
            </w: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отдела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документов по итогам проверки (акт, предписание)</w:t>
            </w:r>
          </w:p>
        </w:tc>
        <w:tc>
          <w:tcPr>
            <w:tcW w:w="2127" w:type="dxa"/>
          </w:tcPr>
          <w:p w:rsidR="004961D7" w:rsidRPr="00E10BA0" w:rsidRDefault="00E10BA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Система мониторинга привле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>чения должностных лиц орга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на к ответственности за соверше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t xml:space="preserve">ние неправомерных действий в </w:t>
            </w:r>
            <w:r w:rsidR="004961D7"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проверяемых лиц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</w:tcPr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Специалист управления муниципальн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хозяйств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10BA0">
              <w:rPr>
                <w:rFonts w:ascii="Times New Roman" w:hAnsi="Times New Roman"/>
                <w:sz w:val="20"/>
                <w:szCs w:val="20"/>
              </w:rPr>
              <w:t>администрации МР «Княжпогостский»;</w:t>
            </w:r>
          </w:p>
          <w:p w:rsidR="003865F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3865F7" w:rsidP="003865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отдела экономики, предпринимательства и потребительского рынка администрации МР «Княжпогостский»  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4961D7" w:rsidRPr="00E10BA0" w:rsidTr="00E1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961D7" w:rsidRPr="00E10BA0" w:rsidRDefault="004961D7" w:rsidP="0049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Представление интересов органа в судах</w:t>
            </w:r>
          </w:p>
        </w:tc>
        <w:tc>
          <w:tcPr>
            <w:tcW w:w="154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Взаимодей-ствие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с пред-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ставителями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0BA0">
              <w:rPr>
                <w:rFonts w:ascii="Times New Roman" w:hAnsi="Times New Roman"/>
                <w:sz w:val="20"/>
                <w:szCs w:val="20"/>
              </w:rPr>
              <w:t>подконтроль-ного</w:t>
            </w:r>
            <w:proofErr w:type="spellEnd"/>
            <w:r w:rsidRPr="00E10BA0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73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Ненадлежащее ведение судебной работы с целью принятия решения не в пользу органа (пропуск срока исковой давности, некачественная подготовка процессуальных документов, непредставление в суд необходимых документов, неявка на заседание)</w:t>
            </w:r>
          </w:p>
        </w:tc>
        <w:tc>
          <w:tcPr>
            <w:tcW w:w="2239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4961D7" w:rsidP="00E10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E10BA0" w:rsidRPr="00E10BA0">
              <w:rPr>
                <w:rFonts w:ascii="Times New Roman" w:hAnsi="Times New Roman"/>
                <w:sz w:val="20"/>
                <w:szCs w:val="20"/>
              </w:rPr>
              <w:t>управления правовой и кадровой работы администрации МР «Княжпогостский»</w:t>
            </w:r>
          </w:p>
        </w:tc>
        <w:tc>
          <w:tcPr>
            <w:tcW w:w="2013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Защита органов местного самоуправления</w:t>
            </w:r>
          </w:p>
        </w:tc>
        <w:tc>
          <w:tcPr>
            <w:tcW w:w="2127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Ежеквартальный анализ судебной практики</w:t>
            </w:r>
          </w:p>
        </w:tc>
        <w:tc>
          <w:tcPr>
            <w:tcW w:w="1984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961D7" w:rsidRPr="00E10BA0" w:rsidRDefault="00E10BA0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Начальник управления правовой и кадровой работы администрации МР «Княжпогостский»</w:t>
            </w:r>
          </w:p>
        </w:tc>
        <w:tc>
          <w:tcPr>
            <w:tcW w:w="851" w:type="dxa"/>
          </w:tcPr>
          <w:p w:rsidR="004961D7" w:rsidRPr="00E10BA0" w:rsidRDefault="004961D7" w:rsidP="004961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10BA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2C0C1F" w:rsidRPr="002C0C1F" w:rsidRDefault="002C0C1F" w:rsidP="002C0C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0C1F" w:rsidRDefault="002C0C1F" w:rsidP="002C0C1F"/>
    <w:p w:rsidR="002C0C1F" w:rsidRDefault="002C0C1F" w:rsidP="002C0C1F"/>
    <w:p w:rsidR="00E3524F" w:rsidRPr="002C0C1F" w:rsidRDefault="002C0C1F" w:rsidP="002C0C1F">
      <w:pPr>
        <w:tabs>
          <w:tab w:val="left" w:pos="4455"/>
        </w:tabs>
      </w:pPr>
      <w:r>
        <w:tab/>
      </w:r>
    </w:p>
    <w:sectPr w:rsidR="00E3524F" w:rsidRPr="002C0C1F" w:rsidSect="002C0C1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76BE"/>
    <w:multiLevelType w:val="hybridMultilevel"/>
    <w:tmpl w:val="593E22F6"/>
    <w:lvl w:ilvl="0" w:tplc="831C5EE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CD"/>
    <w:rsid w:val="00291270"/>
    <w:rsid w:val="002C0C1F"/>
    <w:rsid w:val="002C4343"/>
    <w:rsid w:val="003865F7"/>
    <w:rsid w:val="003F0973"/>
    <w:rsid w:val="004522CD"/>
    <w:rsid w:val="004961D7"/>
    <w:rsid w:val="005A2F62"/>
    <w:rsid w:val="006F4CAF"/>
    <w:rsid w:val="008A5B4B"/>
    <w:rsid w:val="009308CF"/>
    <w:rsid w:val="009F45CA"/>
    <w:rsid w:val="00AF183C"/>
    <w:rsid w:val="00E10BA0"/>
    <w:rsid w:val="00E3524F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2EB"/>
  <w15:chartTrackingRefBased/>
  <w15:docId w15:val="{8F3C4CF8-1AFC-4484-8129-B1800A4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24F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524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5C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C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2C0C1F"/>
    <w:rPr>
      <w:color w:val="0000FF"/>
      <w:u w:val="single"/>
    </w:rPr>
  </w:style>
  <w:style w:type="table" w:styleId="-1">
    <w:name w:val="Grid Table 1 Light"/>
    <w:basedOn w:val="a1"/>
    <w:uiPriority w:val="46"/>
    <w:rsid w:val="004961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BD915138BA7D743FF567674C37E7D9AF480713550AB94141A2CC0312AD365CAEC0D65E8D4074A4225BC88759F34613E0EC34DFB27FC1EB8DC7F726Aj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BBD915138BA7D743FF567674C37E7D9AF480713550AB94141A2CC0312AD365CAEC0D65E8D4074A4225BC88759F34613E0EC34DFB27FC1EB8DC7F726A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C53780537F00F2B58C612BC4EC7AF15709282F6BAC67D9701F82B9CD5D098792ED5433DFB892FA4E5CC1EA28B904149B5677404F42C7F2AB0E183K7f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7</cp:revision>
  <cp:lastPrinted>2021-08-19T09:20:00Z</cp:lastPrinted>
  <dcterms:created xsi:type="dcterms:W3CDTF">2019-09-12T08:35:00Z</dcterms:created>
  <dcterms:modified xsi:type="dcterms:W3CDTF">2021-08-19T09:21:00Z</dcterms:modified>
</cp:coreProperties>
</file>