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EB" w:rsidRPr="00760AA4" w:rsidRDefault="001A1CEB" w:rsidP="001A1CEB">
      <w:pPr>
        <w:pStyle w:val="a8"/>
        <w:ind w:firstLine="568"/>
        <w:jc w:val="right"/>
        <w:rPr>
          <w:rFonts w:ascii="Times New Roman" w:hAnsi="Times New Roman"/>
          <w:bCs/>
          <w:sz w:val="24"/>
          <w:szCs w:val="24"/>
        </w:rPr>
      </w:pPr>
      <w:r w:rsidRPr="00760AA4">
        <w:rPr>
          <w:rFonts w:ascii="Times New Roman" w:hAnsi="Times New Roman"/>
          <w:bCs/>
          <w:sz w:val="24"/>
          <w:szCs w:val="24"/>
        </w:rPr>
        <w:t xml:space="preserve">Приложение </w:t>
      </w:r>
      <w:r>
        <w:rPr>
          <w:rFonts w:ascii="Times New Roman" w:hAnsi="Times New Roman"/>
          <w:bCs/>
          <w:sz w:val="24"/>
          <w:szCs w:val="24"/>
        </w:rPr>
        <w:t>№ 4</w:t>
      </w:r>
    </w:p>
    <w:p w:rsidR="001A1CEB" w:rsidRDefault="001A1CEB" w:rsidP="001A1CEB">
      <w:pPr>
        <w:pStyle w:val="a8"/>
        <w:ind w:left="4816" w:firstLine="568"/>
        <w:jc w:val="right"/>
        <w:rPr>
          <w:rFonts w:ascii="Times New Roman" w:hAnsi="Times New Roman"/>
          <w:bCs/>
          <w:sz w:val="24"/>
          <w:szCs w:val="24"/>
        </w:rPr>
      </w:pPr>
      <w:r w:rsidRPr="00724252">
        <w:rPr>
          <w:rFonts w:ascii="Times New Roman" w:hAnsi="Times New Roman"/>
          <w:bCs/>
          <w:sz w:val="24"/>
          <w:szCs w:val="24"/>
        </w:rPr>
        <w:t>к Постановлению администрации МР</w:t>
      </w:r>
    </w:p>
    <w:p w:rsidR="001A1CEB" w:rsidRPr="00724252" w:rsidRDefault="001A1CEB" w:rsidP="001A1CEB">
      <w:pPr>
        <w:pStyle w:val="a8"/>
        <w:ind w:left="4816" w:firstLine="568"/>
        <w:jc w:val="right"/>
        <w:rPr>
          <w:rFonts w:ascii="Times New Roman" w:hAnsi="Times New Roman"/>
          <w:bCs/>
          <w:sz w:val="24"/>
          <w:szCs w:val="24"/>
        </w:rPr>
      </w:pPr>
      <w:r w:rsidRPr="00724252">
        <w:rPr>
          <w:rFonts w:ascii="Times New Roman" w:hAnsi="Times New Roman"/>
          <w:bCs/>
          <w:sz w:val="24"/>
          <w:szCs w:val="24"/>
        </w:rPr>
        <w:t xml:space="preserve"> «Княжпогостский» № </w:t>
      </w:r>
      <w:r w:rsidR="00AE7661">
        <w:rPr>
          <w:rFonts w:ascii="Times New Roman" w:hAnsi="Times New Roman"/>
          <w:bCs/>
          <w:sz w:val="24"/>
          <w:szCs w:val="24"/>
          <w:lang w:val="en-US"/>
        </w:rPr>
        <w:t>425</w:t>
      </w:r>
      <w:r w:rsidRPr="00724252">
        <w:rPr>
          <w:rFonts w:ascii="Times New Roman" w:hAnsi="Times New Roman"/>
          <w:bCs/>
          <w:sz w:val="24"/>
          <w:szCs w:val="24"/>
        </w:rPr>
        <w:t xml:space="preserve">  от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7661">
        <w:rPr>
          <w:rFonts w:ascii="Times New Roman" w:hAnsi="Times New Roman"/>
          <w:bCs/>
          <w:sz w:val="24"/>
          <w:szCs w:val="24"/>
          <w:lang w:val="en-US"/>
        </w:rPr>
        <w:t>21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.10.</w:t>
      </w:r>
      <w:r w:rsidRPr="006166A2">
        <w:rPr>
          <w:rFonts w:ascii="Times New Roman" w:hAnsi="Times New Roman"/>
          <w:bCs/>
          <w:sz w:val="24"/>
          <w:szCs w:val="24"/>
        </w:rPr>
        <w:t>2021</w:t>
      </w:r>
      <w:r w:rsidRPr="00724252">
        <w:rPr>
          <w:rFonts w:ascii="Times New Roman" w:hAnsi="Times New Roman"/>
          <w:bCs/>
          <w:sz w:val="24"/>
          <w:szCs w:val="24"/>
        </w:rPr>
        <w:t xml:space="preserve">   </w:t>
      </w:r>
    </w:p>
    <w:p w:rsidR="00441F13" w:rsidRDefault="00441F13" w:rsidP="001A4DAB">
      <w:pPr>
        <w:ind w:left="10206"/>
        <w:jc w:val="right"/>
        <w:rPr>
          <w:sz w:val="24"/>
        </w:rPr>
      </w:pPr>
    </w:p>
    <w:p w:rsidR="00D905FE" w:rsidRDefault="00D905FE" w:rsidP="0006745F">
      <w:pPr>
        <w:ind w:right="-462"/>
        <w:jc w:val="center"/>
        <w:rPr>
          <w:b/>
          <w:color w:val="000000"/>
          <w:szCs w:val="28"/>
        </w:rPr>
      </w:pPr>
    </w:p>
    <w:p w:rsidR="00E53BD6" w:rsidRPr="00F76EBE" w:rsidRDefault="00E53BD6" w:rsidP="0006745F">
      <w:pPr>
        <w:ind w:right="-462"/>
        <w:jc w:val="center"/>
        <w:rPr>
          <w:b/>
          <w:color w:val="000000"/>
          <w:szCs w:val="28"/>
        </w:rPr>
      </w:pPr>
      <w:r w:rsidRPr="00F76EBE">
        <w:rPr>
          <w:b/>
          <w:color w:val="000000"/>
          <w:szCs w:val="28"/>
        </w:rPr>
        <w:t>ОЦЕНОЧНЫЕ ПОКАЗАТЕЛИ</w:t>
      </w:r>
    </w:p>
    <w:p w:rsidR="00E53BD6" w:rsidRDefault="00E53BD6" w:rsidP="0006745F">
      <w:pPr>
        <w:jc w:val="center"/>
        <w:rPr>
          <w:b/>
          <w:color w:val="000000"/>
          <w:szCs w:val="28"/>
        </w:rPr>
      </w:pPr>
      <w:r w:rsidRPr="00F76EBE">
        <w:rPr>
          <w:b/>
          <w:color w:val="000000"/>
          <w:szCs w:val="28"/>
        </w:rPr>
        <w:t>деятельности органов местного самоуправл</w:t>
      </w:r>
      <w:r w:rsidR="001203B2">
        <w:rPr>
          <w:b/>
          <w:color w:val="000000"/>
          <w:szCs w:val="28"/>
        </w:rPr>
        <w:t>ения муниципальных образований</w:t>
      </w:r>
    </w:p>
    <w:p w:rsidR="00676A13" w:rsidRDefault="00676A13" w:rsidP="001203B2">
      <w:pPr>
        <w:ind w:left="360"/>
        <w:jc w:val="center"/>
        <w:rPr>
          <w:color w:val="000000"/>
          <w:szCs w:val="28"/>
        </w:rPr>
      </w:pPr>
    </w:p>
    <w:p w:rsidR="001203B2" w:rsidRPr="001203B2" w:rsidRDefault="001203B2" w:rsidP="001203B2">
      <w:pPr>
        <w:ind w:left="36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1. </w:t>
      </w:r>
      <w:r w:rsidRPr="001203B2">
        <w:rPr>
          <w:color w:val="000000"/>
          <w:szCs w:val="28"/>
        </w:rPr>
        <w:t>Для городских округов, городских и сельских поселений</w:t>
      </w:r>
    </w:p>
    <w:tbl>
      <w:tblPr>
        <w:tblW w:w="1498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599"/>
        <w:gridCol w:w="3463"/>
        <w:gridCol w:w="6283"/>
      </w:tblGrid>
      <w:tr w:rsidR="00E53BD6" w:rsidRPr="009B6486" w:rsidTr="00174DF3">
        <w:tc>
          <w:tcPr>
            <w:tcW w:w="636" w:type="dxa"/>
            <w:vAlign w:val="center"/>
          </w:tcPr>
          <w:p w:rsidR="00E53BD6" w:rsidRPr="009B6486" w:rsidRDefault="00E53BD6" w:rsidP="002E4075">
            <w:pPr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53BD6" w:rsidRPr="009B6486" w:rsidRDefault="00E53BD6" w:rsidP="002E4075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9B648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B6486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99" w:type="dxa"/>
            <w:vAlign w:val="center"/>
          </w:tcPr>
          <w:p w:rsidR="00E53BD6" w:rsidRPr="009B6486" w:rsidRDefault="00E53BD6" w:rsidP="002E407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Показатели </w:t>
            </w:r>
          </w:p>
        </w:tc>
        <w:tc>
          <w:tcPr>
            <w:tcW w:w="3463" w:type="dxa"/>
            <w:vAlign w:val="center"/>
          </w:tcPr>
          <w:p w:rsidR="00E53BD6" w:rsidRPr="009B6486" w:rsidRDefault="00E53BD6" w:rsidP="002E407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Вид оценки </w:t>
            </w:r>
          </w:p>
          <w:p w:rsidR="00E53BD6" w:rsidRPr="009B6486" w:rsidRDefault="00E53BD6" w:rsidP="002E407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показателей</w:t>
            </w:r>
          </w:p>
        </w:tc>
        <w:tc>
          <w:tcPr>
            <w:tcW w:w="6283" w:type="dxa"/>
          </w:tcPr>
          <w:p w:rsidR="00E53BD6" w:rsidRPr="009B6486" w:rsidRDefault="00E53BD6" w:rsidP="0072452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Содержание</w:t>
            </w:r>
          </w:p>
          <w:p w:rsidR="00E53BD6" w:rsidRPr="009B6486" w:rsidRDefault="00E53BD6" w:rsidP="0072452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</w:tr>
      <w:tr w:rsidR="00E53BD6" w:rsidRPr="009B6486" w:rsidTr="00174DF3">
        <w:tc>
          <w:tcPr>
            <w:tcW w:w="636" w:type="dxa"/>
          </w:tcPr>
          <w:p w:rsidR="00E53BD6" w:rsidRPr="009B6486" w:rsidRDefault="00E53BD6" w:rsidP="00E53BD6">
            <w:pPr>
              <w:numPr>
                <w:ilvl w:val="0"/>
                <w:numId w:val="1"/>
              </w:numPr>
              <w:ind w:left="0" w:firstLine="0"/>
              <w:jc w:val="center"/>
              <w:rPr>
                <w:color w:val="000000"/>
                <w:sz w:val="22"/>
              </w:rPr>
            </w:pPr>
          </w:p>
        </w:tc>
        <w:tc>
          <w:tcPr>
            <w:tcW w:w="4599" w:type="dxa"/>
          </w:tcPr>
          <w:p w:rsidR="00E53BD6" w:rsidRPr="009B6486" w:rsidRDefault="00E53BD6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работы по разработке и выполнению положений законодательных и иных нормативных правовых актов, организационно-планирующих и методических документов 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3463" w:type="dxa"/>
          </w:tcPr>
          <w:p w:rsidR="00E53BD6" w:rsidRPr="009B6486" w:rsidRDefault="00E53BD6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(изданы) рекомендованные нормативные правовые и иные акты в области гражданской обороны (далее – ГО), защиты населения и территорий от чрезвычайных ситуаций, обеспечения пожарной безопасности и безопасности людей на водных объектах, осуществляется разработка соответствующих планирующих документов;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создана комиссия по предупреждению и ликвидации чрезвычайных ситуаций и обеспечению пожарной безопасности (далее – КЧС и ОПБ) органа местного самоуправления;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утверждено положение о звене территориальной подсистемы РСЧС и организована его работа;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созданы спасательные службы муниципального образования;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9B6486">
              <w:rPr>
                <w:bCs/>
                <w:color w:val="000000"/>
                <w:sz w:val="22"/>
                <w:szCs w:val="22"/>
              </w:rPr>
              <w:t>имеется согласованный и утвержденный в установленном порядке план гражданской обороны и защиты населения (план гражданской обороны) (для городского округа,  для поселений - выписка из плана гражданской обороны);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утвержденный в установленном порядке план действий по предупреждению и ликвидации чрезвычайных ситуаций природного и техногенного характера;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 и утвержден в установленном порядке паспорт безопасности территории муниципального образования;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проведение занятий, учений, тренировок с органами управления и силами РСЧС;</w:t>
            </w:r>
          </w:p>
          <w:p w:rsidR="00E53BD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90% организаций созданы структурные подразделения или назначены работники, специально уполномоченные на решение задач в области ГО.</w:t>
            </w:r>
          </w:p>
          <w:p w:rsidR="001A1CEB" w:rsidRPr="009B6486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Показатель оценивается «ограниченно соответствует предъявляемым требованиям», если: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не все рекомендованные нормативные правовые и иные акты в области ГО, защиты населения и территорий от чрезвычайных ситуаций, обеспечения пожарной безопасности и безопасности людей на водных объектах не в полном объеме осуществляется разработка соответствующих планирующих документов;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создана комиссия по предупреждению и ликвидации чрезвычайных ситуаций и обеспечению пожарной безопасности (далее – КЧС и ОПБ) органа местного самоуправления;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положение о звене территориальной подсистемы РСЧС требует корректировки;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созданы спасательные службы муниципального образования;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9B6486">
              <w:rPr>
                <w:bCs/>
                <w:color w:val="000000"/>
                <w:sz w:val="22"/>
                <w:szCs w:val="22"/>
              </w:rPr>
              <w:t>имеется согласованный и утвержденный в установленном порядке план гражданской обороны и защиты населения (план гражданской обороны) (для городского округа,  для поселений - выписка из плана гражданской обороны), но требует корректировки;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план действий по предупреждению и ликвидации чрезвычайных ситуаций природного и техногенного характера, но требует корректировки;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паспорт безопасности территории муниципального образования требует переработки;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занятия, учения, тренировки с органами управления и силами РСЧС проводятся не в соответствии с планами;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менее чем в 75% организаций созданы структурные подразделения и назначены работники, специально уполномоченные на решение задач в области ГО.</w:t>
            </w:r>
          </w:p>
          <w:p w:rsidR="00691E5C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  <w:p w:rsidR="001A1CEB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A1CEB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A1CEB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A1CEB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A1CEB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A1CEB" w:rsidRPr="009B6486" w:rsidRDefault="001A1CEB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</w:p>
        </w:tc>
      </w:tr>
      <w:tr w:rsidR="00E53BD6" w:rsidRPr="009B6486" w:rsidTr="00174DF3">
        <w:tc>
          <w:tcPr>
            <w:tcW w:w="636" w:type="dxa"/>
          </w:tcPr>
          <w:p w:rsidR="00E53BD6" w:rsidRPr="009B6486" w:rsidRDefault="00E53BD6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99" w:type="dxa"/>
          </w:tcPr>
          <w:p w:rsidR="00E53BD6" w:rsidRPr="009B6486" w:rsidRDefault="00E53BD6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работы по предупреждению и ликвидации последствий чрезвычайных ситуаций, поддержанию устойчивого функционирования организаций в военное время и в чрезвычайных ситуациях</w:t>
            </w:r>
          </w:p>
        </w:tc>
        <w:tc>
          <w:tcPr>
            <w:tcW w:w="3463" w:type="dxa"/>
          </w:tcPr>
          <w:p w:rsidR="00E53BD6" w:rsidRPr="009B6486" w:rsidRDefault="00E53BD6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</w:p>
          <w:p w:rsidR="00E53BD6" w:rsidRPr="009B6486" w:rsidRDefault="00E53BD6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созданы и функционируют комиссии по устойчивости функционирования экономики в военное время и в чрезвычайных ситуациях мирного времени;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определен перечень объектов, необходимых для устойчивого функционирования экономики и жизнеобеспечения населения в военное время;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осуществляются мероприятия по предупреждению чрезвычайных ситуации, а также по обеспечению безаварийной работы потенциально опасных объектов (в том числе и в условиях ведения военных действий), по поддержанию устойчивого функционирования организаций, системы жизнеобеспечения населения в военное время и в чрезвычайных ситуациях;</w:t>
            </w:r>
          </w:p>
          <w:p w:rsidR="00E53BD6" w:rsidRPr="009B6486" w:rsidRDefault="00E53BD6" w:rsidP="009B6486">
            <w:pPr>
              <w:widowControl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 разработаны мероприятия по восстановлению функционирования необходимых коммунальных служб (организаций, входящих в состав этих служб) в военное время;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спланирована работа КЧС и ОПБ муниципального образования, организован контроль исполнения принимаемых решений;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вопросы предупреждения чрезвычайных ситуаций рассматриваются на заседаниях КЧС и ОПБ, имеются отчетные документы, организован контроль выполнения принимаемых решений;</w:t>
            </w:r>
          </w:p>
          <w:p w:rsidR="00691E5C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доведения прогнозной информации об угрозе и возникновении  чрезвычайных ситуаций;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комиссия по устойчивости функционирования экономики создана, но планы работ комиссии утверждены, но контроль выполнения принимаемых решений организован не на должном уровне;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составлен перечень объектов, необходимых для устойчивого функционирования экономики и жизнеобеспечения населения в военное время;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мероприятия по обеспечению устойчивого функционирования экономики, системы жизнеобеспечения населения в условиях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военного времени и срочному восстановлению необходимых коммунальных слу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жб спл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>анированы, но реализуются не в полном объеме;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осуществляются мероприятия по обеспечению безаварийной работы потенциально опасных объектов (в том числе и в условиях ведения военных действий), по поддержанию устойчивого функционирования экономики, системы жизнеобеспечения населения в военное время и в чрезвычайных ситуациях;</w:t>
            </w:r>
          </w:p>
          <w:p w:rsidR="00E53BD6" w:rsidRPr="009B6486" w:rsidRDefault="00E53BD6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работа КЧС и ОПБ спланирована, но контроль выполнения принимаемых решений организован не на должном уровне;</w:t>
            </w:r>
          </w:p>
          <w:p w:rsidR="00E53BD6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полной мере организован контроль выполнения законодательных и иных нормативных правовых актов в области предупреждения чрезвычайных ситуаций и обеспечения устойчивого функционирования организаций в военное время;</w:t>
            </w:r>
          </w:p>
          <w:p w:rsidR="00691E5C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прогнозная информация об угрозе и возникновении чрезвычайных ситуаций своевременно доводятся до организаций, но мероприятия по предупреждению чрезвычайных ситуаций осуществляются не в полной мере.</w:t>
            </w:r>
          </w:p>
          <w:p w:rsidR="00691E5C" w:rsidRPr="009B6486" w:rsidRDefault="00E53BD6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9D38BC" w:rsidP="00794700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99" w:type="dxa"/>
          </w:tcPr>
          <w:p w:rsidR="00794700" w:rsidRPr="009B6486" w:rsidRDefault="009D38BC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систем управления, связи, оповещения и информирования населения к бесперебойному функционированию в чрезвычайных ситуациях и при опасностях, возникающих при ведении военных конфликтах или вследствие этих конфликтов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-приняты нормативные документы об утверждении положения о системе оповещения и информирования населения на территории МО, о создании, номенклатуре, объемах резервов технических средств оповещения, об утверждении состава комиссии по проведению проверок систем оповещения населения;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муниципальная система оповещения населения, процент охвата оповещением населения составляет не менее 80%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система оповещения руководящего состава ГО;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проводятся технические проверки работоспособности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систем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оповещения, организовано их эксплуатационно-техническое обслуживание;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 на территории муниципального образования имеются технические средства информирования населения (плазменные панели, световые экраны, информационные панели  «Бегущая строка»);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заключены соглашения об информировании населения с операторами, предоставляющими услуги радио, телевещания на территории МО</w:t>
            </w:r>
            <w:r w:rsidR="009D38BC" w:rsidRPr="009B6486">
              <w:rPr>
                <w:color w:val="000000"/>
                <w:sz w:val="22"/>
                <w:szCs w:val="22"/>
              </w:rPr>
              <w:t>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нормативно правовая база по утверждению состава рабочей группы по построению и развитию АПК «Безопасный город»;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 имеется План построения (развития» АПК «Безопасный город» на территории муниципального образования;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Программа финансирования мероприятий по построению и развитию АПК «Безопасный город» в муниципальном образовании;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 проведён первичный анализ существующих на территории муниципального образования информационных, аналитических и управляющих систем в области безопасности населения, в рамках АПК «Безопасный город»;</w:t>
            </w:r>
          </w:p>
          <w:p w:rsidR="009D38BC" w:rsidRPr="009B6486" w:rsidRDefault="009D38BC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средства связи ЕДДС МО обеспечивают прием вызовов (сообщений) через систему обеспечения вызова экстренных оперативных служб по единому номеру «112»;</w:t>
            </w:r>
          </w:p>
          <w:p w:rsidR="009D38BC" w:rsidRPr="009B6486" w:rsidRDefault="009D38BC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средства связи ЕДДС МО обеспечивают коммутацию передаваемого сообщения до соответствующих ДДС экстренных оперативных служб и организаций (объектов);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обеспечения вызова экстренных оперативных служб по единому номеру «112»</w:t>
            </w:r>
            <w:r w:rsidR="009223B8" w:rsidRPr="009B6486">
              <w:rPr>
                <w:color w:val="000000"/>
                <w:sz w:val="22"/>
                <w:szCs w:val="22"/>
              </w:rPr>
              <w:t>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разработаны необходимые нормативные документы в части поддержания в состоянии постоянной готовности к задействованию систем оповещения на территории МО;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охват муниципальной системой оповещения населения составляет менее 80%;</w:t>
            </w:r>
          </w:p>
          <w:p w:rsidR="00691E5C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система оповещения руководящего состава ГО на территории МО;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разработана необходимая нормативно правовая база по АПК «Безопасный город».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разработан План построения (развития» АПК «Безопасный город» на территории муниципального образования;</w:t>
            </w:r>
          </w:p>
          <w:p w:rsidR="009D38BC" w:rsidRPr="009B6486" w:rsidRDefault="009D38BC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Программа финансирования мероприятий по построению и развитию АПК «Безопасный город» в муниципальном образовании;</w:t>
            </w:r>
          </w:p>
          <w:p w:rsidR="00540E9F" w:rsidRPr="009B6486" w:rsidRDefault="00540E9F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АИС ЕДДС не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обеспечения вызова экстренных оперативных служб по единому номеру «112»;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2D27B5" w:rsidTr="00174DF3">
        <w:tc>
          <w:tcPr>
            <w:tcW w:w="636" w:type="dxa"/>
          </w:tcPr>
          <w:p w:rsidR="002D27B5" w:rsidRPr="002D27B5" w:rsidRDefault="002D27B5" w:rsidP="002E4075">
            <w:pPr>
              <w:rPr>
                <w:sz w:val="22"/>
              </w:rPr>
            </w:pPr>
            <w:r w:rsidRPr="002D27B5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4599" w:type="dxa"/>
          </w:tcPr>
          <w:p w:rsidR="002D27B5" w:rsidRPr="002D27B5" w:rsidRDefault="002D27B5" w:rsidP="00DB192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B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функционирования единой дежурно-диспетчерской службы </w:t>
            </w:r>
          </w:p>
          <w:p w:rsidR="002D27B5" w:rsidRPr="002D27B5" w:rsidRDefault="002D27B5" w:rsidP="00DB192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27B5" w:rsidRPr="002D27B5" w:rsidRDefault="002D27B5" w:rsidP="00DB1927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D27B5" w:rsidRPr="002D27B5" w:rsidRDefault="002D27B5" w:rsidP="00DB1927">
            <w:pPr>
              <w:jc w:val="center"/>
              <w:rPr>
                <w:sz w:val="24"/>
              </w:rPr>
            </w:pPr>
            <w:r w:rsidRPr="002D27B5">
              <w:rPr>
                <w:sz w:val="24"/>
              </w:rPr>
              <w:t>«соответствует предъявляемым требованиям»</w:t>
            </w:r>
          </w:p>
          <w:p w:rsidR="002D27B5" w:rsidRPr="002D27B5" w:rsidRDefault="002D27B5" w:rsidP="00DB1927">
            <w:pPr>
              <w:jc w:val="center"/>
              <w:rPr>
                <w:sz w:val="24"/>
              </w:rPr>
            </w:pPr>
          </w:p>
          <w:p w:rsidR="002D27B5" w:rsidRPr="002D27B5" w:rsidRDefault="002D27B5" w:rsidP="00DB1927">
            <w:pPr>
              <w:jc w:val="center"/>
              <w:rPr>
                <w:sz w:val="24"/>
              </w:rPr>
            </w:pPr>
            <w:r w:rsidRPr="002D27B5">
              <w:rPr>
                <w:sz w:val="24"/>
              </w:rPr>
              <w:t xml:space="preserve">«ограниченно соответствует предъявляемым требованиям» </w:t>
            </w:r>
          </w:p>
          <w:p w:rsidR="002D27B5" w:rsidRPr="002D27B5" w:rsidRDefault="002D27B5" w:rsidP="00DB1927">
            <w:pPr>
              <w:jc w:val="center"/>
              <w:rPr>
                <w:sz w:val="24"/>
              </w:rPr>
            </w:pPr>
          </w:p>
          <w:p w:rsidR="002D27B5" w:rsidRPr="002D27B5" w:rsidRDefault="002D27B5" w:rsidP="00DB1927">
            <w:pPr>
              <w:jc w:val="center"/>
              <w:rPr>
                <w:sz w:val="24"/>
              </w:rPr>
            </w:pPr>
            <w:r w:rsidRPr="002D27B5">
              <w:rPr>
                <w:sz w:val="24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2D27B5" w:rsidRDefault="002D27B5" w:rsidP="00DB1927">
            <w:pPr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2D27B5">
              <w:rPr>
                <w:sz w:val="24"/>
              </w:rPr>
              <w:t>Определяется в соответствии с «Критериями оценки соответствия единых  дежурно-диспетчерских служб муниципальных образований Республики Коми предъявляемым требованиям» (далее – «Критерии»), утвержденных заместителем Председателя Правительства Республики Коми, Председателем Комиссии Правительства Республики Коми по предупреждению и ликвидации чрезвычайных ситуаций и обеспечению пожарной безопасности.</w:t>
            </w:r>
          </w:p>
          <w:p w:rsidR="002D27B5" w:rsidRPr="002D27B5" w:rsidRDefault="002D27B5" w:rsidP="00DB1927">
            <w:pPr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2D27B5">
              <w:rPr>
                <w:sz w:val="24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2D27B5" w:rsidRDefault="002D27B5" w:rsidP="00DB1927">
            <w:pPr>
              <w:rPr>
                <w:sz w:val="24"/>
                <w:u w:val="single"/>
              </w:rPr>
            </w:pPr>
            <w:r w:rsidRPr="002D27B5">
              <w:rPr>
                <w:sz w:val="24"/>
              </w:rPr>
              <w:t>- выполнены пункты в каждом разделе «Критериев» более 90%;</w:t>
            </w:r>
          </w:p>
          <w:p w:rsidR="002D27B5" w:rsidRPr="002D27B5" w:rsidRDefault="002D27B5" w:rsidP="00DB1927">
            <w:pPr>
              <w:rPr>
                <w:sz w:val="24"/>
              </w:rPr>
            </w:pPr>
            <w:r w:rsidRPr="002D27B5">
              <w:rPr>
                <w:sz w:val="24"/>
                <w:u w:val="single"/>
              </w:rPr>
              <w:t>Показатель оценивается «ограниченно соответствует предъявляемым требованиям», если:</w:t>
            </w:r>
            <w:r w:rsidRPr="002D27B5">
              <w:rPr>
                <w:sz w:val="24"/>
              </w:rPr>
              <w:t xml:space="preserve"> </w:t>
            </w:r>
          </w:p>
          <w:p w:rsidR="002D27B5" w:rsidRPr="002D27B5" w:rsidRDefault="002D27B5" w:rsidP="00DB1927">
            <w:pPr>
              <w:rPr>
                <w:sz w:val="24"/>
              </w:rPr>
            </w:pPr>
            <w:r w:rsidRPr="002D27B5">
              <w:rPr>
                <w:sz w:val="24"/>
              </w:rPr>
              <w:t xml:space="preserve">- выполнены пункты в каждом разделе «Критериев» более </w:t>
            </w:r>
            <w:r w:rsidRPr="002D27B5">
              <w:rPr>
                <w:sz w:val="24"/>
              </w:rPr>
              <w:lastRenderedPageBreak/>
              <w:t>80%;</w:t>
            </w:r>
          </w:p>
          <w:p w:rsidR="002D27B5" w:rsidRPr="002D27B5" w:rsidRDefault="002D27B5" w:rsidP="00DB1927">
            <w:pPr>
              <w:rPr>
                <w:sz w:val="24"/>
                <w:u w:val="single"/>
              </w:rPr>
            </w:pPr>
            <w:r w:rsidRPr="002D27B5">
              <w:rPr>
                <w:sz w:val="24"/>
                <w:u w:val="single"/>
              </w:rPr>
              <w:t xml:space="preserve">Показатель оценивается «не соответствует предъявляемым требованиям», если: </w:t>
            </w:r>
          </w:p>
          <w:p w:rsidR="002D27B5" w:rsidRPr="002D27B5" w:rsidRDefault="002D27B5" w:rsidP="00DB1927">
            <w:pPr>
              <w:rPr>
                <w:sz w:val="24"/>
                <w:u w:val="single"/>
              </w:rPr>
            </w:pPr>
            <w:r w:rsidRPr="002D27B5">
              <w:rPr>
                <w:sz w:val="24"/>
              </w:rPr>
              <w:t>- выполнены пункты в каждом разделе «Критериев» менее 80%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сил и средств гражданской обороны и единой государственной системы предупреждения и ликвидации чрезвычайных ситуаций к выполнению задач по предназначению. 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«готов к выполнению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задач»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готов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к</w:t>
            </w:r>
            <w:proofErr w:type="gramEnd"/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выполнению задач»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готов к выполнению задач»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«готов к выполнению </w:t>
            </w:r>
            <w:proofErr w:type="gramStart"/>
            <w:r w:rsidRPr="009B6486">
              <w:rPr>
                <w:color w:val="000000"/>
                <w:sz w:val="22"/>
                <w:szCs w:val="22"/>
                <w:u w:val="single"/>
              </w:rPr>
              <w:t>к</w:t>
            </w:r>
            <w:proofErr w:type="gramEnd"/>
            <w:r w:rsidRPr="009B6486">
              <w:rPr>
                <w:color w:val="000000"/>
                <w:sz w:val="22"/>
                <w:szCs w:val="22"/>
                <w:u w:val="single"/>
              </w:rPr>
              <w:t xml:space="preserve"> задач»,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силы и средства постоянной готовности территориального звена Коми республиканской подсистемы РСЧС создаваемых органами местного самоуправления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утверждены нормативным правовым актом МО определен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состав и структура;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организованна работа по автоматизированному учету сил и средств постоянной готовности, проводится ежегодное уточнение </w:t>
            </w:r>
            <w:proofErr w:type="spellStart"/>
            <w:r w:rsidRPr="009B6486">
              <w:rPr>
                <w:color w:val="000000"/>
                <w:sz w:val="22"/>
                <w:szCs w:val="22"/>
              </w:rPr>
              <w:t>СиС</w:t>
            </w:r>
            <w:proofErr w:type="spellEnd"/>
            <w:r w:rsidRPr="009B6486">
              <w:rPr>
                <w:color w:val="000000"/>
                <w:sz w:val="22"/>
                <w:szCs w:val="22"/>
              </w:rPr>
              <w:t xml:space="preserve">; 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созданные АСФ муниципальных образований аттестованы на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право ведения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аварийно-спасательных работ установленным порядком;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организована подготовка сил и средств ПГ МО к проведению аварийно-спасательных (поисково-спасательных) работ по ликвидации чрезвычайных ситуаций различного характера в соответствии с предназначением; 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сил и средств постоянной готовности МО (по основным видам техники, оборудования и приборов) позволяет в полном объеме проводить аварийно-спасательные (поисково-спасательные) работы по направлениям деятельности.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определен перечень организаций, создающих НАСФ и НФГО;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(по основным видам техники, оборудования и приборов) НАСФ и НФГО составляет не менее 75% от штатной табельной потребности и позволяет проводить аварийно-спасательные и другие неотложные работы в соответствии с предназначением, а также соответствует объему и характеру задач, возлагаемых на них в соответствии с планами ГО;</w:t>
            </w:r>
          </w:p>
          <w:p w:rsidR="00691E5C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организована и проводится подготовка НАСФ и НФГО к проведению мероприятий по предназначению; план проведения учений, тренировок и занятий выполнен не менее чем на 80%;</w:t>
            </w:r>
          </w:p>
          <w:p w:rsidR="00794700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готов к выполнению задач»,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- силы и средства постоянной готовности территориального звена Коми республиканской подсистемы РСЧС создаваемых органами местного самоуправления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утверждены нормативным правовым актом МО определен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состав и структура;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сил и средств РСЧС постоянной готовности (по основным видам техники, оборудования и приборов) не позволяет в полном объеме проводить аварийно-спасательные (поисково-спасательные) работы по направлениям деятельности;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определен перечень организаций, создающих НАСФ и НФГО;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не в полном объеме организована и проводится их подготовка к проведению аварийно-спасательных (поисково-спасательных) работ к ликвидации чрезвычайных ситуаций различного характера в соответствии с предназначением; 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осуществляются меры по поддержанию НАСФ и НФГО в готовности, в соответствии с планами ГО, к выполнению аварийно-спасательных и других  неотложных работ;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НАСФ и НФГО (по основным видам техники, оборудования и приборов) составляет не менее 50% от штатной табельной потребности и позволяет в полном объеме проводить аварийно-спасательные работы в соответствии с предназначением, а также соответствуют объему и характеру задач, возлагаемых на них в соответствии с планами ГО;</w:t>
            </w:r>
          </w:p>
          <w:p w:rsidR="00691E5C" w:rsidRPr="009B6486" w:rsidRDefault="00794700" w:rsidP="009B6486">
            <w:pPr>
              <w:widowControl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план проведения учений, тренировок и занятий выполнен не менее чем на 70%;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готов к выполнению </w:t>
            </w:r>
            <w:proofErr w:type="gramStart"/>
            <w:r w:rsidRPr="009B6486">
              <w:rPr>
                <w:color w:val="000000"/>
                <w:sz w:val="22"/>
                <w:szCs w:val="22"/>
                <w:u w:val="single"/>
              </w:rPr>
              <w:t>к</w:t>
            </w:r>
            <w:proofErr w:type="gramEnd"/>
            <w:r w:rsidRPr="009B6486">
              <w:rPr>
                <w:color w:val="000000"/>
                <w:sz w:val="22"/>
                <w:szCs w:val="22"/>
                <w:u w:val="single"/>
              </w:rPr>
              <w:t xml:space="preserve"> задач»,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Создание и использование резервов финансовых и материальных ресурсов для ликвидации последствий чрезвычайных ситуаций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соответствует предъявляемым 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органом местного самоуправления определен порядок создания резервов финансовых и материальных ресурсов для ликвидации чрезвычайных ситуаций;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резерв финансовых и материальных ресурсов для ликвидации чрезвычайных ситуаций создан. В наличии имеется не менее 75% расчетной потребности (установленной органом местного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самоуправления) соответствующих материальных ресурсов. В бюджете (смете) учтено не менее 75% от расчетной потребности резерва финансовых ресурсов;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номенклатура и объемы резервов материальных ресурсов экономически обоснованны, соответствуют характеру и масштабам возможных чрезвычайных ситуаций;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имеются в наличии документы, определяющие (регламентирующие) номенклатуру и объем, порядок создания, хранения, использования, выдачи и восполнения резервов материальных ресурсов для ликвидации чрезвычайных ситуаций;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находятся в исправном состоянии, с не истекшими сроками хранения и своевременно могут быть использованы в условиях чрезвычайных ситуаций;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ведется учет и контроль имеющихся резервов финансовых и материальных ресурсов;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места хранения материально-технических средств соответствуют руководящим документам по их содержанию, обеспечивают их целостность и сохранность.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порядок создания резервов финансовых и материальных ресурсов для ликвидации чрезвычайных ситуаций определен, но требует доработки;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резерв финансовых и материальных ресурсов для ликвидации чрезвычайных ситуаций создан. В наличии имеется не менее 50% расчетной потребности (установленной органом местного самоуправления) соответствующих материальных ресурсов. В бюджете (смете) учтено не менее 50% расчетной потребности резерва финансовых ресурсов;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номенклатура и объемы резервов материальных ресурсов экономически не обоснованны, не полностью соответствуют характеру и масштабам возможных чрезвычайных ситуаций;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требуют освежения;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учет и контроль состояния имеющихся резервов финансовых и материальных ресурсов осуществляется нерегулярно;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хранения материально-технических средств не в полном объеме соответствует требованиям руководящих документов.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Подготовка и обучение населения способам защиты от опасностей, возникающих при ведении военных действий или вследствие этих действий и при чрезвычайных ситуациях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нормативные документы по организации подготовки и обучения населения в области ГО и защиты населения и территорий от ЧС, разработан годовой план комплектования слушателями учебного центра и курсов ГО, другие планирующие документы. Выписки из планов комплектования доведены до организаций;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соблюдается периодичность повышения квалификации должностных лиц и специалистов РСЧС и ГО;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планы комплектования слушателями (по состоянию на сентябрь) выполнены в целом не менее чем на 85%, в том числе по категории руководителей органов местного самоуправления и организаций - на 90%, по остальным категориям - на 80%;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постоянно ведутся регистры (списки) подготовки и повышения квалификации должностных лиц и специалистов РСЧС и ГО соответствующего уровня;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отчетные документы по мероприятиям подготовки и обучения населения в области ГО и защиты от ЧС отработаны в полном объеме;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взаимодействие со средствами массовой информации по пропаганде знаний в области ГО и защиты от ЧС, имеются соответствующие планы пропагандистской работы, своевременно подводятся итоги и ставятся задачи по их выполнению;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пропагандистские мероприятия в области ГО и защиты населения и территорий от ЧС выполнены в объеме не менее 80%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запланированного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учебно-материальная база для подготовки и обучения населения в области ГО и защиты от ЧС создана и обеспечивает проведение занятий и тренировок, предусмотренных программами и планами, проводится работа по ее совершенствованию;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- организовано ежегодное рассмотрение на заседаниях КЧС и ОПБ вопросов организации и хода подготовки населения в области ГО и защиты от ЧС и осуществляется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выполнением принятых решений;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спланированы и проводятся учения и тренировки, план проведения учений и тренировок выполнен не менее чем на 90%, организован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подготовкой и проведением учений и тренировок;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обучение неработающего населения (принято постановление о создании учебно-консультационных пунктов, разработан и выполнен не менее чем на 80 % комплексный план мероприятий по обучению неработающего населения муниципального образования в области гражданской защиты на текущий календарный год), регулярно функционируют учебно-консультационные пункты;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общеобразовательные организации муниципального образования укомплектованы преподавателями по курсу ОБЖ не менее чем на 70%, имеются оборудованные классы ОБЖ, укомплектованность учебниками (учебными пособиями) по курсу ОБЖ составляет не менее 70%; 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общеобразовательных организациях спланированы и проводятся тренировки в соответствии с требованиями руководящих документов, организована работа кружков,  секций по вопросам безопасности жизнедеятельности;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курсы ГО (при наличии) укомплектованы постоянным составом не менее чем на 90%;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пропускная способность курсов ГО не менее 90% обеспечивает повышение квалификации соответствующих категорий обучаемых с периодичностью, определенной руководящими документами;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отработан и утвержден расчет объема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работы курсов ГО, имеются индивидуальные планы работ преподавателей на год, методическая работа спланирована и выполнена в полном объеме,  по всем темам разработаны и утверждены учебно-методические разработки, создан комплекс учебно-материальной базы, отвечающий требованиям руководящих документов и обеспечивающий проведение занятий и тренировок, предусмотренных программами и планами. 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утвержден и выполняется план перспективного развития учебно-материальной базы курсов ГО.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приняты нормативные документы по организации подготовки и обучения населения в области ГО и защиты населения и территорий от ЧС, разработаны и утверждены годовой план комплектования слушателями учебного центра и курсов ГО, другие планирующие документы;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соблюдается периодичность в повышении квалификации должностных лиц и специалистов РСЧС и ГО;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планы комплектования выполнены в целом не менее чем на 75%,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регистры (списки) подготовки и повышения квалификации должностных лиц и специалистов РСЧС и ГО разработаны, но уточняются несвоевременно;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рассмотрение вопросов организации и хода обучения населения в области ГО и защиты от ЧС на заседаниях КЧС и ОПБ спланировано, но не проводится;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учебно-материальная база по вопросам подготовки в области ГО и защиты населения и территорий от ЧС не в полном объеме обеспечивает проведение занятий и тренировок, предусмотренных программами и планами;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командно-штабные учения и тренировки спланированы и проводятся, документы на их проведение отработаны не в полном объеме;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принято постановление о создании учебно-консультационных пунктов, разработан и выполнен менее чем на 70 %  комплексный план мероприятий по обучению неработающего населения муниципального образования в области гражданской защиты на текущий календарный год, учебно-консультационные пункты функционируют не регулярно;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общеобразовательные организации муниципального образования укомплектованы преподавателями по курсу не менее чем на 50%;  тренировки спланированы и проводятся, но отчетные документы по их проведению отработаны не в полном объеме;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укомплектованность общеобразовательных организаций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учебниками (учебными пособиями) по курсу ОБЖ составляет не менее 50%;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общеобразовательных организациях имеются классы ОБЖ, но их оборудование и оснащение не в полном объеме обеспечивает отработку программ обучения; создано недостаточное количество кружков,  секций по вопросам безопасности жизнедеятельности;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пропагандистские мероприятия в области ГО и защиты населения и территорий от ЧС выполнены  в объеме не менее 70%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запланированного;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курсы ГО укомплектованы постоянным составом не менее чем на 80%;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пропускная способность курсов ГО не менее 70% обеспечивает повышение квалификации соответствующих категорий обучаемых с периодичностью, определенной руководящими документами; методическая работа спланирована, но отдельные мероприятия плана не выполняются;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комплекс учебно-материальной базы курсов ГО не в полном объеме обеспечивает проведение занятий и тренировок, предусмотренных программами и планами. Сроки выполнения мероприятий плана перспективного развития учебно-материальной базы курсов ГО не соблюдаются.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>Организация и осуществление мероприятий по защите населения, материальных и культурных ценностей, территорий от чрезвычайных ситуаций и от современных средств поражения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sz w:val="22"/>
              </w:rPr>
            </w:pPr>
          </w:p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«ограниченно </w:t>
            </w:r>
          </w:p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sz w:val="22"/>
              </w:rPr>
            </w:pPr>
          </w:p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9B6486">
              <w:rPr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29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принят нормативный правовой акт об организации эвакуации населения, материальных и культурных ценностей в безопасные районы;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22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имеется положение об эвакуационной (эвакоприемной) комиссии, определены группы и состав комиссии, разработаны функциональные обязанности членов комиссии, а также отработаны другие рекомендованные документы, заседания эвакуационной (</w:t>
            </w:r>
            <w:proofErr w:type="gramStart"/>
            <w:r w:rsidRPr="009B6486">
              <w:rPr>
                <w:sz w:val="22"/>
                <w:szCs w:val="22"/>
              </w:rPr>
              <w:t xml:space="preserve">эвакоприемной) </w:t>
            </w:r>
            <w:proofErr w:type="gramEnd"/>
            <w:r w:rsidRPr="009B6486">
              <w:rPr>
                <w:sz w:val="22"/>
                <w:szCs w:val="22"/>
              </w:rPr>
              <w:t>комиссии проводится не реже 2 раз в год;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22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lastRenderedPageBreak/>
              <w:t>- эвакуационные органы созданы и готовы к выполнению задач по предназначению;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транспортные организации и транспортные средства готовы к выполнению </w:t>
            </w:r>
            <w:r w:rsidRPr="009B6486">
              <w:rPr>
                <w:spacing w:val="-1"/>
                <w:sz w:val="22"/>
                <w:szCs w:val="22"/>
              </w:rPr>
              <w:t>перевозок, обеспеченность транспортными средствами не менее 70%;</w:t>
            </w:r>
          </w:p>
          <w:p w:rsidR="00794700" w:rsidRPr="009B6486" w:rsidRDefault="00794700" w:rsidP="009B6486">
            <w:pPr>
              <w:shd w:val="clear" w:color="auto" w:fill="FFFFFF"/>
              <w:spacing w:before="7" w:line="295" w:lineRule="exact"/>
              <w:ind w:left="14" w:right="29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спланирована подготовка безопасного района к размещению эвакуируемого населения, материальных и культурных ценностей;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7" w:right="36"/>
              <w:rPr>
                <w:sz w:val="22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обеспеченная потребность загородной зоны жильем, водой, продовольствием, </w:t>
            </w:r>
            <w:r w:rsidRPr="009B6486">
              <w:rPr>
                <w:sz w:val="22"/>
                <w:szCs w:val="22"/>
              </w:rPr>
              <w:t>товарами первой необходимости, защитными сооружениями гражданской обороны (далее - ЗС ГО), медицинским обслуживанием составляет не менее 70%;</w:t>
            </w:r>
          </w:p>
          <w:p w:rsidR="00691E5C" w:rsidRPr="009B6486" w:rsidRDefault="00794700" w:rsidP="009B6486">
            <w:pPr>
              <w:shd w:val="clear" w:color="auto" w:fill="FFFFFF"/>
              <w:spacing w:line="295" w:lineRule="exact"/>
              <w:ind w:left="7" w:right="36"/>
              <w:rPr>
                <w:sz w:val="22"/>
                <w:u w:val="single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организована работа по выдаче ордеров на занятие загородной зоны, количество </w:t>
            </w:r>
            <w:r w:rsidRPr="009B6486">
              <w:rPr>
                <w:sz w:val="22"/>
                <w:szCs w:val="22"/>
              </w:rPr>
              <w:t>выданных ордеров составляет не менее 70%;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9B6486">
              <w:rPr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22" w:right="14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нормативный правовой акт об организации эвакуации населения, материальных </w:t>
            </w:r>
            <w:r w:rsidRPr="009B6486">
              <w:rPr>
                <w:spacing w:val="-1"/>
                <w:sz w:val="22"/>
                <w:szCs w:val="22"/>
              </w:rPr>
              <w:t>и культурных ценностей в безопасные районы принят, но требует доработки;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имеется положение об эвакуационной (эвакоприемной) комиссии, определены </w:t>
            </w:r>
            <w:r w:rsidRPr="009B6486">
              <w:rPr>
                <w:spacing w:val="-2"/>
                <w:sz w:val="22"/>
                <w:szCs w:val="22"/>
              </w:rPr>
              <w:t xml:space="preserve">группы и состав комиссии, разработаны функциональные обязанности членов комиссии, </w:t>
            </w:r>
            <w:r w:rsidRPr="009B6486">
              <w:rPr>
                <w:sz w:val="22"/>
                <w:szCs w:val="22"/>
              </w:rPr>
              <w:t>но не в полном объеме отработаны другие рекомендованные документы, заседания эвакуационной (</w:t>
            </w:r>
            <w:proofErr w:type="gramStart"/>
            <w:r w:rsidRPr="009B6486">
              <w:rPr>
                <w:sz w:val="22"/>
                <w:szCs w:val="22"/>
              </w:rPr>
              <w:t xml:space="preserve">эвакоприемной) </w:t>
            </w:r>
            <w:proofErr w:type="gramEnd"/>
            <w:r w:rsidRPr="009B6486">
              <w:rPr>
                <w:sz w:val="22"/>
                <w:szCs w:val="22"/>
              </w:rPr>
              <w:t>комиссии проводится реже 2 раз в год;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эвакуационные органы созданы, но не в полной мере готовы к выполнению задач по предназначению;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транспортные организации и транспортные средства готовы к выполнению </w:t>
            </w:r>
            <w:r w:rsidRPr="009B6486">
              <w:rPr>
                <w:spacing w:val="-1"/>
                <w:sz w:val="22"/>
                <w:szCs w:val="22"/>
              </w:rPr>
              <w:t>перевозок, обеспеченность транспортными средствами менее 50%;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left="7" w:right="22"/>
              <w:rPr>
                <w:sz w:val="22"/>
              </w:rPr>
            </w:pPr>
            <w:r w:rsidRPr="009B6486">
              <w:rPr>
                <w:spacing w:val="-2"/>
                <w:sz w:val="22"/>
                <w:szCs w:val="22"/>
              </w:rPr>
              <w:t xml:space="preserve">- не в полном объеме спланирована подготовка безопасного района к размещению </w:t>
            </w:r>
            <w:r w:rsidRPr="009B6486">
              <w:rPr>
                <w:sz w:val="22"/>
                <w:szCs w:val="22"/>
              </w:rPr>
              <w:t>эвакуируемого населения, материальных и культурных ценностей;</w:t>
            </w:r>
          </w:p>
          <w:p w:rsidR="00794700" w:rsidRPr="009B6486" w:rsidRDefault="00794700" w:rsidP="009B6486">
            <w:pPr>
              <w:shd w:val="clear" w:color="auto" w:fill="FFFFFF"/>
              <w:spacing w:line="295" w:lineRule="exact"/>
              <w:ind w:right="22"/>
              <w:rPr>
                <w:sz w:val="22"/>
              </w:rPr>
            </w:pPr>
            <w:r w:rsidRPr="009B6486">
              <w:rPr>
                <w:spacing w:val="-1"/>
                <w:sz w:val="22"/>
                <w:szCs w:val="22"/>
              </w:rPr>
              <w:lastRenderedPageBreak/>
              <w:t xml:space="preserve">- обеспеченная потребность загородной зоны жильем, водой, продовольствием, товарами первой необходимости, ЗС ГО, медицинским обслуживанием составляет менее </w:t>
            </w:r>
            <w:r w:rsidRPr="009B6486">
              <w:rPr>
                <w:sz w:val="22"/>
                <w:szCs w:val="22"/>
              </w:rPr>
              <w:t>50%;</w:t>
            </w:r>
          </w:p>
          <w:p w:rsidR="00691E5C" w:rsidRPr="009B6486" w:rsidRDefault="00794700" w:rsidP="009B6486">
            <w:pPr>
              <w:shd w:val="clear" w:color="auto" w:fill="FFFFFF"/>
              <w:spacing w:line="295" w:lineRule="exact"/>
              <w:ind w:left="14" w:right="22"/>
              <w:rPr>
                <w:sz w:val="22"/>
                <w:u w:val="single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организована работа по выдаче ордеров на занятие загородной зоны, количество </w:t>
            </w:r>
            <w:r w:rsidRPr="009B6486">
              <w:rPr>
                <w:sz w:val="22"/>
                <w:szCs w:val="22"/>
              </w:rPr>
              <w:t>выданных ордеров составляет не менее 50%;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6486">
              <w:rPr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Создание и поддержание в состоянии готовности объектов гражданской обороны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организация создания в мирное время, в период мобилизации и в военное время убежищ, противорадиационных укрытий, укрытий, а также иных объектов, предназначенных для обеспечения проведения мероприятий ГО, осуществляется в соответствии с Порядком создания убежищ и иных объектов ГО, утвержденным постановлением Правительства Российской Федерации от 29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B6486">
                <w:rPr>
                  <w:color w:val="000000"/>
                  <w:sz w:val="22"/>
                  <w:szCs w:val="22"/>
                </w:rPr>
                <w:t>1999 г</w:t>
              </w:r>
            </w:smartTag>
            <w:r w:rsidRPr="009B6486">
              <w:rPr>
                <w:color w:val="000000"/>
                <w:sz w:val="22"/>
                <w:szCs w:val="22"/>
              </w:rPr>
              <w:t>. № 1309;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использование объектов ГО в интересах экономики и обслуживания населения, а также для защиты населения от поражающих факторов современных средств поражения осуществляется с учетом сохранения возможности приведения их в установленные сроки в состояние готовности к использованию по предназначению;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планирующие документы, определяющие общую потребность установленных групп населения в защитных сооружениях;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соответствующих планах, других руководящих документах отработаны вопросы: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предоставления установленным группам населения убежищ, противорадиационных укрытий, укрытий, заглубленных помещений и других помещений подземного пространства (их оборудование отвечает требованиям норм инженерно-технических мероприятий ГО (далее - ИТМ ГО);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организации мероприятий по срочному восстановлению необходимых коммунальных служб и т.д.;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ведется учет существующих и создаваемых защитных сооружений, разработаны и выполняются планы годовых и комплексных проверок защитных сооружений, по результатам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проверок устраняются выявленные недостатки;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обеспеченность установленных групп населения  ЗСГО не менее 80%;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>- не менее 80% ЗС ГО находятся в технически исправном состоянии и готовы к приему укрываемых в установленные сроки;</w:t>
            </w:r>
            <w:proofErr w:type="gramEnd"/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соблюдаются требования Правил эксплуатации защитных сооружений гражданской обороны, утвержденных приказом МЧС России от 15.12.2002 N 583.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хранение 100% копий паспортов ЗС ГО, при этом все копии паспортов оформлены в установленном порядке.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 учёт и хранение договоров (копий договоров) о передаче на ответственное хранение (в пользование) ЗС ГО.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 xml:space="preserve">- организован контроль за строительством незавершенных объектов ГО не менее 20% в год, приведением в готовность ЗС ГО с динамикой увеличения ежегодно </w:t>
            </w:r>
            <w:r w:rsidRPr="009B6486">
              <w:rPr>
                <w:color w:val="000000"/>
                <w:spacing w:val="-1"/>
                <w:sz w:val="22"/>
                <w:szCs w:val="22"/>
              </w:rPr>
              <w:t xml:space="preserve">«Готовых к приему укрываемых» не менее чем на 10%, «Ограниченно готовых к приему </w:t>
            </w:r>
            <w:r w:rsidRPr="009B6486">
              <w:rPr>
                <w:color w:val="000000"/>
                <w:sz w:val="22"/>
                <w:szCs w:val="22"/>
              </w:rPr>
              <w:t>укрываемых» - не менее чем на 10%, «Не готовых к приему укрываемых» - снижается не менее чем на 10%.</w:t>
            </w:r>
            <w:proofErr w:type="gramEnd"/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все донесения по инженерно-техническим мероприятиям гражданской обороны направлены в установленные сроки.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сформированы и направлены заявки в установленном порядке на проведение ремонтов на 100% защитных сооружений гражданской обороны находящихся в муниципальной собственности.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организация создания в мирное время, в период мобилизации и в военное время убежищ, противорадиационных укрытий, укрытий, а также иных объектов, предназначенных для обеспечения проведения мероприятий ГО, осуществляется с отдельными нарушениями Порядка создания убежищ и иных объектов ГО, утвержденного постановлением Правительства Российской Федерации от 29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B6486">
                <w:rPr>
                  <w:color w:val="000000"/>
                  <w:sz w:val="22"/>
                  <w:szCs w:val="22"/>
                </w:rPr>
                <w:t>1999 г</w:t>
              </w:r>
            </w:smartTag>
            <w:r w:rsidRPr="009B6486">
              <w:rPr>
                <w:color w:val="000000"/>
                <w:sz w:val="22"/>
                <w:szCs w:val="22"/>
              </w:rPr>
              <w:t>. № 1309;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использование объектов ГО в интересах экономики и обслуживания населения, а также для защиты населения от поражающих факторов, вызванных чрезвычайными ситуациями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природного и техногенного характера, осуществляется с некоторыми нарушениями, не оказывающими существенного влияния на сохранение возможности приведения их в установленные сроки в состояние готовности к использованию по предназначению;</w:t>
            </w:r>
          </w:p>
          <w:p w:rsidR="00794700" w:rsidRPr="009B6486" w:rsidRDefault="00794700" w:rsidP="009B6486">
            <w:pPr>
              <w:widowControl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разработаны планирующие документы, определяющие общую потребность установленных групп населения в защитных сооружениях;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соответствующих планах, других руководящих документах не в полном объеме отработаны вопросы: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предоставления установленным группам населения убежищ, противорадиационных укрытий, укрытий, заглубленных помещений и других помещений подземного пространства (их оборудование не в полном объеме отвечает требованиям ИТМ ГО);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организации мероприятий по срочному восстановлению необходимых коммунальных служб;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обеспеченность установленных групп населения  ЗСГО не менее 50%;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>- не менее 50% имеющихся убежищ и противорадиационных укрытий, укрытий находятся в технически исправном состоянии и готовы к приему укрываемых в установленные сроки;</w:t>
            </w:r>
            <w:proofErr w:type="gramEnd"/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ведется учет существующих и создаваемых защитных сооружений, разработаны, но выполняются не в полном объеме, планы годовых и комплексных проверок защитных сооружений, по результатам проверок устраняются не все выявленные недостатки;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>- не менее 50% ЗС ГО находятся в технически исправном состоянии и готовы к приему укрываемых в установленные сроки;</w:t>
            </w:r>
            <w:proofErr w:type="gramEnd"/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соблюдаются требования Правил эксплуатации защитных сооружений гражданской обороны, утвержденных приказом МЧС России от 15.12.2002 N 583.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хранение 50% копий паспортов ЗС ГО, при этом все копии паспортов оформлены в установленном порядке.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организован учёт и хранение договоров (копий договоров) о передаче на ответственное хранение (в пользование) ЗС ГО.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- организован контроль за строительством незавершенных объектов ГО не менее 10% в год, приведением в готовность ЗС ГО с динамикой увеличения ежегодно </w:t>
            </w:r>
            <w:r w:rsidRPr="009B6486">
              <w:rPr>
                <w:color w:val="000000"/>
                <w:spacing w:val="-1"/>
                <w:sz w:val="22"/>
                <w:szCs w:val="22"/>
              </w:rPr>
              <w:t xml:space="preserve">«Готовых к приему укрываемых» не менее чем на 5%, «Ограниченно готовых к приему </w:t>
            </w:r>
            <w:r w:rsidRPr="009B6486">
              <w:rPr>
                <w:color w:val="000000"/>
                <w:sz w:val="22"/>
                <w:szCs w:val="22"/>
              </w:rPr>
              <w:t>укрываемых» - не менее чем на 5%, «Не готовых к приему укрываемых» - снижается не менее чем на 5%.</w:t>
            </w:r>
            <w:proofErr w:type="gramEnd"/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донесения по инженерно-техническим мероприятиям гражданской обороны направлены не в установленные сроки, с опозданием.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сформированы и направлены заявки в установленном порядке на проведение ремонтов не менее чем на 50 % защитных сооружений гражданской обороны находящихся в муниципальной собственности.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наличии имеется не менее 75% от расчетной потребности соответствующих запасов материально-технических, продовольственных, медицинских и иных средств, средств индивидуальной защиты не менее 100%;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находятся в исправном состоянии, с непросроченными сроками хранения и своевременно могут быть использованы в условиях военного времени;</w:t>
            </w:r>
          </w:p>
          <w:p w:rsidR="00691E5C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имеются в наличии документы (распоряжения), определяющие (регламентирующие) создание, пополнение и выдачу запасов материальных ресурсов для целей ГО.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наличии имеется не менее 50% от расчетной потребности  соответствующих запасов материально-технических, продовольственных, медицинских и иных средств, средств индивидуальной защиты не менее 90%;</w:t>
            </w:r>
          </w:p>
          <w:p w:rsidR="00794700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находятся в исправном состоянии, но часть средств - с просроченными сроками хранения;</w:t>
            </w:r>
          </w:p>
          <w:p w:rsidR="00691E5C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не в полном объеме имеются документы (распоряжения), определяющие (регламентирующие) создание, пополнение и выдачу запасов материальных ресурсов для целей ГО.</w:t>
            </w:r>
          </w:p>
          <w:p w:rsidR="00691E5C" w:rsidRPr="009B6486" w:rsidRDefault="00794700" w:rsidP="009B648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исполнение законодательных и иных нормативных правовых актов Российской Федерации, законодательных и иных нормативных актов органов государственной власти субъекта Российской Федерации по вопросам обеспечения безопасности на водных объектах;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организована разъяснительная и профилактическая работа среди населения по правилам безопасного поведения на водных объектах;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планы мероприятий по предупреждению и ликвидации последствий чрезвычайных ситуаций на водных объектах.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разъяснительная и профилактическая работа среди населения среди населения по правилам безопасного поведения на водных объектах проводится слабо;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реализация мероприятий по предупреждению и ликвидации последствий чрезвычайных ситуаций на водных объектах организована не в полном объеме.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Реализация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полномочия органа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реализуются в полном объеме.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полномочия органа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реализуются не в полном объеме.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полномочия органа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 не реализуются.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и организация выполнения муниципальных целевых программ в области обеспечения безопасности жизнедеятельности населения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реализуются в полном объеме муниципальные целевые программы в области обеспечения безопасности жизнедеятельности населения.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разработаны муниципальные целевые программы в области обеспечения безопасности жизнедеятельности населения, но реализация осуществляется не в полном объеме. 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: 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не разработаны муниципальные целевые программы в области обеспечения безопасности жизнедеятельности населения.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Разработка расписания выезда подразделений пожарной охраны, гарнизонов пожарной охраны для тушения пожаров и проведения аварийно-спасательных работ на территории муниципального образования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расписание выезда подразделений пожарной охраны, гарнизонов пожарной охраны для тушения пожаров и проведения аварийно-спасательных работ на территории муниципального образования (далее – расписание) разработано и реализуется в полном объеме.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если: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расписание разработано и реализуется не в полном объеме.</w:t>
            </w:r>
          </w:p>
          <w:p w:rsidR="00794700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если:</w:t>
            </w:r>
          </w:p>
          <w:p w:rsidR="00691E5C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расписание не разработано.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Обеспечение беспрепятственного проезда </w:t>
            </w: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пожарной техники к месту пожара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 xml:space="preserve">Показатель оценивается «соответствует предъявляемым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обеспечено исправное содержание (в любое время года) дорог, проездов и подъездов к зданиям, сооружениям и строениям, открытым складам, наружным пожарным лестницам и пожарным гидрантам.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для стоянки автомобилей запрещено использование разворотных и специальных площадок, предназначенных для установки пожарно-спасательной техники;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 проведении ремонтных работ дорог или проездов, связанных с их закрытием, обеспечена установка знаков, обозначающих направление объезда, или устроены переезды через ремонтируемые участки дорог и проездов;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мосты через естественные либо искусственные преграды обеспечивают проезд большегрузной пожарной техники;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информация о перекрытых улицах и проездах своевременно доводится до подразделений пожарной охраны.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обеспечено круглогодичное исправное содержание дорог, проездов и подъездов к зданиям, сооружениям и строениям, открытым складам, наружным пожарным лестницам и пожарным гидрантам;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для стоянки автомобилей периодически используются разворотные и специальные площадки, предназначенные для установки пожарно-спасательной техники;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 проведении ремонтных работ дорог или проездов, связанных с их закрытием, должным образом не обеспечена установка знаков, обозначающих направление объезда, и не устроены переезды через ремонтируемые участки дорог и проездов;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информация о перекрытых улицах и проездах не своевременно доводится до подразделений пожарной охраны.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 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Организация обучения населения мерам пожарной безопасности и осуществление пропаганды в области пожарной </w:t>
            </w: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безопасности, содействие распространению пожарно-технических знаний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организовано издание и распространение специальной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литературы, пропагандистской и рекламной продукции по пожарной безопасности;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проводится организационно-массовая работа (встречи с населением, устройство тематических выставок, смотров, конференций и конкурсов) по пожарной безопасности;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организована работа в средствах массовой информации по профилактике пожарной безопасности.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организационно-массовая работа (встречи с населением, устройство тематических выставок, смотров, конференций и конкурсов) по пожарной безопасности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проводится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не на должном уровне;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работа по профилактике пожарной безопасности в средствах массовой информации организована слабо;</w:t>
            </w:r>
          </w:p>
          <w:p w:rsidR="00691E5C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 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Социальное и экономическое стимулирование участия граждан и организаций в добровольной деятельности по обеспечению пожарной безопасности 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и реализуются в полном объеме муниципальные правовые акты, предусматривающие систему мер правовой и социальной защиты добровольных пожарных.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приняты, но не реализуются в полном объеме муниципальные правовые акты, предусматривающие систему мер правовой и социальной защиты добровольных пожарных.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691E5C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приняты муниципальные правовые акты, предусматривающие систему мер правовой и социальной защиты добровольных пожарных.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разработаны планы и программы развития территории, обеспечение надлежащего состояния источников противопожарного водоснабжения, содержание в исправном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осуществляются мероприятия по обеспечению пожарной безопасности муниципального образования и объектов муниципальной собственности;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разработан и утвержден перечень источников 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наружного противопожарного водоснабжения с закреплением за хозяйствующими субъектами.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разработаны планы и программы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разработаны, но не осуществляются мероприятия по обеспечению пожарной безопасности муниципального образования и объектов муниципальной собственности.</w:t>
            </w:r>
          </w:p>
          <w:p w:rsidR="00691E5C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 не выполнены условия по предыдущей оценке.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Обеспечение связи и оповещения населения о пожарах</w:t>
            </w:r>
          </w:p>
        </w:tc>
        <w:tc>
          <w:tcPr>
            <w:tcW w:w="3463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муниципальная система оповещения населения;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инструкция (регламент) информационного обмена между ЕДДС и пожарно-спасательными гарнизонами;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на ЕДДС имеется радиостанция для работы в диапазоне пожарно-спасательных подразделений;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прямая телефонная линия со службами экстренного реагирования.</w:t>
            </w:r>
          </w:p>
          <w:p w:rsidR="00794700" w:rsidRPr="009B6486" w:rsidRDefault="00794700" w:rsidP="009B6486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на ЕДДС отсутствует радиостанция для работы в диапазоне пожарно-спасательных подразделений;</w:t>
            </w:r>
          </w:p>
          <w:p w:rsidR="00691E5C" w:rsidRPr="009B6486" w:rsidRDefault="00794700" w:rsidP="009B6486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прямая телефонная линия со службами экстренного реагирования.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муниципальная система оповещения населения;</w:t>
            </w:r>
          </w:p>
          <w:p w:rsidR="00691E5C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инструкция (регламент) информационного обмена между ЕДДС и пожарно-спасательными гарнизонами.</w:t>
            </w:r>
          </w:p>
        </w:tc>
      </w:tr>
      <w:tr w:rsidR="00794700" w:rsidRPr="009B6486" w:rsidTr="00174DF3">
        <w:tc>
          <w:tcPr>
            <w:tcW w:w="636" w:type="dxa"/>
          </w:tcPr>
          <w:p w:rsidR="00794700" w:rsidRPr="009B6486" w:rsidRDefault="00794700" w:rsidP="002E407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599" w:type="dxa"/>
          </w:tcPr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Результаты плановой проверки муниципального образования</w:t>
            </w:r>
          </w:p>
        </w:tc>
        <w:tc>
          <w:tcPr>
            <w:tcW w:w="3463" w:type="dxa"/>
          </w:tcPr>
          <w:p w:rsidR="00794700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«готов к выполнению задач»</w:t>
            </w:r>
          </w:p>
          <w:p w:rsidR="009B6486" w:rsidRPr="009B6486" w:rsidRDefault="009B6486" w:rsidP="009B6486">
            <w:pPr>
              <w:rPr>
                <w:color w:val="000000"/>
                <w:sz w:val="22"/>
              </w:rPr>
            </w:pPr>
          </w:p>
          <w:p w:rsidR="00794700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«ограниченно готов к</w:t>
            </w:r>
            <w:r w:rsidR="009B6486">
              <w:rPr>
                <w:color w:val="000000"/>
                <w:sz w:val="22"/>
                <w:szCs w:val="22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</w:rPr>
              <w:t>выполнению задач»</w:t>
            </w:r>
          </w:p>
          <w:p w:rsidR="009B6486" w:rsidRPr="009B6486" w:rsidRDefault="009B6486" w:rsidP="009B6486">
            <w:pPr>
              <w:rPr>
                <w:color w:val="000000"/>
                <w:sz w:val="22"/>
              </w:rPr>
            </w:pPr>
          </w:p>
          <w:p w:rsidR="00794700" w:rsidRPr="009B6486" w:rsidRDefault="00794700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готов к выполнению задач»</w:t>
            </w:r>
          </w:p>
        </w:tc>
        <w:tc>
          <w:tcPr>
            <w:tcW w:w="6283" w:type="dxa"/>
          </w:tcPr>
          <w:p w:rsidR="00794700" w:rsidRPr="009B6486" w:rsidRDefault="00794700" w:rsidP="009B6486">
            <w:pPr>
              <w:autoSpaceDE w:val="0"/>
              <w:autoSpaceDN w:val="0"/>
              <w:adjustRightInd w:val="0"/>
              <w:ind w:firstLine="317"/>
              <w:rPr>
                <w:color w:val="000000"/>
                <w:sz w:val="22"/>
                <w:u w:val="single"/>
              </w:rPr>
            </w:pPr>
          </w:p>
        </w:tc>
      </w:tr>
    </w:tbl>
    <w:p w:rsidR="00E53BD6" w:rsidRDefault="00E53BD6" w:rsidP="00E53BD6">
      <w:pPr>
        <w:jc w:val="both"/>
        <w:rPr>
          <w:color w:val="000000"/>
        </w:rPr>
      </w:pPr>
    </w:p>
    <w:p w:rsidR="00676A13" w:rsidRDefault="00676A13" w:rsidP="009B6486">
      <w:pPr>
        <w:jc w:val="center"/>
        <w:rPr>
          <w:color w:val="000000"/>
        </w:rPr>
      </w:pPr>
      <w:r>
        <w:rPr>
          <w:color w:val="000000"/>
        </w:rPr>
        <w:t>2. Для муниципальных районов</w:t>
      </w:r>
    </w:p>
    <w:p w:rsidR="001203B2" w:rsidRDefault="001203B2" w:rsidP="00E53BD6">
      <w:pPr>
        <w:jc w:val="both"/>
        <w:rPr>
          <w:color w:val="000000"/>
        </w:rPr>
      </w:pPr>
    </w:p>
    <w:tbl>
      <w:tblPr>
        <w:tblW w:w="14981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4599"/>
        <w:gridCol w:w="3463"/>
        <w:gridCol w:w="6283"/>
      </w:tblGrid>
      <w:tr w:rsidR="00676A13" w:rsidRPr="009B6486" w:rsidTr="00676A13">
        <w:tc>
          <w:tcPr>
            <w:tcW w:w="636" w:type="dxa"/>
            <w:vAlign w:val="center"/>
          </w:tcPr>
          <w:p w:rsidR="00676A13" w:rsidRPr="009B6486" w:rsidRDefault="00676A13" w:rsidP="00676A13">
            <w:pPr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676A13" w:rsidRPr="009B6486" w:rsidRDefault="00676A13" w:rsidP="00676A13">
            <w:pPr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9B6486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B6486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99" w:type="dxa"/>
            <w:vAlign w:val="center"/>
          </w:tcPr>
          <w:p w:rsidR="00676A13" w:rsidRPr="009B6486" w:rsidRDefault="00676A13" w:rsidP="00676A1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Показатели </w:t>
            </w:r>
          </w:p>
        </w:tc>
        <w:tc>
          <w:tcPr>
            <w:tcW w:w="3463" w:type="dxa"/>
            <w:vAlign w:val="center"/>
          </w:tcPr>
          <w:p w:rsidR="00676A13" w:rsidRPr="009B6486" w:rsidRDefault="00676A13" w:rsidP="00676A1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Вид оценки </w:t>
            </w:r>
          </w:p>
          <w:p w:rsidR="00676A13" w:rsidRPr="009B6486" w:rsidRDefault="00676A13" w:rsidP="00676A1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показателей</w:t>
            </w:r>
          </w:p>
        </w:tc>
        <w:tc>
          <w:tcPr>
            <w:tcW w:w="6283" w:type="dxa"/>
          </w:tcPr>
          <w:p w:rsidR="00676A13" w:rsidRPr="009B6486" w:rsidRDefault="00676A13" w:rsidP="00676A1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Содержание</w:t>
            </w:r>
          </w:p>
          <w:p w:rsidR="00676A13" w:rsidRPr="009B6486" w:rsidRDefault="00676A13" w:rsidP="00676A13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>показателя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2D27B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работы по разработке и выполнению положений законодательных и иных нормативных правовых актов, организационно-планирующих и методических документов  по вопросам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(изданы) рекомендованные нормативные правовые и иные акты в области гражданской обороны (далее – ГО), защиты населения и территорий от чрезвычайных ситуаций, обеспечения пожарной безопасности и безопасности людей на водных объектах, осуществляется разработка соответствующих планирующих документов;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создана комиссия по предупреждению и ликвидации чрезвычайных ситуаций и обеспечению пожарной безопасности (далее – КЧС и ОПБ) органа местного самоуправления;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утверждено положение о звене территориальной подсистемы РСЧС и организована его работа;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созданы спасательные службы муниципального образования;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9B6486">
              <w:rPr>
                <w:bCs/>
                <w:color w:val="000000"/>
                <w:sz w:val="22"/>
                <w:szCs w:val="22"/>
              </w:rPr>
              <w:t>имеется согласованный и утвержденный в установленном порядке план гражданской обороны и защиты населения (план гражданской обороны) (для городского округа,  для поселений - выписка из плана гражданской обороны);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утвержденный в установленном порядке план действий по предупреждению и ликвидации чрезвычайных ситуаций природного и техногенного характера;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разработан и утвержден в установленном порядке паспорт безопасности территории муниципального образования;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проведение занятий, учений, тренировок с органами управления и силами РСЧС;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90% организаций созданы структурные подразделения или назначены работники, специально уполномоченные на решение задач в области ГО.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не все рекомендованные нормативные правовые и иные акты в области ГО, защиты населения и территорий от чрезвычайных ситуаций, обеспечения пожарной безопасности и безопасности людей на водных объектах не в полном объеме осуществляется разработка соответствующих планирующих документов;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создана комиссия по предупреждению и ликвидации чрезвычайных ситуаций и обеспечению пожарной безопасности (далее – КЧС и ОПБ) органа местного самоуправления;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положение о звене территориальной подсистемы РСЧС требует корректировки;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созданы спасательные службы муниципального образования;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b/>
                <w:bCs/>
                <w:color w:val="000000"/>
                <w:sz w:val="22"/>
                <w:szCs w:val="22"/>
              </w:rPr>
              <w:t xml:space="preserve">- </w:t>
            </w:r>
            <w:r w:rsidRPr="009B6486">
              <w:rPr>
                <w:bCs/>
                <w:color w:val="000000"/>
                <w:sz w:val="22"/>
                <w:szCs w:val="22"/>
              </w:rPr>
              <w:t>имеется согласованный и утвержденный в установленном порядке план гражданской обороны и защиты населения (план гражданской обороны) (для городского округа,  для поселений - выписка из плана гражданской обороны), но требует корректировки;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план действий по предупреждению и ликвидации чрезвычайных ситуаций природного и техногенного характера, но требует корректировки;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паспорт безопасности территории муниципального образования требует переработки;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занятия, учения, тренировки с органами управления и силами РСЧС проводятся не в соответствии с планами;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менее чем в 75% организаций созданы структурные подразделения и назначены работники, специально уполномоченные на решение задач в области ГО.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 xml:space="preserve">не выполнены условия по предыдущей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работы по предупреждению и ликвидации последствий чрезвычайных ситуаций, поддержанию устойчивого функционирования организаций в военное время и в чрезвычайных ситуациях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созданы и функционируют комиссии по устойчивости функционирования экономики в военное время и в чрезвычайных ситуациях мирного времени;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определен перечень объектов, необходимых для устойчивого функционирования экономики и жизнеобеспечения населения в военное время;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осуществляются мероприятия по предупреждению чрезвычайных ситуации, а также по обеспечению безаварийной работы потенциально опасных объектов (в том числе и в условиях ведения военных действий), по поддержанию устойчивого функционирования организаций, системы жизнеобеспечения населения в военное время и в чрезвычайных ситуациях;</w:t>
            </w:r>
          </w:p>
          <w:p w:rsidR="002D27B5" w:rsidRPr="009B6486" w:rsidRDefault="002D27B5" w:rsidP="00DB1927">
            <w:pPr>
              <w:widowControl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 разработаны мероприятия по восстановлению функционирования необходимых коммунальных служб (организаций, входящих в состав этих служб) в военное время;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спланирована работа КЧС и ОПБ муниципального образования, организован контроль исполнения принимаемых решений;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вопросы предупреждения чрезвычайных ситуаций рассматриваются на заседаниях КЧС и ОПБ, имеются отчетные документы, организован контроль выполнения принимаемых решений;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доведения прогнозной информации об угрозе и возникновении  чрезвычайных ситуаций;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комиссия по устойчивости функционирования экономики создана, но планы работ комиссии утверждены, но контроль выполнения принимаемых решений организован не на должном уровне;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составлен перечень объектов, необходимых для устойчивого функционирования экономики и жизнеобеспечения населения в военное время;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мероприятия по обеспечению устойчивого функционирования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экономики, системы жизнеобеспечения населения в условиях военного времени и срочному восстановлению необходимых коммунальных слу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жб спл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>анированы, но реализуются не в полном объеме;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осуществляются мероприятия по обеспечению безаварийной работы потенциально опасных объектов (в том числе и в условиях ведения военных действий), по поддержанию устойчивого функционирования экономики, системы жизнеобеспечения населения в военное время и в чрезвычайных ситуациях;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работа КЧС и ОПБ спланирована, но контроль выполнения принимаемых решений организован не на должном уровне;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полной мере организован контроль выполнения законодательных и иных нормативных правовых актов в области предупреждения чрезвычайных ситуаций и обеспечения устойчивого функционирования организаций в военное время;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прогнозная информация об угрозе и возникновении чрезвычайных ситуаций своевременно доводятся до организаций, но мероприятия по предупреждению чрезвычайных ситуаций осуществляются не в полной мере.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систем управления, связи, оповещения и информирования населения к бесперебойному функционированию в чрезвычайных ситуациях и при опасностях, возникающих при ведении военных конфликтах или вследствие этих конфликтов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-приняты нормативные документы об утверждении положения о системе оповещения и информирования населения на территории МО, о создании, номенклатуре, объемах резервов технических средств оповещения, об утверждении состава комиссии по проведению проверок систем оповещения населения;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муниципальная система оповещения населения, процент охвата оповещением населения составляет не менее 80%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система оповещения руководящего состава ГО;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проводятся технические проверки работоспособности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систем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оповещения, организовано их эксплуатационно-техническое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обслуживание;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 на территории муниципального образования имеются технические средства информирования населения (плазменные панели, световые экраны, информационные панели  «Бегущая строка»);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заключены соглашения об информировании населения с операторами, предоставляющими услуги радио, телевещания на территории МО;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нормативно правовая база по утверждению состава рабочей группы по построению и развитию АПК «Безопасный город»;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 имеется План построения (развития» АПК «Безопасный город» на территории муниципального образования;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имеется Программа финансирования мероприятий по построению и развитию АПК «Безопасный город» в муниципальном образовании;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 проведён первичный анализ существующих на территории муниципального образования информационных, аналитических и управляющих систем в области безопасности населения, в рамках АПК «Безопасный город»;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средства связи ЕДДС МО обеспечивают прием вызовов (сообщений) через систему обеспечения вызова экстренных оперативных служб по единому номеру «112»;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средства связи ЕДДС МО обеспечивают коммутацию передаваемого сообщения до соответствующих ДДС экстренных оперативных служб и организаций (объектов);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АИС ЕДДС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обеспечения вызова экстренных оперативных служб по единому номеру «112»;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не в полном объеме разработаны необходимые нормативные документы в части поддержания в состоянии постоянной готовности к задействованию систем оповещения на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территории МО;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охват муниципальной системой оповещения населения составляет менее 80%;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система оповещения руководящего состава ГО на территории МО;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разработана необходимая нормативно правовая база по АПК «Безопасный город».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разработан План построения (развития» АПК «Безопасный город» на территории муниципального образования;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отсутствует Программа финансирования мероприятий по построению и развитию АПК «Безопасный город» в муниципальном образовании;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АИС ЕДДС не сопрягается с региональной автоматизированной информационно-управляющей системой РСЧС и с имеющимися автоматизированными системами взаимодействующих ДДС экстренных оперативных служб и организаций (объектов), а также телекоммуникационной подсистемой системы обеспечения вызова экстренных оперативных служб по единому номеру «112»;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sz w:val="22"/>
                <w:szCs w:val="22"/>
              </w:rPr>
              <w:t>Организация функционирования единой дежурно-диспетчерской службы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sz w:val="22"/>
              </w:rPr>
            </w:pPr>
          </w:p>
          <w:p w:rsidR="002D27B5" w:rsidRPr="009B6486" w:rsidRDefault="002D27B5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sz w:val="22"/>
              </w:rPr>
            </w:pPr>
          </w:p>
          <w:p w:rsidR="002D27B5" w:rsidRPr="009B6486" w:rsidRDefault="002D27B5" w:rsidP="009B6486">
            <w:pPr>
              <w:rPr>
                <w:sz w:val="22"/>
              </w:rPr>
            </w:pPr>
            <w:r w:rsidRPr="009B6486">
              <w:rPr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2D27B5" w:rsidRDefault="002D27B5" w:rsidP="00DB1927">
            <w:pPr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2D27B5">
              <w:rPr>
                <w:sz w:val="24"/>
              </w:rPr>
              <w:t>Определяется в соответствии с «Критериями оценки соответствия единых  дежурно-диспетчерских служб муниципальных образований Республики Коми предъявляемым требованиям» (далее – «Критерии»), утвержденных заместителем Председателя Правительства Республики Коми, Председателем Комиссии Правительства Республики Коми по предупреждению и ликвидации чрезвычайных ситуаций и обеспечению пожарной безопасности.</w:t>
            </w:r>
          </w:p>
          <w:p w:rsidR="002D27B5" w:rsidRPr="002D27B5" w:rsidRDefault="002D27B5" w:rsidP="00DB1927">
            <w:pPr>
              <w:autoSpaceDE w:val="0"/>
              <w:autoSpaceDN w:val="0"/>
              <w:adjustRightInd w:val="0"/>
              <w:rPr>
                <w:sz w:val="24"/>
                <w:u w:val="single"/>
              </w:rPr>
            </w:pPr>
            <w:r w:rsidRPr="002D27B5">
              <w:rPr>
                <w:sz w:val="24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2D27B5" w:rsidRDefault="002D27B5" w:rsidP="00DB1927">
            <w:pPr>
              <w:rPr>
                <w:sz w:val="24"/>
                <w:u w:val="single"/>
              </w:rPr>
            </w:pPr>
            <w:r w:rsidRPr="002D27B5">
              <w:rPr>
                <w:sz w:val="24"/>
              </w:rPr>
              <w:t>- выполнены пункты в каждом разделе «Критериев» более 90%;</w:t>
            </w:r>
          </w:p>
          <w:p w:rsidR="002D27B5" w:rsidRPr="002D27B5" w:rsidRDefault="002D27B5" w:rsidP="00DB1927">
            <w:pPr>
              <w:rPr>
                <w:sz w:val="24"/>
              </w:rPr>
            </w:pPr>
            <w:r w:rsidRPr="002D27B5">
              <w:rPr>
                <w:sz w:val="24"/>
                <w:u w:val="single"/>
              </w:rPr>
              <w:t>Показатель оценивается «ограниченно соответствует предъявляемым требованиям», если:</w:t>
            </w:r>
            <w:r w:rsidRPr="002D27B5">
              <w:rPr>
                <w:sz w:val="24"/>
              </w:rPr>
              <w:t xml:space="preserve"> </w:t>
            </w:r>
          </w:p>
          <w:p w:rsidR="002D27B5" w:rsidRPr="002D27B5" w:rsidRDefault="002D27B5" w:rsidP="00DB1927">
            <w:pPr>
              <w:rPr>
                <w:sz w:val="24"/>
              </w:rPr>
            </w:pPr>
            <w:r w:rsidRPr="002D27B5">
              <w:rPr>
                <w:sz w:val="24"/>
              </w:rPr>
              <w:lastRenderedPageBreak/>
              <w:t>- выполнены пункты в каждом разделе «Критериев» более 80%;</w:t>
            </w:r>
          </w:p>
          <w:p w:rsidR="002D27B5" w:rsidRPr="002D27B5" w:rsidRDefault="002D27B5" w:rsidP="00DB1927">
            <w:pPr>
              <w:rPr>
                <w:sz w:val="24"/>
                <w:u w:val="single"/>
              </w:rPr>
            </w:pPr>
            <w:r w:rsidRPr="002D27B5">
              <w:rPr>
                <w:sz w:val="24"/>
                <w:u w:val="single"/>
              </w:rPr>
              <w:t xml:space="preserve">Показатель оценивается «не соответствует предъявляемым требованиям», если: </w:t>
            </w:r>
          </w:p>
          <w:p w:rsidR="002D27B5" w:rsidRPr="002D27B5" w:rsidRDefault="002D27B5" w:rsidP="00DB1927">
            <w:pPr>
              <w:rPr>
                <w:sz w:val="24"/>
                <w:u w:val="single"/>
              </w:rPr>
            </w:pPr>
            <w:r w:rsidRPr="002D27B5">
              <w:rPr>
                <w:sz w:val="24"/>
              </w:rPr>
              <w:t>- выполнены пункты в каждом разделе «Критериев» менее 80%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Готовность сил и средств гражданской обороны и единой государственной системы предупреждения и ликвидации чрезвычайных ситуаций к выполнению задач по предназначению. 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«готов к выполнению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задач»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готов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к</w:t>
            </w:r>
            <w:proofErr w:type="gramEnd"/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выполнению задач»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готов к выполнению задач»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«готов к выполнению </w:t>
            </w:r>
            <w:proofErr w:type="gramStart"/>
            <w:r w:rsidRPr="009B6486">
              <w:rPr>
                <w:color w:val="000000"/>
                <w:sz w:val="22"/>
                <w:szCs w:val="22"/>
                <w:u w:val="single"/>
              </w:rPr>
              <w:t>к</w:t>
            </w:r>
            <w:proofErr w:type="gramEnd"/>
            <w:r w:rsidRPr="009B6486">
              <w:rPr>
                <w:color w:val="000000"/>
                <w:sz w:val="22"/>
                <w:szCs w:val="22"/>
                <w:u w:val="single"/>
              </w:rPr>
              <w:t xml:space="preserve"> задач»,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силы и средства постоянной готовности территориального звена Коми республиканской подсистемы РСЧС создаваемых органами местного самоуправления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утверждены нормативным правовым актом МО определен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состав и структура;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организованна работа по автоматизированному учету сил и средств постоянной готовности, проводится ежегодное уточнение </w:t>
            </w:r>
            <w:proofErr w:type="spellStart"/>
            <w:r w:rsidRPr="009B6486">
              <w:rPr>
                <w:color w:val="000000"/>
                <w:sz w:val="22"/>
                <w:szCs w:val="22"/>
              </w:rPr>
              <w:t>СиС</w:t>
            </w:r>
            <w:proofErr w:type="spellEnd"/>
            <w:r w:rsidRPr="009B6486">
              <w:rPr>
                <w:color w:val="000000"/>
                <w:sz w:val="22"/>
                <w:szCs w:val="22"/>
              </w:rPr>
              <w:t xml:space="preserve">; 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созданные АСФ муниципальных образований аттестованы на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право ведения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аварийно-спасательных работ установленным порядком;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организована подготовка сил и средств ПГ МО к проведению аварийно-спасательных (поисково-спасательных) работ по ликвидации чрезвычайных ситуаций различного характера в соответствии с предназначением; 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сил и средств постоянной готовности МО (по основным видам техники, оборудования и приборов) позволяет в полном объеме проводить аварийно-спасательные (поисково-спасательные) работы по направлениям деятельности.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определен перечень организаций, создающих НАСФ и НФГО;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(по основным видам техники, оборудования и приборов) НАСФ и НФГО составляет не менее 75% от штатной табельной потребности и позволяет проводить аварийно-спасательные и другие неотложные работы в соответствии с предназначением, а также соответствует объему и характеру задач, возлагаемых на них в соответствии с планами ГО;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организована и проводится подготовка НАСФ и НФГО к проведению мероприятий по предназначению; план проведения учений, тренировок и занятий выполнен не менее чем на 80%;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«ограниченно готов к выполнению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задач»,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силы и средства постоянной готовности территориального звена Коми республиканской подсистемы РСЧС создаваемых органами местного самоуправления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утверждены нормативным правовым актом МО определен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состав и структура;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сил и средств РСЧС постоянной готовности (по основным видам техники, оборудования и приборов) не позволяет в полном объеме проводить аварийно-спасательные (поисково-спасательные) работы по направлениям деятельности;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определен перечень организаций, создающих НАСФ и НФГО;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не в полном объеме организована и проводится их подготовка к проведению аварийно-спасательных (поисково-спасательных) работ к ликвидации чрезвычайных ситуаций различного характера в соответствии с предназначением; 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осуществляются меры по поддержанию НАСФ и НФГО в готовности, в соответствии с планами ГО, к выполнению аварийно-спасательных и других  неотложных работ;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и техническая оснащенность НАСФ и НФГО (по основным видам техники, оборудования и приборов) составляет не менее 50% от штатной табельной потребности и позволяет в полном объеме проводить аварийно-спасательные работы в соответствии с предназначением, а также соответствуют объему и характеру задач, возлагаемых на них в соответствии с планами ГО;</w:t>
            </w:r>
          </w:p>
          <w:p w:rsidR="002D27B5" w:rsidRPr="009B6486" w:rsidRDefault="002D27B5" w:rsidP="00DB1927">
            <w:pPr>
              <w:widowControl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план проведения учений, тренировок и занятий выполнен не менее чем на 70%;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готов к выполнению </w:t>
            </w:r>
            <w:proofErr w:type="gramStart"/>
            <w:r w:rsidRPr="009B6486">
              <w:rPr>
                <w:color w:val="000000"/>
                <w:sz w:val="22"/>
                <w:szCs w:val="22"/>
                <w:u w:val="single"/>
              </w:rPr>
              <w:t>к</w:t>
            </w:r>
            <w:proofErr w:type="gramEnd"/>
            <w:r w:rsidRPr="009B6486">
              <w:rPr>
                <w:color w:val="000000"/>
                <w:sz w:val="22"/>
                <w:szCs w:val="22"/>
                <w:u w:val="single"/>
              </w:rPr>
              <w:t xml:space="preserve"> задач»,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Создание и использование резервов финансовых и материальных ресурсов для ликвидации последствий чрезвычайных ситуаций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органом местного самоуправления определен порядок создания резервов финансовых и материальных ресурсов для ликвидации чрезвычайных ситуаций;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резерв финансовых и материальных ресурсов для ликвидации чрезвычайных ситуаций создан. В наличии имеется не менее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75% расчетной потребности (установленной органом местного самоуправления) соответствующих материальных ресурсов. В бюджете (смете) учтено не менее 75% от расчетной потребности резерва финансовых ресурсов;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номенклатура и объемы резервов материальных ресурсов экономически обоснованны, соответствуют характеру и масштабам возможных чрезвычайных ситуаций;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имеются в наличии документы, определяющие (регламентирующие) номенклатуру и объем, порядок создания, хранения, использования, выдачи и восполнения резервов материальных ресурсов для ликвидации чрезвычайных ситуаций;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находятся в исправном состоянии, с не истекшими сроками хранения и своевременно могут быть использованы в условиях чрезвычайных ситуаций;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ведется учет и контроль имеющихся резервов финансовых и материальных ресурсов;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места хранения материально-технических средств соответствуют руководящим документам по их содержанию, обеспечивают их целостность и сохранность.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порядок создания резервов финансовых и материальных ресурсов для ликвидации чрезвычайных ситуаций определен, но требует доработки;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резерв финансовых и материальных ресурсов для ликвидации чрезвычайных ситуаций создан. В наличии имеется не менее 50% расчетной потребности (установленной органом местного самоуправления) соответствующих материальных ресурсов. В бюджете (смете) учтено не менее 50% расчетной потребности резерва финансовых ресурсов;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номенклатура и объемы резервов материальных ресурсов экономически не обоснованны, не полностью соответствуют характеру и масштабам возможных чрезвычайных ситуаций;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требуют освежения;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учет и контроль состояния имеющихся резервов финансовых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и материальных ресурсов осуществляется нерегулярно;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хранения материально-технических средств не в полном объеме соответствует требованиям руководящих документов.</w:t>
            </w:r>
          </w:p>
          <w:p w:rsidR="002D27B5" w:rsidRPr="00DB1927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  <w:p w:rsidR="00DB1927" w:rsidRPr="00DB1927" w:rsidRDefault="00DB1927" w:rsidP="00DB1927">
            <w:pPr>
              <w:rPr>
                <w:color w:val="000000"/>
                <w:sz w:val="22"/>
                <w:u w:val="single"/>
              </w:rPr>
            </w:pP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Подготовка и обучение населения способам защиты от опасностей, возникающих при ведении военных действий или вследствие этих действий и при чрезвычайных ситуациях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нормативные документы по организации подготовки и обучения населения в области ГО и защиты населения и территорий от ЧС, разработан годовой план комплектования слушателями учебного центра и курсов ГО, другие планирующие документы. Выписки из планов комплектования доведены до организаций;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соблюдается периодичность повышения квалификации должностных лиц и специалистов РСЧС и ГО;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планы комплектования слушателями (по состоянию на сентябрь) выполнены в целом не менее чем на 85%, в том числе по категории руководителей органов местного самоуправления и организаций - на 90%, по остальным категориям - на 80%;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постоянно ведутся регистры (списки) подготовки и повышения квалификации должностных лиц и специалистов РСЧС и ГО соответствующего уровня;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отчетные документы по мероприятиям подготовки и обучения населения в области ГО и защиты от ЧС отработаны в полном объеме;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взаимодействие со средствами массовой информации по пропаганде знаний в области ГО и защиты от ЧС, имеются соответствующие планы пропагандистской работы, своевременно подводятся итоги и ставятся задачи по их выполнению;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пропагандистские мероприятия в области ГО и защиты населения и территорий от ЧС выполнены в объеме не менее 80%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запланированного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учебно-материальная база для подготовки и обучения населения в области ГО и защиты от ЧС создана и обеспечивает проведение занятий и тренировок, предусмотренных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программами и планами, проводится работа по ее совершенствованию;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организовано ежегодное рассмотрение на заседаниях КЧС и ОПБ вопросов организации и хода подготовки населения в области ГО и защиты от ЧС и осуществляется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выполнением принятых решений;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спланированы и проводятся учения и тренировки, план проведения учений и тренировок выполнен не менее чем на 90%, организован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подготовкой и проведением учений и тренировок;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обучение неработающего населения (принято постановление о создании учебно-консультационных пунктов, разработан и выполнен не менее чем на 80 % комплексный план мероприятий по обучению неработающего населения муниципального образования в области гражданской защиты на текущий календарный год), регулярно функционируют учебно-консультационные пункты;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общеобразовательные организации муниципального образования укомплектованы преподавателями по курсу ОБЖ не менее чем на 70%, имеются оборудованные классы ОБЖ, укомплектованность учебниками (учебными пособиями) по курсу ОБЖ составляет не менее 70%; 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общеобразовательных организациях спланированы и проводятся тренировки в соответствии с требованиями руководящих документов, организована работа кружков,  секций по вопросам безопасности жизнедеятельности;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курсы ГО (при наличии) укомплектованы постоянным составом не менее чем на 90%;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пропускная способность курсов ГО не менее 90% обеспечивает повышение квалификации соответствующих категорий обучаемых с периодичностью, определенной руководящими документами;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отработан и утвержден расчет объема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учебной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работы курсов ГО, имеются индивидуальные планы работ преподавателей на год, методическая работа спланирована и выполнена в полном объеме,  по всем темам разработаны и утверждены учебно-методические разработки, создан комплекс учебно-материальной базы, отвечающий требованиям руководящих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 xml:space="preserve">документов и обеспечивающий проведение занятий и тренировок, предусмотренных программами и планами. 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утвержден и выполняется план перспективного развития учебно-материальной базы курсов ГО.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приняты нормативные документы по организации подготовки и обучения населения в области ГО и защиты населения и территорий от ЧС, разработаны и утверждены годовой план комплектования слушателями учебного центра и курсов ГО, другие планирующие документы;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соблюдается периодичность в повышении квалификации должностных лиц и специалистов РСЧС и ГО;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планы комплектования выполнены в целом не менее чем на 75%,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регистры (списки) подготовки и повышения квалификации должностных лиц и специалистов РСЧС и ГО разработаны, но уточняются несвоевременно;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рассмотрение вопросов организации и хода обучения населения в области ГО и защиты от ЧС на заседаниях КЧС и ОПБ спланировано, но не проводится;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учебно-материальная база по вопросам подготовки в области ГО и защиты населения и территорий от ЧС не в полном объеме обеспечивает проведение занятий и тренировок, предусмотренных программами и планами;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командно-штабные учения и тренировки спланированы и проводятся, документы на их проведение отработаны не в полном объеме;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принято постановление о создании учебно-консультационных пунктов, разработан и выполнен менее чем на 70 %  комплексный план мероприятий по обучению неработающего населения муниципального образования в области гражданской защиты на текущий календарный год, учебно-консультационные пункты функционируют не регулярно;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общеобразовательные организации муниципального образования укомплектованы преподавателями по курсу не менее чем на 50%;  тренировки спланированы и проводятся, но отчетные документы по их проведению отработаны не в </w:t>
            </w:r>
            <w:r w:rsidRPr="009B6486">
              <w:rPr>
                <w:color w:val="000000"/>
                <w:sz w:val="22"/>
                <w:szCs w:val="22"/>
              </w:rPr>
              <w:lastRenderedPageBreak/>
              <w:t>полном объеме;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укомплектованность общеобразовательных организаций учебниками (учебными пособиями) по курсу ОБЖ составляет не менее 50%;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общеобразовательных организациях имеются классы ОБЖ, но их оборудование и оснащение не в полном объеме обеспечивает отработку программ обучения; создано недостаточное количество кружков,  секций по вопросам безопасности жизнедеятельности;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пропагандистские мероприятия в области ГО и защиты населения и территорий от ЧС выполнены  в объеме не менее 70%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запланированного;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курсы ГО укомплектованы постоянным составом не менее чем на 80%;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пропускная способность курсов ГО не менее 70% обеспечивает повышение квалификации соответствующих категорий обучаемых с периодичностью, определенной руководящими документами; методическая работа спланирована, но отдельные мероприятия плана не выполняются;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комплекс учебно-материальной базы курсов ГО не в полном объеме обеспечивает проведение занятий и тренировок, предусмотренных программами и планами. Сроки выполнения мероприятий плана перспективного развития учебно-материальной базы курсов ГО не соблюдаются.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Организация и осуществление мероприятий по защите населения, материальных и культурных ценностей, территорий от чрезвычайных ситуаций и от современных средств поражения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9B6486">
              <w:rPr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29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принят нормативный правовой акт об организации эвакуации населения, материальных и культурных ценностей в безопасные районы;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22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имеется положение об эвакуационной (эвакоприемной) комиссии, определены группы и состав комиссии, разработаны функциональные обязанности членов комиссии, а также отработаны другие рекомендованные документы, заседания </w:t>
            </w:r>
            <w:r w:rsidRPr="009B6486">
              <w:rPr>
                <w:sz w:val="22"/>
                <w:szCs w:val="22"/>
              </w:rPr>
              <w:lastRenderedPageBreak/>
              <w:t>эвакуационной (</w:t>
            </w:r>
            <w:proofErr w:type="gramStart"/>
            <w:r w:rsidRPr="009B6486">
              <w:rPr>
                <w:sz w:val="22"/>
                <w:szCs w:val="22"/>
              </w:rPr>
              <w:t xml:space="preserve">эвакоприемной) </w:t>
            </w:r>
            <w:proofErr w:type="gramEnd"/>
            <w:r w:rsidRPr="009B6486">
              <w:rPr>
                <w:sz w:val="22"/>
                <w:szCs w:val="22"/>
              </w:rPr>
              <w:t>комиссии проводится не реже 2 раз в год;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22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эвакуационные органы созданы и готовы к выполнению задач по предназначению;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транспортные организации и транспортные средства готовы к выполнению </w:t>
            </w:r>
            <w:r w:rsidRPr="009B6486">
              <w:rPr>
                <w:spacing w:val="-1"/>
                <w:sz w:val="22"/>
                <w:szCs w:val="22"/>
              </w:rPr>
              <w:t>перевозок, обеспеченность транспортными средствами не менее 70%;</w:t>
            </w:r>
          </w:p>
          <w:p w:rsidR="002D27B5" w:rsidRPr="009B6486" w:rsidRDefault="002D27B5" w:rsidP="00DB1927">
            <w:pPr>
              <w:shd w:val="clear" w:color="auto" w:fill="FFFFFF"/>
              <w:spacing w:before="7" w:line="295" w:lineRule="exact"/>
              <w:ind w:left="14" w:right="29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спланирована подготовка безопасного района к размещению эвакуируемого населения, материальных и культурных ценностей;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7" w:right="36"/>
              <w:rPr>
                <w:sz w:val="22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обеспеченная потребность загородной зоны жильем, водой, продовольствием, </w:t>
            </w:r>
            <w:r w:rsidRPr="009B6486">
              <w:rPr>
                <w:sz w:val="22"/>
                <w:szCs w:val="22"/>
              </w:rPr>
              <w:t>товарами первой необходимости, защитными сооружениями гражданской обороны (далее - ЗС ГО), медицинским обслуживанием составляет не менее 70%;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7" w:right="36"/>
              <w:rPr>
                <w:sz w:val="22"/>
                <w:u w:val="single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организована работа по выдаче ордеров на занятие загородной зоны, количество </w:t>
            </w:r>
            <w:r w:rsidRPr="009B6486">
              <w:rPr>
                <w:sz w:val="22"/>
                <w:szCs w:val="22"/>
              </w:rPr>
              <w:t>выданных ордеров составляет не менее 70%;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sz w:val="22"/>
                <w:u w:val="single"/>
              </w:rPr>
            </w:pPr>
            <w:r w:rsidRPr="009B6486">
              <w:rPr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22" w:right="14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нормативный правовой акт об организации эвакуации населения, материальных </w:t>
            </w:r>
            <w:r w:rsidRPr="009B6486">
              <w:rPr>
                <w:spacing w:val="-1"/>
                <w:sz w:val="22"/>
                <w:szCs w:val="22"/>
              </w:rPr>
              <w:t>и культурных ценностей в безопасные районы принят, но требует доработки;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имеется положение об эвакуационной (эвакоприемной) комиссии, определены </w:t>
            </w:r>
            <w:r w:rsidRPr="009B6486">
              <w:rPr>
                <w:spacing w:val="-2"/>
                <w:sz w:val="22"/>
                <w:szCs w:val="22"/>
              </w:rPr>
              <w:t xml:space="preserve">группы и состав комиссии, разработаны функциональные обязанности членов комиссии, </w:t>
            </w:r>
            <w:r w:rsidRPr="009B6486">
              <w:rPr>
                <w:sz w:val="22"/>
                <w:szCs w:val="22"/>
              </w:rPr>
              <w:t>но не в полном объеме отработаны другие рекомендованные документы, заседания эвакуационной (</w:t>
            </w:r>
            <w:proofErr w:type="gramStart"/>
            <w:r w:rsidRPr="009B6486">
              <w:rPr>
                <w:sz w:val="22"/>
                <w:szCs w:val="22"/>
              </w:rPr>
              <w:t xml:space="preserve">эвакоприемной) </w:t>
            </w:r>
            <w:proofErr w:type="gramEnd"/>
            <w:r w:rsidRPr="009B6486">
              <w:rPr>
                <w:sz w:val="22"/>
                <w:szCs w:val="22"/>
              </w:rPr>
              <w:t>комиссии проводится реже 2 раз в год;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>- эвакуационные органы созданы, но не в полной мере готовы к выполнению задач по предназначению;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14" w:right="22"/>
              <w:rPr>
                <w:sz w:val="22"/>
              </w:rPr>
            </w:pPr>
            <w:r w:rsidRPr="009B6486">
              <w:rPr>
                <w:sz w:val="22"/>
                <w:szCs w:val="22"/>
              </w:rPr>
              <w:t xml:space="preserve">- транспортные организации и транспортные средства готовы к выполнению </w:t>
            </w:r>
            <w:r w:rsidRPr="009B6486">
              <w:rPr>
                <w:spacing w:val="-1"/>
                <w:sz w:val="22"/>
                <w:szCs w:val="22"/>
              </w:rPr>
              <w:t>перевозок, обеспеченность транспортными средствами менее 50%;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7" w:right="22"/>
              <w:rPr>
                <w:sz w:val="22"/>
              </w:rPr>
            </w:pPr>
            <w:r w:rsidRPr="009B6486">
              <w:rPr>
                <w:spacing w:val="-2"/>
                <w:sz w:val="22"/>
                <w:szCs w:val="22"/>
              </w:rPr>
              <w:t xml:space="preserve">- не в полном объеме спланирована подготовка безопасного </w:t>
            </w:r>
            <w:r w:rsidRPr="009B6486">
              <w:rPr>
                <w:spacing w:val="-2"/>
                <w:sz w:val="22"/>
                <w:szCs w:val="22"/>
              </w:rPr>
              <w:lastRenderedPageBreak/>
              <w:t xml:space="preserve">района к размещению </w:t>
            </w:r>
            <w:r w:rsidRPr="009B6486">
              <w:rPr>
                <w:sz w:val="22"/>
                <w:szCs w:val="22"/>
              </w:rPr>
              <w:t>эвакуируемого населения, материальных и культурных ценностей;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right="22"/>
              <w:rPr>
                <w:sz w:val="22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обеспеченная потребность загородной зоны жильем, водой, продовольствием, товарами первой необходимости, ЗС ГО, медицинским обслуживанием составляет менее </w:t>
            </w:r>
            <w:r w:rsidRPr="009B6486">
              <w:rPr>
                <w:sz w:val="22"/>
                <w:szCs w:val="22"/>
              </w:rPr>
              <w:t>50%;</w:t>
            </w:r>
          </w:p>
          <w:p w:rsidR="002D27B5" w:rsidRPr="009B6486" w:rsidRDefault="002D27B5" w:rsidP="00DB1927">
            <w:pPr>
              <w:shd w:val="clear" w:color="auto" w:fill="FFFFFF"/>
              <w:spacing w:line="295" w:lineRule="exact"/>
              <w:ind w:left="14" w:right="22"/>
              <w:rPr>
                <w:sz w:val="22"/>
                <w:u w:val="single"/>
              </w:rPr>
            </w:pPr>
            <w:r w:rsidRPr="009B6486">
              <w:rPr>
                <w:spacing w:val="-1"/>
                <w:sz w:val="22"/>
                <w:szCs w:val="22"/>
              </w:rPr>
              <w:t xml:space="preserve">- организована работа по выдаче ордеров на занятие загородной зоны, количество </w:t>
            </w:r>
            <w:r w:rsidRPr="009B6486">
              <w:rPr>
                <w:sz w:val="22"/>
                <w:szCs w:val="22"/>
              </w:rPr>
              <w:t>выданных ордеров составляет не менее 50%;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9B6486">
              <w:rPr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Создание и поддержание в состоянии готовности объектов гражданской обороны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организация создания в мирное время, в период мобилизации и в военное время убежищ, противорадиационных укрытий, укрытий, а также иных объектов, предназначенных для обеспечения проведения мероприятий ГО, осуществляется в соответствии с Порядком создания убежищ и иных объектов ГО, утвержденным постановлением Правительства Российской Федерации от 29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B6486">
                <w:rPr>
                  <w:color w:val="000000"/>
                  <w:sz w:val="22"/>
                  <w:szCs w:val="22"/>
                </w:rPr>
                <w:t>1999 г</w:t>
              </w:r>
            </w:smartTag>
            <w:r w:rsidRPr="009B6486">
              <w:rPr>
                <w:color w:val="000000"/>
                <w:sz w:val="22"/>
                <w:szCs w:val="22"/>
              </w:rPr>
              <w:t>. № 1309;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использование объектов ГО в интересах экономики и обслуживания населения, а также для защиты населения от поражающих факторов современных средств поражения осуществляется с учетом сохранения возможности приведения их в установленные сроки в состояние готовности к использованию по предназначению;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планирующие документы, определяющие общую потребность установленных групп населения в защитных сооружениях;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соответствующих планах, других руководящих документах отработаны вопросы: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предоставления установленным группам населения убежищ, противорадиационных укрытий, укрытий, заглубленных помещений и других помещений подземного пространства (их оборудование отвечает требованиям норм инженерно-технических мероприятий ГО (далее - ИТМ ГО);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организации мероприятий по срочному восстановлению необходимых коммунальных служб и т.д.;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ведется учет существующих и создаваемых защитных сооружений, разработаны и выполняются планы годовых и комплексных проверок защитных сооружений, по результатам проверок устраняются выявленные недостатки;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обеспеченность установленных групп населения  ЗСГО не менее 80%;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>- не менее 80% ЗС ГО находятся в технически исправном состоянии и готовы к приему укрываемых в установленные сроки;</w:t>
            </w:r>
            <w:proofErr w:type="gramEnd"/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соблюдаются требования Правил эксплуатации защитных сооружений гражданской обороны, утвержденных приказом МЧС России от 15.12.2002 N 583.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хранение 100% копий паспортов ЗС ГО, при этом все копии паспортов оформлены в установленном порядке.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 учёт и хранение договоров (копий договоров) о передаче на ответственное хранение (в пользование) ЗС ГО.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 xml:space="preserve">- организован контроль за строительством незавершенных объектов ГО не менее 20% в год, приведением в готовность ЗС ГО с динамикой увеличения ежегодно </w:t>
            </w:r>
            <w:r w:rsidRPr="009B6486">
              <w:rPr>
                <w:color w:val="000000"/>
                <w:spacing w:val="-1"/>
                <w:sz w:val="22"/>
                <w:szCs w:val="22"/>
              </w:rPr>
              <w:t xml:space="preserve">«Готовых к приему укрываемых» не менее чем на 10%, «Ограниченно готовых к приему </w:t>
            </w:r>
            <w:r w:rsidRPr="009B6486">
              <w:rPr>
                <w:color w:val="000000"/>
                <w:sz w:val="22"/>
                <w:szCs w:val="22"/>
              </w:rPr>
              <w:t>укрываемых» - не менее чем на 10%, «Не готовых к приему укрываемых» - снижается не менее чем на 10%.</w:t>
            </w:r>
            <w:proofErr w:type="gramEnd"/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все донесения по инженерно-техническим мероприятиям гражданской обороны направлены в установленные сроки.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сформированы и направлены заявки в установленном порядке на проведение ремонтов на 100% защитных сооружений гражданской обороны находящихся в муниципальной собственности.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организация создания в мирное время, в период мобилизации и в военное время убежищ, противорадиационных укрытий, укрытий, а также иных объектов, предназначенных для обеспечения проведения мероприятий ГО, осуществляется с отдельными нарушениями Порядка создания убежищ и иных объектов ГО, утвержденного постановлением Правительства Российской Федерации от 29 ноября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9B6486">
                <w:rPr>
                  <w:color w:val="000000"/>
                  <w:sz w:val="22"/>
                  <w:szCs w:val="22"/>
                </w:rPr>
                <w:t>1999 г</w:t>
              </w:r>
            </w:smartTag>
            <w:r w:rsidRPr="009B6486">
              <w:rPr>
                <w:color w:val="000000"/>
                <w:sz w:val="22"/>
                <w:szCs w:val="22"/>
              </w:rPr>
              <w:t>. № 1309;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использование объектов ГО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осуществляется с некоторыми нарушениями, не оказывающими существенного влияния на сохранение возможности приведения их в установленные сроки в состояние готовности к использованию по предназначению;</w:t>
            </w:r>
          </w:p>
          <w:p w:rsidR="002D27B5" w:rsidRPr="009B6486" w:rsidRDefault="002D27B5" w:rsidP="00DB1927">
            <w:pPr>
              <w:widowControl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разработаны планирующие документы, определяющие общую потребность установленных групп населения в защитных сооружениях;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соответствующих планах, других руководящих документах не в полном объеме отработаны вопросы: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предоставления установленным группам населения убежищ, противорадиационных укрытий, укрытий, заглубленных помещений и других помещений подземного пространства (их оборудование не в полном объеме отвечает требованиям ИТМ ГО);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tabs>
                <w:tab w:val="num" w:pos="851"/>
              </w:tabs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организации мероприятий по срочному восстановлению необходимых коммунальных служб;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обеспеченность установленных групп населения  ЗСГО не менее 50%;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>- не менее 50% имеющихся убежищ и противорадиационных укрытий, укрытий находятся в технически исправном состоянии и готовы к приему укрываемых в установленные сроки;</w:t>
            </w:r>
            <w:proofErr w:type="gramEnd"/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ведется учет существующих и создаваемых защитных сооружений, разработаны, но выполняются не в полном объеме, планы годовых и комплексных проверок защитных сооружений, по результатам проверок устраняются не все выявленные недостатки;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>- не менее 50% ЗС ГО находятся в технически исправном состоянии и готовы к приему укрываемых в установленные сроки;</w:t>
            </w:r>
            <w:proofErr w:type="gramEnd"/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соблюдаются требования Правил эксплуатации защитных сооружений гражданской обороны, утвержденных приказом МЧС России от 15.12.2002 N 583.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хранение 50% копий паспортов ЗС ГО, при этом все копии паспортов оформлены в установленном порядке.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не в полном объеме организован учёт и хранение договоров (копий договоров) о передаче на ответственное хранение (в пользование) ЗС ГО.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proofErr w:type="gramStart"/>
            <w:r w:rsidRPr="009B6486">
              <w:rPr>
                <w:color w:val="000000"/>
                <w:sz w:val="22"/>
                <w:szCs w:val="22"/>
              </w:rPr>
              <w:t xml:space="preserve">- организован контроль за строительством незавершенных объектов ГО не менее 10% в год, приведением в готовность ЗС ГО с динамикой увеличения ежегодно </w:t>
            </w:r>
            <w:r w:rsidRPr="009B6486">
              <w:rPr>
                <w:color w:val="000000"/>
                <w:spacing w:val="-1"/>
                <w:sz w:val="22"/>
                <w:szCs w:val="22"/>
              </w:rPr>
              <w:t xml:space="preserve">«Готовых к приему укрываемых» не менее чем на 5%, «Ограниченно готовых к приему </w:t>
            </w:r>
            <w:r w:rsidRPr="009B6486">
              <w:rPr>
                <w:color w:val="000000"/>
                <w:sz w:val="22"/>
                <w:szCs w:val="22"/>
              </w:rPr>
              <w:t>укрываемых» - не менее чем на 5%, «Не готовых к приему укрываемых» - снижается не менее чем на 5%.</w:t>
            </w:r>
            <w:proofErr w:type="gramEnd"/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донесения по инженерно-техническим мероприятиям гражданской обороны направлены не в установленные сроки, с опозданием.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сформированы и направлены заявки в установленном порядке на проведение ремонтов не менее чем на 50 % защитных сооружений гражданской обороны находящихся в муниципальной собственности.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10.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наличии имеется не менее 75% от расчетной потребности соответствующих запасов материально-технических, продовольственных, медицинских и иных средств, средств индивидуальной защиты не менее 100%;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материально-технические, продовольственные, медицинские и иные средства находятся в исправном состоянии, с непросроченными сроками хранения и своевременно могут быть использованы в условиях военного времени;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имеются в наличии документы (распоряжения), определяющие (регламентирующие) создание, пополнение и выдачу запасов материальных ресурсов для целей ГО.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в наличии имеется не менее 50% от расчетной потребности  соответствующих запасов материально-технических, продовольственных, медицинских и иных средств, средств индивидуальной защиты не менее 90%;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- материально-технические, продовольственные, медицинские и иные средства находятся в исправном состоянии, но часть средств - с просроченными сроками хранения;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имеются документы (распоряжения), определяющие (регламентирующие) создание, пополнение и выдачу запасов материальных ресурсов для целей ГО.</w:t>
            </w:r>
          </w:p>
          <w:p w:rsidR="002D27B5" w:rsidRPr="009B6486" w:rsidRDefault="002D27B5" w:rsidP="00DB192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исполнение законодательных и иных нормативных правовых актов Российской Федерации, законодательных и иных нормативных актов органов государственной власти субъекта Российской Федерации по вопросам обеспечения безопасности на водных объектах;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организована разъяснительная и профилактическая работа среди населения по правилам безопасного поведения на водных объектах;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планы мероприятий по предупреждению и ликвидации последствий чрезвычайных ситуаций на водных объектах.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разъяснительная и профилактическая работа среди населения среди населения по правилам безопасного поведения на водных объектах проводится слабо;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реализация мероприятий по предупреждению и ликвидации последствий чрезвычайных ситуаций на водных объектах организована не в полном объеме.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 xml:space="preserve">Показатель оценивается «не соответствует предъявляемым требованиям», если </w:t>
            </w:r>
            <w:r w:rsidRPr="009B6486">
              <w:rPr>
                <w:color w:val="000000"/>
                <w:sz w:val="22"/>
                <w:szCs w:val="22"/>
              </w:rPr>
              <w:t>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Результаты плановой проверки муниципального образования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«готов к выполнению задач»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готов к выполнению задач»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«не готов к выполнению задач»</w:t>
            </w:r>
          </w:p>
        </w:tc>
        <w:tc>
          <w:tcPr>
            <w:tcW w:w="6283" w:type="dxa"/>
          </w:tcPr>
          <w:p w:rsidR="002D27B5" w:rsidRPr="009B6486" w:rsidRDefault="002D27B5" w:rsidP="00676A13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Разработка и организация выполнения муниципальных целевых программ в области обеспечения безопасности жизнедеятельности населения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«соответствует предъявляемым 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соответствует предъявляемым 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 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реализуются в полном объеме муниципальные целевые программы в области обеспечения безопасности жизнедеятельности населения.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разработаны муниципальные целевые программы в области обеспечения безопасности жизнедеятельности населения, но реализация осуществляется не в полном объеме. 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: 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не разработаны муниципальные целевые программы в области обеспечения безопасности жизнедеятельности населения.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Разработка расписания выезда подразделений пожарной охраны, гарнизонов пожарной охраны для тушения пожаров и проведения аварийно-спасательных работ на территории муниципального района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«не соответствует предъявляемым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расписание выезда подразделений пожарной охраны, гарнизонов пожарной охраны для тушения пожаров и проведения аварийно-спасательных работ на территории муниципального образования (далее – расписание) разработано и реализуется в полном объеме.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если: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расписание разработано и реализуется не в полном объеме.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если: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расписание не разработано.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B648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Организация обучения населения мерам пожарной безопасности и осуществление пропаганды в области пожарной безопасности, содействие распространению пожарно-технических знаний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организовано издание и распространение специальной литературы, пропагандистской и рекламной продукции по пожарной безопасности;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проводится организационно-массовая работа (встречи с населением, устройство тематических выставок, смотров, конференций и конкурсов) по пожарной безопасности;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организована работа в средствах массовой информации по профилактике пожарной безопасности.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lastRenderedPageBreak/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организационно-массовая работа (встречи с населением, устройство тематических выставок, смотров, конференций и конкурсов) по пожарной безопасности </w:t>
            </w:r>
            <w:proofErr w:type="gramStart"/>
            <w:r w:rsidRPr="009B6486">
              <w:rPr>
                <w:color w:val="000000"/>
                <w:sz w:val="22"/>
                <w:szCs w:val="22"/>
              </w:rPr>
              <w:t>проводится</w:t>
            </w:r>
            <w:proofErr w:type="gramEnd"/>
            <w:r w:rsidRPr="009B6486">
              <w:rPr>
                <w:color w:val="000000"/>
                <w:sz w:val="22"/>
                <w:szCs w:val="22"/>
              </w:rPr>
              <w:t xml:space="preserve"> не на должном уровне;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работа по профилактике пожарной безопасности в средствах массовой информации организована слабо;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 не выполнены условия по предыдущей оценке.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Социальное и экономическое стимулирование участия граждан и организаций в добровольной деятельности по обеспечению пожарной безопасности 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 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 и реализуются в полном объеме муниципальные правовые акты, предусматривающие систему мер правовой и социальной защиты добровольных пожарных.</w:t>
            </w:r>
          </w:p>
          <w:p w:rsidR="002D27B5" w:rsidRPr="009B6486" w:rsidRDefault="002D27B5" w:rsidP="00DB1927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2D27B5" w:rsidRPr="009B6486" w:rsidRDefault="002D27B5" w:rsidP="00DB1927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приняты, но не реализуются в полном объеме муниципальные правовые акты, предусматривающие систему мер правовой и социальной защиты добровольных пожарных.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2D27B5" w:rsidRPr="009B6486" w:rsidRDefault="002D27B5" w:rsidP="00DB1927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приняты муниципальные правовые акты, предусматривающие систему мер правовой и социальной защиты добровольных пожарных.</w:t>
            </w:r>
          </w:p>
        </w:tc>
      </w:tr>
      <w:tr w:rsidR="002D27B5" w:rsidRPr="009B6486" w:rsidTr="00676A13">
        <w:tc>
          <w:tcPr>
            <w:tcW w:w="636" w:type="dxa"/>
          </w:tcPr>
          <w:p w:rsidR="002D27B5" w:rsidRPr="009B6486" w:rsidRDefault="002D27B5" w:rsidP="00676A13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4599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Разработка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3463" w:type="dxa"/>
          </w:tcPr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«ограниченно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требованиям»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«не соответствует предъявляемым </w:t>
            </w:r>
          </w:p>
          <w:p w:rsidR="002D27B5" w:rsidRPr="009B6486" w:rsidRDefault="002D27B5" w:rsidP="009B6486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требованиям»</w:t>
            </w:r>
          </w:p>
        </w:tc>
        <w:tc>
          <w:tcPr>
            <w:tcW w:w="6283" w:type="dxa"/>
          </w:tcPr>
          <w:p w:rsidR="002D27B5" w:rsidRPr="009B6486" w:rsidRDefault="002D27B5" w:rsidP="002D27B5">
            <w:pPr>
              <w:autoSpaceDE w:val="0"/>
              <w:autoSpaceDN w:val="0"/>
              <w:adjustRightInd w:val="0"/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«соответствует предъявляемым требованиям», если:</w:t>
            </w:r>
          </w:p>
          <w:p w:rsidR="002D27B5" w:rsidRPr="009B6486" w:rsidRDefault="002D27B5" w:rsidP="002D27B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планы и программы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2D27B5" w:rsidRPr="009B6486" w:rsidRDefault="002D27B5" w:rsidP="002D27B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 и осуществляются мероприятия по обеспечению пожарной безопасности муниципального образования и объектов муниципальной собственности;</w:t>
            </w:r>
          </w:p>
          <w:p w:rsidR="002D27B5" w:rsidRPr="009B6486" w:rsidRDefault="002D27B5" w:rsidP="002D27B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 xml:space="preserve">- разработан и утвержден перечень источников </w:t>
            </w:r>
          </w:p>
          <w:p w:rsidR="002D27B5" w:rsidRPr="009B6486" w:rsidRDefault="002D27B5" w:rsidP="002D27B5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lastRenderedPageBreak/>
              <w:t>наружного противопожарного водоснабжения с закреплением за хозяйствующими субъектами.</w:t>
            </w:r>
          </w:p>
          <w:p w:rsidR="002D27B5" w:rsidRPr="009B6486" w:rsidRDefault="002D27B5" w:rsidP="002D27B5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«ограниченно соответствует предъявляемым требованиям»,</w:t>
            </w:r>
            <w:r w:rsidRPr="009B6486"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 w:rsidRPr="009B6486">
              <w:rPr>
                <w:color w:val="000000"/>
                <w:sz w:val="22"/>
                <w:szCs w:val="22"/>
                <w:u w:val="single"/>
              </w:rPr>
              <w:t>если</w:t>
            </w:r>
            <w:r w:rsidRPr="009B6486">
              <w:rPr>
                <w:color w:val="000000"/>
                <w:sz w:val="22"/>
                <w:szCs w:val="22"/>
              </w:rPr>
              <w:t>:</w:t>
            </w:r>
          </w:p>
          <w:p w:rsidR="002D27B5" w:rsidRPr="009B6486" w:rsidRDefault="002D27B5" w:rsidP="002D27B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</w:rPr>
              <w:t>- не в полном объеме разработаны планы и программы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      </w:r>
          </w:p>
          <w:p w:rsidR="002D27B5" w:rsidRPr="009B6486" w:rsidRDefault="002D27B5" w:rsidP="002D27B5">
            <w:pPr>
              <w:rPr>
                <w:color w:val="000000"/>
                <w:sz w:val="22"/>
                <w:u w:val="single"/>
              </w:rPr>
            </w:pPr>
            <w:r w:rsidRPr="009B6486">
              <w:rPr>
                <w:color w:val="000000"/>
                <w:sz w:val="22"/>
                <w:szCs w:val="22"/>
              </w:rPr>
              <w:t>- разработаны, но не осуществляются мероприятия по обеспечению пожарной безопасности муниципального образования и объектов муниципальной собственности.</w:t>
            </w:r>
          </w:p>
          <w:p w:rsidR="002D27B5" w:rsidRPr="009B6486" w:rsidRDefault="002D27B5" w:rsidP="002D27B5">
            <w:pPr>
              <w:rPr>
                <w:color w:val="000000"/>
                <w:sz w:val="22"/>
              </w:rPr>
            </w:pPr>
            <w:r w:rsidRPr="009B6486">
              <w:rPr>
                <w:color w:val="000000"/>
                <w:sz w:val="22"/>
                <w:szCs w:val="22"/>
                <w:u w:val="single"/>
              </w:rPr>
              <w:t>Показатель оценивается «не соответствует предъявляемым требованиям», если</w:t>
            </w:r>
            <w:r w:rsidRPr="009B6486">
              <w:rPr>
                <w:color w:val="000000"/>
                <w:sz w:val="22"/>
                <w:szCs w:val="22"/>
              </w:rPr>
              <w:t xml:space="preserve"> не выполнены условия по предыдущей оценке.</w:t>
            </w:r>
          </w:p>
        </w:tc>
      </w:tr>
    </w:tbl>
    <w:p w:rsidR="00676A13" w:rsidRPr="00F76EBE" w:rsidRDefault="00676A13" w:rsidP="00E53BD6">
      <w:pPr>
        <w:jc w:val="both"/>
        <w:rPr>
          <w:color w:val="000000"/>
        </w:rPr>
      </w:pPr>
    </w:p>
    <w:p w:rsidR="00E53BD6" w:rsidRPr="00F76EBE" w:rsidRDefault="00E53BD6" w:rsidP="00E53BD6">
      <w:pPr>
        <w:ind w:left="142" w:right="49"/>
        <w:jc w:val="both"/>
        <w:rPr>
          <w:color w:val="000000"/>
          <w:sz w:val="20"/>
          <w:szCs w:val="20"/>
        </w:rPr>
      </w:pPr>
      <w:r w:rsidRPr="00F76EBE">
        <w:rPr>
          <w:color w:val="000000"/>
        </w:rPr>
        <w:t xml:space="preserve"> 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 xml:space="preserve">Оценка каждого показателя выставляется по трехбалльной системе: 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>«соответствует предъявляемым требованиям» - 3 балла;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>«ограниченно соответствует предъявляемым требованиям» - 1 балл;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 xml:space="preserve">«не соответствует предъявляемым требованиям» - 0 баллов; 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>«готов к выполнению задач» - 3 балла;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>«ограниченно готов к выполнению задач» - 1 балл;</w:t>
      </w:r>
    </w:p>
    <w:p w:rsidR="00E53BD6" w:rsidRPr="00F76EBE" w:rsidRDefault="00E53BD6" w:rsidP="00E53BD6">
      <w:pPr>
        <w:ind w:left="142" w:right="49"/>
        <w:jc w:val="both"/>
        <w:rPr>
          <w:color w:val="000000"/>
          <w:szCs w:val="28"/>
        </w:rPr>
      </w:pPr>
      <w:r w:rsidRPr="00F76EBE">
        <w:rPr>
          <w:color w:val="000000"/>
          <w:szCs w:val="28"/>
        </w:rPr>
        <w:t>«не готов к выполнению задач» - 0 баллов.</w:t>
      </w:r>
    </w:p>
    <w:p w:rsidR="00E53BD6" w:rsidRDefault="00E53BD6" w:rsidP="00E53BD6">
      <w:pPr>
        <w:ind w:left="142" w:right="49"/>
        <w:jc w:val="both"/>
        <w:rPr>
          <w:color w:val="000000"/>
          <w:szCs w:val="28"/>
        </w:rPr>
      </w:pPr>
    </w:p>
    <w:p w:rsidR="00B950A7" w:rsidRDefault="00B950A7" w:rsidP="00E53BD6">
      <w:pPr>
        <w:ind w:left="142" w:right="49"/>
        <w:jc w:val="both"/>
        <w:rPr>
          <w:color w:val="000000"/>
          <w:szCs w:val="28"/>
        </w:rPr>
      </w:pPr>
    </w:p>
    <w:p w:rsidR="00B950A7" w:rsidRPr="005C263D" w:rsidRDefault="00B950A7" w:rsidP="00B950A7">
      <w:pPr>
        <w:jc w:val="both"/>
        <w:rPr>
          <w:szCs w:val="28"/>
        </w:rPr>
      </w:pPr>
    </w:p>
    <w:p w:rsidR="00B950A7" w:rsidRPr="00F76EBE" w:rsidRDefault="00B950A7" w:rsidP="00E53BD6">
      <w:pPr>
        <w:ind w:left="142" w:right="49"/>
        <w:jc w:val="both"/>
        <w:rPr>
          <w:color w:val="000000"/>
          <w:szCs w:val="28"/>
        </w:rPr>
      </w:pPr>
    </w:p>
    <w:sectPr w:rsidR="00B950A7" w:rsidRPr="00F76EBE" w:rsidSect="00F0365A">
      <w:headerReference w:type="default" r:id="rId9"/>
      <w:pgSz w:w="16838" w:h="11906" w:orient="landscape"/>
      <w:pgMar w:top="567" w:right="851" w:bottom="709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AD" w:rsidRDefault="008559AD" w:rsidP="00FD7208">
      <w:r>
        <w:separator/>
      </w:r>
    </w:p>
  </w:endnote>
  <w:endnote w:type="continuationSeparator" w:id="0">
    <w:p w:rsidR="008559AD" w:rsidRDefault="008559AD" w:rsidP="00FD7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AD" w:rsidRDefault="008559AD" w:rsidP="00FD7208">
      <w:r>
        <w:separator/>
      </w:r>
    </w:p>
  </w:footnote>
  <w:footnote w:type="continuationSeparator" w:id="0">
    <w:p w:rsidR="008559AD" w:rsidRDefault="008559AD" w:rsidP="00FD7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CEB" w:rsidRDefault="001A1CEB">
    <w:pPr>
      <w:pStyle w:val="a3"/>
      <w:jc w:val="center"/>
    </w:pPr>
  </w:p>
  <w:p w:rsidR="001A1CEB" w:rsidRDefault="001A1CE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179DF"/>
    <w:multiLevelType w:val="hybridMultilevel"/>
    <w:tmpl w:val="77D21102"/>
    <w:lvl w:ilvl="0" w:tplc="D5E4230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CD05C3"/>
    <w:multiLevelType w:val="hybridMultilevel"/>
    <w:tmpl w:val="7B2CD1D6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  <w:rPr>
        <w:rFonts w:cs="Times New Roman"/>
      </w:rPr>
    </w:lvl>
  </w:abstractNum>
  <w:abstractNum w:abstractNumId="2">
    <w:nsid w:val="41DA7CFE"/>
    <w:multiLevelType w:val="hybridMultilevel"/>
    <w:tmpl w:val="E346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33BB1"/>
    <w:multiLevelType w:val="hybridMultilevel"/>
    <w:tmpl w:val="4782D2A8"/>
    <w:lvl w:ilvl="0" w:tplc="D5E42306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D6"/>
    <w:rsid w:val="0004148B"/>
    <w:rsid w:val="00050241"/>
    <w:rsid w:val="0006745F"/>
    <w:rsid w:val="00097EFA"/>
    <w:rsid w:val="00113AF3"/>
    <w:rsid w:val="001203B2"/>
    <w:rsid w:val="00130B22"/>
    <w:rsid w:val="00174DF3"/>
    <w:rsid w:val="001A1CEB"/>
    <w:rsid w:val="001A4DAB"/>
    <w:rsid w:val="001A6A91"/>
    <w:rsid w:val="001B218C"/>
    <w:rsid w:val="002209F0"/>
    <w:rsid w:val="00230E68"/>
    <w:rsid w:val="00243F7F"/>
    <w:rsid w:val="002B4713"/>
    <w:rsid w:val="002D27B5"/>
    <w:rsid w:val="002E4075"/>
    <w:rsid w:val="00325FE0"/>
    <w:rsid w:val="00376EC2"/>
    <w:rsid w:val="003B3C29"/>
    <w:rsid w:val="00441F13"/>
    <w:rsid w:val="004510A0"/>
    <w:rsid w:val="00471180"/>
    <w:rsid w:val="004B4EE3"/>
    <w:rsid w:val="004E5110"/>
    <w:rsid w:val="00524197"/>
    <w:rsid w:val="00540E9F"/>
    <w:rsid w:val="00600C28"/>
    <w:rsid w:val="0065197F"/>
    <w:rsid w:val="00676A13"/>
    <w:rsid w:val="00691E5C"/>
    <w:rsid w:val="00696379"/>
    <w:rsid w:val="00710381"/>
    <w:rsid w:val="00722FBD"/>
    <w:rsid w:val="00724524"/>
    <w:rsid w:val="00726BC3"/>
    <w:rsid w:val="00754E95"/>
    <w:rsid w:val="00794700"/>
    <w:rsid w:val="007E1BEA"/>
    <w:rsid w:val="008428F6"/>
    <w:rsid w:val="008559AD"/>
    <w:rsid w:val="00865514"/>
    <w:rsid w:val="0087171C"/>
    <w:rsid w:val="008C6747"/>
    <w:rsid w:val="009223B8"/>
    <w:rsid w:val="009A438B"/>
    <w:rsid w:val="009B6486"/>
    <w:rsid w:val="009D38BC"/>
    <w:rsid w:val="00A0140A"/>
    <w:rsid w:val="00AA7BD4"/>
    <w:rsid w:val="00AE7661"/>
    <w:rsid w:val="00B15479"/>
    <w:rsid w:val="00B369F1"/>
    <w:rsid w:val="00B36C3D"/>
    <w:rsid w:val="00B55574"/>
    <w:rsid w:val="00B950A7"/>
    <w:rsid w:val="00C72529"/>
    <w:rsid w:val="00CA0B04"/>
    <w:rsid w:val="00D86046"/>
    <w:rsid w:val="00D905FE"/>
    <w:rsid w:val="00DB1927"/>
    <w:rsid w:val="00E0038A"/>
    <w:rsid w:val="00E53BD6"/>
    <w:rsid w:val="00E61716"/>
    <w:rsid w:val="00E7336D"/>
    <w:rsid w:val="00EC58CB"/>
    <w:rsid w:val="00F0287F"/>
    <w:rsid w:val="00F0365A"/>
    <w:rsid w:val="00F06E8D"/>
    <w:rsid w:val="00F5299E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D6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3BD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3BD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2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7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E4075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E40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203B2"/>
    <w:pPr>
      <w:ind w:left="720"/>
      <w:contextualSpacing/>
    </w:pPr>
  </w:style>
  <w:style w:type="paragraph" w:styleId="a8">
    <w:name w:val="No Spacing"/>
    <w:uiPriority w:val="1"/>
    <w:qFormat/>
    <w:rsid w:val="001A1CEB"/>
    <w:pPr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E7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BD6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53BD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53BD6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D72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D7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D72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D72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E4075"/>
    <w:pPr>
      <w:jc w:val="center"/>
    </w:pPr>
    <w:rPr>
      <w:b/>
      <w:bCs/>
    </w:rPr>
  </w:style>
  <w:style w:type="character" w:customStyle="1" w:styleId="20">
    <w:name w:val="Основной текст 2 Знак"/>
    <w:basedOn w:val="a0"/>
    <w:link w:val="2"/>
    <w:rsid w:val="002E40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1203B2"/>
    <w:pPr>
      <w:ind w:left="720"/>
      <w:contextualSpacing/>
    </w:pPr>
  </w:style>
  <w:style w:type="paragraph" w:styleId="a8">
    <w:name w:val="No Spacing"/>
    <w:uiPriority w:val="1"/>
    <w:qFormat/>
    <w:rsid w:val="001A1CEB"/>
    <w:pPr>
      <w:jc w:val="left"/>
    </w:pPr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E76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E7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1CBEB-CDA1-49DA-B5DB-7458F78BC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45</Pages>
  <Words>13345</Words>
  <Characters>76069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УГЗ</dc:creator>
  <cp:lastModifiedBy>SStanko</cp:lastModifiedBy>
  <cp:revision>4</cp:revision>
  <cp:lastPrinted>2021-10-21T12:37:00Z</cp:lastPrinted>
  <dcterms:created xsi:type="dcterms:W3CDTF">2021-10-20T08:42:00Z</dcterms:created>
  <dcterms:modified xsi:type="dcterms:W3CDTF">2021-10-21T12:39:00Z</dcterms:modified>
</cp:coreProperties>
</file>