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3AA" w:rsidRPr="004943AA" w:rsidRDefault="0018187A" w:rsidP="004943AA">
      <w:pPr>
        <w:spacing w:after="0" w:line="240" w:lineRule="auto"/>
        <w:jc w:val="right"/>
        <w:rPr>
          <w:rFonts w:ascii="Times New Roman" w:eastAsia="Times New Roman" w:hAnsi="Times New Roman" w:cs="Times New Roman"/>
          <w:sz w:val="28"/>
          <w:szCs w:val="28"/>
          <w:lang w:eastAsia="ru-RU"/>
        </w:rPr>
      </w:pPr>
      <w:r w:rsidRPr="004943A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32076841" wp14:editId="61374560">
                <wp:simplePos x="0" y="0"/>
                <wp:positionH relativeFrom="column">
                  <wp:posOffset>3510915</wp:posOffset>
                </wp:positionH>
                <wp:positionV relativeFrom="paragraph">
                  <wp:posOffset>99060</wp:posOffset>
                </wp:positionV>
                <wp:extent cx="2838450" cy="1219200"/>
                <wp:effectExtent l="0" t="0" r="19050"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219200"/>
                        </a:xfrm>
                        <a:prstGeom prst="rect">
                          <a:avLst/>
                        </a:prstGeom>
                        <a:solidFill>
                          <a:srgbClr val="FFFFFF"/>
                        </a:solidFill>
                        <a:ln w="9525">
                          <a:solidFill>
                            <a:srgbClr val="FFFFFF"/>
                          </a:solidFill>
                          <a:miter lim="800000"/>
                          <a:headEnd/>
                          <a:tailEnd/>
                        </a:ln>
                      </wps:spPr>
                      <wps:txbx>
                        <w:txbxContent>
                          <w:p w:rsidR="0018187A" w:rsidRPr="0018187A" w:rsidRDefault="004943AA" w:rsidP="0018187A">
                            <w:pPr>
                              <w:pStyle w:val="1"/>
                              <w:spacing w:line="240" w:lineRule="auto"/>
                              <w:ind w:right="-163"/>
                            </w:pPr>
                            <w:r w:rsidRPr="004943AA">
                              <w:rPr>
                                <w:rFonts w:ascii="Times New Roman" w:hAnsi="Times New Roman" w:cs="Times New Roman"/>
                                <w:b w:val="0"/>
                                <w:color w:val="auto"/>
                                <w:sz w:val="24"/>
                                <w:szCs w:val="24"/>
                              </w:rPr>
                              <w:t>СОВЕТ МУНИЦИПАЛЬНОГО РАЙОНА</w:t>
                            </w:r>
                          </w:p>
                          <w:p w:rsidR="004943AA" w:rsidRPr="004943AA" w:rsidRDefault="004943AA" w:rsidP="0018187A">
                            <w:pPr>
                              <w:spacing w:line="240" w:lineRule="auto"/>
                              <w:ind w:right="-163"/>
                              <w:jc w:val="center"/>
                              <w:rPr>
                                <w:rFonts w:ascii="Times New Roman" w:hAnsi="Times New Roman" w:cs="Times New Roman"/>
                                <w:sz w:val="24"/>
                                <w:szCs w:val="24"/>
                              </w:rPr>
                            </w:pPr>
                            <w:r w:rsidRPr="004943AA">
                              <w:rPr>
                                <w:rFonts w:ascii="Times New Roman" w:hAnsi="Times New Roman" w:cs="Times New Roman"/>
                                <w:bCs/>
                                <w:sz w:val="24"/>
                                <w:szCs w:val="24"/>
                              </w:rPr>
                              <w:t>«КНЯЖПОГОСТСКИЙ»</w:t>
                            </w:r>
                          </w:p>
                          <w:p w:rsidR="004943AA" w:rsidRDefault="004943AA" w:rsidP="004943AA">
                            <w:pPr>
                              <w:ind w:right="-163"/>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76.45pt;margin-top:7.8pt;width:223.5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" strokecolor="white">
                <v:textbox>
                  <w:txbxContent>
                    <w:p w:rsidR="0018187A" w:rsidRPr="0018187A" w:rsidRDefault="004943AA" w:rsidP="0018187A">
                      <w:pPr>
                        <w:pStyle w:val="1"/>
                        <w:spacing w:line="240" w:lineRule="auto"/>
                        <w:ind w:right="-163"/>
                      </w:pPr>
                      <w:r w:rsidRPr="004943AA">
                        <w:rPr>
                          <w:rFonts w:ascii="Times New Roman" w:hAnsi="Times New Roman" w:cs="Times New Roman"/>
                          <w:b w:val="0"/>
                          <w:color w:val="auto"/>
                          <w:sz w:val="24"/>
                          <w:szCs w:val="24"/>
                        </w:rPr>
                        <w:t>СОВЕТ МУНИЦИПАЛЬНОГО РАЙОНА</w:t>
                      </w:r>
                    </w:p>
                    <w:p w:rsidR="004943AA" w:rsidRPr="004943AA" w:rsidRDefault="004943AA" w:rsidP="0018187A">
                      <w:pPr>
                        <w:spacing w:line="240" w:lineRule="auto"/>
                        <w:ind w:right="-163"/>
                        <w:jc w:val="center"/>
                        <w:rPr>
                          <w:rFonts w:ascii="Times New Roman" w:hAnsi="Times New Roman" w:cs="Times New Roman"/>
                          <w:sz w:val="24"/>
                          <w:szCs w:val="24"/>
                        </w:rPr>
                      </w:pPr>
                      <w:r w:rsidRPr="004943AA">
                        <w:rPr>
                          <w:rFonts w:ascii="Times New Roman" w:hAnsi="Times New Roman" w:cs="Times New Roman"/>
                          <w:bCs/>
                          <w:sz w:val="24"/>
                          <w:szCs w:val="24"/>
                        </w:rPr>
                        <w:t>«КНЯЖПОГОСТСКИЙ»</w:t>
                      </w:r>
                    </w:p>
                    <w:p w:rsidR="004943AA" w:rsidRDefault="004943AA" w:rsidP="004943AA">
                      <w:pPr>
                        <w:ind w:right="-163"/>
                        <w:rPr>
                          <w:sz w:val="24"/>
                          <w:szCs w:val="24"/>
                        </w:rPr>
                      </w:pPr>
                    </w:p>
                  </w:txbxContent>
                </v:textbox>
              </v:shape>
            </w:pict>
          </mc:Fallback>
        </mc:AlternateContent>
      </w:r>
    </w:p>
    <w:p w:rsidR="004943AA" w:rsidRPr="004943AA" w:rsidRDefault="0018187A" w:rsidP="004943AA">
      <w:pPr>
        <w:spacing w:after="0" w:line="240" w:lineRule="auto"/>
        <w:jc w:val="right"/>
        <w:rPr>
          <w:rFonts w:ascii="Times New Roman" w:eastAsia="Times New Roman" w:hAnsi="Times New Roman" w:cs="Times New Roman"/>
          <w:sz w:val="28"/>
          <w:szCs w:val="28"/>
          <w:lang w:eastAsia="ru-RU"/>
        </w:rPr>
      </w:pPr>
      <w:r w:rsidRPr="004943A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4F1D388" wp14:editId="4C4CCCAA">
                <wp:simplePos x="0" y="0"/>
                <wp:positionH relativeFrom="column">
                  <wp:posOffset>-213360</wp:posOffset>
                </wp:positionH>
                <wp:positionV relativeFrom="paragraph">
                  <wp:posOffset>122555</wp:posOffset>
                </wp:positionV>
                <wp:extent cx="2679700" cy="923925"/>
                <wp:effectExtent l="0" t="0" r="2540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923925"/>
                        </a:xfrm>
                        <a:prstGeom prst="rect">
                          <a:avLst/>
                        </a:prstGeom>
                        <a:solidFill>
                          <a:srgbClr val="FFFFFF"/>
                        </a:solidFill>
                        <a:ln w="9525">
                          <a:solidFill>
                            <a:srgbClr val="FFFFFF"/>
                          </a:solidFill>
                          <a:miter lim="800000"/>
                          <a:headEnd/>
                          <a:tailEnd/>
                        </a:ln>
                      </wps:spPr>
                      <wps:txbx>
                        <w:txbxContent>
                          <w:p w:rsidR="0018187A" w:rsidRDefault="004943AA" w:rsidP="0018187A">
                            <w:pPr>
                              <w:spacing w:line="240" w:lineRule="auto"/>
                              <w:jc w:val="center"/>
                              <w:rPr>
                                <w:rFonts w:ascii="Times New Roman" w:hAnsi="Times New Roman" w:cs="Times New Roman"/>
                                <w:bCs/>
                                <w:sz w:val="24"/>
                                <w:szCs w:val="24"/>
                              </w:rPr>
                            </w:pPr>
                            <w:r w:rsidRPr="004943AA">
                              <w:rPr>
                                <w:rFonts w:ascii="Times New Roman" w:hAnsi="Times New Roman" w:cs="Times New Roman"/>
                                <w:bCs/>
                                <w:sz w:val="24"/>
                                <w:szCs w:val="24"/>
                              </w:rPr>
                              <w:t>«КНЯЖПОГОСТ»</w:t>
                            </w:r>
                          </w:p>
                          <w:p w:rsidR="0018187A" w:rsidRDefault="004943AA" w:rsidP="0018187A">
                            <w:pPr>
                              <w:spacing w:line="240" w:lineRule="auto"/>
                              <w:jc w:val="center"/>
                              <w:rPr>
                                <w:rFonts w:ascii="Times New Roman" w:hAnsi="Times New Roman" w:cs="Times New Roman"/>
                                <w:sz w:val="24"/>
                                <w:szCs w:val="24"/>
                              </w:rPr>
                            </w:pPr>
                            <w:r w:rsidRPr="004943AA">
                              <w:rPr>
                                <w:rFonts w:ascii="Times New Roman" w:hAnsi="Times New Roman" w:cs="Times New Roman"/>
                                <w:sz w:val="24"/>
                                <w:szCs w:val="24"/>
                              </w:rPr>
                              <w:t xml:space="preserve">МУНИЦИПАЛЬНŐЙ РАЙŐНСА </w:t>
                            </w:r>
                          </w:p>
                          <w:p w:rsidR="004943AA" w:rsidRPr="004943AA" w:rsidRDefault="004943AA" w:rsidP="0018187A">
                            <w:pPr>
                              <w:spacing w:line="240" w:lineRule="auto"/>
                              <w:jc w:val="center"/>
                              <w:rPr>
                                <w:rFonts w:ascii="Times New Roman" w:hAnsi="Times New Roman" w:cs="Times New Roman"/>
                                <w:sz w:val="24"/>
                                <w:szCs w:val="24"/>
                              </w:rPr>
                            </w:pPr>
                            <w:proofErr w:type="gramStart"/>
                            <w:r w:rsidRPr="004943AA">
                              <w:rPr>
                                <w:rFonts w:ascii="Times New Roman" w:hAnsi="Times New Roman" w:cs="Times New Roman"/>
                                <w:sz w:val="24"/>
                                <w:szCs w:val="24"/>
                              </w:rPr>
                              <w:t>СŐВЕТ</w:t>
                            </w:r>
                            <w:proofErr w:type="gramEnd"/>
                          </w:p>
                          <w:p w:rsidR="004943AA" w:rsidRDefault="004943AA" w:rsidP="004943AA">
                            <w:pPr>
                              <w:rPr>
                                <w:sz w:val="24"/>
                                <w:szCs w:val="24"/>
                              </w:rPr>
                            </w:pPr>
                          </w:p>
                          <w:p w:rsidR="004943AA" w:rsidRDefault="004943AA" w:rsidP="004943A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6.8pt;margin-top:9.65pt;width:211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" strokecolor="white">
                <v:textbox>
                  <w:txbxContent>
                    <w:p w:rsidR="0018187A" w:rsidRDefault="004943AA" w:rsidP="0018187A">
                      <w:pPr>
                        <w:spacing w:line="240" w:lineRule="auto"/>
                        <w:jc w:val="center"/>
                        <w:rPr>
                          <w:rFonts w:ascii="Times New Roman" w:hAnsi="Times New Roman" w:cs="Times New Roman"/>
                          <w:bCs/>
                          <w:sz w:val="24"/>
                          <w:szCs w:val="24"/>
                        </w:rPr>
                      </w:pPr>
                      <w:r w:rsidRPr="004943AA">
                        <w:rPr>
                          <w:rFonts w:ascii="Times New Roman" w:hAnsi="Times New Roman" w:cs="Times New Roman"/>
                          <w:bCs/>
                          <w:sz w:val="24"/>
                          <w:szCs w:val="24"/>
                        </w:rPr>
                        <w:t>«КНЯЖПОГОСТ»</w:t>
                      </w:r>
                    </w:p>
                    <w:p w:rsidR="0018187A" w:rsidRDefault="004943AA" w:rsidP="0018187A">
                      <w:pPr>
                        <w:spacing w:line="240" w:lineRule="auto"/>
                        <w:jc w:val="center"/>
                        <w:rPr>
                          <w:rFonts w:ascii="Times New Roman" w:hAnsi="Times New Roman" w:cs="Times New Roman"/>
                          <w:sz w:val="24"/>
                          <w:szCs w:val="24"/>
                        </w:rPr>
                      </w:pPr>
                      <w:r w:rsidRPr="004943AA">
                        <w:rPr>
                          <w:rFonts w:ascii="Times New Roman" w:hAnsi="Times New Roman" w:cs="Times New Roman"/>
                          <w:sz w:val="24"/>
                          <w:szCs w:val="24"/>
                        </w:rPr>
                        <w:t xml:space="preserve">МУНИЦИПАЛЬНŐЙ РАЙŐНСА </w:t>
                      </w:r>
                    </w:p>
                    <w:p w:rsidR="004943AA" w:rsidRPr="004943AA" w:rsidRDefault="004943AA" w:rsidP="0018187A">
                      <w:pPr>
                        <w:spacing w:line="240" w:lineRule="auto"/>
                        <w:jc w:val="center"/>
                        <w:rPr>
                          <w:rFonts w:ascii="Times New Roman" w:hAnsi="Times New Roman" w:cs="Times New Roman"/>
                          <w:sz w:val="24"/>
                          <w:szCs w:val="24"/>
                        </w:rPr>
                      </w:pPr>
                      <w:proofErr w:type="gramStart"/>
                      <w:r w:rsidRPr="004943AA">
                        <w:rPr>
                          <w:rFonts w:ascii="Times New Roman" w:hAnsi="Times New Roman" w:cs="Times New Roman"/>
                          <w:sz w:val="24"/>
                          <w:szCs w:val="24"/>
                        </w:rPr>
                        <w:t>СŐВЕТ</w:t>
                      </w:r>
                      <w:proofErr w:type="gramEnd"/>
                    </w:p>
                    <w:p w:rsidR="004943AA" w:rsidRDefault="004943AA" w:rsidP="004943AA">
                      <w:pPr>
                        <w:rPr>
                          <w:sz w:val="24"/>
                          <w:szCs w:val="24"/>
                        </w:rPr>
                      </w:pPr>
                    </w:p>
                    <w:p w:rsidR="004943AA" w:rsidRDefault="004943AA" w:rsidP="004943AA">
                      <w:pPr>
                        <w:jc w:val="center"/>
                      </w:pPr>
                    </w:p>
                  </w:txbxContent>
                </v:textbox>
              </v:shape>
            </w:pict>
          </mc:Fallback>
        </mc:AlternateContent>
      </w:r>
      <w:r w:rsidR="004943AA" w:rsidRPr="004943AA">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1" wp14:anchorId="777D8AEE" wp14:editId="2647C0E7">
            <wp:simplePos x="0" y="0"/>
            <wp:positionH relativeFrom="column">
              <wp:posOffset>2745740</wp:posOffset>
            </wp:positionH>
            <wp:positionV relativeFrom="paragraph">
              <wp:posOffset>114300</wp:posOffset>
            </wp:positionV>
            <wp:extent cx="571500" cy="685800"/>
            <wp:effectExtent l="0" t="0" r="0" b="0"/>
            <wp:wrapNone/>
            <wp:docPr id="1" name="Рисунок 1"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pic:spPr>
                </pic:pic>
              </a:graphicData>
            </a:graphic>
            <wp14:sizeRelH relativeFrom="page">
              <wp14:pctWidth>0</wp14:pctWidth>
            </wp14:sizeRelH>
            <wp14:sizeRelV relativeFrom="page">
              <wp14:pctHeight>0</wp14:pctHeight>
            </wp14:sizeRelV>
          </wp:anchor>
        </w:drawing>
      </w:r>
    </w:p>
    <w:p w:rsidR="004943AA" w:rsidRPr="004943AA" w:rsidRDefault="004943AA" w:rsidP="004943AA">
      <w:pPr>
        <w:spacing w:after="0" w:line="240" w:lineRule="auto"/>
        <w:jc w:val="center"/>
        <w:rPr>
          <w:rFonts w:ascii="Times New Roman" w:eastAsia="Times New Roman" w:hAnsi="Times New Roman" w:cs="Times New Roman"/>
          <w:sz w:val="28"/>
          <w:szCs w:val="28"/>
          <w:lang w:eastAsia="ru-RU"/>
        </w:rPr>
      </w:pPr>
    </w:p>
    <w:p w:rsidR="004943AA" w:rsidRPr="004943AA" w:rsidRDefault="004943AA" w:rsidP="004943AA">
      <w:pPr>
        <w:spacing w:after="0" w:line="240" w:lineRule="auto"/>
        <w:jc w:val="center"/>
        <w:rPr>
          <w:rFonts w:ascii="Times New Roman" w:eastAsia="Times New Roman" w:hAnsi="Times New Roman" w:cs="Times New Roman"/>
          <w:sz w:val="28"/>
          <w:szCs w:val="28"/>
          <w:lang w:eastAsia="ru-RU"/>
        </w:rPr>
      </w:pPr>
    </w:p>
    <w:p w:rsidR="004943AA" w:rsidRPr="004943AA" w:rsidRDefault="004943AA" w:rsidP="004943AA">
      <w:pPr>
        <w:spacing w:after="0" w:line="240" w:lineRule="auto"/>
        <w:jc w:val="center"/>
        <w:rPr>
          <w:rFonts w:ascii="Times New Roman" w:eastAsia="Times New Roman" w:hAnsi="Times New Roman" w:cs="Times New Roman"/>
          <w:sz w:val="28"/>
          <w:szCs w:val="28"/>
          <w:lang w:eastAsia="ru-RU"/>
        </w:rPr>
      </w:pPr>
    </w:p>
    <w:p w:rsidR="004943AA" w:rsidRPr="004943AA" w:rsidRDefault="004943AA" w:rsidP="004943AA">
      <w:pPr>
        <w:keepNext/>
        <w:spacing w:after="0" w:line="240" w:lineRule="auto"/>
        <w:jc w:val="center"/>
        <w:outlineLvl w:val="1"/>
        <w:rPr>
          <w:rFonts w:ascii="Times New Roman" w:eastAsia="Times New Roman" w:hAnsi="Times New Roman" w:cs="Times New Roman"/>
          <w:bCs/>
          <w:sz w:val="28"/>
          <w:szCs w:val="28"/>
          <w:lang w:eastAsia="ru-RU"/>
        </w:rPr>
      </w:pPr>
      <w:r w:rsidRPr="004943AA">
        <w:rPr>
          <w:rFonts w:ascii="Times New Roman" w:eastAsia="Times New Roman" w:hAnsi="Times New Roman" w:cs="Times New Roman"/>
          <w:bCs/>
          <w:sz w:val="28"/>
          <w:szCs w:val="28"/>
          <w:lang w:eastAsia="ru-RU"/>
        </w:rPr>
        <w:t>РЕШЕНИЕ</w:t>
      </w:r>
    </w:p>
    <w:p w:rsidR="004943AA" w:rsidRPr="004943AA" w:rsidRDefault="004943AA" w:rsidP="004943AA">
      <w:pPr>
        <w:spacing w:after="0" w:line="240" w:lineRule="auto"/>
        <w:jc w:val="center"/>
        <w:rPr>
          <w:rFonts w:ascii="Times New Roman" w:eastAsia="Times New Roman" w:hAnsi="Times New Roman" w:cs="Times New Roman"/>
          <w:sz w:val="28"/>
          <w:szCs w:val="28"/>
          <w:lang w:eastAsia="ru-RU"/>
        </w:rPr>
      </w:pPr>
      <w:r w:rsidRPr="004943AA">
        <w:rPr>
          <w:rFonts w:ascii="Times New Roman" w:eastAsia="Times New Roman" w:hAnsi="Times New Roman" w:cs="Times New Roman"/>
          <w:sz w:val="28"/>
          <w:szCs w:val="28"/>
          <w:lang w:eastAsia="ru-RU"/>
        </w:rPr>
        <w:t>КЫВКÖРТÖД</w:t>
      </w:r>
    </w:p>
    <w:p w:rsidR="004943AA" w:rsidRPr="004943AA" w:rsidRDefault="004943AA" w:rsidP="004943AA">
      <w:pPr>
        <w:spacing w:after="0" w:line="240" w:lineRule="auto"/>
        <w:jc w:val="center"/>
        <w:rPr>
          <w:rFonts w:ascii="Times New Roman" w:eastAsia="Times New Roman" w:hAnsi="Times New Roman" w:cs="Times New Roman"/>
          <w:b/>
          <w:sz w:val="28"/>
          <w:szCs w:val="28"/>
          <w:lang w:eastAsia="ru-RU"/>
        </w:rPr>
      </w:pPr>
      <w:r w:rsidRPr="004943AA">
        <w:rPr>
          <w:rFonts w:ascii="Times New Roman" w:eastAsia="Times New Roman" w:hAnsi="Times New Roman" w:cs="Times New Roman"/>
          <w:b/>
          <w:sz w:val="28"/>
          <w:szCs w:val="28"/>
          <w:lang w:eastAsia="ru-RU"/>
        </w:rPr>
        <w:t xml:space="preserve">                                                              </w:t>
      </w:r>
    </w:p>
    <w:p w:rsidR="004943AA" w:rsidRPr="004943AA" w:rsidRDefault="004943AA" w:rsidP="004943AA">
      <w:pPr>
        <w:spacing w:after="0" w:line="240" w:lineRule="auto"/>
        <w:ind w:right="-49"/>
        <w:jc w:val="both"/>
        <w:rPr>
          <w:rFonts w:ascii="Times New Roman" w:eastAsia="Times New Roman" w:hAnsi="Times New Roman" w:cs="Times New Roman"/>
          <w:sz w:val="28"/>
          <w:szCs w:val="28"/>
          <w:lang w:eastAsia="ru-RU"/>
        </w:rPr>
      </w:pPr>
      <w:r w:rsidRPr="004943AA">
        <w:rPr>
          <w:rFonts w:ascii="Times New Roman" w:eastAsia="Times New Roman" w:hAnsi="Times New Roman" w:cs="Times New Roman"/>
          <w:sz w:val="28"/>
          <w:szCs w:val="28"/>
          <w:lang w:eastAsia="ru-RU"/>
        </w:rPr>
        <w:t xml:space="preserve">от </w:t>
      </w:r>
      <w:r w:rsidR="0018187A">
        <w:rPr>
          <w:rFonts w:ascii="Times New Roman" w:eastAsia="Times New Roman" w:hAnsi="Times New Roman" w:cs="Times New Roman"/>
          <w:sz w:val="28"/>
          <w:szCs w:val="28"/>
          <w:lang w:eastAsia="ru-RU"/>
        </w:rPr>
        <w:t xml:space="preserve">25 ноября </w:t>
      </w:r>
      <w:r w:rsidRPr="004943AA">
        <w:rPr>
          <w:rFonts w:ascii="Times New Roman" w:eastAsia="Times New Roman" w:hAnsi="Times New Roman" w:cs="Times New Roman"/>
          <w:sz w:val="28"/>
          <w:szCs w:val="28"/>
          <w:lang w:eastAsia="ru-RU"/>
        </w:rPr>
        <w:t xml:space="preserve">2021 г.                                                                                     № </w:t>
      </w:r>
      <w:r w:rsidR="0018187A">
        <w:rPr>
          <w:rFonts w:ascii="Times New Roman" w:eastAsia="Times New Roman" w:hAnsi="Times New Roman" w:cs="Times New Roman"/>
          <w:sz w:val="28"/>
          <w:szCs w:val="28"/>
          <w:lang w:eastAsia="ru-RU"/>
        </w:rPr>
        <w:t>215</w:t>
      </w:r>
    </w:p>
    <w:p w:rsidR="004943AA" w:rsidRPr="004943AA" w:rsidRDefault="004943AA" w:rsidP="004943AA">
      <w:pPr>
        <w:spacing w:after="0" w:line="240" w:lineRule="auto"/>
        <w:rPr>
          <w:rFonts w:ascii="Times New Roman" w:eastAsia="Times New Roman" w:hAnsi="Times New Roman" w:cs="Times New Roman"/>
          <w:sz w:val="28"/>
          <w:szCs w:val="28"/>
          <w:lang w:eastAsia="ru-RU"/>
        </w:rPr>
      </w:pPr>
      <w:r w:rsidRPr="004943AA">
        <w:rPr>
          <w:rFonts w:ascii="Times New Roman" w:eastAsia="Times New Roman" w:hAnsi="Times New Roman" w:cs="Times New Roman"/>
          <w:sz w:val="28"/>
          <w:szCs w:val="28"/>
          <w:lang w:eastAsia="ru-RU"/>
        </w:rPr>
        <w:t>Республика Коми, г. Емва</w:t>
      </w:r>
    </w:p>
    <w:p w:rsidR="004943AA" w:rsidRPr="004943AA" w:rsidRDefault="004943AA" w:rsidP="004943AA">
      <w:pPr>
        <w:spacing w:after="0" w:line="240" w:lineRule="auto"/>
        <w:ind w:right="-57" w:firstLine="708"/>
        <w:jc w:val="both"/>
        <w:rPr>
          <w:rFonts w:ascii="Times New Roman" w:eastAsia="Times New Roman" w:hAnsi="Times New Roman" w:cs="Times New Roman"/>
          <w:sz w:val="28"/>
          <w:szCs w:val="28"/>
          <w:lang w:eastAsia="ru-RU"/>
        </w:rPr>
      </w:pPr>
    </w:p>
    <w:p w:rsidR="004943AA" w:rsidRPr="004943AA" w:rsidRDefault="004943AA" w:rsidP="004943AA">
      <w:pPr>
        <w:spacing w:after="0" w:line="240" w:lineRule="auto"/>
        <w:jc w:val="both"/>
        <w:rPr>
          <w:rFonts w:ascii="Times New Roman" w:eastAsia="Times New Roman" w:hAnsi="Times New Roman" w:cs="Times New Roman"/>
          <w:sz w:val="24"/>
          <w:szCs w:val="24"/>
          <w:lang w:eastAsia="ru-RU"/>
        </w:rPr>
      </w:pPr>
      <w:r w:rsidRPr="004943AA">
        <w:rPr>
          <w:rFonts w:ascii="Times New Roman" w:eastAsia="Times New Roman" w:hAnsi="Times New Roman" w:cs="Times New Roman"/>
          <w:sz w:val="24"/>
          <w:szCs w:val="24"/>
          <w:lang w:eastAsia="ru-RU"/>
        </w:rPr>
        <w:t>О внесении изменений и дополнений</w:t>
      </w:r>
    </w:p>
    <w:p w:rsidR="004943AA" w:rsidRPr="004943AA" w:rsidRDefault="004943AA" w:rsidP="004943AA">
      <w:pPr>
        <w:spacing w:after="0" w:line="240" w:lineRule="auto"/>
        <w:jc w:val="both"/>
        <w:rPr>
          <w:rFonts w:ascii="Times New Roman" w:eastAsia="Times New Roman" w:hAnsi="Times New Roman" w:cs="Times New Roman"/>
          <w:sz w:val="24"/>
          <w:szCs w:val="24"/>
          <w:lang w:eastAsia="ru-RU"/>
        </w:rPr>
      </w:pPr>
      <w:r w:rsidRPr="004943AA">
        <w:rPr>
          <w:rFonts w:ascii="Times New Roman" w:eastAsia="Times New Roman" w:hAnsi="Times New Roman" w:cs="Times New Roman"/>
          <w:sz w:val="24"/>
          <w:szCs w:val="24"/>
          <w:lang w:eastAsia="ru-RU"/>
        </w:rPr>
        <w:t xml:space="preserve">в решение Совета муниципального </w:t>
      </w:r>
    </w:p>
    <w:p w:rsidR="004943AA" w:rsidRPr="004943AA" w:rsidRDefault="004943AA" w:rsidP="004943AA">
      <w:pPr>
        <w:spacing w:after="0" w:line="240" w:lineRule="auto"/>
        <w:jc w:val="both"/>
        <w:rPr>
          <w:rFonts w:ascii="Times New Roman" w:eastAsia="Times New Roman" w:hAnsi="Times New Roman" w:cs="Times New Roman"/>
          <w:sz w:val="24"/>
          <w:szCs w:val="24"/>
          <w:lang w:eastAsia="ru-RU"/>
        </w:rPr>
      </w:pPr>
      <w:r w:rsidRPr="004943AA">
        <w:rPr>
          <w:rFonts w:ascii="Times New Roman" w:eastAsia="Times New Roman" w:hAnsi="Times New Roman" w:cs="Times New Roman"/>
          <w:sz w:val="24"/>
          <w:szCs w:val="24"/>
          <w:lang w:eastAsia="ru-RU"/>
        </w:rPr>
        <w:t xml:space="preserve">района «Княжпогостский» от 25.12.2007 </w:t>
      </w:r>
    </w:p>
    <w:p w:rsidR="004943AA" w:rsidRPr="004943AA" w:rsidRDefault="004943AA" w:rsidP="004943AA">
      <w:pPr>
        <w:autoSpaceDE w:val="0"/>
        <w:autoSpaceDN w:val="0"/>
        <w:adjustRightInd w:val="0"/>
        <w:spacing w:after="0" w:line="240" w:lineRule="auto"/>
        <w:jc w:val="both"/>
        <w:rPr>
          <w:rFonts w:ascii="Times New Roman" w:hAnsi="Times New Roman" w:cs="Times New Roman"/>
          <w:sz w:val="24"/>
          <w:szCs w:val="24"/>
        </w:rPr>
      </w:pPr>
      <w:r w:rsidRPr="004943AA">
        <w:rPr>
          <w:rFonts w:ascii="Times New Roman" w:eastAsia="Times New Roman" w:hAnsi="Times New Roman" w:cs="Times New Roman"/>
          <w:sz w:val="24"/>
          <w:szCs w:val="24"/>
          <w:lang w:eastAsia="ru-RU"/>
        </w:rPr>
        <w:t>№ 73 «</w:t>
      </w:r>
      <w:r w:rsidRPr="004943AA">
        <w:rPr>
          <w:rFonts w:ascii="Times New Roman" w:hAnsi="Times New Roman" w:cs="Times New Roman"/>
          <w:sz w:val="24"/>
          <w:szCs w:val="24"/>
        </w:rPr>
        <w:t>О гарантиях и компенсациях для лиц,</w:t>
      </w:r>
    </w:p>
    <w:p w:rsidR="004943AA" w:rsidRPr="004943AA" w:rsidRDefault="004943AA" w:rsidP="004943AA">
      <w:pPr>
        <w:autoSpaceDE w:val="0"/>
        <w:autoSpaceDN w:val="0"/>
        <w:adjustRightInd w:val="0"/>
        <w:spacing w:after="0" w:line="240" w:lineRule="auto"/>
        <w:jc w:val="both"/>
        <w:rPr>
          <w:rFonts w:ascii="Times New Roman" w:hAnsi="Times New Roman" w:cs="Times New Roman"/>
          <w:sz w:val="24"/>
          <w:szCs w:val="24"/>
        </w:rPr>
      </w:pPr>
      <w:r w:rsidRPr="004943AA">
        <w:rPr>
          <w:rFonts w:ascii="Times New Roman" w:hAnsi="Times New Roman" w:cs="Times New Roman"/>
          <w:sz w:val="24"/>
          <w:szCs w:val="24"/>
        </w:rPr>
        <w:t xml:space="preserve"> </w:t>
      </w:r>
      <w:proofErr w:type="gramStart"/>
      <w:r w:rsidRPr="004943AA">
        <w:rPr>
          <w:rFonts w:ascii="Times New Roman" w:hAnsi="Times New Roman" w:cs="Times New Roman"/>
          <w:sz w:val="24"/>
          <w:szCs w:val="24"/>
        </w:rPr>
        <w:t>проживающих в местностях, приравненных</w:t>
      </w:r>
      <w:proofErr w:type="gramEnd"/>
    </w:p>
    <w:p w:rsidR="004943AA" w:rsidRPr="004943AA" w:rsidRDefault="004943AA" w:rsidP="004943AA">
      <w:pPr>
        <w:autoSpaceDE w:val="0"/>
        <w:autoSpaceDN w:val="0"/>
        <w:adjustRightInd w:val="0"/>
        <w:spacing w:after="0" w:line="240" w:lineRule="auto"/>
        <w:jc w:val="both"/>
        <w:rPr>
          <w:rFonts w:ascii="Times New Roman" w:hAnsi="Times New Roman" w:cs="Times New Roman"/>
          <w:sz w:val="24"/>
          <w:szCs w:val="24"/>
        </w:rPr>
      </w:pPr>
      <w:r w:rsidRPr="004943AA">
        <w:rPr>
          <w:rFonts w:ascii="Times New Roman" w:hAnsi="Times New Roman" w:cs="Times New Roman"/>
          <w:sz w:val="24"/>
          <w:szCs w:val="24"/>
        </w:rPr>
        <w:t xml:space="preserve"> к районам Крайнего Севера, </w:t>
      </w:r>
      <w:proofErr w:type="gramStart"/>
      <w:r w:rsidRPr="004943AA">
        <w:rPr>
          <w:rFonts w:ascii="Times New Roman" w:hAnsi="Times New Roman" w:cs="Times New Roman"/>
          <w:sz w:val="24"/>
          <w:szCs w:val="24"/>
        </w:rPr>
        <w:t>являющихся</w:t>
      </w:r>
      <w:proofErr w:type="gramEnd"/>
    </w:p>
    <w:p w:rsidR="004943AA" w:rsidRPr="004943AA" w:rsidRDefault="004943AA" w:rsidP="004943AA">
      <w:pPr>
        <w:autoSpaceDE w:val="0"/>
        <w:autoSpaceDN w:val="0"/>
        <w:adjustRightInd w:val="0"/>
        <w:spacing w:after="0" w:line="240" w:lineRule="auto"/>
        <w:jc w:val="both"/>
        <w:rPr>
          <w:rFonts w:ascii="Times New Roman" w:hAnsi="Times New Roman" w:cs="Times New Roman"/>
          <w:sz w:val="24"/>
          <w:szCs w:val="24"/>
        </w:rPr>
      </w:pPr>
      <w:r w:rsidRPr="004943AA">
        <w:rPr>
          <w:rFonts w:ascii="Times New Roman" w:hAnsi="Times New Roman" w:cs="Times New Roman"/>
          <w:sz w:val="24"/>
          <w:szCs w:val="24"/>
        </w:rPr>
        <w:t xml:space="preserve"> работниками учреждений, финансируемых</w:t>
      </w:r>
    </w:p>
    <w:p w:rsidR="004943AA" w:rsidRPr="004943AA" w:rsidRDefault="004943AA" w:rsidP="004943AA">
      <w:pPr>
        <w:autoSpaceDE w:val="0"/>
        <w:autoSpaceDN w:val="0"/>
        <w:adjustRightInd w:val="0"/>
        <w:spacing w:after="0" w:line="240" w:lineRule="auto"/>
        <w:jc w:val="both"/>
        <w:rPr>
          <w:rFonts w:ascii="Times New Roman" w:hAnsi="Times New Roman" w:cs="Times New Roman"/>
          <w:sz w:val="24"/>
          <w:szCs w:val="24"/>
        </w:rPr>
      </w:pPr>
      <w:r w:rsidRPr="004943AA">
        <w:rPr>
          <w:rFonts w:ascii="Times New Roman" w:hAnsi="Times New Roman" w:cs="Times New Roman"/>
          <w:sz w:val="24"/>
          <w:szCs w:val="24"/>
        </w:rPr>
        <w:t xml:space="preserve"> из бюджета муниципального района</w:t>
      </w:r>
    </w:p>
    <w:p w:rsidR="004943AA" w:rsidRPr="004943AA" w:rsidRDefault="004943AA" w:rsidP="004943A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3AA">
        <w:rPr>
          <w:rFonts w:ascii="Times New Roman" w:hAnsi="Times New Roman" w:cs="Times New Roman"/>
          <w:sz w:val="24"/>
          <w:szCs w:val="24"/>
        </w:rPr>
        <w:t xml:space="preserve"> «Княжпогостский</w:t>
      </w:r>
      <w:r w:rsidRPr="004943AA">
        <w:rPr>
          <w:rFonts w:ascii="Times New Roman" w:eastAsia="Times New Roman" w:hAnsi="Times New Roman" w:cs="Times New Roman"/>
          <w:sz w:val="24"/>
          <w:szCs w:val="24"/>
          <w:lang w:eastAsia="ru-RU"/>
        </w:rPr>
        <w:t>»</w:t>
      </w:r>
    </w:p>
    <w:p w:rsidR="00171528" w:rsidRDefault="00171528">
      <w:pPr>
        <w:pStyle w:val="ConsPlusTitlePage"/>
      </w:pPr>
      <w:r>
        <w:br/>
      </w:r>
    </w:p>
    <w:p w:rsidR="00171528" w:rsidRDefault="00171528">
      <w:pPr>
        <w:pStyle w:val="ConsPlusNormal"/>
        <w:outlineLvl w:val="0"/>
      </w:pPr>
    </w:p>
    <w:p w:rsidR="00171528" w:rsidRPr="008D21A0" w:rsidRDefault="00171528">
      <w:pPr>
        <w:pStyle w:val="ConsPlusNormal"/>
        <w:ind w:firstLine="540"/>
        <w:jc w:val="both"/>
        <w:rPr>
          <w:rFonts w:ascii="Times New Roman" w:hAnsi="Times New Roman" w:cs="Times New Roman"/>
          <w:sz w:val="24"/>
          <w:szCs w:val="24"/>
        </w:rPr>
      </w:pPr>
      <w:r w:rsidRPr="008D21A0">
        <w:rPr>
          <w:rFonts w:ascii="Times New Roman" w:hAnsi="Times New Roman" w:cs="Times New Roman"/>
          <w:sz w:val="24"/>
          <w:szCs w:val="24"/>
        </w:rPr>
        <w:t>В целях материального возмещения лицам, проживающим в местностях, приравненных к районам Крайнего Севера, и в связи с дополнительными материальными и физиологическими затратами, связанными с работой и проживанием в неблагоприятных природно-климатических условиях, Совет муниципального района "Княжпогостский" решил:</w:t>
      </w:r>
    </w:p>
    <w:p w:rsidR="00171528" w:rsidRPr="008D21A0" w:rsidRDefault="00171528" w:rsidP="004943AA">
      <w:pPr>
        <w:spacing w:after="0" w:line="240" w:lineRule="auto"/>
        <w:ind w:firstLine="540"/>
        <w:jc w:val="both"/>
        <w:rPr>
          <w:rFonts w:ascii="Times New Roman" w:hAnsi="Times New Roman" w:cs="Times New Roman"/>
          <w:sz w:val="24"/>
          <w:szCs w:val="24"/>
        </w:rPr>
      </w:pPr>
      <w:r w:rsidRPr="008D21A0">
        <w:rPr>
          <w:rFonts w:ascii="Times New Roman" w:hAnsi="Times New Roman" w:cs="Times New Roman"/>
          <w:sz w:val="24"/>
          <w:szCs w:val="24"/>
        </w:rPr>
        <w:t xml:space="preserve">1. </w:t>
      </w:r>
      <w:proofErr w:type="gramStart"/>
      <w:r w:rsidR="004943AA" w:rsidRPr="008D21A0">
        <w:rPr>
          <w:rFonts w:ascii="Times New Roman" w:hAnsi="Times New Roman" w:cs="Times New Roman"/>
          <w:sz w:val="24"/>
          <w:szCs w:val="24"/>
        </w:rPr>
        <w:t>Внести изменения и дополнения в приложение №</w:t>
      </w:r>
      <w:r w:rsidR="008D21A0" w:rsidRPr="008D21A0">
        <w:rPr>
          <w:rFonts w:ascii="Times New Roman" w:hAnsi="Times New Roman" w:cs="Times New Roman"/>
          <w:sz w:val="24"/>
          <w:szCs w:val="24"/>
        </w:rPr>
        <w:t>2 «</w:t>
      </w:r>
      <w:hyperlink w:anchor="P80" w:history="1">
        <w:r w:rsidR="008D21A0" w:rsidRPr="008D21A0">
          <w:rPr>
            <w:rFonts w:ascii="Times New Roman" w:hAnsi="Times New Roman" w:cs="Times New Roman"/>
            <w:color w:val="0000FF"/>
            <w:sz w:val="24"/>
            <w:szCs w:val="24"/>
          </w:rPr>
          <w:t>Порядок</w:t>
        </w:r>
      </w:hyperlink>
      <w:r w:rsidR="008D21A0" w:rsidRPr="008D21A0">
        <w:rPr>
          <w:rFonts w:ascii="Times New Roman" w:hAnsi="Times New Roman" w:cs="Times New Roman"/>
          <w:sz w:val="24"/>
          <w:szCs w:val="24"/>
        </w:rPr>
        <w:t xml:space="preserve"> оплаты стоимости проезда к месту использования отпуска и обратно и стоимости провоза багажа лицам, проживающим в местностях, приравненных к районам Крайнего Севера, являющимся работниками учреждений, финансируемых из бюджета муниципального района «Княжпогостский»</w:t>
      </w:r>
      <w:r w:rsidR="004943AA" w:rsidRPr="008D21A0">
        <w:rPr>
          <w:rFonts w:ascii="Times New Roman" w:hAnsi="Times New Roman" w:cs="Times New Roman"/>
          <w:sz w:val="24"/>
          <w:szCs w:val="24"/>
        </w:rPr>
        <w:t xml:space="preserve"> Решения С</w:t>
      </w:r>
      <w:r w:rsidR="004943AA" w:rsidRPr="004943AA">
        <w:rPr>
          <w:rFonts w:ascii="Times New Roman" w:eastAsia="Times New Roman" w:hAnsi="Times New Roman" w:cs="Times New Roman"/>
          <w:sz w:val="24"/>
          <w:szCs w:val="24"/>
          <w:lang w:eastAsia="ru-RU"/>
        </w:rPr>
        <w:t>овета муниципального района «Княжпогостский» от 2</w:t>
      </w:r>
      <w:r w:rsidR="004943AA" w:rsidRPr="008D21A0">
        <w:rPr>
          <w:rFonts w:ascii="Times New Roman" w:eastAsia="Times New Roman" w:hAnsi="Times New Roman" w:cs="Times New Roman"/>
          <w:sz w:val="24"/>
          <w:szCs w:val="24"/>
          <w:lang w:eastAsia="ru-RU"/>
        </w:rPr>
        <w:t>5</w:t>
      </w:r>
      <w:r w:rsidR="004943AA" w:rsidRPr="004943AA">
        <w:rPr>
          <w:rFonts w:ascii="Times New Roman" w:eastAsia="Times New Roman" w:hAnsi="Times New Roman" w:cs="Times New Roman"/>
          <w:sz w:val="24"/>
          <w:szCs w:val="24"/>
          <w:lang w:eastAsia="ru-RU"/>
        </w:rPr>
        <w:t>.12.20</w:t>
      </w:r>
      <w:r w:rsidR="004943AA" w:rsidRPr="008D21A0">
        <w:rPr>
          <w:rFonts w:ascii="Times New Roman" w:eastAsia="Times New Roman" w:hAnsi="Times New Roman" w:cs="Times New Roman"/>
          <w:sz w:val="24"/>
          <w:szCs w:val="24"/>
          <w:lang w:eastAsia="ru-RU"/>
        </w:rPr>
        <w:t>07</w:t>
      </w:r>
      <w:r w:rsidR="004943AA" w:rsidRPr="004943AA">
        <w:rPr>
          <w:rFonts w:ascii="Times New Roman" w:eastAsia="Times New Roman" w:hAnsi="Times New Roman" w:cs="Times New Roman"/>
          <w:sz w:val="24"/>
          <w:szCs w:val="24"/>
          <w:lang w:eastAsia="ru-RU"/>
        </w:rPr>
        <w:t xml:space="preserve"> №</w:t>
      </w:r>
      <w:r w:rsidR="004943AA" w:rsidRPr="008D21A0">
        <w:rPr>
          <w:rFonts w:ascii="Times New Roman" w:eastAsia="Times New Roman" w:hAnsi="Times New Roman" w:cs="Times New Roman"/>
          <w:sz w:val="24"/>
          <w:szCs w:val="24"/>
          <w:lang w:eastAsia="ru-RU"/>
        </w:rPr>
        <w:t>73</w:t>
      </w:r>
      <w:r w:rsidR="004943AA" w:rsidRPr="004943AA">
        <w:rPr>
          <w:rFonts w:ascii="Times New Roman" w:eastAsia="Times New Roman" w:hAnsi="Times New Roman" w:cs="Times New Roman"/>
          <w:sz w:val="24"/>
          <w:szCs w:val="24"/>
          <w:lang w:eastAsia="ru-RU"/>
        </w:rPr>
        <w:t xml:space="preserve"> «</w:t>
      </w:r>
      <w:r w:rsidR="004943AA" w:rsidRPr="008D21A0">
        <w:rPr>
          <w:rFonts w:ascii="Times New Roman" w:hAnsi="Times New Roman" w:cs="Times New Roman"/>
          <w:sz w:val="24"/>
          <w:szCs w:val="24"/>
        </w:rPr>
        <w:t>О гарантиях и компенсациях для лиц, проживающих в местностях, приравненных к районам Крайнего</w:t>
      </w:r>
      <w:proofErr w:type="gramEnd"/>
      <w:r w:rsidR="004943AA" w:rsidRPr="008D21A0">
        <w:rPr>
          <w:rFonts w:ascii="Times New Roman" w:hAnsi="Times New Roman" w:cs="Times New Roman"/>
          <w:sz w:val="24"/>
          <w:szCs w:val="24"/>
        </w:rPr>
        <w:t xml:space="preserve"> Севера, являющихся работниками учреждений, финансируемых из бюджета муниципального района «Княжпогостский</w:t>
      </w:r>
      <w:r w:rsidR="004943AA" w:rsidRPr="004943AA">
        <w:rPr>
          <w:rFonts w:ascii="Times New Roman" w:eastAsia="Times New Roman" w:hAnsi="Times New Roman" w:cs="Times New Roman"/>
          <w:sz w:val="24"/>
          <w:szCs w:val="24"/>
          <w:lang w:eastAsia="ru-RU"/>
        </w:rPr>
        <w:t>»</w:t>
      </w:r>
      <w:r w:rsidRPr="008D21A0">
        <w:rPr>
          <w:rFonts w:ascii="Times New Roman" w:hAnsi="Times New Roman" w:cs="Times New Roman"/>
          <w:sz w:val="24"/>
          <w:szCs w:val="24"/>
        </w:rPr>
        <w:t xml:space="preserve"> </w:t>
      </w:r>
      <w:r w:rsidR="004943AA" w:rsidRPr="008D21A0">
        <w:rPr>
          <w:rFonts w:ascii="Times New Roman" w:hAnsi="Times New Roman" w:cs="Times New Roman"/>
          <w:sz w:val="24"/>
          <w:szCs w:val="24"/>
        </w:rPr>
        <w:t>изложив приложение №</w:t>
      </w:r>
      <w:r w:rsidR="008D21A0" w:rsidRPr="008D21A0">
        <w:rPr>
          <w:rFonts w:ascii="Times New Roman" w:hAnsi="Times New Roman" w:cs="Times New Roman"/>
          <w:sz w:val="24"/>
          <w:szCs w:val="24"/>
        </w:rPr>
        <w:t>2</w:t>
      </w:r>
      <w:r w:rsidR="004943AA" w:rsidRPr="008D21A0">
        <w:rPr>
          <w:rFonts w:ascii="Times New Roman" w:hAnsi="Times New Roman" w:cs="Times New Roman"/>
          <w:sz w:val="24"/>
          <w:szCs w:val="24"/>
        </w:rPr>
        <w:t xml:space="preserve"> </w:t>
      </w:r>
      <w:r w:rsidR="008D21A0" w:rsidRPr="008D21A0">
        <w:rPr>
          <w:rFonts w:ascii="Times New Roman" w:hAnsi="Times New Roman" w:cs="Times New Roman"/>
          <w:sz w:val="24"/>
          <w:szCs w:val="24"/>
        </w:rPr>
        <w:t>в новой редакции согласно приложению № 1 к настоящему решению</w:t>
      </w:r>
      <w:r w:rsidRPr="008D21A0">
        <w:rPr>
          <w:rFonts w:ascii="Times New Roman" w:hAnsi="Times New Roman" w:cs="Times New Roman"/>
          <w:sz w:val="24"/>
          <w:szCs w:val="24"/>
        </w:rPr>
        <w:t>.</w:t>
      </w:r>
    </w:p>
    <w:p w:rsidR="00171528" w:rsidRPr="008D21A0" w:rsidRDefault="008D21A0">
      <w:pPr>
        <w:pStyle w:val="ConsPlusNormal"/>
        <w:spacing w:before="220"/>
        <w:ind w:firstLine="540"/>
        <w:jc w:val="both"/>
        <w:rPr>
          <w:rFonts w:ascii="Times New Roman" w:hAnsi="Times New Roman" w:cs="Times New Roman"/>
          <w:sz w:val="24"/>
          <w:szCs w:val="24"/>
        </w:rPr>
      </w:pPr>
      <w:r w:rsidRPr="008D21A0">
        <w:rPr>
          <w:rFonts w:ascii="Times New Roman" w:hAnsi="Times New Roman" w:cs="Times New Roman"/>
          <w:sz w:val="24"/>
          <w:szCs w:val="24"/>
        </w:rPr>
        <w:t>2</w:t>
      </w:r>
      <w:r w:rsidR="00171528" w:rsidRPr="008D21A0">
        <w:rPr>
          <w:rFonts w:ascii="Times New Roman" w:hAnsi="Times New Roman" w:cs="Times New Roman"/>
          <w:sz w:val="24"/>
          <w:szCs w:val="24"/>
        </w:rPr>
        <w:t>. Рекомендовать Советам поселений муниципального района "Княжпогостский" принять решение "О гарантиях и компенсациях для лиц, проживающих в местностях, приравненных к районам Крайнего Севера, являющихся работниками учреждений, финансируемых из бюджетов поселений".</w:t>
      </w:r>
    </w:p>
    <w:p w:rsidR="00171528" w:rsidRPr="008D21A0" w:rsidRDefault="008D21A0">
      <w:pPr>
        <w:pStyle w:val="ConsPlusNormal"/>
        <w:spacing w:before="220"/>
        <w:ind w:firstLine="540"/>
        <w:jc w:val="both"/>
        <w:rPr>
          <w:rFonts w:ascii="Times New Roman" w:hAnsi="Times New Roman" w:cs="Times New Roman"/>
          <w:sz w:val="24"/>
          <w:szCs w:val="24"/>
        </w:rPr>
      </w:pPr>
      <w:r w:rsidRPr="008D21A0">
        <w:rPr>
          <w:rFonts w:ascii="Times New Roman" w:hAnsi="Times New Roman" w:cs="Times New Roman"/>
          <w:sz w:val="24"/>
          <w:szCs w:val="24"/>
        </w:rPr>
        <w:t>3</w:t>
      </w:r>
      <w:r w:rsidR="00171528" w:rsidRPr="008D21A0">
        <w:rPr>
          <w:rFonts w:ascii="Times New Roman" w:hAnsi="Times New Roman" w:cs="Times New Roman"/>
          <w:sz w:val="24"/>
          <w:szCs w:val="24"/>
        </w:rPr>
        <w:t xml:space="preserve">. Настоящее решение </w:t>
      </w:r>
      <w:proofErr w:type="gramStart"/>
      <w:r w:rsidR="00171528" w:rsidRPr="008D21A0">
        <w:rPr>
          <w:rFonts w:ascii="Times New Roman" w:hAnsi="Times New Roman" w:cs="Times New Roman"/>
          <w:sz w:val="24"/>
          <w:szCs w:val="24"/>
        </w:rPr>
        <w:t>вступает в силу</w:t>
      </w:r>
      <w:r w:rsidR="0018187A">
        <w:rPr>
          <w:rFonts w:ascii="Times New Roman" w:hAnsi="Times New Roman" w:cs="Times New Roman"/>
          <w:sz w:val="24"/>
          <w:szCs w:val="24"/>
        </w:rPr>
        <w:t xml:space="preserve"> с момента принятия и распространяется</w:t>
      </w:r>
      <w:proofErr w:type="gramEnd"/>
      <w:r w:rsidR="0018187A">
        <w:rPr>
          <w:rFonts w:ascii="Times New Roman" w:hAnsi="Times New Roman" w:cs="Times New Roman"/>
          <w:sz w:val="24"/>
          <w:szCs w:val="24"/>
        </w:rPr>
        <w:t xml:space="preserve"> на правоотношения </w:t>
      </w:r>
      <w:r w:rsidR="00171528" w:rsidRPr="008D21A0">
        <w:rPr>
          <w:rFonts w:ascii="Times New Roman" w:hAnsi="Times New Roman" w:cs="Times New Roman"/>
          <w:sz w:val="24"/>
          <w:szCs w:val="24"/>
        </w:rPr>
        <w:t>с 1 января 20</w:t>
      </w:r>
      <w:r w:rsidRPr="008D21A0">
        <w:rPr>
          <w:rFonts w:ascii="Times New Roman" w:hAnsi="Times New Roman" w:cs="Times New Roman"/>
          <w:sz w:val="24"/>
          <w:szCs w:val="24"/>
        </w:rPr>
        <w:t>22</w:t>
      </w:r>
      <w:r w:rsidR="00171528" w:rsidRPr="008D21A0">
        <w:rPr>
          <w:rFonts w:ascii="Times New Roman" w:hAnsi="Times New Roman" w:cs="Times New Roman"/>
          <w:sz w:val="24"/>
          <w:szCs w:val="24"/>
        </w:rPr>
        <w:t xml:space="preserve"> года.</w:t>
      </w:r>
    </w:p>
    <w:p w:rsidR="00171528" w:rsidRPr="008D21A0" w:rsidRDefault="00171528">
      <w:pPr>
        <w:pStyle w:val="ConsPlusNormal"/>
        <w:rPr>
          <w:rFonts w:ascii="Times New Roman" w:hAnsi="Times New Roman" w:cs="Times New Roman"/>
          <w:sz w:val="24"/>
          <w:szCs w:val="24"/>
        </w:rPr>
      </w:pPr>
    </w:p>
    <w:p w:rsidR="00171528" w:rsidRPr="008D21A0" w:rsidRDefault="00171528" w:rsidP="008D21A0">
      <w:pPr>
        <w:pStyle w:val="ConsPlusNormal"/>
        <w:rPr>
          <w:rFonts w:ascii="Times New Roman" w:hAnsi="Times New Roman" w:cs="Times New Roman"/>
          <w:sz w:val="24"/>
          <w:szCs w:val="24"/>
        </w:rPr>
      </w:pPr>
      <w:r w:rsidRPr="008D21A0">
        <w:rPr>
          <w:rFonts w:ascii="Times New Roman" w:hAnsi="Times New Roman" w:cs="Times New Roman"/>
          <w:sz w:val="24"/>
          <w:szCs w:val="24"/>
        </w:rPr>
        <w:t>Глава муниципального района</w:t>
      </w:r>
    </w:p>
    <w:p w:rsidR="00171528" w:rsidRPr="008D21A0" w:rsidRDefault="008D21A0" w:rsidP="008D21A0">
      <w:pPr>
        <w:pStyle w:val="ConsPlusNormal"/>
        <w:rPr>
          <w:rFonts w:ascii="Times New Roman" w:hAnsi="Times New Roman" w:cs="Times New Roman"/>
          <w:sz w:val="24"/>
          <w:szCs w:val="24"/>
        </w:rPr>
      </w:pPr>
      <w:r w:rsidRPr="008D21A0">
        <w:rPr>
          <w:rFonts w:ascii="Times New Roman" w:hAnsi="Times New Roman" w:cs="Times New Roman"/>
          <w:sz w:val="24"/>
          <w:szCs w:val="24"/>
        </w:rPr>
        <w:t>"Княжпогостский" – руководитель администрации                                    А.Л. Немчинов</w:t>
      </w:r>
    </w:p>
    <w:p w:rsidR="008D21A0" w:rsidRPr="008D21A0" w:rsidRDefault="008D21A0" w:rsidP="008D21A0">
      <w:pPr>
        <w:pStyle w:val="ConsPlusNormal"/>
        <w:rPr>
          <w:rFonts w:ascii="Times New Roman" w:hAnsi="Times New Roman" w:cs="Times New Roman"/>
          <w:sz w:val="24"/>
          <w:szCs w:val="24"/>
        </w:rPr>
      </w:pPr>
    </w:p>
    <w:p w:rsidR="00171528" w:rsidRPr="008D21A0" w:rsidRDefault="008D21A0" w:rsidP="008D21A0">
      <w:pPr>
        <w:pStyle w:val="ConsPlusNormal"/>
        <w:rPr>
          <w:rFonts w:ascii="Times New Roman" w:hAnsi="Times New Roman" w:cs="Times New Roman"/>
          <w:sz w:val="24"/>
          <w:szCs w:val="24"/>
        </w:rPr>
      </w:pPr>
      <w:r w:rsidRPr="008D21A0">
        <w:rPr>
          <w:rFonts w:ascii="Times New Roman" w:hAnsi="Times New Roman" w:cs="Times New Roman"/>
          <w:sz w:val="24"/>
          <w:szCs w:val="24"/>
        </w:rPr>
        <w:t>П</w:t>
      </w:r>
      <w:r w:rsidR="00171528" w:rsidRPr="008D21A0">
        <w:rPr>
          <w:rFonts w:ascii="Times New Roman" w:hAnsi="Times New Roman" w:cs="Times New Roman"/>
          <w:sz w:val="24"/>
          <w:szCs w:val="24"/>
        </w:rPr>
        <w:t>редседатель Совета района</w:t>
      </w:r>
      <w:r w:rsidRPr="008D21A0">
        <w:rPr>
          <w:rFonts w:ascii="Times New Roman" w:hAnsi="Times New Roman" w:cs="Times New Roman"/>
          <w:sz w:val="24"/>
          <w:szCs w:val="24"/>
        </w:rPr>
        <w:t xml:space="preserve">                                                                            Ю.В. Ганова</w:t>
      </w:r>
    </w:p>
    <w:p w:rsidR="00171528" w:rsidRPr="008D21A0" w:rsidRDefault="00171528">
      <w:pPr>
        <w:pStyle w:val="ConsPlusNormal"/>
        <w:rPr>
          <w:rFonts w:ascii="Times New Roman" w:hAnsi="Times New Roman" w:cs="Times New Roman"/>
          <w:sz w:val="24"/>
          <w:szCs w:val="24"/>
        </w:rPr>
      </w:pPr>
    </w:p>
    <w:p w:rsidR="00171528" w:rsidRDefault="00171528">
      <w:pPr>
        <w:pStyle w:val="ConsPlusNormal"/>
      </w:pPr>
    </w:p>
    <w:p w:rsidR="00171528" w:rsidRDefault="00171528">
      <w:pPr>
        <w:pStyle w:val="ConsPlusNormal"/>
      </w:pPr>
    </w:p>
    <w:p w:rsidR="008D21A0" w:rsidRPr="008D21A0" w:rsidRDefault="008D21A0" w:rsidP="008D21A0">
      <w:pPr>
        <w:pStyle w:val="ConsPlusNormal"/>
        <w:jc w:val="right"/>
        <w:outlineLvl w:val="0"/>
        <w:rPr>
          <w:rFonts w:ascii="Times New Roman" w:hAnsi="Times New Roman" w:cs="Times New Roman"/>
          <w:sz w:val="24"/>
          <w:szCs w:val="24"/>
        </w:rPr>
      </w:pPr>
      <w:r w:rsidRPr="008D21A0">
        <w:rPr>
          <w:rFonts w:ascii="Times New Roman" w:hAnsi="Times New Roman" w:cs="Times New Roman"/>
          <w:sz w:val="24"/>
          <w:szCs w:val="24"/>
        </w:rPr>
        <w:t>Приложение №1</w:t>
      </w:r>
    </w:p>
    <w:p w:rsidR="008D21A0" w:rsidRPr="008D21A0" w:rsidRDefault="008D21A0" w:rsidP="008D21A0">
      <w:pPr>
        <w:pStyle w:val="ConsPlusNormal"/>
        <w:jc w:val="right"/>
        <w:rPr>
          <w:rFonts w:ascii="Times New Roman" w:hAnsi="Times New Roman" w:cs="Times New Roman"/>
          <w:sz w:val="24"/>
          <w:szCs w:val="24"/>
        </w:rPr>
      </w:pPr>
      <w:r w:rsidRPr="008D21A0">
        <w:rPr>
          <w:rFonts w:ascii="Times New Roman" w:hAnsi="Times New Roman" w:cs="Times New Roman"/>
          <w:sz w:val="24"/>
          <w:szCs w:val="24"/>
        </w:rPr>
        <w:t>к решению</w:t>
      </w:r>
    </w:p>
    <w:p w:rsidR="008D21A0" w:rsidRPr="008D21A0" w:rsidRDefault="008D21A0" w:rsidP="008D21A0">
      <w:pPr>
        <w:pStyle w:val="ConsPlusNormal"/>
        <w:jc w:val="right"/>
        <w:rPr>
          <w:rFonts w:ascii="Times New Roman" w:hAnsi="Times New Roman" w:cs="Times New Roman"/>
          <w:sz w:val="24"/>
          <w:szCs w:val="24"/>
        </w:rPr>
      </w:pPr>
      <w:r w:rsidRPr="008D21A0">
        <w:rPr>
          <w:rFonts w:ascii="Times New Roman" w:hAnsi="Times New Roman" w:cs="Times New Roman"/>
          <w:sz w:val="24"/>
          <w:szCs w:val="24"/>
        </w:rPr>
        <w:t>Совета МР "Княжпогостский"</w:t>
      </w:r>
    </w:p>
    <w:p w:rsidR="008D21A0" w:rsidRPr="008D21A0" w:rsidRDefault="008D21A0" w:rsidP="008D21A0">
      <w:pPr>
        <w:pStyle w:val="ConsPlusNormal"/>
        <w:jc w:val="right"/>
        <w:rPr>
          <w:rFonts w:ascii="Times New Roman" w:hAnsi="Times New Roman" w:cs="Times New Roman"/>
          <w:sz w:val="24"/>
          <w:szCs w:val="24"/>
        </w:rPr>
      </w:pPr>
      <w:r w:rsidRPr="008D21A0">
        <w:rPr>
          <w:rFonts w:ascii="Times New Roman" w:hAnsi="Times New Roman" w:cs="Times New Roman"/>
          <w:sz w:val="24"/>
          <w:szCs w:val="24"/>
        </w:rPr>
        <w:t xml:space="preserve">от </w:t>
      </w:r>
      <w:r w:rsidR="0019153A">
        <w:rPr>
          <w:rFonts w:ascii="Times New Roman" w:hAnsi="Times New Roman" w:cs="Times New Roman"/>
          <w:sz w:val="24"/>
          <w:szCs w:val="24"/>
        </w:rPr>
        <w:t>25.11.</w:t>
      </w:r>
      <w:r w:rsidRPr="008D21A0">
        <w:rPr>
          <w:rFonts w:ascii="Times New Roman" w:hAnsi="Times New Roman" w:cs="Times New Roman"/>
          <w:sz w:val="24"/>
          <w:szCs w:val="24"/>
        </w:rPr>
        <w:t>2021  №</w:t>
      </w:r>
      <w:r w:rsidR="0019153A">
        <w:rPr>
          <w:rFonts w:ascii="Times New Roman" w:hAnsi="Times New Roman" w:cs="Times New Roman"/>
          <w:sz w:val="24"/>
          <w:szCs w:val="24"/>
        </w:rPr>
        <w:t>215</w:t>
      </w:r>
    </w:p>
    <w:p w:rsidR="00171528" w:rsidRPr="008D21A0" w:rsidRDefault="00171528">
      <w:pPr>
        <w:pStyle w:val="ConsPlusNormal"/>
        <w:rPr>
          <w:rFonts w:ascii="Times New Roman" w:hAnsi="Times New Roman" w:cs="Times New Roman"/>
          <w:sz w:val="24"/>
          <w:szCs w:val="24"/>
        </w:rPr>
      </w:pPr>
    </w:p>
    <w:p w:rsidR="00171528" w:rsidRPr="008D21A0" w:rsidRDefault="00171528">
      <w:pPr>
        <w:pStyle w:val="ConsPlusNormal"/>
        <w:rPr>
          <w:rFonts w:ascii="Times New Roman" w:hAnsi="Times New Roman" w:cs="Times New Roman"/>
          <w:sz w:val="24"/>
          <w:szCs w:val="24"/>
        </w:rPr>
      </w:pPr>
    </w:p>
    <w:p w:rsidR="00171528" w:rsidRPr="008D21A0" w:rsidRDefault="008D21A0">
      <w:pPr>
        <w:pStyle w:val="ConsPlusNormal"/>
        <w:jc w:val="right"/>
        <w:outlineLvl w:val="0"/>
        <w:rPr>
          <w:rFonts w:ascii="Times New Roman" w:hAnsi="Times New Roman" w:cs="Times New Roman"/>
          <w:sz w:val="24"/>
          <w:szCs w:val="24"/>
        </w:rPr>
      </w:pPr>
      <w:r w:rsidRPr="008D21A0">
        <w:rPr>
          <w:rFonts w:ascii="Times New Roman" w:hAnsi="Times New Roman" w:cs="Times New Roman"/>
          <w:sz w:val="24"/>
          <w:szCs w:val="24"/>
        </w:rPr>
        <w:t>«</w:t>
      </w:r>
      <w:r w:rsidR="00171528" w:rsidRPr="008D21A0">
        <w:rPr>
          <w:rFonts w:ascii="Times New Roman" w:hAnsi="Times New Roman" w:cs="Times New Roman"/>
          <w:sz w:val="24"/>
          <w:szCs w:val="24"/>
        </w:rPr>
        <w:t xml:space="preserve">Приложение </w:t>
      </w:r>
      <w:r>
        <w:rPr>
          <w:rFonts w:ascii="Times New Roman" w:hAnsi="Times New Roman" w:cs="Times New Roman"/>
          <w:sz w:val="24"/>
          <w:szCs w:val="24"/>
        </w:rPr>
        <w:t>№</w:t>
      </w:r>
      <w:r w:rsidR="00171528" w:rsidRPr="008D21A0">
        <w:rPr>
          <w:rFonts w:ascii="Times New Roman" w:hAnsi="Times New Roman" w:cs="Times New Roman"/>
          <w:sz w:val="24"/>
          <w:szCs w:val="24"/>
        </w:rPr>
        <w:t xml:space="preserve"> 2</w:t>
      </w:r>
    </w:p>
    <w:p w:rsidR="00171528" w:rsidRPr="008D21A0" w:rsidRDefault="00171528">
      <w:pPr>
        <w:pStyle w:val="ConsPlusNormal"/>
        <w:jc w:val="right"/>
        <w:rPr>
          <w:rFonts w:ascii="Times New Roman" w:hAnsi="Times New Roman" w:cs="Times New Roman"/>
          <w:sz w:val="24"/>
          <w:szCs w:val="24"/>
        </w:rPr>
      </w:pPr>
      <w:r w:rsidRPr="008D21A0">
        <w:rPr>
          <w:rFonts w:ascii="Times New Roman" w:hAnsi="Times New Roman" w:cs="Times New Roman"/>
          <w:sz w:val="24"/>
          <w:szCs w:val="24"/>
        </w:rPr>
        <w:t>к решению</w:t>
      </w:r>
    </w:p>
    <w:p w:rsidR="00171528" w:rsidRPr="008D21A0" w:rsidRDefault="00171528">
      <w:pPr>
        <w:pStyle w:val="ConsPlusNormal"/>
        <w:jc w:val="right"/>
        <w:rPr>
          <w:rFonts w:ascii="Times New Roman" w:hAnsi="Times New Roman" w:cs="Times New Roman"/>
          <w:sz w:val="24"/>
          <w:szCs w:val="24"/>
        </w:rPr>
      </w:pPr>
      <w:r w:rsidRPr="008D21A0">
        <w:rPr>
          <w:rFonts w:ascii="Times New Roman" w:hAnsi="Times New Roman" w:cs="Times New Roman"/>
          <w:sz w:val="24"/>
          <w:szCs w:val="24"/>
        </w:rPr>
        <w:t>Совета МР "Княжпогостский"</w:t>
      </w:r>
    </w:p>
    <w:p w:rsidR="00171528" w:rsidRPr="008D21A0" w:rsidRDefault="00171528">
      <w:pPr>
        <w:pStyle w:val="ConsPlusNormal"/>
        <w:jc w:val="right"/>
        <w:rPr>
          <w:rFonts w:ascii="Times New Roman" w:hAnsi="Times New Roman" w:cs="Times New Roman"/>
          <w:sz w:val="24"/>
          <w:szCs w:val="24"/>
        </w:rPr>
      </w:pPr>
      <w:r w:rsidRPr="008D21A0">
        <w:rPr>
          <w:rFonts w:ascii="Times New Roman" w:hAnsi="Times New Roman" w:cs="Times New Roman"/>
          <w:sz w:val="24"/>
          <w:szCs w:val="24"/>
        </w:rPr>
        <w:t xml:space="preserve">от 25 декабря 2007  </w:t>
      </w:r>
      <w:r w:rsidR="008D21A0">
        <w:rPr>
          <w:rFonts w:ascii="Times New Roman" w:hAnsi="Times New Roman" w:cs="Times New Roman"/>
          <w:sz w:val="24"/>
          <w:szCs w:val="24"/>
        </w:rPr>
        <w:t>№</w:t>
      </w:r>
      <w:r w:rsidRPr="008D21A0">
        <w:rPr>
          <w:rFonts w:ascii="Times New Roman" w:hAnsi="Times New Roman" w:cs="Times New Roman"/>
          <w:sz w:val="24"/>
          <w:szCs w:val="24"/>
        </w:rPr>
        <w:t xml:space="preserve"> 73</w:t>
      </w:r>
    </w:p>
    <w:p w:rsidR="00171528" w:rsidRPr="008D21A0" w:rsidRDefault="00171528">
      <w:pPr>
        <w:pStyle w:val="ConsPlusNormal"/>
        <w:rPr>
          <w:rFonts w:ascii="Times New Roman" w:hAnsi="Times New Roman" w:cs="Times New Roman"/>
          <w:sz w:val="24"/>
          <w:szCs w:val="24"/>
        </w:rPr>
      </w:pPr>
    </w:p>
    <w:p w:rsidR="00F45571" w:rsidRDefault="00F45571" w:rsidP="00F45571">
      <w:pPr>
        <w:spacing w:after="1"/>
        <w:jc w:val="center"/>
        <w:rPr>
          <w:rFonts w:ascii="Times New Roman" w:eastAsia="Times New Roman" w:hAnsi="Times New Roman" w:cs="Times New Roman"/>
          <w:b/>
          <w:sz w:val="24"/>
          <w:szCs w:val="24"/>
          <w:lang w:eastAsia="ru-RU"/>
        </w:rPr>
      </w:pPr>
      <w:bookmarkStart w:id="0" w:name="P80"/>
      <w:bookmarkEnd w:id="0"/>
      <w:r w:rsidRPr="00F45571">
        <w:rPr>
          <w:rFonts w:ascii="Times New Roman" w:eastAsia="Times New Roman" w:hAnsi="Times New Roman" w:cs="Times New Roman"/>
          <w:b/>
          <w:sz w:val="24"/>
          <w:szCs w:val="24"/>
          <w:lang w:eastAsia="ru-RU"/>
        </w:rPr>
        <w:t>Порядок</w:t>
      </w:r>
    </w:p>
    <w:p w:rsidR="00171528" w:rsidRPr="008D21A0" w:rsidRDefault="00F45571" w:rsidP="00F45571">
      <w:pPr>
        <w:spacing w:after="1"/>
        <w:jc w:val="center"/>
        <w:rPr>
          <w:rFonts w:ascii="Times New Roman" w:hAnsi="Times New Roman" w:cs="Times New Roman"/>
          <w:sz w:val="24"/>
          <w:szCs w:val="24"/>
        </w:rPr>
      </w:pPr>
      <w:r w:rsidRPr="00F45571">
        <w:rPr>
          <w:rFonts w:ascii="Times New Roman" w:eastAsia="Times New Roman" w:hAnsi="Times New Roman" w:cs="Times New Roman"/>
          <w:b/>
          <w:sz w:val="24"/>
          <w:szCs w:val="24"/>
          <w:lang w:eastAsia="ru-RU"/>
        </w:rPr>
        <w:t>оплаты стоимости проезда к месту использования отпуска и обратно и стоимости провоза багажа лицам, проживающим в местностях, приравненных к районам Крайнего Севера, являющимся работниками учреждений, финансируемых из бюджета муниципального района «Княжпогостский»</w:t>
      </w:r>
    </w:p>
    <w:p w:rsidR="00E0189D" w:rsidRPr="00E0189D" w:rsidRDefault="00E0189D" w:rsidP="00E018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0189D">
        <w:rPr>
          <w:rFonts w:ascii="Times New Roman" w:eastAsia="Times New Roman" w:hAnsi="Times New Roman" w:cs="Times New Roman"/>
          <w:sz w:val="24"/>
          <w:szCs w:val="24"/>
          <w:lang w:eastAsia="ru-RU"/>
        </w:rPr>
        <w:t xml:space="preserve">1. </w:t>
      </w:r>
      <w:proofErr w:type="gramStart"/>
      <w:r w:rsidRPr="00E0189D">
        <w:rPr>
          <w:rFonts w:ascii="Times New Roman" w:eastAsia="Times New Roman" w:hAnsi="Times New Roman" w:cs="Times New Roman"/>
          <w:sz w:val="24"/>
          <w:szCs w:val="24"/>
          <w:lang w:eastAsia="ru-RU"/>
        </w:rPr>
        <w:t>Настоящий Порядок регулирует вопросы предоставления компенсации расходов на оплату стоимости проезда к месту использования отпуска в пределах территории Российской Федерации и обратно любым видом транспорта, в том чис</w:t>
      </w:r>
      <w:bookmarkStart w:id="1" w:name="_GoBack"/>
      <w:bookmarkEnd w:id="1"/>
      <w:r w:rsidRPr="00E0189D">
        <w:rPr>
          <w:rFonts w:ascii="Times New Roman" w:eastAsia="Times New Roman" w:hAnsi="Times New Roman" w:cs="Times New Roman"/>
          <w:sz w:val="24"/>
          <w:szCs w:val="24"/>
          <w:lang w:eastAsia="ru-RU"/>
        </w:rPr>
        <w:t>ле личным (за исключением такси), а также на оплату стоимости провоза багажа весом до 30 килограммов лицам, проживающим в районах, приравненных к районам Крайнего Севера, являющихся работниками учреждений, финансируемых из бюджета муниципального района</w:t>
      </w:r>
      <w:proofErr w:type="gramEnd"/>
      <w:r w:rsidRPr="00E0189D">
        <w:rPr>
          <w:rFonts w:ascii="Times New Roman" w:eastAsia="Times New Roman" w:hAnsi="Times New Roman" w:cs="Times New Roman"/>
          <w:sz w:val="24"/>
          <w:szCs w:val="24"/>
          <w:lang w:eastAsia="ru-RU"/>
        </w:rPr>
        <w:t xml:space="preserve"> "Княжпогостский" (далее - работники), и неработающим членам их семей (мужу, жене, несовершеннолетним детям (далее - неработающие члены их семей)).</w:t>
      </w:r>
    </w:p>
    <w:p w:rsidR="00E0189D" w:rsidRPr="00E0189D"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0189D">
        <w:rPr>
          <w:rFonts w:ascii="Times New Roman" w:eastAsia="Times New Roman" w:hAnsi="Times New Roman" w:cs="Times New Roman"/>
          <w:sz w:val="24"/>
          <w:szCs w:val="24"/>
          <w:lang w:eastAsia="ru-RU"/>
        </w:rPr>
        <w:t>К членам семьи работника учреждения, имеющим право на компенсацию расходов, относятся неработающие муж (жена), несовершеннолетние дети (в том числе усыновленные).</w:t>
      </w:r>
    </w:p>
    <w:p w:rsidR="00E0189D" w:rsidRPr="00E0189D"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0189D">
        <w:rPr>
          <w:rFonts w:ascii="Times New Roman" w:eastAsia="Times New Roman" w:hAnsi="Times New Roman" w:cs="Times New Roman"/>
          <w:sz w:val="24"/>
          <w:szCs w:val="24"/>
          <w:lang w:eastAsia="ru-RU"/>
        </w:rPr>
        <w:t>В случае если неработающий член семьи (за исключением несовершеннолетних детей) не состоит на учете в службе занятости и (или) в период безработицы отказался от двух вариантов подходящей работы, то оплата по его проезду в отпуск и обратно не производится.</w:t>
      </w:r>
    </w:p>
    <w:p w:rsidR="00E0189D" w:rsidRPr="00E0189D"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0189D">
        <w:rPr>
          <w:rFonts w:ascii="Times New Roman" w:eastAsia="Times New Roman" w:hAnsi="Times New Roman" w:cs="Times New Roman"/>
          <w:sz w:val="24"/>
          <w:szCs w:val="24"/>
          <w:lang w:eastAsia="ru-RU"/>
        </w:rPr>
        <w:t xml:space="preserve">2. Компенсация расходов на оплату стоимости проезда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на оплату стоимости провоза багажа весом до 30 килограммов (далее - компенсация) </w:t>
      </w:r>
      <w:proofErr w:type="gramStart"/>
      <w:r w:rsidRPr="00E0189D">
        <w:rPr>
          <w:rFonts w:ascii="Times New Roman" w:eastAsia="Times New Roman" w:hAnsi="Times New Roman" w:cs="Times New Roman"/>
          <w:sz w:val="24"/>
          <w:szCs w:val="24"/>
          <w:lang w:eastAsia="ru-RU"/>
        </w:rPr>
        <w:t>назначается и выплачивается</w:t>
      </w:r>
      <w:proofErr w:type="gramEnd"/>
      <w:r w:rsidRPr="00E0189D">
        <w:rPr>
          <w:rFonts w:ascii="Times New Roman" w:eastAsia="Times New Roman" w:hAnsi="Times New Roman" w:cs="Times New Roman"/>
          <w:sz w:val="24"/>
          <w:szCs w:val="24"/>
          <w:lang w:eastAsia="ru-RU"/>
        </w:rPr>
        <w:t xml:space="preserve"> работнику по основному месту работы.</w:t>
      </w:r>
    </w:p>
    <w:p w:rsidR="00E0189D" w:rsidRPr="00E0189D"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0189D">
        <w:rPr>
          <w:rFonts w:ascii="Times New Roman" w:eastAsia="Times New Roman" w:hAnsi="Times New Roman" w:cs="Times New Roman"/>
          <w:sz w:val="24"/>
          <w:szCs w:val="24"/>
          <w:lang w:eastAsia="ru-RU"/>
        </w:rPr>
        <w:t xml:space="preserve">3. Выплаты, предусмотренные настоящим Порядком, </w:t>
      </w:r>
      <w:proofErr w:type="gramStart"/>
      <w:r w:rsidRPr="00E0189D">
        <w:rPr>
          <w:rFonts w:ascii="Times New Roman" w:eastAsia="Times New Roman" w:hAnsi="Times New Roman" w:cs="Times New Roman"/>
          <w:sz w:val="24"/>
          <w:szCs w:val="24"/>
          <w:lang w:eastAsia="ru-RU"/>
        </w:rPr>
        <w:t>являются целевыми и не суммируются</w:t>
      </w:r>
      <w:proofErr w:type="gramEnd"/>
      <w:r w:rsidRPr="00E0189D">
        <w:rPr>
          <w:rFonts w:ascii="Times New Roman" w:eastAsia="Times New Roman" w:hAnsi="Times New Roman" w:cs="Times New Roman"/>
          <w:sz w:val="24"/>
          <w:szCs w:val="24"/>
          <w:lang w:eastAsia="ru-RU"/>
        </w:rPr>
        <w:t>, в случае если работник своевременно не воспользовался своим правом на компенсацию указанных расходов.</w:t>
      </w:r>
    </w:p>
    <w:p w:rsidR="00E0189D" w:rsidRPr="00E0189D"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0189D">
        <w:rPr>
          <w:rFonts w:ascii="Times New Roman" w:eastAsia="Times New Roman" w:hAnsi="Times New Roman" w:cs="Times New Roman"/>
          <w:sz w:val="24"/>
          <w:szCs w:val="24"/>
          <w:lang w:eastAsia="ru-RU"/>
        </w:rPr>
        <w:t>4. Назначение и выплата компенсации работнику осуществляются работодателем (учреждением, финансируемым из бюджета муниципального района "Княжпогостский") (далее - работодатель), в случае если работник находился:</w:t>
      </w:r>
    </w:p>
    <w:p w:rsidR="00E0189D" w:rsidRPr="0018187A"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E0189D">
        <w:rPr>
          <w:rFonts w:ascii="Times New Roman" w:eastAsia="Times New Roman" w:hAnsi="Times New Roman" w:cs="Times New Roman"/>
          <w:sz w:val="24"/>
          <w:szCs w:val="24"/>
          <w:lang w:eastAsia="ru-RU"/>
        </w:rPr>
        <w:t xml:space="preserve">в ежегодном оплачиваемом отпуске, в том числе ежегодном оплачиваемом отпуске с последующим </w:t>
      </w:r>
      <w:r w:rsidRPr="0018187A">
        <w:rPr>
          <w:rFonts w:ascii="Times New Roman" w:eastAsia="Times New Roman" w:hAnsi="Times New Roman" w:cs="Times New Roman"/>
          <w:color w:val="000000" w:themeColor="text1"/>
          <w:sz w:val="24"/>
          <w:szCs w:val="24"/>
          <w:lang w:eastAsia="ru-RU"/>
        </w:rPr>
        <w:t>увольнением</w:t>
      </w:r>
      <w:r w:rsidRPr="0018187A">
        <w:rPr>
          <w:rFonts w:ascii="Times New Roman" w:eastAsia="Calibri" w:hAnsi="Times New Roman" w:cs="Times New Roman"/>
          <w:color w:val="000000" w:themeColor="text1"/>
          <w:sz w:val="24"/>
          <w:szCs w:val="24"/>
        </w:rPr>
        <w:t xml:space="preserve"> (</w:t>
      </w:r>
      <w:r w:rsidRPr="0018187A">
        <w:rPr>
          <w:rFonts w:ascii="Times New Roman" w:eastAsia="Times New Roman" w:hAnsi="Times New Roman" w:cs="Times New Roman"/>
          <w:color w:val="000000" w:themeColor="text1"/>
          <w:sz w:val="24"/>
          <w:szCs w:val="24"/>
          <w:lang w:eastAsia="ru-RU"/>
        </w:rPr>
        <w:t xml:space="preserve">за исключением случаев, когда отпуск с последующим увольнением предоставляется работнику до наступления права на использование </w:t>
      </w:r>
      <w:r w:rsidRPr="0018187A">
        <w:rPr>
          <w:rFonts w:ascii="Times New Roman" w:eastAsia="Times New Roman" w:hAnsi="Times New Roman" w:cs="Times New Roman"/>
          <w:color w:val="000000" w:themeColor="text1"/>
          <w:sz w:val="24"/>
          <w:szCs w:val="24"/>
          <w:lang w:eastAsia="ru-RU"/>
        </w:rPr>
        <w:lastRenderedPageBreak/>
        <w:t>ежегодного оплачиваемого отпуска за первый год работы у данного работодателя);</w:t>
      </w:r>
    </w:p>
    <w:p w:rsidR="00E0189D" w:rsidRPr="0018187A"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18187A">
        <w:rPr>
          <w:rFonts w:ascii="Times New Roman" w:eastAsia="Times New Roman" w:hAnsi="Times New Roman" w:cs="Times New Roman"/>
          <w:color w:val="000000" w:themeColor="text1"/>
          <w:sz w:val="24"/>
          <w:szCs w:val="24"/>
          <w:lang w:eastAsia="ru-RU"/>
        </w:rPr>
        <w:t>в отпуске по беременности и родам;</w:t>
      </w:r>
    </w:p>
    <w:p w:rsidR="00E0189D" w:rsidRPr="0018187A"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18187A">
        <w:rPr>
          <w:rFonts w:ascii="Times New Roman" w:eastAsia="Times New Roman" w:hAnsi="Times New Roman" w:cs="Times New Roman"/>
          <w:color w:val="000000" w:themeColor="text1"/>
          <w:sz w:val="24"/>
          <w:szCs w:val="24"/>
          <w:lang w:eastAsia="ru-RU"/>
        </w:rPr>
        <w:t>в отпуске по уходу за ребенком до достижения им возраста 3 лет;</w:t>
      </w:r>
    </w:p>
    <w:p w:rsidR="00E0189D" w:rsidRPr="0018187A"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18187A">
        <w:rPr>
          <w:rFonts w:ascii="Times New Roman" w:eastAsia="Times New Roman" w:hAnsi="Times New Roman" w:cs="Times New Roman"/>
          <w:color w:val="000000" w:themeColor="text1"/>
          <w:sz w:val="24"/>
          <w:szCs w:val="24"/>
          <w:lang w:eastAsia="ru-RU"/>
        </w:rPr>
        <w:t>в отпуске без сохранения заработной платы.</w:t>
      </w:r>
    </w:p>
    <w:p w:rsidR="00E0189D" w:rsidRPr="0018187A"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18187A">
        <w:rPr>
          <w:rFonts w:ascii="Times New Roman" w:eastAsia="Times New Roman" w:hAnsi="Times New Roman" w:cs="Times New Roman"/>
          <w:color w:val="000000" w:themeColor="text1"/>
          <w:sz w:val="24"/>
          <w:szCs w:val="24"/>
          <w:lang w:eastAsia="ru-RU"/>
        </w:rPr>
        <w:t>В тех случаях, когда работнику не предоставляется отпуск без сохранения заработной платы, необходимый для проезда к месту использования отпуска и обратно, дата выезда и возвращения могут приходиться на выходные и праздничные дни, ближайшие к отпуску. Кроме того, выезд и возвращение может производиться в нерабочее время (в период ежедневного отдыха) в день, непосредственно предшествующий отпуску или выходным дням перед отпуском или после окончания отпуска.</w:t>
      </w:r>
    </w:p>
    <w:p w:rsidR="00E0189D" w:rsidRPr="0018187A"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18187A">
        <w:rPr>
          <w:rFonts w:ascii="Times New Roman" w:eastAsia="Times New Roman" w:hAnsi="Times New Roman" w:cs="Times New Roman"/>
          <w:color w:val="000000" w:themeColor="text1"/>
          <w:sz w:val="24"/>
          <w:szCs w:val="24"/>
          <w:lang w:eastAsia="ru-RU"/>
        </w:rPr>
        <w:t xml:space="preserve">5. Право на компенсацию указанных расходов возникает </w:t>
      </w:r>
      <w:proofErr w:type="gramStart"/>
      <w:r w:rsidRPr="0018187A">
        <w:rPr>
          <w:rFonts w:ascii="Times New Roman" w:eastAsia="Times New Roman" w:hAnsi="Times New Roman" w:cs="Times New Roman"/>
          <w:color w:val="000000" w:themeColor="text1"/>
          <w:sz w:val="24"/>
          <w:szCs w:val="24"/>
          <w:lang w:eastAsia="ru-RU"/>
        </w:rPr>
        <w:t>у работника одновременно с правом на получение ежегодного оплачиваемого отпуска за первый год работы в данной организации</w:t>
      </w:r>
      <w:proofErr w:type="gramEnd"/>
      <w:r w:rsidRPr="0018187A">
        <w:rPr>
          <w:rFonts w:ascii="Times New Roman" w:eastAsia="Times New Roman" w:hAnsi="Times New Roman" w:cs="Times New Roman"/>
          <w:color w:val="000000" w:themeColor="text1"/>
          <w:sz w:val="24"/>
          <w:szCs w:val="24"/>
          <w:lang w:eastAsia="ru-RU"/>
        </w:rPr>
        <w:t>.</w:t>
      </w:r>
    </w:p>
    <w:p w:rsidR="00E0189D" w:rsidRPr="0018187A"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18187A">
        <w:rPr>
          <w:rFonts w:ascii="Times New Roman" w:eastAsia="Times New Roman" w:hAnsi="Times New Roman" w:cs="Times New Roman"/>
          <w:color w:val="000000" w:themeColor="text1"/>
          <w:sz w:val="24"/>
          <w:szCs w:val="24"/>
          <w:lang w:eastAsia="ru-RU"/>
        </w:rPr>
        <w:t xml:space="preserve">Работник вправе использовать свое право на получение компенсации один раз в течение двухлетнего периода. </w:t>
      </w:r>
      <w:proofErr w:type="gramStart"/>
      <w:r w:rsidRPr="0018187A">
        <w:rPr>
          <w:rFonts w:ascii="Times New Roman" w:eastAsia="Times New Roman" w:hAnsi="Times New Roman" w:cs="Times New Roman"/>
          <w:color w:val="000000" w:themeColor="text1"/>
          <w:sz w:val="24"/>
          <w:szCs w:val="24"/>
          <w:lang w:eastAsia="ru-RU"/>
        </w:rPr>
        <w:t>Двухлетний период, в течение которого работник вправе реализовать свое право на оплачиваемый за счет средств работодателя (организации) проезд в пределах территории Российской Федерации к месту использования отпуска и обратно, исчисляется в календарных годах, начиная с года, в котором у работника возникло право на получение ежегодного оплачиваемого отпуска за первый год работы в данной организации.</w:t>
      </w:r>
      <w:proofErr w:type="gramEnd"/>
    </w:p>
    <w:p w:rsidR="00E0189D" w:rsidRPr="0018187A"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18187A">
        <w:rPr>
          <w:rFonts w:ascii="Times New Roman" w:eastAsia="Times New Roman" w:hAnsi="Times New Roman" w:cs="Times New Roman"/>
          <w:color w:val="000000" w:themeColor="text1"/>
          <w:sz w:val="24"/>
          <w:szCs w:val="24"/>
          <w:lang w:eastAsia="ru-RU"/>
        </w:rPr>
        <w:t>6. При переходе из одной организации в другую (за исключением увольнения за виновные действия) работник имеет право на получение компенсации по новому месту работы с учетом периода его непрерывной работы по предыдущему месту работы, если он не воспользовался этим правом по предыдущему месту работы. Основанием для назначения и выплаты компенсации по новому месту работы является соответствующая справка с предыдущего места работы.</w:t>
      </w:r>
    </w:p>
    <w:p w:rsidR="00E0189D" w:rsidRPr="0018187A"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bookmarkStart w:id="2" w:name="P104"/>
      <w:bookmarkEnd w:id="2"/>
      <w:r w:rsidRPr="0018187A">
        <w:rPr>
          <w:rFonts w:ascii="Times New Roman" w:eastAsia="Times New Roman" w:hAnsi="Times New Roman" w:cs="Times New Roman"/>
          <w:color w:val="000000" w:themeColor="text1"/>
          <w:sz w:val="24"/>
          <w:szCs w:val="24"/>
          <w:lang w:eastAsia="ru-RU"/>
        </w:rPr>
        <w:t xml:space="preserve">7. </w:t>
      </w:r>
      <w:proofErr w:type="gramStart"/>
      <w:r w:rsidRPr="0018187A">
        <w:rPr>
          <w:rFonts w:ascii="Times New Roman" w:eastAsia="Times New Roman" w:hAnsi="Times New Roman" w:cs="Times New Roman"/>
          <w:color w:val="000000" w:themeColor="text1"/>
          <w:sz w:val="24"/>
          <w:szCs w:val="24"/>
          <w:lang w:eastAsia="ru-RU"/>
        </w:rPr>
        <w:t>Компенсация назначается и выплачивается исходя из фактической стоимости проезда, но не выше стоимости проезда воздушным транспортом - в салонах "</w:t>
      </w:r>
      <w:proofErr w:type="spellStart"/>
      <w:r w:rsidRPr="0018187A">
        <w:rPr>
          <w:rFonts w:ascii="Times New Roman" w:eastAsia="Times New Roman" w:hAnsi="Times New Roman" w:cs="Times New Roman"/>
          <w:color w:val="000000" w:themeColor="text1"/>
          <w:sz w:val="24"/>
          <w:szCs w:val="24"/>
          <w:lang w:eastAsia="ru-RU"/>
        </w:rPr>
        <w:t>экономкласса</w:t>
      </w:r>
      <w:proofErr w:type="spellEnd"/>
      <w:r w:rsidRPr="0018187A">
        <w:rPr>
          <w:rFonts w:ascii="Times New Roman" w:eastAsia="Times New Roman" w:hAnsi="Times New Roman" w:cs="Times New Roman"/>
          <w:color w:val="000000" w:themeColor="text1"/>
          <w:sz w:val="24"/>
          <w:szCs w:val="24"/>
          <w:lang w:eastAsia="ru-RU"/>
        </w:rPr>
        <w:t>", железнодорожным транспортом - в купейном вагоне скорого фирменного поезда (без услуг), в вагоне с местами для сидения скоростного поезда (без услуг), водным транспортом - в каюте V группы морского судна регулярных транспортных линий и линий с комплексным обслуживанием пассажиров, в каюте II категории</w:t>
      </w:r>
      <w:proofErr w:type="gramEnd"/>
      <w:r w:rsidRPr="0018187A">
        <w:rPr>
          <w:rFonts w:ascii="Times New Roman" w:eastAsia="Times New Roman" w:hAnsi="Times New Roman" w:cs="Times New Roman"/>
          <w:color w:val="000000" w:themeColor="text1"/>
          <w:sz w:val="24"/>
          <w:szCs w:val="24"/>
          <w:lang w:eastAsia="ru-RU"/>
        </w:rPr>
        <w:t xml:space="preserve"> речного судна всех линий сообщения, в каюте I категории судна паромной переправы, автомобильным транспортом - в автобусах с мягкими откидными сиденьями.</w:t>
      </w:r>
    </w:p>
    <w:p w:rsidR="00E0189D" w:rsidRPr="0018187A"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18187A">
        <w:rPr>
          <w:rFonts w:ascii="Times New Roman" w:eastAsia="Times New Roman" w:hAnsi="Times New Roman" w:cs="Times New Roman"/>
          <w:color w:val="000000" w:themeColor="text1"/>
          <w:sz w:val="24"/>
          <w:szCs w:val="24"/>
          <w:lang w:eastAsia="ru-RU"/>
        </w:rPr>
        <w:t>При использовании воздушного транспорта для проезда работника учреждения и членов его семьи к месту использования отпуска указанного работника и (или) обратно к месту постоянного жительства проездные документы оформляются (приобретаются) только на рейсы российских авиакомпаний или авиакомпаний других государств - членов Евразийского экономического союза (согласно Перечня, размещенного на сайте Федерального агентства воздушного транспорта РФ), за исключением случаев, если указанные авиакомпании не осуществляют</w:t>
      </w:r>
      <w:proofErr w:type="gramEnd"/>
      <w:r w:rsidRPr="0018187A">
        <w:rPr>
          <w:rFonts w:ascii="Times New Roman" w:eastAsia="Times New Roman" w:hAnsi="Times New Roman" w:cs="Times New Roman"/>
          <w:color w:val="000000" w:themeColor="text1"/>
          <w:sz w:val="24"/>
          <w:szCs w:val="24"/>
          <w:lang w:eastAsia="ru-RU"/>
        </w:rPr>
        <w:t xml:space="preserve"> пассажирские перевозки к месту использования отпуска либо если оформление (приобретение) проездных документов (билетов) на рейсы этих авиакомпаний невозможно ввиду их отсутствия на дату вылета к месту использования отпуска и (или) обратно.</w:t>
      </w:r>
    </w:p>
    <w:p w:rsidR="00E0189D" w:rsidRPr="0018187A"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18187A">
        <w:rPr>
          <w:rFonts w:ascii="Times New Roman" w:eastAsia="Times New Roman" w:hAnsi="Times New Roman" w:cs="Times New Roman"/>
          <w:color w:val="000000" w:themeColor="text1"/>
          <w:sz w:val="24"/>
          <w:szCs w:val="24"/>
          <w:lang w:eastAsia="ru-RU"/>
        </w:rPr>
        <w:lastRenderedPageBreak/>
        <w:t xml:space="preserve">В случае если представленные работником организации документы подтверждают произведенные расходы на проезд по более высокой категории проезда, чем установлено настоящим пунктом, компенсация расходов производится на основании норм, указанных в </w:t>
      </w:r>
      <w:hyperlink r:id="rId6" w:anchor="P104" w:history="1">
        <w:r w:rsidRPr="0018187A">
          <w:rPr>
            <w:rFonts w:ascii="Times New Roman" w:eastAsia="Times New Roman" w:hAnsi="Times New Roman" w:cs="Times New Roman"/>
            <w:color w:val="000000" w:themeColor="text1"/>
            <w:sz w:val="24"/>
            <w:szCs w:val="24"/>
            <w:lang w:eastAsia="ru-RU"/>
          </w:rPr>
          <w:t>пункте 7</w:t>
        </w:r>
      </w:hyperlink>
      <w:r w:rsidRPr="0018187A">
        <w:rPr>
          <w:rFonts w:ascii="Times New Roman" w:eastAsia="Times New Roman" w:hAnsi="Times New Roman" w:cs="Times New Roman"/>
          <w:color w:val="000000" w:themeColor="text1"/>
          <w:sz w:val="24"/>
          <w:szCs w:val="24"/>
          <w:lang w:eastAsia="ru-RU"/>
        </w:rPr>
        <w:t>, а также справки о стоимости проезда в соответствии с установленной категорией проезда, выданной работнику (неработающим членам их семей) соответствующей транспортной организацией, осуществляющей перевозку, или ее уполномоченным агентом, на дату</w:t>
      </w:r>
      <w:proofErr w:type="gramEnd"/>
      <w:r w:rsidRPr="0018187A">
        <w:rPr>
          <w:rFonts w:ascii="Times New Roman" w:eastAsia="Times New Roman" w:hAnsi="Times New Roman" w:cs="Times New Roman"/>
          <w:color w:val="000000" w:themeColor="text1"/>
          <w:sz w:val="24"/>
          <w:szCs w:val="24"/>
          <w:lang w:eastAsia="ru-RU"/>
        </w:rPr>
        <w:t xml:space="preserve"> приобретения билета, но не </w:t>
      </w:r>
      <w:proofErr w:type="gramStart"/>
      <w:r w:rsidRPr="0018187A">
        <w:rPr>
          <w:rFonts w:ascii="Times New Roman" w:eastAsia="Times New Roman" w:hAnsi="Times New Roman" w:cs="Times New Roman"/>
          <w:color w:val="000000" w:themeColor="text1"/>
          <w:sz w:val="24"/>
          <w:szCs w:val="24"/>
          <w:lang w:eastAsia="ru-RU"/>
        </w:rPr>
        <w:t>более фактических</w:t>
      </w:r>
      <w:proofErr w:type="gramEnd"/>
      <w:r w:rsidRPr="0018187A">
        <w:rPr>
          <w:rFonts w:ascii="Times New Roman" w:eastAsia="Times New Roman" w:hAnsi="Times New Roman" w:cs="Times New Roman"/>
          <w:color w:val="000000" w:themeColor="text1"/>
          <w:sz w:val="24"/>
          <w:szCs w:val="24"/>
          <w:lang w:eastAsia="ru-RU"/>
        </w:rPr>
        <w:t xml:space="preserve"> расходов, подтвержденных представленными работником документами. Расходы служащего на получение указанной справки компенсации не подлежат.</w:t>
      </w:r>
    </w:p>
    <w:p w:rsidR="00E0189D" w:rsidRPr="0018187A"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18187A">
        <w:rPr>
          <w:rFonts w:ascii="Times New Roman" w:eastAsia="Times New Roman" w:hAnsi="Times New Roman" w:cs="Times New Roman"/>
          <w:color w:val="000000" w:themeColor="text1"/>
          <w:sz w:val="24"/>
          <w:szCs w:val="24"/>
          <w:lang w:eastAsia="ru-RU"/>
        </w:rPr>
        <w:t xml:space="preserve">8. При проезде к месту использования отпуска и обратно несколькими видами транспорта работнику компенсируется общая сумма расходов на оплату проезда в пределах норм, установленных </w:t>
      </w:r>
      <w:hyperlink r:id="rId7" w:anchor="P104" w:history="1">
        <w:r w:rsidRPr="0018187A">
          <w:rPr>
            <w:rFonts w:ascii="Times New Roman" w:eastAsia="Times New Roman" w:hAnsi="Times New Roman" w:cs="Times New Roman"/>
            <w:color w:val="000000" w:themeColor="text1"/>
            <w:sz w:val="24"/>
            <w:szCs w:val="24"/>
            <w:lang w:eastAsia="ru-RU"/>
          </w:rPr>
          <w:t>пунктом 7</w:t>
        </w:r>
      </w:hyperlink>
      <w:r w:rsidRPr="0018187A">
        <w:rPr>
          <w:rFonts w:ascii="Times New Roman" w:eastAsia="Times New Roman" w:hAnsi="Times New Roman" w:cs="Times New Roman"/>
          <w:color w:val="000000" w:themeColor="text1"/>
          <w:sz w:val="24"/>
          <w:szCs w:val="24"/>
          <w:lang w:eastAsia="ru-RU"/>
        </w:rPr>
        <w:t xml:space="preserve"> настоящего Порядка.</w:t>
      </w:r>
    </w:p>
    <w:p w:rsidR="00E0189D" w:rsidRPr="00E0189D"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roofErr w:type="gramStart"/>
      <w:r w:rsidRPr="0018187A">
        <w:rPr>
          <w:rFonts w:ascii="Times New Roman" w:eastAsia="Times New Roman" w:hAnsi="Times New Roman" w:cs="Times New Roman"/>
          <w:color w:val="000000" w:themeColor="text1"/>
          <w:sz w:val="24"/>
          <w:szCs w:val="24"/>
          <w:lang w:eastAsia="ru-RU"/>
        </w:rPr>
        <w:t>В стоимость проезда к месту использования отпуска и обратно работника и неработающих членов его семьи и стоимость провоза багажа включаются и подлежат оплате стоимость проезда железнодорожным и автомобильным транспортом общего пользования (кроме такси) к (от) железнодорожной станции (вокзала), пристани, аэропорту, автовокзалу при наличии документов, подтверждающих данные расходы, расходы за пользование постельными принадлежностями, обязательные сборы, услуги по предварительной продаже (бронированию) билетов</w:t>
      </w:r>
      <w:proofErr w:type="gramEnd"/>
      <w:r w:rsidRPr="0018187A">
        <w:rPr>
          <w:rFonts w:ascii="Times New Roman" w:eastAsia="Times New Roman" w:hAnsi="Times New Roman" w:cs="Times New Roman"/>
          <w:color w:val="000000" w:themeColor="text1"/>
          <w:sz w:val="24"/>
          <w:szCs w:val="24"/>
          <w:lang w:eastAsia="ru-RU"/>
        </w:rPr>
        <w:t>, сборы за оформление билетов</w:t>
      </w:r>
      <w:r w:rsidRPr="00E0189D">
        <w:rPr>
          <w:rFonts w:ascii="Times New Roman" w:eastAsia="Times New Roman" w:hAnsi="Times New Roman" w:cs="Times New Roman"/>
          <w:sz w:val="24"/>
          <w:szCs w:val="24"/>
          <w:lang w:eastAsia="ru-RU"/>
        </w:rPr>
        <w:t>, за исключением дополнительных услуг (доставка билетов на дом, сбор за сданный билет, стоимость справок транспортных организаций о стоимости проезда, сборы за пребывание в залах ожидания повышенной комфортности и другие).</w:t>
      </w:r>
    </w:p>
    <w:p w:rsidR="00E0189D" w:rsidRPr="00E0189D"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0189D">
        <w:rPr>
          <w:rFonts w:ascii="Times New Roman" w:eastAsia="Times New Roman" w:hAnsi="Times New Roman" w:cs="Times New Roman"/>
          <w:sz w:val="24"/>
          <w:szCs w:val="24"/>
          <w:lang w:eastAsia="ru-RU"/>
        </w:rPr>
        <w:t>9. Компенсация расходов на оплату проезда производится после окончания отпуска работника на основании письменного заявления работника с предоставлением билетов или других подтверждающих документов.</w:t>
      </w:r>
    </w:p>
    <w:p w:rsidR="00E0189D" w:rsidRPr="0018187A"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E0189D">
        <w:rPr>
          <w:rFonts w:ascii="Times New Roman" w:eastAsia="Times New Roman" w:hAnsi="Times New Roman" w:cs="Times New Roman"/>
          <w:sz w:val="24"/>
          <w:szCs w:val="24"/>
          <w:lang w:eastAsia="ru-RU"/>
        </w:rPr>
        <w:t xml:space="preserve">При использовании работником электронного билета компенсация выплачивается в </w:t>
      </w:r>
      <w:r w:rsidRPr="0018187A">
        <w:rPr>
          <w:rFonts w:ascii="Times New Roman" w:eastAsia="Times New Roman" w:hAnsi="Times New Roman" w:cs="Times New Roman"/>
          <w:color w:val="000000" w:themeColor="text1"/>
          <w:sz w:val="24"/>
          <w:szCs w:val="24"/>
          <w:lang w:eastAsia="ru-RU"/>
        </w:rPr>
        <w:t>случае проезда:</w:t>
      </w:r>
    </w:p>
    <w:p w:rsidR="00E0189D" w:rsidRPr="0018187A"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18187A">
        <w:rPr>
          <w:rFonts w:ascii="Times New Roman" w:eastAsia="Times New Roman" w:hAnsi="Times New Roman" w:cs="Times New Roman"/>
          <w:color w:val="000000" w:themeColor="text1"/>
          <w:sz w:val="24"/>
          <w:szCs w:val="24"/>
          <w:lang w:eastAsia="ru-RU"/>
        </w:rPr>
        <w:t>автомобильным транспортом общего пользования (кроме такси) - при предоставлении маршрутной квитанции и кассового чека с указанными на нем реквизитами билета;</w:t>
      </w:r>
    </w:p>
    <w:p w:rsidR="00E0189D" w:rsidRPr="0018187A"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18187A">
        <w:rPr>
          <w:rFonts w:ascii="Times New Roman" w:eastAsia="Times New Roman" w:hAnsi="Times New Roman" w:cs="Times New Roman"/>
          <w:color w:val="000000" w:themeColor="text1"/>
          <w:sz w:val="24"/>
          <w:szCs w:val="24"/>
          <w:lang w:eastAsia="ru-RU"/>
        </w:rPr>
        <w:t>воздушным транспортом - при предоставлении посадочного талона и маршрута/квитанции электронного пассажирского билета (выписка из автоматизированной информационной системы оформления воздушных перевозок);</w:t>
      </w:r>
    </w:p>
    <w:p w:rsidR="00E0189D" w:rsidRPr="0018187A"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18187A">
        <w:rPr>
          <w:rFonts w:ascii="Times New Roman" w:eastAsia="Times New Roman" w:hAnsi="Times New Roman" w:cs="Times New Roman"/>
          <w:color w:val="000000" w:themeColor="text1"/>
          <w:sz w:val="24"/>
          <w:szCs w:val="24"/>
          <w:lang w:eastAsia="ru-RU"/>
        </w:rPr>
        <w:t>железнодорожным транспортом - при предоставлении электронного проездного документа (контрольного купона) и контрольного (посадочного) купона, распечатанного из личного кабинета  после совершения поездки (выписки из автоматизированной системы управления пассажирскими перевозками на железнодорожном транспорте) или перед поездкой получить из контрольно-кассовой техники в кассе перевозчика.</w:t>
      </w:r>
    </w:p>
    <w:p w:rsidR="00E0189D" w:rsidRPr="00E0189D"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 w:name="P114"/>
      <w:bookmarkEnd w:id="3"/>
      <w:r w:rsidRPr="0018187A">
        <w:rPr>
          <w:rFonts w:ascii="Times New Roman" w:eastAsia="Times New Roman" w:hAnsi="Times New Roman" w:cs="Times New Roman"/>
          <w:color w:val="000000" w:themeColor="text1"/>
          <w:sz w:val="24"/>
          <w:szCs w:val="24"/>
          <w:lang w:eastAsia="ru-RU"/>
        </w:rPr>
        <w:t xml:space="preserve">10. </w:t>
      </w:r>
      <w:proofErr w:type="gramStart"/>
      <w:r w:rsidRPr="0018187A">
        <w:rPr>
          <w:rFonts w:ascii="Times New Roman" w:eastAsia="Times New Roman" w:hAnsi="Times New Roman" w:cs="Times New Roman"/>
          <w:color w:val="000000" w:themeColor="text1"/>
          <w:sz w:val="24"/>
          <w:szCs w:val="24"/>
          <w:lang w:eastAsia="ru-RU"/>
        </w:rPr>
        <w:t xml:space="preserve">При отсутствии, в том числе утере, проездных документов компенсация назначается и выплачивается по наименьшей стоимости проезда к месту использования отпуска и обратно кратчайшим путем (на основании справки транспортной организации о наименьшей стоимости проезда) только при наличии </w:t>
      </w:r>
      <w:r w:rsidRPr="00E0189D">
        <w:rPr>
          <w:rFonts w:ascii="Times New Roman" w:eastAsia="Times New Roman" w:hAnsi="Times New Roman" w:cs="Times New Roman"/>
          <w:sz w:val="24"/>
          <w:szCs w:val="24"/>
          <w:lang w:eastAsia="ru-RU"/>
        </w:rPr>
        <w:t>документов, подтверждающих пребывание работника и неработающих членов его семьи в месте использования отпуска (документы, подтверждающие пребывание в месте использования отпуска, выданные органами местного самоуправления</w:t>
      </w:r>
      <w:proofErr w:type="gramEnd"/>
      <w:r w:rsidRPr="00E0189D">
        <w:rPr>
          <w:rFonts w:ascii="Times New Roman" w:eastAsia="Times New Roman" w:hAnsi="Times New Roman" w:cs="Times New Roman"/>
          <w:sz w:val="24"/>
          <w:szCs w:val="24"/>
          <w:lang w:eastAsia="ru-RU"/>
        </w:rPr>
        <w:t xml:space="preserve">, </w:t>
      </w:r>
      <w:proofErr w:type="gramStart"/>
      <w:r w:rsidRPr="00E0189D">
        <w:rPr>
          <w:rFonts w:ascii="Times New Roman" w:eastAsia="Times New Roman" w:hAnsi="Times New Roman" w:cs="Times New Roman"/>
          <w:sz w:val="24"/>
          <w:szCs w:val="24"/>
          <w:lang w:eastAsia="ru-RU"/>
        </w:rPr>
        <w:t xml:space="preserve">органами внутренних дел, организациями, ответственными за регистрационный учет граждан, или организациями, оказывающими </w:t>
      </w:r>
      <w:r w:rsidRPr="00E0189D">
        <w:rPr>
          <w:rFonts w:ascii="Times New Roman" w:eastAsia="Times New Roman" w:hAnsi="Times New Roman" w:cs="Times New Roman"/>
          <w:sz w:val="24"/>
          <w:szCs w:val="24"/>
          <w:lang w:eastAsia="ru-RU"/>
        </w:rPr>
        <w:lastRenderedPageBreak/>
        <w:t>услуги по удостоверению нахождения работника по месту пребывания, счета гостиниц, отрывной талон к санаторно-курортной, туристической путевке, в доме отдыха, пансионате, кемпинге, на туристической базе, а также в иной подобной организации, копия паспорта с отметкой о пересечении государственной границы Российской Федерации и иностранного государства).</w:t>
      </w:r>
      <w:proofErr w:type="gramEnd"/>
      <w:r w:rsidRPr="00E0189D">
        <w:rPr>
          <w:rFonts w:ascii="Times New Roman" w:eastAsia="Times New Roman" w:hAnsi="Times New Roman" w:cs="Times New Roman"/>
          <w:sz w:val="24"/>
          <w:szCs w:val="24"/>
          <w:lang w:eastAsia="ru-RU"/>
        </w:rPr>
        <w:t xml:space="preserve"> Наименьшая стоимость проезда определяется как стоимость проезда по маршруту прямого следования в плацкартном вагоне скорого поезда, а при отсутствии на данном направлении сообщения скорых поездов - стоимость проезда в плацкартном вагоне пассажирского поезда. </w:t>
      </w:r>
      <w:proofErr w:type="gramStart"/>
      <w:r w:rsidRPr="00E0189D">
        <w:rPr>
          <w:rFonts w:ascii="Times New Roman" w:eastAsia="Times New Roman" w:hAnsi="Times New Roman" w:cs="Times New Roman"/>
          <w:sz w:val="24"/>
          <w:szCs w:val="24"/>
          <w:lang w:eastAsia="ru-RU"/>
        </w:rPr>
        <w:t>В случае наличия в данном направлении только воздушного сообщения наименьшая стоимость проезда определяется по тарифу на перевозку воздушным транспортом в салоне экономического класса;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roofErr w:type="gramEnd"/>
      <w:r w:rsidRPr="00E0189D">
        <w:rPr>
          <w:rFonts w:ascii="Times New Roman" w:eastAsia="Times New Roman" w:hAnsi="Times New Roman" w:cs="Times New Roman"/>
          <w:sz w:val="24"/>
          <w:szCs w:val="24"/>
          <w:lang w:eastAsia="ru-RU"/>
        </w:rPr>
        <w:t xml:space="preserve"> при наличии только автомобильного сообщения - по тарифу автобуса общего типа; при наличии нескольких видов сообщения (за исключением железнодорожного) - по тарифу на вид транспорта с наименьшей стоимостью проезда.</w:t>
      </w:r>
    </w:p>
    <w:p w:rsidR="00E0189D" w:rsidRPr="00E0189D"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0189D">
        <w:rPr>
          <w:rFonts w:ascii="Times New Roman" w:eastAsia="Times New Roman" w:hAnsi="Times New Roman" w:cs="Times New Roman"/>
          <w:sz w:val="24"/>
          <w:szCs w:val="24"/>
          <w:lang w:eastAsia="ru-RU"/>
        </w:rPr>
        <w:t xml:space="preserve">11. Расходы на оплату проезда к месту использования отпуска и обратно при использовании личного автомобильного транспорта компенсируются в соответствии с </w:t>
      </w:r>
      <w:hyperlink r:id="rId8" w:anchor="P114" w:history="1">
        <w:r w:rsidRPr="00E0189D">
          <w:rPr>
            <w:rFonts w:ascii="Times New Roman" w:eastAsia="Times New Roman" w:hAnsi="Times New Roman" w:cs="Times New Roman"/>
            <w:color w:val="0000FF"/>
            <w:sz w:val="24"/>
            <w:szCs w:val="24"/>
            <w:lang w:eastAsia="ru-RU"/>
          </w:rPr>
          <w:t>10</w:t>
        </w:r>
      </w:hyperlink>
      <w:r w:rsidRPr="00E0189D">
        <w:rPr>
          <w:rFonts w:ascii="Times New Roman" w:eastAsia="Times New Roman" w:hAnsi="Times New Roman" w:cs="Times New Roman"/>
          <w:sz w:val="24"/>
          <w:szCs w:val="24"/>
          <w:lang w:eastAsia="ru-RU"/>
        </w:rPr>
        <w:t xml:space="preserve"> настоящего приложения N 2.</w:t>
      </w:r>
    </w:p>
    <w:p w:rsidR="00E0189D" w:rsidRPr="00E0189D" w:rsidRDefault="00E0189D" w:rsidP="00E018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189D" w:rsidRPr="0018187A" w:rsidRDefault="00E0189D" w:rsidP="00F45571">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18187A">
        <w:rPr>
          <w:rFonts w:ascii="Times New Roman" w:eastAsia="Calibri" w:hAnsi="Times New Roman" w:cs="Times New Roman"/>
          <w:color w:val="000000" w:themeColor="text1"/>
          <w:sz w:val="24"/>
          <w:szCs w:val="24"/>
        </w:rPr>
        <w:t xml:space="preserve">12. </w:t>
      </w:r>
      <w:proofErr w:type="gramStart"/>
      <w:r w:rsidRPr="0018187A">
        <w:rPr>
          <w:rFonts w:ascii="Times New Roman" w:eastAsia="Calibri" w:hAnsi="Times New Roman" w:cs="Times New Roman"/>
          <w:color w:val="000000" w:themeColor="text1"/>
          <w:sz w:val="24"/>
          <w:szCs w:val="24"/>
        </w:rPr>
        <w:t>Если работник использует отпуск в нескольких местах отдыха, то ему компенсируются расходы на оплату проезда только до одного избранного им места отдыха, а также расходы на оплату обратного проезда от того же места кратчайшим путем к месту постоянного места жительства по фактическим расходам (при условии проезда по кратчайшему маршруту следования) или на основании справки о стоимости проезда в соответствии с</w:t>
      </w:r>
      <w:proofErr w:type="gramEnd"/>
      <w:r w:rsidRPr="0018187A">
        <w:rPr>
          <w:rFonts w:ascii="Times New Roman" w:eastAsia="Calibri" w:hAnsi="Times New Roman" w:cs="Times New Roman"/>
          <w:color w:val="000000" w:themeColor="text1"/>
          <w:sz w:val="24"/>
          <w:szCs w:val="24"/>
        </w:rPr>
        <w:t xml:space="preserve"> установленными </w:t>
      </w:r>
      <w:hyperlink r:id="rId9" w:history="1">
        <w:r w:rsidRPr="0018187A">
          <w:rPr>
            <w:rFonts w:ascii="Times New Roman" w:eastAsia="Calibri" w:hAnsi="Times New Roman" w:cs="Times New Roman"/>
            <w:color w:val="000000" w:themeColor="text1"/>
            <w:sz w:val="24"/>
            <w:szCs w:val="24"/>
          </w:rPr>
          <w:t>пунктом 10</w:t>
        </w:r>
      </w:hyperlink>
      <w:r w:rsidRPr="0018187A">
        <w:rPr>
          <w:rFonts w:ascii="Times New Roman" w:eastAsia="Calibri" w:hAnsi="Times New Roman" w:cs="Times New Roman"/>
          <w:color w:val="000000" w:themeColor="text1"/>
          <w:sz w:val="24"/>
          <w:szCs w:val="24"/>
        </w:rPr>
        <w:t xml:space="preserve"> настоящего Порядка категориями проезда, выданной транспортной организацией, но не более фактически произведенных расходов. Остановка работника в пункте по маршруту прямого следования к месту использования отпуска и обратно не является вторым местом отдыха, если остановка сделанная работником с целью пересадки (продолжительность остановки до трех суток). Остановка продолжительностью более трех суток также считается сделанной по пути следования, если она вызвана обстоятельствами непреодолимой силы (авария, наводнение, землетрясение, временная нетрудоспособность, иные чрезвычайные обстоятельства). Факт возникновения обстоятельств непреодолимой силы подтверждается работником документально.</w:t>
      </w:r>
    </w:p>
    <w:p w:rsidR="00E0189D" w:rsidRPr="0018187A"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18187A">
        <w:rPr>
          <w:rFonts w:ascii="Times New Roman" w:eastAsia="Times New Roman" w:hAnsi="Times New Roman" w:cs="Times New Roman"/>
          <w:color w:val="000000" w:themeColor="text1"/>
          <w:sz w:val="24"/>
          <w:szCs w:val="24"/>
          <w:lang w:eastAsia="ru-RU"/>
        </w:rPr>
        <w:t>Под маршрутом прямого следования к месту использования отпуска и обратно для целей настоящего Порядка понимается прямое беспересадочное сообщение либо кратчайший маршрут с наименьшим количеством пересадок от места отправления до конечного пункта на выбранных работником видах транспорта.</w:t>
      </w:r>
    </w:p>
    <w:p w:rsidR="00E0189D" w:rsidRPr="0018187A" w:rsidRDefault="00E0189D" w:rsidP="00E0189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rsidR="00E0189D" w:rsidRPr="0018187A" w:rsidRDefault="00E0189D" w:rsidP="00E0189D">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18187A">
        <w:rPr>
          <w:rFonts w:ascii="Times New Roman" w:eastAsia="Calibri" w:hAnsi="Times New Roman" w:cs="Times New Roman"/>
          <w:color w:val="000000" w:themeColor="text1"/>
          <w:sz w:val="24"/>
          <w:szCs w:val="24"/>
        </w:rPr>
        <w:t>При этом пересадка в г. Москве и г. Санкт-Петербурге при проезде к месту использования отпуска и обратно во всех случаях не является отклонением от маршрута прямого следования, за исключением случаев, если местом использования отпуска является один из указанных городов.</w:t>
      </w:r>
    </w:p>
    <w:p w:rsidR="00E0189D" w:rsidRPr="00E0189D"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roofErr w:type="gramStart"/>
      <w:r w:rsidRPr="0018187A">
        <w:rPr>
          <w:rFonts w:ascii="Times New Roman" w:eastAsia="Times New Roman" w:hAnsi="Times New Roman" w:cs="Times New Roman"/>
          <w:color w:val="000000" w:themeColor="text1"/>
          <w:sz w:val="24"/>
          <w:szCs w:val="24"/>
          <w:lang w:eastAsia="ru-RU"/>
        </w:rPr>
        <w:t xml:space="preserve">При выезде в отпуск за пределы Российской Федерации расходы </w:t>
      </w:r>
      <w:r w:rsidRPr="00E0189D">
        <w:rPr>
          <w:rFonts w:ascii="Times New Roman" w:eastAsia="Times New Roman" w:hAnsi="Times New Roman" w:cs="Times New Roman"/>
          <w:sz w:val="24"/>
          <w:szCs w:val="24"/>
          <w:lang w:eastAsia="ru-RU"/>
        </w:rPr>
        <w:t>на оплату стоимости проезда к месту</w:t>
      </w:r>
      <w:proofErr w:type="gramEnd"/>
      <w:r w:rsidRPr="00E0189D">
        <w:rPr>
          <w:rFonts w:ascii="Times New Roman" w:eastAsia="Times New Roman" w:hAnsi="Times New Roman" w:cs="Times New Roman"/>
          <w:sz w:val="24"/>
          <w:szCs w:val="24"/>
          <w:lang w:eastAsia="ru-RU"/>
        </w:rPr>
        <w:t xml:space="preserve"> использования отпуска и обратно возмещаются исходя из стоимости проезда при следовании к месту использования отпуска до границы Российской Федерации и обратно от границы Российской Федерации при представлении работником:</w:t>
      </w:r>
    </w:p>
    <w:p w:rsidR="00E0189D" w:rsidRPr="00E0189D"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0189D">
        <w:rPr>
          <w:rFonts w:ascii="Times New Roman" w:eastAsia="Times New Roman" w:hAnsi="Times New Roman" w:cs="Times New Roman"/>
          <w:sz w:val="24"/>
          <w:szCs w:val="24"/>
          <w:lang w:eastAsia="ru-RU"/>
        </w:rPr>
        <w:lastRenderedPageBreak/>
        <w:t>либо проездных билетов и справки соответствующей транспортной организации о коэффициенте проезда до границы Российской Федерации и справки организации, осуществляющей свою деятельность на рынке туристических услуг, о стоимости проезда и провоза багажа по маршруту следования к месту использования отпуска;</w:t>
      </w:r>
    </w:p>
    <w:p w:rsidR="00E0189D" w:rsidRPr="00E0189D"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roofErr w:type="gramStart"/>
      <w:r w:rsidRPr="00E0189D">
        <w:rPr>
          <w:rFonts w:ascii="Times New Roman" w:eastAsia="Times New Roman" w:hAnsi="Times New Roman" w:cs="Times New Roman"/>
          <w:sz w:val="24"/>
          <w:szCs w:val="24"/>
          <w:lang w:eastAsia="ru-RU"/>
        </w:rPr>
        <w:t>либо проездных билетов и справки соответствующей транспортной организации о стоимости проезда до ближайших к месту пересечения границы Российской Федерации железнодорожной станции, аэропорта, морского (речного) порта, автостанции;</w:t>
      </w:r>
      <w:proofErr w:type="gramEnd"/>
    </w:p>
    <w:p w:rsidR="00E0189D" w:rsidRPr="00E0189D"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0189D">
        <w:rPr>
          <w:rFonts w:ascii="Times New Roman" w:eastAsia="Times New Roman" w:hAnsi="Times New Roman" w:cs="Times New Roman"/>
          <w:sz w:val="24"/>
          <w:szCs w:val="24"/>
          <w:lang w:eastAsia="ru-RU"/>
        </w:rPr>
        <w:t>либо проездных билетов и справки соответствующей транспортной организации о коэффициенте и стоимости проезда до границы Российской Федерации.</w:t>
      </w:r>
    </w:p>
    <w:p w:rsidR="00E0189D" w:rsidRPr="00E0189D"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roofErr w:type="gramStart"/>
      <w:r w:rsidRPr="00E0189D">
        <w:rPr>
          <w:rFonts w:ascii="Times New Roman" w:eastAsia="Times New Roman" w:hAnsi="Times New Roman" w:cs="Times New Roman"/>
          <w:sz w:val="24"/>
          <w:szCs w:val="24"/>
          <w:lang w:eastAsia="ru-RU"/>
        </w:rPr>
        <w:t>По письменному заявлению работника коэффициент проезда до границы Российской Федерации определяется на основании информации о значениях ортодромических расстояний от международных аэропортов Российской Федерации до зарубежных аэропортов, размещенной на сайте Главного центра Единой системы организации воздушного движения - структурного подразделения федерального государственного унитарного предприятия "Государственная корпорация по организации воздушного движения в Российской Федерации" (адрес сайта: www.matfmc.ru).</w:t>
      </w:r>
      <w:proofErr w:type="gramEnd"/>
      <w:r w:rsidRPr="00E0189D">
        <w:rPr>
          <w:rFonts w:ascii="Times New Roman" w:eastAsia="Times New Roman" w:hAnsi="Times New Roman" w:cs="Times New Roman"/>
          <w:sz w:val="24"/>
          <w:szCs w:val="24"/>
          <w:lang w:eastAsia="ru-RU"/>
        </w:rPr>
        <w:t xml:space="preserve"> В этом случае справка транспортной организации о коэффициенте проезда до границы Российской Федерации не предоставляется.</w:t>
      </w:r>
    </w:p>
    <w:p w:rsidR="00E0189D" w:rsidRPr="00E0189D"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0189D">
        <w:rPr>
          <w:rFonts w:ascii="Times New Roman" w:eastAsia="Times New Roman" w:hAnsi="Times New Roman" w:cs="Times New Roman"/>
          <w:sz w:val="24"/>
          <w:szCs w:val="24"/>
          <w:lang w:eastAsia="ru-RU"/>
        </w:rPr>
        <w:t>13. Работодатель выплачивает работнику компенсацию стоимости проезда к месту использования отпуска работника и обратно и провоза багажа неработающих членов его семьи при условии их выезда к месту использования отпуска работника в один населенный пункт и возвращения (как вместе с работником, так и отдельно от него) при представлении следующих документов:</w:t>
      </w:r>
    </w:p>
    <w:p w:rsidR="00E0189D" w:rsidRPr="00E0189D"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0189D">
        <w:rPr>
          <w:rFonts w:ascii="Times New Roman" w:eastAsia="Times New Roman" w:hAnsi="Times New Roman" w:cs="Times New Roman"/>
          <w:sz w:val="24"/>
          <w:szCs w:val="24"/>
          <w:lang w:eastAsia="ru-RU"/>
        </w:rPr>
        <w:t>трудовая книжка, справка, выданная органом службы занятости, свидетельство о заключении брака или их заверенные в установленном порядке копии - для неработающего мужа (жены);</w:t>
      </w:r>
    </w:p>
    <w:p w:rsidR="00E0189D" w:rsidRPr="00E0189D"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0189D">
        <w:rPr>
          <w:rFonts w:ascii="Times New Roman" w:eastAsia="Times New Roman" w:hAnsi="Times New Roman" w:cs="Times New Roman"/>
          <w:sz w:val="24"/>
          <w:szCs w:val="24"/>
          <w:lang w:eastAsia="ru-RU"/>
        </w:rPr>
        <w:t>свидетельство о рождении - для несовершеннолетних детей;</w:t>
      </w:r>
    </w:p>
    <w:p w:rsidR="00E0189D" w:rsidRPr="00E0189D"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0189D">
        <w:rPr>
          <w:rFonts w:ascii="Times New Roman" w:eastAsia="Times New Roman" w:hAnsi="Times New Roman" w:cs="Times New Roman"/>
          <w:sz w:val="24"/>
          <w:szCs w:val="24"/>
          <w:lang w:eastAsia="ru-RU"/>
        </w:rPr>
        <w:t>акт органа опеки и попечительства о назначении опекуна или попечителя - для несовершеннолетних, находящихся под опекой и попечительством работников;</w:t>
      </w:r>
    </w:p>
    <w:p w:rsidR="00E0189D" w:rsidRPr="00E0189D"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0189D">
        <w:rPr>
          <w:rFonts w:ascii="Times New Roman" w:eastAsia="Times New Roman" w:hAnsi="Times New Roman" w:cs="Times New Roman"/>
          <w:sz w:val="24"/>
          <w:szCs w:val="24"/>
          <w:lang w:eastAsia="ru-RU"/>
        </w:rPr>
        <w:t xml:space="preserve">Компенсация </w:t>
      </w:r>
      <w:proofErr w:type="gramStart"/>
      <w:r w:rsidRPr="00E0189D">
        <w:rPr>
          <w:rFonts w:ascii="Times New Roman" w:eastAsia="Times New Roman" w:hAnsi="Times New Roman" w:cs="Times New Roman"/>
          <w:sz w:val="24"/>
          <w:szCs w:val="24"/>
          <w:lang w:eastAsia="ru-RU"/>
        </w:rPr>
        <w:t>назначается и выплачивается</w:t>
      </w:r>
      <w:proofErr w:type="gramEnd"/>
      <w:r w:rsidRPr="00E0189D">
        <w:rPr>
          <w:rFonts w:ascii="Times New Roman" w:eastAsia="Times New Roman" w:hAnsi="Times New Roman" w:cs="Times New Roman"/>
          <w:sz w:val="24"/>
          <w:szCs w:val="24"/>
          <w:lang w:eastAsia="ru-RU"/>
        </w:rPr>
        <w:t xml:space="preserve"> независимо от количества несовершеннолетних детей.</w:t>
      </w:r>
    </w:p>
    <w:p w:rsidR="00E0189D" w:rsidRPr="00E0189D"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0189D">
        <w:rPr>
          <w:rFonts w:ascii="Times New Roman" w:eastAsia="Times New Roman" w:hAnsi="Times New Roman" w:cs="Times New Roman"/>
          <w:sz w:val="24"/>
          <w:szCs w:val="24"/>
          <w:lang w:eastAsia="ru-RU"/>
        </w:rPr>
        <w:t>В случае достижения детьми работника совершеннолетия в период пребывания в отпуске стоимость проезда к месту использования отпуска и обратно и стоимость провоза багажа подлежат оплате.</w:t>
      </w:r>
    </w:p>
    <w:p w:rsidR="00E0189D" w:rsidRDefault="00E0189D" w:rsidP="00E0189D">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0189D">
        <w:rPr>
          <w:rFonts w:ascii="Times New Roman" w:eastAsia="Times New Roman" w:hAnsi="Times New Roman" w:cs="Times New Roman"/>
          <w:sz w:val="24"/>
          <w:szCs w:val="24"/>
          <w:lang w:eastAsia="ru-RU"/>
        </w:rPr>
        <w:t xml:space="preserve">В </w:t>
      </w:r>
      <w:proofErr w:type="gramStart"/>
      <w:r w:rsidRPr="00E0189D">
        <w:rPr>
          <w:rFonts w:ascii="Times New Roman" w:eastAsia="Times New Roman" w:hAnsi="Times New Roman" w:cs="Times New Roman"/>
          <w:sz w:val="24"/>
          <w:szCs w:val="24"/>
          <w:lang w:eastAsia="ru-RU"/>
        </w:rPr>
        <w:t>случае</w:t>
      </w:r>
      <w:proofErr w:type="gramEnd"/>
      <w:r w:rsidRPr="00E0189D">
        <w:rPr>
          <w:rFonts w:ascii="Times New Roman" w:eastAsia="Times New Roman" w:hAnsi="Times New Roman" w:cs="Times New Roman"/>
          <w:sz w:val="24"/>
          <w:szCs w:val="24"/>
          <w:lang w:eastAsia="ru-RU"/>
        </w:rPr>
        <w:t xml:space="preserve"> когда муж и жена являются работниками одной организации и оба имеют право на компенсацию, оплата стоимости проезда к месту использования отпуска и обратно несовершеннолетним детям производится каждому из работников, если периоды отпусков указанных работников не совпадают.</w:t>
      </w:r>
      <w:r>
        <w:rPr>
          <w:rFonts w:ascii="Times New Roman" w:eastAsia="Times New Roman" w:hAnsi="Times New Roman" w:cs="Times New Roman"/>
          <w:sz w:val="24"/>
          <w:szCs w:val="24"/>
          <w:lang w:eastAsia="ru-RU"/>
        </w:rPr>
        <w:t>»</w:t>
      </w:r>
    </w:p>
    <w:p w:rsidR="006A1DA5" w:rsidRDefault="006A1DA5" w:rsidP="00E0189D">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
    <w:p w:rsidR="006A1DA5" w:rsidRDefault="006A1DA5" w:rsidP="00E0189D">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
    <w:p w:rsidR="006A1DA5" w:rsidRDefault="006A1DA5" w:rsidP="00E0189D">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
    <w:sectPr w:rsidR="006A1DA5" w:rsidSect="009A3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528"/>
    <w:rsid w:val="000D100A"/>
    <w:rsid w:val="00112189"/>
    <w:rsid w:val="00171528"/>
    <w:rsid w:val="0018187A"/>
    <w:rsid w:val="0019153A"/>
    <w:rsid w:val="00356831"/>
    <w:rsid w:val="003D1FBF"/>
    <w:rsid w:val="004909C9"/>
    <w:rsid w:val="004943AA"/>
    <w:rsid w:val="006A1DA5"/>
    <w:rsid w:val="006B62D9"/>
    <w:rsid w:val="00807709"/>
    <w:rsid w:val="00882877"/>
    <w:rsid w:val="008D21A0"/>
    <w:rsid w:val="009547E0"/>
    <w:rsid w:val="00AB5DEF"/>
    <w:rsid w:val="00AF240F"/>
    <w:rsid w:val="00B31C78"/>
    <w:rsid w:val="00C015D1"/>
    <w:rsid w:val="00DA2795"/>
    <w:rsid w:val="00DE3BCE"/>
    <w:rsid w:val="00E0189D"/>
    <w:rsid w:val="00E63C77"/>
    <w:rsid w:val="00EE62C8"/>
    <w:rsid w:val="00F45571"/>
    <w:rsid w:val="00FC3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AA"/>
  </w:style>
  <w:style w:type="paragraph" w:styleId="1">
    <w:name w:val="heading 1"/>
    <w:basedOn w:val="a"/>
    <w:next w:val="a"/>
    <w:link w:val="10"/>
    <w:uiPriority w:val="9"/>
    <w:qFormat/>
    <w:rsid w:val="004943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5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715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7152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4943A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AA"/>
  </w:style>
  <w:style w:type="paragraph" w:styleId="1">
    <w:name w:val="heading 1"/>
    <w:basedOn w:val="a"/>
    <w:next w:val="a"/>
    <w:link w:val="10"/>
    <w:uiPriority w:val="9"/>
    <w:qFormat/>
    <w:rsid w:val="004943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5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715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7152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4943A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4370">
      <w:bodyDiv w:val="1"/>
      <w:marLeft w:val="0"/>
      <w:marRight w:val="0"/>
      <w:marTop w:val="0"/>
      <w:marBottom w:val="0"/>
      <w:divBdr>
        <w:top w:val="none" w:sz="0" w:space="0" w:color="auto"/>
        <w:left w:val="none" w:sz="0" w:space="0" w:color="auto"/>
        <w:bottom w:val="none" w:sz="0" w:space="0" w:color="auto"/>
        <w:right w:val="none" w:sz="0" w:space="0" w:color="auto"/>
      </w:divBdr>
    </w:div>
    <w:div w:id="136413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Documents\3-31-3-2%20Revizor%20FU%20(&#1050;&#1086;&#1088;&#1086;&#1090;&#1082;&#1080;&#1093;%20&#1040;_&#1057;_)\&#1087;&#1088;&#1086;&#1077;&#1079;&#1076;2.docx" TargetMode="External"/><Relationship Id="rId3" Type="http://schemas.openxmlformats.org/officeDocument/2006/relationships/settings" Target="settings.xml"/><Relationship Id="rId7" Type="http://schemas.openxmlformats.org/officeDocument/2006/relationships/hyperlink" Target="file:///E:\Documents\3-31-3-2%20Revizor%20FU%20(&#1050;&#1086;&#1088;&#1086;&#1090;&#1082;&#1080;&#1093;%20&#1040;_&#1057;_)\&#1087;&#1088;&#1086;&#1077;&#1079;&#1076;2.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E:\Documents\3-31-3-2%20Revizor%20FU%20(&#1050;&#1086;&#1088;&#1086;&#1090;&#1082;&#1080;&#1093;%20&#1040;_&#1057;_)\&#1087;&#1088;&#1086;&#1077;&#1079;&#1076;2.docx"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072A238707D17FF61CE1CEA2905097C0F71132E236055C36AC25EEAD082983B709E16818B51AA9995B54547B464E415698F95AD490B1A28640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6</Pages>
  <Words>2638</Words>
  <Characters>15038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Revizor</dc:creator>
  <cp:lastModifiedBy>Hlupina</cp:lastModifiedBy>
  <cp:revision>18</cp:revision>
  <cp:lastPrinted>2021-11-01T12:29:00Z</cp:lastPrinted>
  <dcterms:created xsi:type="dcterms:W3CDTF">2021-10-08T09:28:00Z</dcterms:created>
  <dcterms:modified xsi:type="dcterms:W3CDTF">2021-11-29T09:12:00Z</dcterms:modified>
</cp:coreProperties>
</file>