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1A" w:rsidRDefault="008C6877">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75.55pt;margin-top:-29.8pt;width:201.15pt;height:49.2pt;z-index:251656192" strokecolor="white">
            <v:textbox>
              <w:txbxContent>
                <w:p w:rsidR="00AC209B" w:rsidRPr="00460816" w:rsidRDefault="00AC209B">
                  <w:pPr>
                    <w:jc w:val="center"/>
                    <w:rPr>
                      <w:rFonts w:ascii="Times New Roman" w:hAnsi="Times New Roman"/>
                      <w:b/>
                      <w:bCs/>
                      <w:sz w:val="20"/>
                      <w:szCs w:val="20"/>
                    </w:rPr>
                  </w:pPr>
                  <w:r>
                    <w:rPr>
                      <w:rFonts w:ascii="Times New Roman" w:hAnsi="Times New Roman"/>
                      <w:b/>
                      <w:bCs/>
                      <w:sz w:val="20"/>
                      <w:szCs w:val="20"/>
                    </w:rPr>
                    <w:t xml:space="preserve"> АДМИНИСТРАЦИЯ</w:t>
                  </w:r>
                  <w:r w:rsidRPr="00460816">
                    <w:rPr>
                      <w:rFonts w:ascii="Times New Roman" w:hAnsi="Times New Roman"/>
                      <w:b/>
                      <w:bCs/>
                      <w:sz w:val="20"/>
                      <w:szCs w:val="20"/>
                    </w:rPr>
                    <w:t xml:space="preserve"> </w:t>
                  </w:r>
                </w:p>
                <w:p w:rsidR="00AC209B" w:rsidRPr="00460816" w:rsidRDefault="00AC209B">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AC209B" w:rsidRPr="00460816" w:rsidRDefault="00AC209B">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r>
        <w:rPr>
          <w:noProof/>
        </w:rPr>
        <w:pict>
          <v:shape id="_x0000_s1028" type="#_x0000_t202" style="position:absolute;left:0;text-align:left;margin-left:-34.2pt;margin-top:-29.8pt;width:203.65pt;height:49.2pt;z-index:251657216" strokecolor="white">
            <v:textbox>
              <w:txbxContent>
                <w:p w:rsidR="00AC209B" w:rsidRDefault="00AC209B" w:rsidP="00A63DEA">
                  <w:pPr>
                    <w:ind w:left="142" w:hanging="142"/>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AC209B" w:rsidRPr="00460816" w:rsidRDefault="00AC209B">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 xml:space="preserve">СА </w:t>
                  </w:r>
                  <w:r w:rsidRPr="00460816">
                    <w:rPr>
                      <w:rFonts w:ascii="Times New Roman" w:hAnsi="Times New Roman"/>
                      <w:b/>
                      <w:bCs/>
                      <w:sz w:val="20"/>
                      <w:szCs w:val="20"/>
                    </w:rPr>
                    <w:t xml:space="preserve"> АДМИНИСТРАЦИЯ</w:t>
                  </w:r>
                </w:p>
                <w:p w:rsidR="00AC209B" w:rsidRDefault="00AC209B"/>
              </w:txbxContent>
            </v:textbox>
          </v:shape>
        </w:pict>
      </w:r>
      <w:r w:rsidR="00A21356">
        <w:rPr>
          <w:noProof/>
        </w:rPr>
        <w:drawing>
          <wp:anchor distT="0" distB="0" distL="114300" distR="114300" simplePos="0" relativeHeight="251658240" behindDoc="0" locked="0" layoutInCell="1" allowOverlap="1">
            <wp:simplePos x="0" y="0"/>
            <wp:positionH relativeFrom="column">
              <wp:posOffset>2623185</wp:posOffset>
            </wp:positionH>
            <wp:positionV relativeFrom="paragraph">
              <wp:posOffset>-311785</wp:posOffset>
            </wp:positionV>
            <wp:extent cx="685800" cy="800100"/>
            <wp:effectExtent l="19050" t="0" r="0"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001750E7">
        <w:t xml:space="preserve"> </w:t>
      </w:r>
    </w:p>
    <w:p w:rsidR="00A60F1A" w:rsidRPr="00AC209B" w:rsidRDefault="00A60F1A"/>
    <w:p w:rsidR="00A21356" w:rsidRDefault="00A21356">
      <w:pPr>
        <w:pStyle w:val="2"/>
        <w:rPr>
          <w:rFonts w:ascii="Times New Roman" w:hAnsi="Times New Roman"/>
          <w:sz w:val="26"/>
          <w:szCs w:val="26"/>
        </w:rPr>
      </w:pPr>
    </w:p>
    <w:p w:rsidR="00A60F1A" w:rsidRDefault="00522499">
      <w:pPr>
        <w:pStyle w:val="2"/>
        <w:rPr>
          <w:rFonts w:ascii="Times New Roman" w:hAnsi="Times New Roman"/>
          <w:sz w:val="26"/>
          <w:szCs w:val="26"/>
        </w:rPr>
      </w:pPr>
      <w:r w:rsidRPr="00B2046E">
        <w:rPr>
          <w:rFonts w:ascii="Times New Roman" w:hAnsi="Times New Roman"/>
          <w:sz w:val="26"/>
          <w:szCs w:val="26"/>
        </w:rPr>
        <w:t>ПОСТАНОВЛЕНИЕ</w:t>
      </w:r>
    </w:p>
    <w:p w:rsidR="00721E2E" w:rsidRPr="00721E2E" w:rsidRDefault="00721E2E" w:rsidP="00721E2E"/>
    <w:p w:rsidR="00522499" w:rsidRPr="008F2DBE" w:rsidRDefault="00712033" w:rsidP="00522499">
      <w:pPr>
        <w:pStyle w:val="2"/>
        <w:jc w:val="left"/>
        <w:rPr>
          <w:rFonts w:ascii="Times New Roman" w:hAnsi="Times New Roman"/>
          <w:b w:val="0"/>
          <w:sz w:val="24"/>
        </w:rPr>
      </w:pPr>
      <w:r>
        <w:rPr>
          <w:rFonts w:ascii="Times New Roman" w:hAnsi="Times New Roman"/>
          <w:b w:val="0"/>
          <w:sz w:val="24"/>
        </w:rPr>
        <w:t>о</w:t>
      </w:r>
      <w:r w:rsidR="00522499" w:rsidRPr="006B7B34">
        <w:rPr>
          <w:rFonts w:ascii="Times New Roman" w:hAnsi="Times New Roman"/>
          <w:b w:val="0"/>
          <w:sz w:val="24"/>
        </w:rPr>
        <w:t>т</w:t>
      </w:r>
      <w:r>
        <w:rPr>
          <w:rFonts w:ascii="Times New Roman" w:hAnsi="Times New Roman"/>
          <w:b w:val="0"/>
          <w:sz w:val="24"/>
        </w:rPr>
        <w:t xml:space="preserve"> </w:t>
      </w:r>
      <w:r w:rsidR="00DA3AEE">
        <w:rPr>
          <w:rFonts w:ascii="Times New Roman" w:hAnsi="Times New Roman"/>
          <w:b w:val="0"/>
          <w:sz w:val="24"/>
        </w:rPr>
        <w:t xml:space="preserve"> </w:t>
      </w:r>
      <w:r w:rsidR="002D2445">
        <w:rPr>
          <w:rFonts w:ascii="Times New Roman" w:hAnsi="Times New Roman"/>
          <w:b w:val="0"/>
          <w:sz w:val="24"/>
        </w:rPr>
        <w:t xml:space="preserve">17 июня </w:t>
      </w:r>
      <w:r w:rsidR="00DA3AEE">
        <w:rPr>
          <w:rFonts w:ascii="Times New Roman" w:hAnsi="Times New Roman"/>
          <w:b w:val="0"/>
          <w:sz w:val="24"/>
        </w:rPr>
        <w:t>202</w:t>
      </w:r>
      <w:r w:rsidR="00AE50C0">
        <w:rPr>
          <w:rFonts w:ascii="Times New Roman" w:hAnsi="Times New Roman"/>
          <w:b w:val="0"/>
          <w:sz w:val="24"/>
        </w:rPr>
        <w:t>2</w:t>
      </w:r>
      <w:r w:rsidR="00A859CE">
        <w:rPr>
          <w:rFonts w:ascii="Times New Roman" w:hAnsi="Times New Roman"/>
          <w:b w:val="0"/>
          <w:sz w:val="24"/>
        </w:rPr>
        <w:t xml:space="preserve"> </w:t>
      </w:r>
      <w:r w:rsidR="00522499" w:rsidRPr="006B7B34">
        <w:rPr>
          <w:rFonts w:ascii="Times New Roman" w:hAnsi="Times New Roman"/>
          <w:b w:val="0"/>
          <w:sz w:val="24"/>
        </w:rPr>
        <w:t xml:space="preserve"> г.                                                                    </w:t>
      </w:r>
      <w:r w:rsidR="00FF3308" w:rsidRPr="006B7B34">
        <w:rPr>
          <w:rFonts w:ascii="Times New Roman" w:hAnsi="Times New Roman"/>
          <w:b w:val="0"/>
          <w:sz w:val="24"/>
        </w:rPr>
        <w:t xml:space="preserve">    </w:t>
      </w:r>
      <w:r w:rsidR="00522499" w:rsidRPr="006B7B34">
        <w:rPr>
          <w:rFonts w:ascii="Times New Roman" w:hAnsi="Times New Roman"/>
          <w:b w:val="0"/>
          <w:sz w:val="24"/>
        </w:rPr>
        <w:t xml:space="preserve"> </w:t>
      </w:r>
      <w:r w:rsidR="00AC209B">
        <w:rPr>
          <w:rFonts w:ascii="Times New Roman" w:hAnsi="Times New Roman"/>
          <w:b w:val="0"/>
          <w:sz w:val="24"/>
        </w:rPr>
        <w:t xml:space="preserve">    </w:t>
      </w:r>
      <w:r w:rsidR="00AC209B">
        <w:rPr>
          <w:rFonts w:ascii="Times New Roman" w:hAnsi="Times New Roman"/>
          <w:b w:val="0"/>
          <w:sz w:val="24"/>
        </w:rPr>
        <w:tab/>
      </w:r>
      <w:r w:rsidR="00A859CE">
        <w:rPr>
          <w:rFonts w:ascii="Times New Roman" w:hAnsi="Times New Roman"/>
          <w:b w:val="0"/>
          <w:sz w:val="24"/>
        </w:rPr>
        <w:t xml:space="preserve"> </w:t>
      </w:r>
      <w:r w:rsidR="008F2DBE">
        <w:rPr>
          <w:rFonts w:ascii="Times New Roman" w:hAnsi="Times New Roman"/>
          <w:b w:val="0"/>
          <w:sz w:val="24"/>
        </w:rPr>
        <w:tab/>
      </w:r>
      <w:r w:rsidR="008F2DBE">
        <w:rPr>
          <w:rFonts w:ascii="Times New Roman" w:hAnsi="Times New Roman"/>
          <w:b w:val="0"/>
          <w:sz w:val="24"/>
        </w:rPr>
        <w:tab/>
      </w:r>
      <w:r w:rsidR="00A859CE">
        <w:rPr>
          <w:rFonts w:ascii="Times New Roman" w:hAnsi="Times New Roman"/>
          <w:b w:val="0"/>
          <w:sz w:val="24"/>
        </w:rPr>
        <w:t xml:space="preserve">  </w:t>
      </w:r>
      <w:r w:rsidR="00634052">
        <w:rPr>
          <w:rFonts w:ascii="Times New Roman" w:hAnsi="Times New Roman"/>
          <w:b w:val="0"/>
          <w:sz w:val="24"/>
        </w:rPr>
        <w:t xml:space="preserve">  </w:t>
      </w:r>
      <w:r w:rsidR="00517139">
        <w:rPr>
          <w:rFonts w:ascii="Times New Roman" w:hAnsi="Times New Roman"/>
          <w:b w:val="0"/>
          <w:sz w:val="24"/>
        </w:rPr>
        <w:t xml:space="preserve">№ </w:t>
      </w:r>
      <w:r w:rsidR="002D2445">
        <w:rPr>
          <w:rFonts w:ascii="Times New Roman" w:hAnsi="Times New Roman"/>
          <w:b w:val="0"/>
          <w:sz w:val="24"/>
        </w:rPr>
        <w:t>218</w:t>
      </w:r>
    </w:p>
    <w:p w:rsidR="00522499" w:rsidRPr="006B7B34" w:rsidRDefault="00522499" w:rsidP="00522499">
      <w:pPr>
        <w:tabs>
          <w:tab w:val="left" w:pos="8175"/>
        </w:tabs>
        <w:rPr>
          <w:rFonts w:ascii="Times New Roman" w:hAnsi="Times New Roman"/>
          <w:b/>
          <w:sz w:val="24"/>
        </w:rPr>
      </w:pPr>
    </w:p>
    <w:p w:rsidR="00DA3AEE" w:rsidRPr="005915D2" w:rsidRDefault="00DA3AEE" w:rsidP="00DA3AEE">
      <w:pPr>
        <w:rPr>
          <w:rFonts w:ascii="Times New Roman" w:hAnsi="Times New Roman"/>
          <w:bCs/>
          <w:sz w:val="24"/>
        </w:rPr>
      </w:pPr>
      <w:r w:rsidRPr="005915D2">
        <w:rPr>
          <w:rFonts w:ascii="Times New Roman" w:hAnsi="Times New Roman"/>
          <w:bCs/>
          <w:sz w:val="24"/>
        </w:rPr>
        <w:t xml:space="preserve">О внесении изменений в постановление </w:t>
      </w:r>
    </w:p>
    <w:p w:rsidR="00DA3AEE" w:rsidRPr="005915D2" w:rsidRDefault="00DA3AEE" w:rsidP="00DA3AEE">
      <w:pPr>
        <w:rPr>
          <w:rFonts w:ascii="Times New Roman" w:hAnsi="Times New Roman"/>
          <w:bCs/>
          <w:sz w:val="24"/>
        </w:rPr>
      </w:pPr>
      <w:r w:rsidRPr="005915D2">
        <w:rPr>
          <w:rFonts w:ascii="Times New Roman" w:hAnsi="Times New Roman"/>
          <w:bCs/>
          <w:sz w:val="24"/>
        </w:rPr>
        <w:t xml:space="preserve">администрации муниципального района </w:t>
      </w:r>
    </w:p>
    <w:p w:rsidR="00DA3AEE" w:rsidRPr="005915D2" w:rsidRDefault="00DA3AEE" w:rsidP="00DA3AEE">
      <w:pPr>
        <w:rPr>
          <w:rFonts w:ascii="Times New Roman" w:hAnsi="Times New Roman"/>
          <w:bCs/>
          <w:sz w:val="24"/>
        </w:rPr>
      </w:pPr>
      <w:r w:rsidRPr="005915D2">
        <w:rPr>
          <w:rFonts w:ascii="Times New Roman" w:hAnsi="Times New Roman"/>
          <w:bCs/>
          <w:sz w:val="24"/>
        </w:rPr>
        <w:t>«Княжпогостский» от 13 ноября 2017 г. № 453</w:t>
      </w:r>
    </w:p>
    <w:p w:rsidR="00DA3AEE" w:rsidRPr="005915D2" w:rsidRDefault="00DA3AEE" w:rsidP="00DA3AEE">
      <w:pPr>
        <w:rPr>
          <w:rFonts w:ascii="Times New Roman" w:hAnsi="Times New Roman"/>
          <w:bCs/>
          <w:sz w:val="24"/>
        </w:rPr>
      </w:pPr>
      <w:r w:rsidRPr="005915D2">
        <w:rPr>
          <w:rFonts w:ascii="Times New Roman" w:hAnsi="Times New Roman"/>
          <w:bCs/>
          <w:sz w:val="24"/>
        </w:rPr>
        <w:t>«Об утверждении административного регламента</w:t>
      </w:r>
    </w:p>
    <w:p w:rsidR="00DA3AEE" w:rsidRPr="005915D2" w:rsidRDefault="00DA3AEE" w:rsidP="00DA3AEE">
      <w:pPr>
        <w:pStyle w:val="ConsPlusTitle"/>
        <w:widowControl/>
        <w:rPr>
          <w:rFonts w:ascii="Times New Roman" w:hAnsi="Times New Roman" w:cs="Times New Roman"/>
          <w:b w:val="0"/>
          <w:sz w:val="24"/>
          <w:szCs w:val="24"/>
        </w:rPr>
      </w:pPr>
      <w:r w:rsidRPr="005915D2">
        <w:rPr>
          <w:rFonts w:ascii="Times New Roman" w:hAnsi="Times New Roman" w:cs="Times New Roman"/>
          <w:b w:val="0"/>
          <w:sz w:val="24"/>
          <w:szCs w:val="24"/>
        </w:rPr>
        <w:t xml:space="preserve">предоставления муниципальной услуги </w:t>
      </w:r>
    </w:p>
    <w:p w:rsidR="00DA3AEE" w:rsidRPr="005915D2" w:rsidRDefault="00DA3AEE" w:rsidP="00DA3AEE">
      <w:pPr>
        <w:rPr>
          <w:rFonts w:ascii="Times New Roman" w:hAnsi="Times New Roman"/>
          <w:sz w:val="24"/>
        </w:rPr>
      </w:pPr>
      <w:r w:rsidRPr="005915D2">
        <w:rPr>
          <w:rFonts w:ascii="Times New Roman" w:hAnsi="Times New Roman"/>
          <w:sz w:val="24"/>
        </w:rPr>
        <w:t xml:space="preserve">«Предоставление информации о времени и месте </w:t>
      </w:r>
    </w:p>
    <w:p w:rsidR="00DA3AEE" w:rsidRPr="005915D2" w:rsidRDefault="00DA3AEE" w:rsidP="00DA3AEE">
      <w:pPr>
        <w:rPr>
          <w:rFonts w:ascii="Times New Roman" w:hAnsi="Times New Roman"/>
          <w:sz w:val="24"/>
        </w:rPr>
      </w:pPr>
      <w:r w:rsidRPr="005915D2">
        <w:rPr>
          <w:rFonts w:ascii="Times New Roman" w:hAnsi="Times New Roman"/>
          <w:sz w:val="24"/>
        </w:rPr>
        <w:t xml:space="preserve">театральных представлений, филармонических </w:t>
      </w:r>
    </w:p>
    <w:p w:rsidR="00DA3AEE" w:rsidRPr="005915D2" w:rsidRDefault="00DA3AEE" w:rsidP="00DA3AEE">
      <w:pPr>
        <w:rPr>
          <w:rFonts w:ascii="Times New Roman" w:hAnsi="Times New Roman"/>
          <w:sz w:val="24"/>
        </w:rPr>
      </w:pPr>
      <w:r w:rsidRPr="005915D2">
        <w:rPr>
          <w:rFonts w:ascii="Times New Roman" w:hAnsi="Times New Roman"/>
          <w:sz w:val="24"/>
        </w:rPr>
        <w:t xml:space="preserve">и эстрадных концертов и гастрольных мероприятий </w:t>
      </w:r>
    </w:p>
    <w:p w:rsidR="00DA3AEE" w:rsidRPr="005915D2" w:rsidRDefault="00DA3AEE" w:rsidP="00DA3AEE">
      <w:pPr>
        <w:rPr>
          <w:rFonts w:ascii="Times New Roman" w:hAnsi="Times New Roman"/>
          <w:sz w:val="24"/>
        </w:rPr>
      </w:pPr>
      <w:r w:rsidRPr="005915D2">
        <w:rPr>
          <w:rFonts w:ascii="Times New Roman" w:hAnsi="Times New Roman"/>
          <w:sz w:val="24"/>
        </w:rPr>
        <w:t xml:space="preserve">театров и филармоний, киносеансов, анонсы данных </w:t>
      </w:r>
    </w:p>
    <w:p w:rsidR="00694200" w:rsidRDefault="00DA3AEE" w:rsidP="00DA3AEE">
      <w:pPr>
        <w:tabs>
          <w:tab w:val="left" w:pos="6150"/>
        </w:tabs>
        <w:rPr>
          <w:rFonts w:ascii="Times New Roman" w:hAnsi="Times New Roman"/>
          <w:sz w:val="24"/>
        </w:rPr>
      </w:pPr>
      <w:r w:rsidRPr="005915D2">
        <w:rPr>
          <w:rFonts w:ascii="Times New Roman" w:hAnsi="Times New Roman"/>
          <w:sz w:val="24"/>
        </w:rPr>
        <w:t>мероприятий»</w:t>
      </w:r>
    </w:p>
    <w:p w:rsidR="00DA3AEE" w:rsidRPr="00B2046E" w:rsidRDefault="00DA3AEE" w:rsidP="00DA3AEE">
      <w:pPr>
        <w:tabs>
          <w:tab w:val="left" w:pos="6150"/>
        </w:tabs>
        <w:rPr>
          <w:rFonts w:ascii="Times New Roman" w:hAnsi="Times New Roman"/>
          <w:sz w:val="26"/>
          <w:szCs w:val="26"/>
        </w:rPr>
      </w:pPr>
    </w:p>
    <w:p w:rsidR="008906DD" w:rsidRPr="00CD634A" w:rsidRDefault="00AE50C0" w:rsidP="00CD634A">
      <w:pPr>
        <w:tabs>
          <w:tab w:val="left" w:pos="567"/>
        </w:tabs>
        <w:jc w:val="both"/>
        <w:rPr>
          <w:rFonts w:ascii="Times New Roman" w:hAnsi="Times New Roman"/>
          <w:sz w:val="24"/>
        </w:rPr>
      </w:pPr>
      <w:r>
        <w:rPr>
          <w:rFonts w:ascii="Times New Roman" w:hAnsi="Times New Roman"/>
          <w:sz w:val="24"/>
        </w:rPr>
        <w:tab/>
      </w:r>
      <w:r w:rsidR="00CD634A" w:rsidRPr="00CD634A">
        <w:rPr>
          <w:rFonts w:ascii="Times New Roman" w:hAnsi="Times New Roman"/>
          <w:sz w:val="24"/>
        </w:rPr>
        <w:t>В соответствии с Федеральным законом от 27 июля 2010 г. № 210 - ФЗ «Об организации предоставления государс</w:t>
      </w:r>
      <w:r w:rsidR="00C52448">
        <w:rPr>
          <w:rFonts w:ascii="Times New Roman" w:hAnsi="Times New Roman"/>
          <w:sz w:val="24"/>
        </w:rPr>
        <w:t xml:space="preserve">твенных и муниципальных услуг» </w:t>
      </w:r>
    </w:p>
    <w:p w:rsidR="00CD634A" w:rsidRPr="008906DD" w:rsidRDefault="00CD634A" w:rsidP="00CD634A">
      <w:pPr>
        <w:tabs>
          <w:tab w:val="left" w:pos="567"/>
        </w:tabs>
        <w:jc w:val="both"/>
      </w:pPr>
    </w:p>
    <w:p w:rsidR="008906DD" w:rsidRPr="001F0F13" w:rsidRDefault="00223E8B" w:rsidP="006B7B34">
      <w:pPr>
        <w:shd w:val="clear" w:color="auto" w:fill="FFFFFF"/>
        <w:jc w:val="both"/>
        <w:rPr>
          <w:rFonts w:ascii="Times New Roman" w:hAnsi="Times New Roman"/>
          <w:color w:val="000000"/>
          <w:sz w:val="26"/>
          <w:szCs w:val="26"/>
        </w:rPr>
      </w:pPr>
      <w:r w:rsidRPr="001F0F13">
        <w:rPr>
          <w:rFonts w:ascii="Times New Roman" w:hAnsi="Times New Roman"/>
          <w:color w:val="000000"/>
          <w:sz w:val="26"/>
          <w:szCs w:val="26"/>
        </w:rPr>
        <w:tab/>
      </w:r>
      <w:r w:rsidR="006B7B34" w:rsidRPr="001F0F13">
        <w:rPr>
          <w:rFonts w:ascii="Times New Roman" w:hAnsi="Times New Roman"/>
          <w:color w:val="000000"/>
          <w:sz w:val="26"/>
          <w:szCs w:val="26"/>
        </w:rPr>
        <w:t>ПОСТАНОВЛЯЮ</w:t>
      </w:r>
      <w:r w:rsidR="00C93744" w:rsidRPr="001F0F13">
        <w:rPr>
          <w:rFonts w:ascii="Times New Roman" w:hAnsi="Times New Roman"/>
          <w:color w:val="000000"/>
          <w:sz w:val="26"/>
          <w:szCs w:val="26"/>
        </w:rPr>
        <w:t>:</w:t>
      </w:r>
    </w:p>
    <w:p w:rsidR="009B2108" w:rsidRPr="006C6B32" w:rsidRDefault="008906DD" w:rsidP="00721E2E">
      <w:pPr>
        <w:pStyle w:val="ConsPlusTitle"/>
        <w:widowControl/>
        <w:numPr>
          <w:ilvl w:val="0"/>
          <w:numId w:val="22"/>
        </w:numPr>
        <w:ind w:left="0" w:firstLine="600"/>
        <w:jc w:val="both"/>
        <w:rPr>
          <w:rFonts w:ascii="Times New Roman" w:hAnsi="Times New Roman" w:cs="Times New Roman"/>
          <w:b w:val="0"/>
          <w:sz w:val="24"/>
          <w:szCs w:val="24"/>
        </w:rPr>
      </w:pPr>
      <w:r w:rsidRPr="007E0FDC">
        <w:rPr>
          <w:rFonts w:ascii="Times New Roman" w:hAnsi="Times New Roman" w:cs="Times New Roman"/>
          <w:b w:val="0"/>
          <w:sz w:val="24"/>
          <w:szCs w:val="24"/>
        </w:rPr>
        <w:t>Внести в постановление администрации муниципального район</w:t>
      </w:r>
      <w:r>
        <w:rPr>
          <w:rFonts w:ascii="Times New Roman" w:hAnsi="Times New Roman" w:cs="Times New Roman"/>
          <w:b w:val="0"/>
          <w:sz w:val="24"/>
          <w:szCs w:val="24"/>
        </w:rPr>
        <w:t>а «Княжпогостский» от 13</w:t>
      </w:r>
      <w:r w:rsidR="00721E2E">
        <w:rPr>
          <w:rFonts w:ascii="Times New Roman" w:hAnsi="Times New Roman" w:cs="Times New Roman"/>
          <w:b w:val="0"/>
          <w:sz w:val="24"/>
          <w:szCs w:val="24"/>
        </w:rPr>
        <w:t xml:space="preserve"> ноября </w:t>
      </w:r>
      <w:r w:rsidRPr="007E0FDC">
        <w:rPr>
          <w:rFonts w:ascii="Times New Roman" w:hAnsi="Times New Roman" w:cs="Times New Roman"/>
          <w:b w:val="0"/>
          <w:sz w:val="24"/>
          <w:szCs w:val="24"/>
        </w:rPr>
        <w:t>2</w:t>
      </w:r>
      <w:r>
        <w:rPr>
          <w:rFonts w:ascii="Times New Roman" w:hAnsi="Times New Roman" w:cs="Times New Roman"/>
          <w:b w:val="0"/>
          <w:sz w:val="24"/>
          <w:szCs w:val="24"/>
        </w:rPr>
        <w:t>0</w:t>
      </w:r>
      <w:r w:rsidRPr="007E0FDC">
        <w:rPr>
          <w:rFonts w:ascii="Times New Roman" w:hAnsi="Times New Roman" w:cs="Times New Roman"/>
          <w:b w:val="0"/>
          <w:sz w:val="24"/>
          <w:szCs w:val="24"/>
        </w:rPr>
        <w:t>17</w:t>
      </w:r>
      <w:r w:rsidR="00721E2E">
        <w:rPr>
          <w:rFonts w:ascii="Times New Roman" w:hAnsi="Times New Roman" w:cs="Times New Roman"/>
          <w:b w:val="0"/>
          <w:sz w:val="24"/>
          <w:szCs w:val="24"/>
        </w:rPr>
        <w:t xml:space="preserve"> г.</w:t>
      </w:r>
      <w:r>
        <w:rPr>
          <w:rFonts w:ascii="Times New Roman" w:hAnsi="Times New Roman" w:cs="Times New Roman"/>
          <w:b w:val="0"/>
          <w:sz w:val="24"/>
          <w:szCs w:val="24"/>
        </w:rPr>
        <w:t xml:space="preserve"> </w:t>
      </w:r>
      <w:r w:rsidRPr="007E0FDC">
        <w:rPr>
          <w:rFonts w:ascii="Times New Roman" w:hAnsi="Times New Roman" w:cs="Times New Roman"/>
          <w:b w:val="0"/>
          <w:sz w:val="24"/>
          <w:szCs w:val="24"/>
        </w:rPr>
        <w:t>№ 453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w:t>
      </w:r>
      <w:r>
        <w:rPr>
          <w:rFonts w:ascii="Times New Roman" w:hAnsi="Times New Roman" w:cs="Times New Roman"/>
          <w:b w:val="0"/>
          <w:sz w:val="24"/>
          <w:szCs w:val="24"/>
        </w:rPr>
        <w:t>ы данных мероприятий»</w:t>
      </w:r>
      <w:r w:rsidR="00191F93">
        <w:rPr>
          <w:rFonts w:ascii="Times New Roman" w:hAnsi="Times New Roman" w:cs="Times New Roman"/>
          <w:b w:val="0"/>
          <w:sz w:val="24"/>
          <w:szCs w:val="24"/>
        </w:rPr>
        <w:t xml:space="preserve"> изменения</w:t>
      </w:r>
      <w:r>
        <w:rPr>
          <w:rFonts w:ascii="Times New Roman" w:hAnsi="Times New Roman" w:cs="Times New Roman"/>
          <w:b w:val="0"/>
          <w:sz w:val="24"/>
          <w:szCs w:val="24"/>
        </w:rPr>
        <w:t xml:space="preserve"> </w:t>
      </w:r>
      <w:r w:rsidR="005A0F41">
        <w:rPr>
          <w:rFonts w:ascii="Times New Roman" w:hAnsi="Times New Roman" w:cs="Times New Roman"/>
          <w:b w:val="0"/>
          <w:sz w:val="24"/>
          <w:szCs w:val="24"/>
        </w:rPr>
        <w:t>согласно приложению к настоящему постановлению.</w:t>
      </w:r>
    </w:p>
    <w:p w:rsidR="007244E2" w:rsidRPr="00225C1A" w:rsidRDefault="006C6B32" w:rsidP="009B2108">
      <w:pPr>
        <w:shd w:val="clear" w:color="auto" w:fill="FFFFFF"/>
        <w:ind w:firstLine="539"/>
        <w:jc w:val="both"/>
        <w:rPr>
          <w:rFonts w:ascii="Times New Roman" w:hAnsi="Times New Roman"/>
          <w:color w:val="000000"/>
          <w:sz w:val="24"/>
        </w:rPr>
      </w:pPr>
      <w:r>
        <w:rPr>
          <w:rFonts w:ascii="Times New Roman" w:hAnsi="Times New Roman"/>
          <w:color w:val="000000"/>
          <w:sz w:val="24"/>
        </w:rPr>
        <w:t>2</w:t>
      </w:r>
      <w:r w:rsidR="007244E2" w:rsidRPr="00225C1A">
        <w:rPr>
          <w:rFonts w:ascii="Times New Roman" w:hAnsi="Times New Roman"/>
          <w:color w:val="000000"/>
          <w:sz w:val="24"/>
        </w:rPr>
        <w:t xml:space="preserve">. Контроль за исполнением настоящего  постановления возложить на </w:t>
      </w:r>
      <w:r w:rsidR="001C6B37">
        <w:rPr>
          <w:rFonts w:ascii="Times New Roman" w:hAnsi="Times New Roman"/>
          <w:color w:val="000000"/>
          <w:sz w:val="24"/>
        </w:rPr>
        <w:t xml:space="preserve">первого </w:t>
      </w:r>
      <w:r w:rsidR="007244E2" w:rsidRPr="00225C1A">
        <w:rPr>
          <w:rFonts w:ascii="Times New Roman" w:hAnsi="Times New Roman"/>
          <w:color w:val="000000"/>
          <w:sz w:val="24"/>
        </w:rPr>
        <w:t xml:space="preserve">заместителя руководителя    администрации     муниципального    района    «Княжпогостский» </w:t>
      </w:r>
      <w:r w:rsidR="00B16709">
        <w:rPr>
          <w:rFonts w:ascii="Times New Roman" w:hAnsi="Times New Roman"/>
          <w:color w:val="000000"/>
          <w:sz w:val="24"/>
        </w:rPr>
        <w:t>М.В. Ховрина</w:t>
      </w:r>
      <w:r w:rsidR="00721E2E">
        <w:rPr>
          <w:rFonts w:ascii="Times New Roman" w:hAnsi="Times New Roman"/>
          <w:color w:val="000000"/>
          <w:sz w:val="24"/>
        </w:rPr>
        <w:t>.</w:t>
      </w:r>
    </w:p>
    <w:p w:rsidR="005A0F41" w:rsidRDefault="006C6B32" w:rsidP="00AE50C0">
      <w:pPr>
        <w:ind w:firstLine="539"/>
        <w:jc w:val="both"/>
        <w:rPr>
          <w:rFonts w:ascii="Times New Roman" w:hAnsi="Times New Roman"/>
          <w:color w:val="000000"/>
          <w:sz w:val="24"/>
        </w:rPr>
      </w:pPr>
      <w:r>
        <w:rPr>
          <w:rFonts w:ascii="Times New Roman" w:hAnsi="Times New Roman"/>
          <w:color w:val="000000"/>
          <w:sz w:val="24"/>
        </w:rPr>
        <w:t>3</w:t>
      </w:r>
      <w:r w:rsidR="007244E2" w:rsidRPr="00225C1A">
        <w:rPr>
          <w:rFonts w:ascii="Times New Roman" w:hAnsi="Times New Roman"/>
          <w:color w:val="000000"/>
          <w:sz w:val="24"/>
        </w:rPr>
        <w:t xml:space="preserve">. </w:t>
      </w:r>
      <w:r w:rsidR="00AE50C0" w:rsidRPr="00225C1A">
        <w:rPr>
          <w:rFonts w:ascii="Times New Roman" w:hAnsi="Times New Roman"/>
          <w:color w:val="000000"/>
          <w:sz w:val="24"/>
        </w:rPr>
        <w:t>Настоящее постановление вступает в силу со дня его официального опубликования</w:t>
      </w:r>
      <w:r w:rsidR="00AE50C0">
        <w:rPr>
          <w:rFonts w:ascii="Times New Roman" w:hAnsi="Times New Roman"/>
          <w:color w:val="000000"/>
          <w:sz w:val="24"/>
        </w:rPr>
        <w:t xml:space="preserve"> на официальном сайте муниципального района «Княжпогостский»</w:t>
      </w:r>
      <w:r w:rsidR="00AE50C0" w:rsidRPr="00225C1A">
        <w:rPr>
          <w:rFonts w:ascii="Times New Roman" w:hAnsi="Times New Roman"/>
          <w:color w:val="000000"/>
          <w:sz w:val="24"/>
        </w:rPr>
        <w:t>.</w:t>
      </w:r>
    </w:p>
    <w:p w:rsidR="001A72DC" w:rsidRDefault="001A72DC" w:rsidP="007244E2">
      <w:pPr>
        <w:tabs>
          <w:tab w:val="left" w:pos="6150"/>
        </w:tabs>
        <w:rPr>
          <w:rFonts w:ascii="Times New Roman" w:hAnsi="Times New Roman"/>
          <w:color w:val="000000"/>
          <w:sz w:val="24"/>
        </w:rPr>
      </w:pPr>
    </w:p>
    <w:p w:rsidR="001A72DC" w:rsidRDefault="001A72DC" w:rsidP="007244E2">
      <w:pPr>
        <w:tabs>
          <w:tab w:val="left" w:pos="6150"/>
        </w:tabs>
        <w:rPr>
          <w:rFonts w:ascii="Times New Roman" w:hAnsi="Times New Roman"/>
          <w:color w:val="000000"/>
          <w:sz w:val="24"/>
        </w:rPr>
      </w:pPr>
    </w:p>
    <w:p w:rsidR="00DA3AEE" w:rsidRDefault="00DA3AEE" w:rsidP="007244E2">
      <w:pPr>
        <w:tabs>
          <w:tab w:val="left" w:pos="6150"/>
        </w:tabs>
        <w:rPr>
          <w:rFonts w:ascii="Times New Roman" w:hAnsi="Times New Roman"/>
          <w:color w:val="000000"/>
          <w:sz w:val="24"/>
        </w:rPr>
      </w:pPr>
      <w:r>
        <w:rPr>
          <w:rFonts w:ascii="Times New Roman" w:hAnsi="Times New Roman"/>
          <w:color w:val="000000"/>
          <w:sz w:val="24"/>
        </w:rPr>
        <w:t xml:space="preserve">Глава </w:t>
      </w:r>
      <w:r w:rsidR="00191F93">
        <w:rPr>
          <w:rFonts w:ascii="Times New Roman" w:hAnsi="Times New Roman"/>
          <w:color w:val="000000"/>
          <w:sz w:val="24"/>
        </w:rPr>
        <w:t>муниципального района</w:t>
      </w:r>
      <w:r>
        <w:rPr>
          <w:rFonts w:ascii="Times New Roman" w:hAnsi="Times New Roman"/>
          <w:color w:val="000000"/>
          <w:sz w:val="24"/>
        </w:rPr>
        <w:t xml:space="preserve"> «Княжпогостский - </w:t>
      </w:r>
    </w:p>
    <w:p w:rsidR="007244E2" w:rsidRDefault="00DA3AEE" w:rsidP="007244E2">
      <w:pPr>
        <w:tabs>
          <w:tab w:val="left" w:pos="6150"/>
        </w:tabs>
        <w:rPr>
          <w:rFonts w:ascii="Times New Roman" w:hAnsi="Times New Roman"/>
          <w:color w:val="000000"/>
          <w:sz w:val="24"/>
        </w:rPr>
      </w:pPr>
      <w:r>
        <w:rPr>
          <w:rFonts w:ascii="Times New Roman" w:hAnsi="Times New Roman"/>
          <w:color w:val="000000"/>
          <w:sz w:val="24"/>
        </w:rPr>
        <w:t>р</w:t>
      </w:r>
      <w:r w:rsidR="007244E2" w:rsidRPr="00225C1A">
        <w:rPr>
          <w:rFonts w:ascii="Times New Roman" w:hAnsi="Times New Roman"/>
          <w:color w:val="000000"/>
          <w:sz w:val="24"/>
        </w:rPr>
        <w:t xml:space="preserve">уководитель администрации                                                                                  </w:t>
      </w:r>
      <w:r>
        <w:rPr>
          <w:rFonts w:ascii="Times New Roman" w:hAnsi="Times New Roman"/>
          <w:color w:val="000000"/>
          <w:sz w:val="24"/>
        </w:rPr>
        <w:t>А.Л. Немчинов</w:t>
      </w:r>
    </w:p>
    <w:p w:rsidR="00B16709" w:rsidRDefault="00B16709" w:rsidP="007244E2">
      <w:pPr>
        <w:tabs>
          <w:tab w:val="left" w:pos="6150"/>
        </w:tabs>
        <w:rPr>
          <w:rFonts w:ascii="Times New Roman" w:hAnsi="Times New Roman"/>
          <w:color w:val="000000"/>
          <w:sz w:val="18"/>
          <w:szCs w:val="18"/>
        </w:rPr>
      </w:pPr>
    </w:p>
    <w:p w:rsidR="005A0F41" w:rsidRPr="001A72DC" w:rsidRDefault="005A0F41" w:rsidP="001A72DC">
      <w:pPr>
        <w:tabs>
          <w:tab w:val="left" w:pos="6150"/>
        </w:tabs>
        <w:rPr>
          <w:rFonts w:ascii="Times New Roman" w:hAnsi="Times New Roman"/>
          <w:color w:val="000000"/>
          <w:sz w:val="20"/>
          <w:szCs w:val="20"/>
        </w:rPr>
      </w:pPr>
    </w:p>
    <w:p w:rsidR="005A0F41" w:rsidRDefault="005A0F41"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18"/>
          <w:szCs w:val="18"/>
        </w:rPr>
      </w:pPr>
    </w:p>
    <w:p w:rsidR="002D2445" w:rsidRDefault="002D2445" w:rsidP="00A63DEA">
      <w:pPr>
        <w:tabs>
          <w:tab w:val="left" w:pos="6150"/>
        </w:tabs>
        <w:jc w:val="right"/>
        <w:rPr>
          <w:rFonts w:ascii="Times New Roman" w:hAnsi="Times New Roman"/>
          <w:color w:val="000000"/>
          <w:sz w:val="18"/>
          <w:szCs w:val="18"/>
        </w:rPr>
      </w:pPr>
    </w:p>
    <w:p w:rsidR="002D2445" w:rsidRDefault="002D2445" w:rsidP="00A63DEA">
      <w:pPr>
        <w:tabs>
          <w:tab w:val="left" w:pos="6150"/>
        </w:tabs>
        <w:jc w:val="right"/>
        <w:rPr>
          <w:rFonts w:ascii="Times New Roman" w:hAnsi="Times New Roman"/>
          <w:color w:val="000000"/>
          <w:sz w:val="18"/>
          <w:szCs w:val="18"/>
        </w:rPr>
      </w:pPr>
    </w:p>
    <w:p w:rsidR="002D2445" w:rsidRDefault="002D2445" w:rsidP="00A63DEA">
      <w:pPr>
        <w:tabs>
          <w:tab w:val="left" w:pos="6150"/>
        </w:tabs>
        <w:jc w:val="right"/>
        <w:rPr>
          <w:rFonts w:ascii="Times New Roman" w:hAnsi="Times New Roman"/>
          <w:color w:val="000000"/>
          <w:sz w:val="18"/>
          <w:szCs w:val="18"/>
        </w:rPr>
      </w:pPr>
    </w:p>
    <w:p w:rsidR="002D2445" w:rsidRDefault="002D2445" w:rsidP="00A63DEA">
      <w:pPr>
        <w:tabs>
          <w:tab w:val="left" w:pos="6150"/>
        </w:tabs>
        <w:jc w:val="right"/>
        <w:rPr>
          <w:rFonts w:ascii="Times New Roman" w:hAnsi="Times New Roman"/>
          <w:color w:val="000000"/>
          <w:sz w:val="18"/>
          <w:szCs w:val="18"/>
        </w:rPr>
      </w:pPr>
    </w:p>
    <w:p w:rsidR="002D2445" w:rsidRDefault="002D2445" w:rsidP="00A63DEA">
      <w:pPr>
        <w:tabs>
          <w:tab w:val="left" w:pos="6150"/>
        </w:tabs>
        <w:jc w:val="right"/>
        <w:rPr>
          <w:rFonts w:ascii="Times New Roman" w:hAnsi="Times New Roman"/>
          <w:color w:val="000000"/>
          <w:sz w:val="18"/>
          <w:szCs w:val="18"/>
        </w:rPr>
      </w:pPr>
    </w:p>
    <w:p w:rsidR="002D2445" w:rsidRDefault="002D2445" w:rsidP="00A63DEA">
      <w:pPr>
        <w:tabs>
          <w:tab w:val="left" w:pos="6150"/>
        </w:tabs>
        <w:jc w:val="right"/>
        <w:rPr>
          <w:rFonts w:ascii="Times New Roman" w:hAnsi="Times New Roman"/>
          <w:color w:val="000000"/>
          <w:sz w:val="18"/>
          <w:szCs w:val="18"/>
        </w:rPr>
      </w:pPr>
    </w:p>
    <w:p w:rsidR="002D2445" w:rsidRDefault="002D2445" w:rsidP="00A63DEA">
      <w:pPr>
        <w:tabs>
          <w:tab w:val="left" w:pos="6150"/>
        </w:tabs>
        <w:jc w:val="right"/>
        <w:rPr>
          <w:rFonts w:ascii="Times New Roman" w:hAnsi="Times New Roman"/>
          <w:color w:val="000000"/>
          <w:sz w:val="18"/>
          <w:szCs w:val="18"/>
        </w:rPr>
      </w:pPr>
    </w:p>
    <w:p w:rsidR="002D2445" w:rsidRDefault="002D2445" w:rsidP="00A63DEA">
      <w:pPr>
        <w:tabs>
          <w:tab w:val="left" w:pos="6150"/>
        </w:tabs>
        <w:jc w:val="right"/>
        <w:rPr>
          <w:rFonts w:ascii="Times New Roman" w:hAnsi="Times New Roman"/>
          <w:color w:val="000000"/>
          <w:sz w:val="20"/>
          <w:szCs w:val="20"/>
        </w:rPr>
      </w:pPr>
    </w:p>
    <w:p w:rsidR="00CD634A" w:rsidRDefault="00CD634A"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104878" w:rsidRPr="00A63DEA" w:rsidRDefault="00104878" w:rsidP="00A63DEA">
      <w:pPr>
        <w:tabs>
          <w:tab w:val="left" w:pos="6150"/>
        </w:tabs>
        <w:jc w:val="right"/>
        <w:rPr>
          <w:rFonts w:ascii="Times New Roman" w:hAnsi="Times New Roman"/>
          <w:color w:val="000000"/>
          <w:sz w:val="18"/>
          <w:szCs w:val="18"/>
        </w:rPr>
      </w:pPr>
      <w:r>
        <w:rPr>
          <w:rFonts w:ascii="Times New Roman" w:hAnsi="Times New Roman"/>
          <w:sz w:val="24"/>
        </w:rPr>
        <w:lastRenderedPageBreak/>
        <w:t xml:space="preserve">Приложение </w:t>
      </w:r>
    </w:p>
    <w:p w:rsidR="00104878" w:rsidRDefault="00104878" w:rsidP="00104878">
      <w:pPr>
        <w:autoSpaceDE w:val="0"/>
        <w:autoSpaceDN w:val="0"/>
        <w:adjustRightInd w:val="0"/>
        <w:ind w:firstLine="720"/>
        <w:jc w:val="right"/>
        <w:rPr>
          <w:rFonts w:ascii="Times New Roman" w:hAnsi="Times New Roman"/>
          <w:sz w:val="24"/>
        </w:rPr>
      </w:pPr>
      <w:r>
        <w:rPr>
          <w:rFonts w:ascii="Times New Roman" w:hAnsi="Times New Roman"/>
          <w:sz w:val="24"/>
        </w:rPr>
        <w:t xml:space="preserve">к постановлению администрации </w:t>
      </w:r>
    </w:p>
    <w:p w:rsidR="00104878" w:rsidRDefault="00104878" w:rsidP="00104878">
      <w:pPr>
        <w:autoSpaceDE w:val="0"/>
        <w:autoSpaceDN w:val="0"/>
        <w:adjustRightInd w:val="0"/>
        <w:ind w:firstLine="720"/>
        <w:jc w:val="right"/>
        <w:rPr>
          <w:rFonts w:ascii="Times New Roman" w:hAnsi="Times New Roman"/>
          <w:sz w:val="24"/>
        </w:rPr>
      </w:pPr>
      <w:r>
        <w:rPr>
          <w:rFonts w:ascii="Times New Roman" w:hAnsi="Times New Roman"/>
          <w:sz w:val="24"/>
        </w:rPr>
        <w:t>муниципального района «Княжпогостский»</w:t>
      </w:r>
    </w:p>
    <w:p w:rsidR="00104878" w:rsidRDefault="00F94AED" w:rsidP="006357CF">
      <w:pPr>
        <w:autoSpaceDE w:val="0"/>
        <w:autoSpaceDN w:val="0"/>
        <w:adjustRightInd w:val="0"/>
        <w:ind w:firstLine="720"/>
        <w:jc w:val="right"/>
        <w:rPr>
          <w:rFonts w:ascii="Times New Roman" w:hAnsi="Times New Roman"/>
          <w:sz w:val="24"/>
        </w:rPr>
      </w:pPr>
      <w:r>
        <w:rPr>
          <w:rFonts w:ascii="Times New Roman" w:hAnsi="Times New Roman"/>
          <w:sz w:val="24"/>
        </w:rPr>
        <w:t xml:space="preserve">от  </w:t>
      </w:r>
      <w:r w:rsidR="002D2445">
        <w:rPr>
          <w:rFonts w:ascii="Times New Roman" w:hAnsi="Times New Roman"/>
          <w:sz w:val="24"/>
        </w:rPr>
        <w:t>17 июня 2</w:t>
      </w:r>
      <w:r w:rsidR="00430520">
        <w:rPr>
          <w:rFonts w:ascii="Times New Roman" w:hAnsi="Times New Roman"/>
          <w:sz w:val="24"/>
        </w:rPr>
        <w:t>02</w:t>
      </w:r>
      <w:r w:rsidR="00AE50C0">
        <w:rPr>
          <w:rFonts w:ascii="Times New Roman" w:hAnsi="Times New Roman"/>
          <w:sz w:val="24"/>
        </w:rPr>
        <w:t>2</w:t>
      </w:r>
      <w:r w:rsidR="00B16709">
        <w:rPr>
          <w:rFonts w:ascii="Times New Roman" w:hAnsi="Times New Roman"/>
          <w:sz w:val="24"/>
        </w:rPr>
        <w:t xml:space="preserve"> </w:t>
      </w:r>
      <w:r w:rsidR="007966AF">
        <w:rPr>
          <w:rFonts w:ascii="Times New Roman" w:hAnsi="Times New Roman"/>
          <w:sz w:val="24"/>
        </w:rPr>
        <w:t>г. №</w:t>
      </w:r>
      <w:r w:rsidR="00721E2E">
        <w:rPr>
          <w:rFonts w:ascii="Times New Roman" w:hAnsi="Times New Roman"/>
          <w:sz w:val="24"/>
        </w:rPr>
        <w:t xml:space="preserve"> </w:t>
      </w:r>
      <w:r w:rsidR="002D2445">
        <w:rPr>
          <w:rFonts w:ascii="Times New Roman" w:hAnsi="Times New Roman"/>
          <w:sz w:val="24"/>
        </w:rPr>
        <w:t>218</w:t>
      </w:r>
    </w:p>
    <w:p w:rsidR="006357CF" w:rsidRDefault="006357CF" w:rsidP="006357CF">
      <w:pPr>
        <w:autoSpaceDE w:val="0"/>
        <w:autoSpaceDN w:val="0"/>
        <w:adjustRightInd w:val="0"/>
        <w:ind w:firstLine="720"/>
        <w:jc w:val="right"/>
        <w:rPr>
          <w:rFonts w:ascii="Times New Roman" w:hAnsi="Times New Roman"/>
          <w:b/>
          <w:sz w:val="24"/>
        </w:rPr>
      </w:pPr>
    </w:p>
    <w:p w:rsidR="00A16840" w:rsidRDefault="00A16840" w:rsidP="00A16840">
      <w:pPr>
        <w:autoSpaceDE w:val="0"/>
        <w:autoSpaceDN w:val="0"/>
        <w:adjustRightInd w:val="0"/>
        <w:ind w:firstLine="720"/>
        <w:jc w:val="right"/>
        <w:rPr>
          <w:rFonts w:ascii="Times New Roman" w:hAnsi="Times New Roman"/>
          <w:b/>
          <w:sz w:val="24"/>
        </w:rPr>
      </w:pPr>
    </w:p>
    <w:p w:rsidR="00A16840" w:rsidRDefault="005A0F41" w:rsidP="00EE771C">
      <w:pPr>
        <w:pStyle w:val="ConsPlusTitle"/>
        <w:ind w:firstLine="708"/>
        <w:jc w:val="center"/>
        <w:rPr>
          <w:rFonts w:ascii="Times New Roman" w:hAnsi="Times New Roman" w:cs="Times New Roman"/>
          <w:sz w:val="24"/>
          <w:szCs w:val="24"/>
        </w:rPr>
      </w:pPr>
      <w:r w:rsidRPr="005A0F41">
        <w:rPr>
          <w:rFonts w:ascii="Times New Roman" w:hAnsi="Times New Roman" w:cs="Times New Roman"/>
          <w:sz w:val="24"/>
          <w:szCs w:val="24"/>
        </w:rPr>
        <w:t>Изменения, вносимые в постановление администрации муниципального района «Княжпогостский» от 13 ноября 2017 г. № 453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65AAF" w:rsidRDefault="00565AAF" w:rsidP="00EE771C">
      <w:pPr>
        <w:pStyle w:val="ConsPlusTitle"/>
        <w:ind w:firstLine="708"/>
        <w:jc w:val="center"/>
        <w:rPr>
          <w:rFonts w:ascii="Times New Roman" w:hAnsi="Times New Roman" w:cs="Times New Roman"/>
          <w:sz w:val="24"/>
          <w:szCs w:val="24"/>
        </w:rPr>
      </w:pPr>
    </w:p>
    <w:p w:rsidR="00565AAF" w:rsidRDefault="00067171" w:rsidP="006A6313">
      <w:pPr>
        <w:pStyle w:val="ConsPlusNormal"/>
        <w:rPr>
          <w:rFonts w:ascii="Times New Roman" w:hAnsi="Times New Roman" w:cs="Times New Roman"/>
          <w:sz w:val="24"/>
          <w:szCs w:val="24"/>
        </w:rPr>
      </w:pPr>
      <w:r>
        <w:rPr>
          <w:rFonts w:ascii="Times New Roman" w:hAnsi="Times New Roman" w:cs="Times New Roman"/>
          <w:sz w:val="24"/>
          <w:szCs w:val="24"/>
        </w:rPr>
        <w:t>1.</w:t>
      </w:r>
      <w:r w:rsidR="00565AAF" w:rsidRPr="00565AAF">
        <w:rPr>
          <w:rFonts w:ascii="Times New Roman" w:hAnsi="Times New Roman" w:cs="Times New Roman"/>
          <w:sz w:val="24"/>
          <w:szCs w:val="24"/>
        </w:rPr>
        <w:t xml:space="preserve">Пункт 2.11. </w:t>
      </w:r>
      <w:r w:rsidR="00565AAF">
        <w:rPr>
          <w:rFonts w:ascii="Times New Roman" w:hAnsi="Times New Roman" w:cs="Times New Roman"/>
          <w:sz w:val="24"/>
          <w:szCs w:val="24"/>
        </w:rPr>
        <w:t>р</w:t>
      </w:r>
      <w:r w:rsidR="00565AAF" w:rsidRPr="00565AAF">
        <w:rPr>
          <w:rFonts w:ascii="Times New Roman" w:hAnsi="Times New Roman" w:cs="Times New Roman"/>
          <w:sz w:val="24"/>
          <w:szCs w:val="24"/>
        </w:rPr>
        <w:t>аздела</w:t>
      </w:r>
      <w:r w:rsidR="00565AAF">
        <w:rPr>
          <w:rFonts w:ascii="Times New Roman" w:hAnsi="Times New Roman" w:cs="Times New Roman"/>
          <w:sz w:val="24"/>
          <w:szCs w:val="24"/>
        </w:rPr>
        <w:t xml:space="preserve"> 2 </w:t>
      </w:r>
      <w:r w:rsidR="00565AAF" w:rsidRPr="006A6313">
        <w:rPr>
          <w:rFonts w:ascii="Times New Roman" w:hAnsi="Times New Roman" w:cs="Times New Roman"/>
          <w:sz w:val="24"/>
          <w:szCs w:val="24"/>
        </w:rPr>
        <w:t>«Стандарт предоставления муниципальной услуги»</w:t>
      </w:r>
      <w:r w:rsidR="00565AAF" w:rsidRPr="00565AAF">
        <w:rPr>
          <w:rFonts w:ascii="Times New Roman" w:hAnsi="Times New Roman" w:cs="Times New Roman"/>
          <w:sz w:val="24"/>
          <w:szCs w:val="24"/>
        </w:rPr>
        <w:t xml:space="preserve"> </w:t>
      </w:r>
      <w:r w:rsidR="001523B6">
        <w:rPr>
          <w:rFonts w:ascii="Times New Roman" w:hAnsi="Times New Roman" w:cs="Times New Roman"/>
          <w:sz w:val="24"/>
          <w:szCs w:val="24"/>
        </w:rPr>
        <w:t>изложить в следующей редакции:</w:t>
      </w:r>
    </w:p>
    <w:p w:rsidR="00565AAF" w:rsidRPr="00565AAF" w:rsidRDefault="00565AAF" w:rsidP="00565AAF">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430520">
        <w:rPr>
          <w:rFonts w:ascii="Times New Roman" w:hAnsi="Times New Roman" w:cs="Times New Roman"/>
          <w:b/>
          <w:sz w:val="24"/>
          <w:szCs w:val="24"/>
        </w:rPr>
        <w:t>Указание на запрет требовать от заявителя</w:t>
      </w:r>
    </w:p>
    <w:p w:rsidR="00565AAF" w:rsidRPr="00430520" w:rsidRDefault="00565AAF" w:rsidP="00565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Pr="00430520">
        <w:rPr>
          <w:rFonts w:ascii="Times New Roman" w:hAnsi="Times New Roman" w:cs="Times New Roman"/>
          <w:sz w:val="24"/>
          <w:szCs w:val="24"/>
        </w:rPr>
        <w:t>Запрещается  требовать от заявителя:</w:t>
      </w:r>
    </w:p>
    <w:p w:rsidR="00565AAF" w:rsidRPr="00430520" w:rsidRDefault="00565AAF" w:rsidP="006A6313">
      <w:pPr>
        <w:widowControl w:val="0"/>
        <w:tabs>
          <w:tab w:val="left" w:pos="993"/>
        </w:tabs>
        <w:autoSpaceDE w:val="0"/>
        <w:autoSpaceDN w:val="0"/>
        <w:adjustRightInd w:val="0"/>
        <w:ind w:firstLine="709"/>
        <w:jc w:val="both"/>
        <w:rPr>
          <w:rFonts w:ascii="Times New Roman" w:hAnsi="Times New Roman"/>
          <w:sz w:val="24"/>
        </w:rPr>
      </w:pPr>
      <w:r w:rsidRPr="00430520">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65AAF" w:rsidRPr="00430520" w:rsidRDefault="00565AAF" w:rsidP="00565AAF">
      <w:pPr>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430520">
          <w:rPr>
            <w:rFonts w:ascii="Times New Roman" w:hAnsi="Times New Roman"/>
            <w:sz w:val="24"/>
          </w:rPr>
          <w:t>части 6 статьи 7</w:t>
        </w:r>
      </w:hyperlink>
      <w:r w:rsidRPr="00430520">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565AAF" w:rsidRPr="00EE771C" w:rsidRDefault="006A6313" w:rsidP="006A6313">
      <w:pPr>
        <w:tabs>
          <w:tab w:val="left" w:pos="709"/>
        </w:tabs>
        <w:jc w:val="both"/>
        <w:rPr>
          <w:rFonts w:ascii="Times New Roman" w:hAnsi="Times New Roman"/>
          <w:sz w:val="24"/>
        </w:rPr>
      </w:pPr>
      <w:r>
        <w:rPr>
          <w:rFonts w:ascii="Times New Roman" w:hAnsi="Times New Roman"/>
          <w:sz w:val="24"/>
        </w:rPr>
        <w:tab/>
        <w:t xml:space="preserve">3. </w:t>
      </w:r>
      <w:r w:rsidRPr="001D0A80">
        <w:rPr>
          <w:rFonts w:ascii="Times New Roman" w:hAnsi="Times New Roman"/>
          <w:sz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6A6313">
          <w:rPr>
            <w:rStyle w:val="a9"/>
            <w:rFonts w:ascii="Times New Roman" w:hAnsi="Times New Roman"/>
            <w:color w:val="000000" w:themeColor="text1"/>
            <w:sz w:val="24"/>
            <w:u w:val="none"/>
          </w:rPr>
          <w:t>пунктом 7.2 части 1 статьи 16</w:t>
        </w:r>
      </w:hyperlink>
      <w:r w:rsidRPr="006A6313">
        <w:rPr>
          <w:rFonts w:ascii="Times New Roman" w:hAnsi="Times New Roman"/>
          <w:color w:val="000000" w:themeColor="text1"/>
          <w:sz w:val="24"/>
        </w:rPr>
        <w:t xml:space="preserve"> </w:t>
      </w:r>
      <w:r w:rsidRPr="001D0A80">
        <w:rPr>
          <w:rFonts w:ascii="Times New Roman" w:hAnsi="Times New Roman"/>
          <w:sz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sz w:val="24"/>
        </w:rPr>
        <w:t>»;</w:t>
      </w:r>
    </w:p>
    <w:p w:rsidR="00067171" w:rsidRPr="001523B6" w:rsidRDefault="00067171" w:rsidP="00B1525C">
      <w:pPr>
        <w:pStyle w:val="ConsPlusTitle"/>
        <w:ind w:firstLine="708"/>
        <w:jc w:val="both"/>
        <w:rPr>
          <w:rFonts w:ascii="Times New Roman" w:hAnsi="Times New Roman" w:cs="Times New Roman"/>
          <w:b w:val="0"/>
          <w:color w:val="000000" w:themeColor="text1"/>
          <w:sz w:val="24"/>
          <w:szCs w:val="24"/>
        </w:rPr>
      </w:pPr>
      <w:r w:rsidRPr="001523B6">
        <w:rPr>
          <w:rFonts w:ascii="Times New Roman" w:hAnsi="Times New Roman" w:cs="Times New Roman"/>
          <w:b w:val="0"/>
          <w:color w:val="000000" w:themeColor="text1"/>
          <w:sz w:val="24"/>
          <w:szCs w:val="24"/>
        </w:rPr>
        <w:t xml:space="preserve">2. Дополнить пунктом </w:t>
      </w:r>
      <w:r w:rsidR="00B1525C" w:rsidRPr="001523B6">
        <w:rPr>
          <w:rFonts w:ascii="Times New Roman" w:hAnsi="Times New Roman" w:cs="Times New Roman"/>
          <w:b w:val="0"/>
          <w:color w:val="000000" w:themeColor="text1"/>
          <w:sz w:val="24"/>
          <w:szCs w:val="24"/>
        </w:rPr>
        <w:t>1.9</w:t>
      </w:r>
      <w:r w:rsidRPr="001523B6">
        <w:rPr>
          <w:rFonts w:ascii="Times New Roman" w:hAnsi="Times New Roman" w:cs="Times New Roman"/>
          <w:b w:val="0"/>
          <w:color w:val="000000" w:themeColor="text1"/>
          <w:sz w:val="24"/>
          <w:szCs w:val="24"/>
        </w:rPr>
        <w:t xml:space="preserve">.  подраздел </w:t>
      </w:r>
      <w:r w:rsidR="00B1525C" w:rsidRPr="001523B6">
        <w:rPr>
          <w:rFonts w:ascii="Times New Roman" w:hAnsi="Times New Roman" w:cs="Times New Roman"/>
          <w:b w:val="0"/>
          <w:color w:val="000000" w:themeColor="text1"/>
          <w:sz w:val="24"/>
          <w:szCs w:val="24"/>
        </w:rPr>
        <w:t xml:space="preserve">«Требования к порядку информирования о правилах предоставления муниципальной услуги» </w:t>
      </w:r>
      <w:r w:rsidRPr="001523B6">
        <w:rPr>
          <w:rFonts w:ascii="Times New Roman" w:hAnsi="Times New Roman" w:cs="Times New Roman"/>
          <w:b w:val="0"/>
          <w:color w:val="000000" w:themeColor="text1"/>
          <w:sz w:val="24"/>
          <w:szCs w:val="24"/>
        </w:rPr>
        <w:t xml:space="preserve"> раздела </w:t>
      </w:r>
      <w:r w:rsidR="00B1525C" w:rsidRPr="001523B6">
        <w:rPr>
          <w:rFonts w:ascii="Times New Roman" w:hAnsi="Times New Roman" w:cs="Times New Roman"/>
          <w:b w:val="0"/>
          <w:color w:val="000000" w:themeColor="text1"/>
          <w:sz w:val="24"/>
          <w:szCs w:val="24"/>
        </w:rPr>
        <w:t>1</w:t>
      </w:r>
      <w:r w:rsidRPr="001523B6">
        <w:rPr>
          <w:rFonts w:ascii="Times New Roman" w:hAnsi="Times New Roman" w:cs="Times New Roman"/>
          <w:b w:val="0"/>
          <w:color w:val="000000" w:themeColor="text1"/>
          <w:sz w:val="24"/>
          <w:szCs w:val="24"/>
        </w:rPr>
        <w:t xml:space="preserve"> «</w:t>
      </w:r>
      <w:r w:rsidR="00B1525C" w:rsidRPr="001523B6">
        <w:rPr>
          <w:rFonts w:ascii="Times New Roman" w:hAnsi="Times New Roman" w:cs="Times New Roman"/>
          <w:b w:val="0"/>
          <w:color w:val="000000" w:themeColor="text1"/>
          <w:sz w:val="24"/>
          <w:szCs w:val="24"/>
        </w:rPr>
        <w:t>Общие положения</w:t>
      </w:r>
      <w:r w:rsidRPr="001523B6">
        <w:rPr>
          <w:rFonts w:ascii="Times New Roman" w:hAnsi="Times New Roman" w:cs="Times New Roman"/>
          <w:b w:val="0"/>
          <w:color w:val="000000" w:themeColor="text1"/>
          <w:sz w:val="24"/>
          <w:szCs w:val="24"/>
        </w:rPr>
        <w:t>»:</w:t>
      </w:r>
    </w:p>
    <w:p w:rsidR="00067171" w:rsidRPr="001523B6" w:rsidRDefault="00067171" w:rsidP="00B1525C">
      <w:pPr>
        <w:pStyle w:val="ConsPlusNormal"/>
        <w:jc w:val="both"/>
        <w:rPr>
          <w:rFonts w:ascii="Times New Roman" w:hAnsi="Times New Roman" w:cs="Times New Roman"/>
          <w:color w:val="000000" w:themeColor="text1"/>
          <w:sz w:val="24"/>
          <w:szCs w:val="24"/>
        </w:rPr>
      </w:pPr>
      <w:r w:rsidRPr="001523B6">
        <w:rPr>
          <w:rFonts w:ascii="Times New Roman" w:hAnsi="Times New Roman" w:cs="Times New Roman"/>
          <w:color w:val="000000" w:themeColor="text1"/>
          <w:sz w:val="24"/>
          <w:szCs w:val="24"/>
        </w:rPr>
        <w:t>«</w:t>
      </w:r>
      <w:r w:rsidR="00B1525C" w:rsidRPr="001523B6">
        <w:rPr>
          <w:rFonts w:ascii="Times New Roman" w:hAnsi="Times New Roman" w:cs="Times New Roman"/>
          <w:color w:val="000000" w:themeColor="text1"/>
          <w:sz w:val="24"/>
          <w:szCs w:val="24"/>
        </w:rPr>
        <w:t>1.9</w:t>
      </w:r>
      <w:r w:rsidRPr="001523B6">
        <w:rPr>
          <w:rFonts w:ascii="Times New Roman" w:hAnsi="Times New Roman" w:cs="Times New Roman"/>
          <w:color w:val="000000" w:themeColor="text1"/>
          <w:sz w:val="24"/>
          <w:szCs w:val="24"/>
        </w:rPr>
        <w:t xml:space="preserve">. </w:t>
      </w:r>
      <w:r w:rsidRPr="001523B6">
        <w:rPr>
          <w:rFonts w:ascii="Times New Roman" w:hAnsi="Times New Roman"/>
          <w:color w:val="000000" w:themeColor="text1"/>
          <w:sz w:val="24"/>
        </w:rPr>
        <w:t xml:space="preserve">Заявителям предоставляется возможность предварительной записи на представление необходимых для предоставления </w:t>
      </w:r>
      <w:r w:rsidRPr="001523B6">
        <w:rPr>
          <w:rFonts w:ascii="Times New Roman" w:hAnsi="Times New Roman"/>
          <w:iCs/>
          <w:color w:val="000000" w:themeColor="text1"/>
          <w:sz w:val="24"/>
        </w:rPr>
        <w:t xml:space="preserve">муниципальной </w:t>
      </w:r>
      <w:r w:rsidRPr="001523B6">
        <w:rPr>
          <w:rFonts w:ascii="Times New Roman" w:hAnsi="Times New Roman"/>
          <w:color w:val="000000" w:themeColor="text1"/>
          <w:sz w:val="24"/>
        </w:rPr>
        <w:t>услуги документов.</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Предварительная запись может осуществляться следующими способами по выбору Заявителя:</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при личном обращении Заявителя в Уполномоченный орган;</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по телефону Уполномоченного органа, указанному на официальном сайте Уполномоченного органа;</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посредством ЕПГУ.</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При осуществлении записи Заявитель сообщает следующие данные:</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наименование юридического лица (фамилия, имя, отчество (при наличии) физического лица);</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номер телефона для контакта;</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адрес электронной почты (по желанию);</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 xml:space="preserve">желаемые дату и время представления необходимых для предоставления </w:t>
      </w:r>
      <w:r w:rsidRPr="001523B6">
        <w:rPr>
          <w:rFonts w:ascii="Times New Roman" w:hAnsi="Times New Roman"/>
          <w:iCs/>
          <w:color w:val="000000" w:themeColor="text1"/>
          <w:sz w:val="24"/>
        </w:rPr>
        <w:t xml:space="preserve">муниципальной </w:t>
      </w:r>
      <w:r w:rsidRPr="001523B6">
        <w:rPr>
          <w:rFonts w:ascii="Times New Roman" w:hAnsi="Times New Roman"/>
          <w:color w:val="000000" w:themeColor="text1"/>
          <w:sz w:val="24"/>
        </w:rPr>
        <w:t>услуги документов.</w:t>
      </w:r>
    </w:p>
    <w:p w:rsidR="00067171" w:rsidRPr="001523B6" w:rsidRDefault="00067171" w:rsidP="00067171">
      <w:pPr>
        <w:ind w:firstLine="709"/>
        <w:jc w:val="both"/>
        <w:rPr>
          <w:rFonts w:ascii="Times New Roman" w:hAnsi="Times New Roman"/>
          <w:color w:val="000000" w:themeColor="text1"/>
          <w:sz w:val="24"/>
        </w:rPr>
      </w:pPr>
      <w:r w:rsidRPr="001523B6">
        <w:rPr>
          <w:rFonts w:ascii="Times New Roman" w:hAnsi="Times New Roman"/>
          <w:color w:val="000000" w:themeColor="text1"/>
          <w:sz w:val="2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067171" w:rsidRPr="00191F93" w:rsidRDefault="00067171" w:rsidP="00067171">
      <w:pPr>
        <w:ind w:firstLine="709"/>
        <w:jc w:val="both"/>
        <w:rPr>
          <w:rFonts w:ascii="Times New Roman" w:hAnsi="Times New Roman"/>
          <w:color w:val="000000" w:themeColor="text1"/>
          <w:sz w:val="24"/>
        </w:rPr>
      </w:pPr>
      <w:r w:rsidRPr="00191F93">
        <w:rPr>
          <w:rFonts w:ascii="Times New Roman" w:hAnsi="Times New Roman"/>
          <w:color w:val="000000" w:themeColor="text1"/>
          <w:sz w:val="24"/>
        </w:rPr>
        <w:lastRenderedPageBreak/>
        <w:t>Запись Заявителей на определенную дату заканчивается за сутки до наступления этой даты.</w:t>
      </w:r>
    </w:p>
    <w:p w:rsidR="00067171" w:rsidRPr="00191F93" w:rsidRDefault="00067171" w:rsidP="00067171">
      <w:pPr>
        <w:ind w:firstLine="709"/>
        <w:jc w:val="both"/>
        <w:rPr>
          <w:rFonts w:ascii="Times New Roman" w:hAnsi="Times New Roman"/>
          <w:color w:val="000000" w:themeColor="text1"/>
          <w:sz w:val="24"/>
        </w:rPr>
      </w:pPr>
      <w:r w:rsidRPr="00191F93">
        <w:rPr>
          <w:rFonts w:ascii="Times New Roman" w:hAnsi="Times New Roman"/>
          <w:color w:val="000000" w:themeColor="text1"/>
          <w:sz w:val="2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067171" w:rsidRPr="00191F93" w:rsidRDefault="00067171" w:rsidP="00067171">
      <w:pPr>
        <w:ind w:firstLine="709"/>
        <w:jc w:val="both"/>
        <w:rPr>
          <w:rFonts w:ascii="Times New Roman" w:hAnsi="Times New Roman"/>
          <w:color w:val="000000" w:themeColor="text1"/>
          <w:sz w:val="24"/>
        </w:rPr>
      </w:pPr>
      <w:r w:rsidRPr="00191F93">
        <w:rPr>
          <w:rFonts w:ascii="Times New Roman" w:hAnsi="Times New Roman"/>
          <w:color w:val="000000" w:themeColor="text1"/>
          <w:sz w:val="24"/>
        </w:rPr>
        <w:t>Заявитель в любое время вправе отказаться от записи.</w:t>
      </w:r>
    </w:p>
    <w:p w:rsidR="00067171" w:rsidRPr="00191F93" w:rsidRDefault="00067171" w:rsidP="00067171">
      <w:pPr>
        <w:ind w:firstLine="709"/>
        <w:jc w:val="both"/>
        <w:rPr>
          <w:rFonts w:ascii="Times New Roman" w:hAnsi="Times New Roman"/>
          <w:color w:val="000000" w:themeColor="text1"/>
          <w:sz w:val="24"/>
        </w:rPr>
      </w:pPr>
      <w:r w:rsidRPr="00191F93">
        <w:rPr>
          <w:rFonts w:ascii="Times New Roman" w:hAnsi="Times New Roman"/>
          <w:color w:val="000000" w:themeColor="text1"/>
          <w:sz w:val="24"/>
        </w:rPr>
        <w:t>При отсутствии Заявителей, обратившихся по записи, осуществляется прием Заявителей, обратившихся в порядке очереди.</w:t>
      </w:r>
      <w:r w:rsidR="00B1525C" w:rsidRPr="00191F93">
        <w:rPr>
          <w:rFonts w:ascii="Times New Roman" w:hAnsi="Times New Roman"/>
          <w:color w:val="000000" w:themeColor="text1"/>
          <w:sz w:val="24"/>
        </w:rPr>
        <w:t>»</w:t>
      </w:r>
      <w:r w:rsidR="002D2445">
        <w:rPr>
          <w:rFonts w:ascii="Times New Roman" w:hAnsi="Times New Roman"/>
          <w:color w:val="000000" w:themeColor="text1"/>
          <w:sz w:val="24"/>
        </w:rPr>
        <w:t>.</w:t>
      </w:r>
    </w:p>
    <w:p w:rsidR="00EE771C" w:rsidRPr="00191F93" w:rsidRDefault="00067171" w:rsidP="00067171">
      <w:pPr>
        <w:ind w:firstLine="709"/>
        <w:jc w:val="both"/>
        <w:rPr>
          <w:rFonts w:ascii="Times New Roman" w:hAnsi="Times New Roman"/>
          <w:sz w:val="24"/>
        </w:rPr>
      </w:pPr>
      <w:r w:rsidRPr="00191F93">
        <w:rPr>
          <w:rFonts w:ascii="Times New Roman" w:hAnsi="Times New Roman"/>
          <w:sz w:val="24"/>
        </w:rPr>
        <w:t>3.</w:t>
      </w:r>
      <w:r w:rsidR="00EE771C" w:rsidRPr="00191F93">
        <w:rPr>
          <w:rFonts w:ascii="Times New Roman" w:hAnsi="Times New Roman"/>
          <w:color w:val="000000" w:themeColor="text1"/>
          <w:sz w:val="24"/>
        </w:rPr>
        <w:t xml:space="preserve">Подпункт 2  пункта 3.3. раздела  </w:t>
      </w:r>
      <w:r w:rsidR="00EE771C" w:rsidRPr="00191F93">
        <w:rPr>
          <w:rFonts w:ascii="Times New Roman" w:hAnsi="Times New Roman"/>
          <w:color w:val="000000" w:themeColor="text1"/>
          <w:sz w:val="24"/>
          <w:lang w:val="en-US"/>
        </w:rPr>
        <w:t>III</w:t>
      </w:r>
      <w:r w:rsidR="00EE771C" w:rsidRPr="00191F93">
        <w:rPr>
          <w:rFonts w:ascii="Times New Roman" w:hAnsi="Times New Roman"/>
          <w:color w:val="000000" w:themeColor="text1"/>
          <w:sz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изложить в редакции: </w:t>
      </w:r>
    </w:p>
    <w:p w:rsidR="00EE771C" w:rsidRPr="00191F93" w:rsidRDefault="00EE771C" w:rsidP="00EE771C">
      <w:pPr>
        <w:pStyle w:val="ConsPlusNormal"/>
        <w:ind w:firstLine="709"/>
        <w:jc w:val="both"/>
        <w:rPr>
          <w:rFonts w:ascii="Times New Roman" w:hAnsi="Times New Roman" w:cs="Times New Roman"/>
          <w:color w:val="000000" w:themeColor="text1"/>
          <w:sz w:val="24"/>
          <w:szCs w:val="24"/>
        </w:rPr>
      </w:pPr>
      <w:r w:rsidRPr="00191F93">
        <w:rPr>
          <w:rFonts w:ascii="Times New Roman" w:hAnsi="Times New Roman" w:cs="Times New Roman"/>
          <w:color w:val="000000" w:themeColor="text1"/>
          <w:sz w:val="24"/>
          <w:szCs w:val="24"/>
        </w:rPr>
        <w:t>«2.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EE771C" w:rsidRPr="00191F93" w:rsidRDefault="00EE771C" w:rsidP="00EE771C">
      <w:pPr>
        <w:widowControl w:val="0"/>
        <w:ind w:firstLine="709"/>
        <w:jc w:val="both"/>
        <w:rPr>
          <w:rFonts w:ascii="Times New Roman" w:hAnsi="Times New Roman"/>
          <w:sz w:val="24"/>
        </w:rPr>
      </w:pPr>
      <w:r w:rsidRPr="00191F93">
        <w:rPr>
          <w:rFonts w:ascii="Times New Roman" w:hAnsi="Times New Roman"/>
          <w:sz w:val="24"/>
        </w:rPr>
        <w:t xml:space="preserve">При предоставлении муниципальной услуги в электронном виде (через ЕПГУ) идентификация и аутентификация осуществляется с использованием Единой системы идентификации и аутентификации. </w:t>
      </w:r>
    </w:p>
    <w:p w:rsidR="00EE771C" w:rsidRPr="00191F93" w:rsidRDefault="00EE771C" w:rsidP="00EE771C">
      <w:pPr>
        <w:pStyle w:val="ConsPlusNormal"/>
        <w:ind w:firstLine="709"/>
        <w:jc w:val="both"/>
        <w:rPr>
          <w:rFonts w:ascii="Times New Roman" w:hAnsi="Times New Roman" w:cs="Times New Roman"/>
          <w:color w:val="000000" w:themeColor="text1"/>
          <w:sz w:val="24"/>
          <w:szCs w:val="24"/>
        </w:rPr>
      </w:pPr>
      <w:r w:rsidRPr="00191F93">
        <w:rPr>
          <w:rFonts w:ascii="Times New Roman" w:hAnsi="Times New Roman" w:cs="Times New Roman"/>
          <w:color w:val="000000" w:themeColor="text1"/>
          <w:sz w:val="24"/>
          <w:szCs w:val="24"/>
        </w:rPr>
        <w:t xml:space="preserve">При заочной форме подачи документов заявитель может направить заявление и документы, указанное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xml:space="preserve">- в электроном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Если заявитель обратился заочно, специалист Органа, ответственный за прием документов:</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а) устанавливает предмет обращения, проверяет документ, удостоверяющий личность;</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б) проверяет полномочия заявителя;</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г) проверяет соответствие представленных документов требованиям, удостоверяясь, что:</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документы в установленных законодательством случаях нотариально удостоверены, скреплены печатью, имеют надлежащие подписи сторон или определенных законодательством должностных лиц;</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тексты документов написаны разборчиво, наименования юридических лиц – без сокращения, с указанием мест их нахождения;</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фамилии, имена и отчества физических лиц, контактные телефоны, адреса их мест жительства написаны полностью;</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в документах нет подчисток, приписок, зачеркнутых слов и иных неоговоренных исправлений;</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документы не исполнены карандашом;</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lastRenderedPageBreak/>
        <w:t xml:space="preserve">- документы не имеют серьезных повреждений, наличие которых не позволяет однозначно истолковать их содержание; </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EE771C" w:rsidRPr="00191F93" w:rsidRDefault="00EE771C" w:rsidP="00EE771C">
      <w:pPr>
        <w:widowControl w:val="0"/>
        <w:tabs>
          <w:tab w:val="left" w:pos="1932"/>
        </w:tabs>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E771C" w:rsidRPr="00191F93" w:rsidRDefault="00EE771C" w:rsidP="00EE771C">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EE771C" w:rsidRPr="00191F93" w:rsidRDefault="00EE771C" w:rsidP="00565AAF">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w:t>
      </w:r>
      <w:r w:rsidR="00565AAF" w:rsidRPr="00191F93">
        <w:rPr>
          <w:rFonts w:ascii="Times New Roman" w:hAnsi="Times New Roman"/>
          <w:color w:val="000000" w:themeColor="text1"/>
          <w:sz w:val="24"/>
        </w:rPr>
        <w:t>явитель при заочном обращении.»;</w:t>
      </w:r>
    </w:p>
    <w:p w:rsidR="008A191B" w:rsidRPr="00191F93" w:rsidRDefault="00194238" w:rsidP="008A191B">
      <w:pPr>
        <w:widowControl w:val="0"/>
        <w:autoSpaceDE w:val="0"/>
        <w:autoSpaceDN w:val="0"/>
        <w:adjustRightInd w:val="0"/>
        <w:ind w:firstLine="709"/>
        <w:outlineLvl w:val="1"/>
        <w:rPr>
          <w:rFonts w:ascii="Times New Roman" w:hAnsi="Times New Roman"/>
          <w:color w:val="000000" w:themeColor="text1"/>
          <w:sz w:val="24"/>
        </w:rPr>
      </w:pPr>
      <w:r w:rsidRPr="00191F93">
        <w:rPr>
          <w:rFonts w:ascii="Times New Roman" w:hAnsi="Times New Roman"/>
          <w:color w:val="000000" w:themeColor="text1"/>
          <w:sz w:val="24"/>
        </w:rPr>
        <w:t xml:space="preserve">4. </w:t>
      </w:r>
      <w:r w:rsidR="008A191B" w:rsidRPr="00191F93">
        <w:rPr>
          <w:rFonts w:ascii="Times New Roman" w:hAnsi="Times New Roman"/>
          <w:color w:val="000000" w:themeColor="text1"/>
          <w:sz w:val="24"/>
        </w:rPr>
        <w:t xml:space="preserve">Раздел </w:t>
      </w:r>
      <w:r w:rsidR="008A191B" w:rsidRPr="00191F93">
        <w:rPr>
          <w:rFonts w:ascii="Times New Roman" w:hAnsi="Times New Roman"/>
          <w:color w:val="000000" w:themeColor="text1"/>
          <w:sz w:val="24"/>
          <w:lang w:val="en-US"/>
        </w:rPr>
        <w:t>V</w:t>
      </w:r>
      <w:r w:rsidR="008A191B" w:rsidRPr="00191F93">
        <w:rPr>
          <w:rFonts w:ascii="Times New Roman" w:hAnsi="Times New Roman"/>
          <w:color w:val="000000" w:themeColor="text1"/>
          <w:sz w:val="24"/>
        </w:rPr>
        <w:t>. Досудебный (внесудебный) порядок обжалования решений и действий</w:t>
      </w:r>
    </w:p>
    <w:p w:rsidR="008A191B" w:rsidRPr="00191F93" w:rsidRDefault="008A191B" w:rsidP="008A191B">
      <w:pPr>
        <w:widowControl w:val="0"/>
        <w:autoSpaceDE w:val="0"/>
        <w:autoSpaceDN w:val="0"/>
        <w:adjustRightInd w:val="0"/>
        <w:rPr>
          <w:rFonts w:ascii="Times New Roman" w:hAnsi="Times New Roman"/>
          <w:color w:val="000000" w:themeColor="text1"/>
          <w:sz w:val="24"/>
        </w:rPr>
      </w:pPr>
      <w:r w:rsidRPr="00191F93">
        <w:rPr>
          <w:rFonts w:ascii="Times New Roman" w:hAnsi="Times New Roman"/>
          <w:color w:val="000000" w:themeColor="text1"/>
          <w:sz w:val="24"/>
        </w:rPr>
        <w:t>(бездействия) органа, представляющего муниципальную услугу, а также должностных лиц и муниципальных служащих» изложить в следующей редакции:</w:t>
      </w:r>
    </w:p>
    <w:p w:rsidR="008A191B" w:rsidRPr="00191F93" w:rsidRDefault="008A191B" w:rsidP="008A191B">
      <w:pPr>
        <w:widowControl w:val="0"/>
        <w:autoSpaceDE w:val="0"/>
        <w:autoSpaceDN w:val="0"/>
        <w:adjustRightInd w:val="0"/>
        <w:rPr>
          <w:rFonts w:ascii="Times New Roman" w:hAnsi="Times New Roman"/>
          <w:b/>
          <w:color w:val="000000" w:themeColor="text1"/>
          <w:sz w:val="24"/>
        </w:rPr>
      </w:pPr>
    </w:p>
    <w:p w:rsidR="008A191B" w:rsidRPr="00191F93" w:rsidRDefault="008A191B" w:rsidP="008A191B">
      <w:pPr>
        <w:widowControl w:val="0"/>
        <w:autoSpaceDE w:val="0"/>
        <w:autoSpaceDN w:val="0"/>
        <w:adjustRightInd w:val="0"/>
        <w:ind w:firstLine="709"/>
        <w:outlineLvl w:val="1"/>
        <w:rPr>
          <w:rFonts w:ascii="Times New Roman" w:hAnsi="Times New Roman"/>
          <w:b/>
          <w:color w:val="000000" w:themeColor="text1"/>
          <w:sz w:val="24"/>
        </w:rPr>
      </w:pPr>
      <w:r w:rsidRPr="00191F93">
        <w:rPr>
          <w:rFonts w:ascii="Times New Roman" w:hAnsi="Times New Roman"/>
          <w:b/>
          <w:color w:val="000000" w:themeColor="text1"/>
          <w:sz w:val="24"/>
        </w:rPr>
        <w:t>«</w:t>
      </w:r>
      <w:r w:rsidRPr="00191F93">
        <w:rPr>
          <w:rFonts w:ascii="Times New Roman" w:hAnsi="Times New Roman"/>
          <w:b/>
          <w:color w:val="000000" w:themeColor="text1"/>
          <w:sz w:val="24"/>
          <w:lang w:val="en-US"/>
        </w:rPr>
        <w:t>V</w:t>
      </w:r>
      <w:r w:rsidRPr="00191F93">
        <w:rPr>
          <w:rFonts w:ascii="Times New Roman" w:hAnsi="Times New Roman"/>
          <w:b/>
          <w:color w:val="000000" w:themeColor="text1"/>
          <w:sz w:val="24"/>
        </w:rPr>
        <w:t>. Досудебный (внесудебный) порядок обжалования решений и действий</w:t>
      </w: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(бездействия) органа, представляющего муниципальную услугу, а также должностных лиц и муниципальных служащих»</w:t>
      </w:r>
    </w:p>
    <w:p w:rsidR="008A191B" w:rsidRPr="00191F93" w:rsidRDefault="008A191B" w:rsidP="008A191B">
      <w:pPr>
        <w:widowControl w:val="0"/>
        <w:autoSpaceDE w:val="0"/>
        <w:autoSpaceDN w:val="0"/>
        <w:adjustRightInd w:val="0"/>
        <w:ind w:firstLine="709"/>
        <w:jc w:val="center"/>
        <w:rPr>
          <w:rFonts w:ascii="Times New Roman" w:hAnsi="Times New Roman"/>
          <w:color w:val="000000" w:themeColor="text1"/>
          <w:sz w:val="24"/>
        </w:rPr>
      </w:pP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 xml:space="preserve">Информация для заявителя о его праве подать жалобу на решение и </w:t>
      </w: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 xml:space="preserve">(или) действие (бездействие) органа местного самоуправления </w:t>
      </w: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Республики Коми и (или) его должностных лиц, муниципальных</w:t>
      </w: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 xml:space="preserve"> служащих Республики Коми при предоставлении муниципальной услуги</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5.1. Заявители имеют право на обжалование решений, принятых в ходе предоставления муниципальной услуги, действий или бездействия Органа, должностных лиц Органа  либо муниципального служащего в досудебном порядке.</w:t>
      </w: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Предмет жалобы</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5.2. Заявитель может обратиться с жалобой, в том числе в следующих случаях:</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xml:space="preserve">1. </w:t>
      </w:r>
      <w:r w:rsidRPr="00191F93">
        <w:rPr>
          <w:rFonts w:ascii="Times New Roman" w:hAnsi="Times New Roman"/>
          <w:sz w:val="24"/>
        </w:rPr>
        <w:t>нарушение срока регистрации запроса о предоставлении муниципальной услуги, запроса, указанного в статье 15.1 Федерального закона</w:t>
      </w:r>
      <w:r w:rsidRPr="00191F93">
        <w:rPr>
          <w:rFonts w:ascii="Times New Roman" w:hAnsi="Times New Roman"/>
          <w:color w:val="000000" w:themeColor="text1"/>
          <w:sz w:val="24"/>
        </w:rPr>
        <w:t>;</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xml:space="preserve">2. </w:t>
      </w:r>
      <w:r w:rsidRPr="00191F93">
        <w:rPr>
          <w:rFonts w:ascii="Times New Roman" w:hAnsi="Times New Roman"/>
          <w:sz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191F93">
        <w:rPr>
          <w:rFonts w:ascii="Times New Roman" w:hAnsi="Times New Roman"/>
          <w:color w:val="000000" w:themeColor="text1"/>
          <w:sz w:val="24"/>
        </w:rPr>
        <w:t>;</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3. требование у заявителя документов или информации либо осуществление действий, представление или осуществление которых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xml:space="preserve">5. </w:t>
      </w:r>
      <w:r w:rsidRPr="00191F93">
        <w:rPr>
          <w:rFonts w:ascii="Times New Roman" w:hAnsi="Times New Roman"/>
          <w:sz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191F93">
        <w:rPr>
          <w:rFonts w:ascii="Times New Roman" w:hAnsi="Times New Roman"/>
          <w:sz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191F93">
        <w:rPr>
          <w:rFonts w:ascii="Times New Roman" w:hAnsi="Times New Roman"/>
          <w:color w:val="000000" w:themeColor="text1"/>
          <w:sz w:val="24"/>
        </w:rPr>
        <w:t xml:space="preserve"> </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xml:space="preserve">7. </w:t>
      </w:r>
      <w:r w:rsidRPr="00191F93">
        <w:rPr>
          <w:rFonts w:ascii="Times New Roman" w:hAnsi="Times New Roman"/>
          <w:sz w:val="24"/>
        </w:rPr>
        <w:t>отказ органа, предоставляющего муниципальную услугу,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в выданных в результате предоставления муниципального услуги документах либо нарушений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A191B" w:rsidRPr="00191F93" w:rsidRDefault="008A191B" w:rsidP="008A191B">
      <w:pPr>
        <w:widowControl w:val="0"/>
        <w:autoSpaceDE w:val="0"/>
        <w:autoSpaceDN w:val="0"/>
        <w:adjustRightInd w:val="0"/>
        <w:ind w:firstLine="709"/>
        <w:jc w:val="both"/>
        <w:rPr>
          <w:rFonts w:ascii="Times New Roman" w:hAnsi="Times New Roman"/>
          <w:sz w:val="24"/>
        </w:rPr>
      </w:pPr>
      <w:r w:rsidRPr="00191F93">
        <w:rPr>
          <w:rFonts w:ascii="Times New Roman" w:hAnsi="Times New Roman"/>
          <w:sz w:val="24"/>
        </w:rPr>
        <w:t>8. нарушение срока и порядка выдачи документов по результатам предоставления муниципальной услуги;</w:t>
      </w:r>
    </w:p>
    <w:p w:rsidR="008A191B" w:rsidRPr="00191F93" w:rsidRDefault="008A191B" w:rsidP="008A191B">
      <w:pPr>
        <w:widowControl w:val="0"/>
        <w:autoSpaceDE w:val="0"/>
        <w:autoSpaceDN w:val="0"/>
        <w:adjustRightInd w:val="0"/>
        <w:ind w:firstLine="709"/>
        <w:jc w:val="both"/>
        <w:rPr>
          <w:rFonts w:ascii="Times New Roman" w:hAnsi="Times New Roman"/>
          <w:sz w:val="24"/>
        </w:rPr>
      </w:pPr>
      <w:r w:rsidRPr="00191F93">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w:t>
      </w:r>
    </w:p>
    <w:p w:rsidR="008A191B" w:rsidRPr="00191F93" w:rsidRDefault="008A191B" w:rsidP="008A191B">
      <w:pPr>
        <w:widowControl w:val="0"/>
        <w:autoSpaceDE w:val="0"/>
        <w:autoSpaceDN w:val="0"/>
        <w:adjustRightInd w:val="0"/>
        <w:ind w:firstLine="709"/>
        <w:jc w:val="center"/>
        <w:rPr>
          <w:rFonts w:ascii="Times New Roman" w:hAnsi="Times New Roman"/>
          <w:b/>
          <w:sz w:val="24"/>
        </w:rPr>
      </w:pPr>
      <w:r w:rsidRPr="00191F93">
        <w:rPr>
          <w:rFonts w:ascii="Times New Roman" w:hAnsi="Times New Roman"/>
          <w:b/>
          <w:sz w:val="24"/>
        </w:rPr>
        <w:t>Орган, предоставляющий муниципальную услугу и уполномоченные на рассмотрение жалобы должностные лица, которым может быть направлена жалоба</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sz w:val="24"/>
        </w:rPr>
        <w:t xml:space="preserve">5.3. </w:t>
      </w:r>
      <w:r w:rsidRPr="00191F93">
        <w:rPr>
          <w:rFonts w:ascii="Times New Roman" w:hAnsi="Times New Roman"/>
          <w:color w:val="000000" w:themeColor="text1"/>
          <w:sz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anchor="100352" w:history="1">
        <w:r w:rsidRPr="00191F93">
          <w:rPr>
            <w:rStyle w:val="a9"/>
            <w:rFonts w:ascii="Times New Roman" w:hAnsi="Times New Roman"/>
            <w:color w:val="000000" w:themeColor="text1"/>
            <w:sz w:val="24"/>
            <w:u w:val="none"/>
            <w:bdr w:val="none" w:sz="0" w:space="0" w:color="auto" w:frame="1"/>
          </w:rPr>
          <w:t>частью 1.1 статьи 16</w:t>
        </w:r>
      </w:hyperlink>
      <w:r w:rsidRPr="00191F93">
        <w:rPr>
          <w:rFonts w:ascii="Times New Roman" w:hAnsi="Times New Roman"/>
          <w:color w:val="000000" w:themeColor="text1"/>
          <w:sz w:val="24"/>
        </w:rPr>
        <w:t> </w:t>
      </w:r>
      <w:r w:rsidRPr="00191F93">
        <w:rPr>
          <w:rFonts w:ascii="Times New Roman" w:eastAsia="Calibri" w:hAnsi="Times New Roman"/>
          <w:color w:val="000000" w:themeColor="text1"/>
          <w:sz w:val="24"/>
          <w:lang w:eastAsia="en-US"/>
        </w:rPr>
        <w:t>Федерального закона от 27.07.2010 № 210-ФЗ</w:t>
      </w:r>
      <w:r w:rsidRPr="00191F93">
        <w:rPr>
          <w:rFonts w:ascii="Times New Roman" w:hAnsi="Times New Roman"/>
          <w:color w:val="000000" w:themeColor="text1"/>
          <w:sz w:val="24"/>
        </w:rPr>
        <w:t>.</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pacing w:val="2"/>
          <w:sz w:val="24"/>
        </w:rPr>
      </w:pPr>
      <w:r w:rsidRPr="00191F93">
        <w:rPr>
          <w:rFonts w:ascii="Times New Roman" w:hAnsi="Times New Roman"/>
          <w:color w:val="000000" w:themeColor="text1"/>
          <w:sz w:val="24"/>
        </w:rPr>
        <w:tab/>
        <w:t>В органах</w:t>
      </w:r>
      <w:r w:rsidRPr="00191F93">
        <w:rPr>
          <w:rFonts w:ascii="Times New Roman" w:hAnsi="Times New Roman"/>
          <w:color w:val="000000" w:themeColor="text1"/>
          <w:spacing w:val="2"/>
          <w:sz w:val="24"/>
        </w:rPr>
        <w:t>, предоставляющих муниципальные услуги, многофункциональном центре определяются уполномоченные должностные лица, работники, наделенные полномочиями по рассмотрению жалоб, которые обеспечивают:</w:t>
      </w:r>
      <w:r w:rsidRPr="00191F93">
        <w:rPr>
          <w:rFonts w:ascii="Times New Roman" w:hAnsi="Times New Roman"/>
          <w:color w:val="000000" w:themeColor="text1"/>
          <w:spacing w:val="2"/>
          <w:sz w:val="24"/>
        </w:rPr>
        <w:br/>
      </w:r>
      <w:r w:rsidRPr="00191F93">
        <w:rPr>
          <w:rFonts w:ascii="Times New Roman" w:hAnsi="Times New Roman"/>
          <w:color w:val="000000" w:themeColor="text1"/>
          <w:spacing w:val="2"/>
          <w:sz w:val="24"/>
        </w:rPr>
        <w:tab/>
        <w:t>а) прием жалобы в соответствии с требованиями настоящего административного регламента;</w:t>
      </w:r>
    </w:p>
    <w:p w:rsidR="008A191B" w:rsidRPr="00191F93" w:rsidRDefault="008A191B" w:rsidP="008A191B">
      <w:pPr>
        <w:widowControl w:val="0"/>
        <w:autoSpaceDE w:val="0"/>
        <w:autoSpaceDN w:val="0"/>
        <w:adjustRightInd w:val="0"/>
        <w:ind w:firstLine="709"/>
        <w:jc w:val="both"/>
        <w:rPr>
          <w:rFonts w:ascii="Times New Roman" w:hAnsi="Times New Roman"/>
          <w:sz w:val="24"/>
        </w:rPr>
      </w:pPr>
      <w:r w:rsidRPr="00191F93">
        <w:rPr>
          <w:rFonts w:ascii="Times New Roman" w:hAnsi="Times New Roman"/>
          <w:color w:val="000000" w:themeColor="text1"/>
          <w:spacing w:val="2"/>
          <w:sz w:val="24"/>
        </w:rPr>
        <w:t>б) направление жалобы в орган, предоставляющий муниципальную услугу, в соответствии с пунктами 5.8. и 5.9. настоящего административного регламента.</w:t>
      </w:r>
    </w:p>
    <w:p w:rsidR="008A191B" w:rsidRPr="00191F93" w:rsidRDefault="008A191B" w:rsidP="008A191B">
      <w:pPr>
        <w:widowControl w:val="0"/>
        <w:autoSpaceDE w:val="0"/>
        <w:autoSpaceDN w:val="0"/>
        <w:adjustRightInd w:val="0"/>
        <w:ind w:firstLine="709"/>
        <w:jc w:val="center"/>
        <w:rPr>
          <w:rFonts w:ascii="Times New Roman" w:hAnsi="Times New Roman"/>
          <w:b/>
          <w:sz w:val="24"/>
        </w:rPr>
      </w:pPr>
      <w:r w:rsidRPr="00191F93">
        <w:rPr>
          <w:rFonts w:ascii="Times New Roman" w:hAnsi="Times New Roman"/>
          <w:b/>
          <w:sz w:val="24"/>
        </w:rPr>
        <w:t>Порядок подачи и рассмотрения жалобы</w:t>
      </w:r>
    </w:p>
    <w:p w:rsidR="004D6EB3" w:rsidRPr="00191F93" w:rsidRDefault="008A191B" w:rsidP="004D6EB3">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t xml:space="preserve">5.4.Жалоба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D6EB3" w:rsidRPr="00191F93" w:rsidRDefault="004D6EB3" w:rsidP="004D6EB3">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t>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anchor="100352" w:history="1">
        <w:r w:rsidRPr="00191F93">
          <w:rPr>
            <w:rStyle w:val="a9"/>
            <w:color w:val="000000" w:themeColor="text1"/>
            <w:u w:val="none"/>
            <w:bdr w:val="none" w:sz="0" w:space="0" w:color="auto" w:frame="1"/>
          </w:rPr>
          <w:t>частью 1.1 статьи 16</w:t>
        </w:r>
      </w:hyperlink>
      <w:r w:rsidRPr="00191F93">
        <w:rPr>
          <w:color w:val="000000" w:themeColor="text1"/>
        </w:rPr>
        <w:t> </w:t>
      </w:r>
      <w:r w:rsidRPr="00191F93">
        <w:rPr>
          <w:rFonts w:eastAsia="Calibri"/>
          <w:color w:val="000000" w:themeColor="text1"/>
          <w:lang w:eastAsia="en-US"/>
        </w:rPr>
        <w:t>Федерального закона от 27.07.2010 № 210-ФЗ</w:t>
      </w:r>
      <w:r w:rsidRPr="00191F93">
        <w:rPr>
          <w:color w:val="000000" w:themeColor="text1"/>
        </w:rPr>
        <w:t>, подаются руководителям этих организаций.</w:t>
      </w:r>
    </w:p>
    <w:p w:rsidR="008A191B" w:rsidRPr="00191F93" w:rsidRDefault="008A191B" w:rsidP="004D6EB3">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lastRenderedPageBreak/>
        <w:t>Жалоб</w:t>
      </w:r>
      <w:r w:rsidR="004D6EB3" w:rsidRPr="00191F93">
        <w:rPr>
          <w:color w:val="000000" w:themeColor="text1"/>
        </w:rPr>
        <w:t>а</w:t>
      </w:r>
      <w:r w:rsidRPr="00191F93">
        <w:rPr>
          <w:color w:val="000000" w:themeColor="text1"/>
        </w:rPr>
        <w:t xml:space="preserve"> на решения и действия (бездействие) работника многофункционального центра подаются руководителю этого многофункционального центра. </w:t>
      </w:r>
    </w:p>
    <w:p w:rsidR="004D6EB3" w:rsidRPr="00191F93" w:rsidRDefault="004D6EB3" w:rsidP="004D6EB3">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D6EB3" w:rsidRPr="00191F93" w:rsidRDefault="004D6EB3" w:rsidP="004D6EB3">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4D6EB3" w:rsidRPr="00191F93" w:rsidRDefault="004D6EB3" w:rsidP="004D6EB3">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t>Жалоба на решения и действия (бездействие) организаций, предусмотренных </w:t>
      </w:r>
      <w:hyperlink r:id="rId13" w:anchor="100352" w:history="1">
        <w:r w:rsidRPr="00191F93">
          <w:rPr>
            <w:rStyle w:val="a9"/>
            <w:color w:val="000000" w:themeColor="text1"/>
            <w:u w:val="none"/>
            <w:bdr w:val="none" w:sz="0" w:space="0" w:color="auto" w:frame="1"/>
          </w:rPr>
          <w:t>частью 1.1 статьи 16</w:t>
        </w:r>
      </w:hyperlink>
      <w:r w:rsidRPr="00191F93">
        <w:rPr>
          <w:color w:val="000000" w:themeColor="text1"/>
        </w:rPr>
        <w:t> </w:t>
      </w:r>
      <w:r w:rsidRPr="00191F93">
        <w:rPr>
          <w:rFonts w:eastAsia="Calibri"/>
          <w:color w:val="000000" w:themeColor="text1"/>
          <w:lang w:eastAsia="en-US"/>
        </w:rPr>
        <w:t>Федерального закона от 27.07.2010 № 210-ФЗ</w:t>
      </w:r>
      <w:r w:rsidRPr="00191F93">
        <w:rPr>
          <w:color w:val="000000" w:themeColor="text1"/>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A191B" w:rsidRPr="00191F93" w:rsidRDefault="008A191B" w:rsidP="008A191B">
      <w:pPr>
        <w:widowControl w:val="0"/>
        <w:autoSpaceDE w:val="0"/>
        <w:autoSpaceDN w:val="0"/>
        <w:adjustRightInd w:val="0"/>
        <w:ind w:firstLine="709"/>
        <w:jc w:val="both"/>
        <w:rPr>
          <w:rFonts w:ascii="Times New Roman" w:hAnsi="Times New Roman"/>
          <w:sz w:val="24"/>
        </w:rPr>
      </w:pPr>
      <w:r w:rsidRPr="00191F93">
        <w:rPr>
          <w:rFonts w:ascii="Times New Roman" w:hAnsi="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191B" w:rsidRPr="00191F93" w:rsidRDefault="008A191B" w:rsidP="008A191B">
      <w:pPr>
        <w:shd w:val="clear" w:color="auto" w:fill="FFFFFF"/>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 xml:space="preserve">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8A191B" w:rsidRPr="00191F93" w:rsidRDefault="008A191B" w:rsidP="008A191B">
      <w:pPr>
        <w:shd w:val="clear" w:color="auto" w:fill="FFFFFF"/>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r>
      <w:r w:rsidR="004D6EB3" w:rsidRPr="00191F93">
        <w:rPr>
          <w:rFonts w:ascii="Times New Roman" w:hAnsi="Times New Roman"/>
          <w:color w:val="000000" w:themeColor="text1"/>
          <w:spacing w:val="2"/>
          <w:sz w:val="24"/>
        </w:rPr>
        <w:t>Жалоба на решения и действия (бездействие) органа, предоставляющего муниципальную услугу, руководителя органа, предоставляющего муниципальную услугу, иного должностного лица указанного органа, может быть направлена через организацию почтовой связи, иную организацию, осуществляющую доставку корреспонденции,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(далее - портал государственных и муниципальных услуг (функций), а также может быть принята при личном приеме заявителя.</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5.5.  Жалоба должна содержать:</w:t>
      </w:r>
    </w:p>
    <w:p w:rsidR="004D6EB3" w:rsidRPr="00191F93" w:rsidRDefault="004D6EB3" w:rsidP="004D6EB3">
      <w:pPr>
        <w:pStyle w:val="pboth"/>
        <w:numPr>
          <w:ilvl w:val="0"/>
          <w:numId w:val="25"/>
        </w:numPr>
        <w:spacing w:before="0" w:beforeAutospacing="0" w:after="0" w:afterAutospacing="0" w:line="288" w:lineRule="atLeast"/>
        <w:ind w:left="0" w:firstLine="709"/>
        <w:jc w:val="both"/>
        <w:textAlignment w:val="baseline"/>
        <w:rPr>
          <w:color w:val="000000" w:themeColor="text1"/>
        </w:rPr>
      </w:pPr>
      <w:r w:rsidRPr="00191F93">
        <w:rPr>
          <w:color w:val="000000" w:themeColor="text1"/>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 w:anchor="100352" w:history="1">
        <w:r w:rsidRPr="00191F93">
          <w:rPr>
            <w:rStyle w:val="a9"/>
            <w:color w:val="000000" w:themeColor="text1"/>
            <w:u w:val="none"/>
            <w:bdr w:val="none" w:sz="0" w:space="0" w:color="auto" w:frame="1"/>
          </w:rPr>
          <w:t>частью 1.1 статьи 16</w:t>
        </w:r>
      </w:hyperlink>
      <w:r w:rsidRPr="00191F93">
        <w:rPr>
          <w:color w:val="000000" w:themeColor="text1"/>
        </w:rPr>
        <w:t> </w:t>
      </w:r>
      <w:r w:rsidRPr="00191F93">
        <w:rPr>
          <w:rFonts w:eastAsia="Calibri"/>
          <w:color w:val="000000" w:themeColor="text1"/>
          <w:lang w:eastAsia="en-US"/>
        </w:rPr>
        <w:t>Федерального закона от 27.07.2010 № 210-ФЗ</w:t>
      </w:r>
      <w:r w:rsidRPr="00191F93">
        <w:rPr>
          <w:color w:val="000000" w:themeColor="text1"/>
        </w:rPr>
        <w:t>, их руководителей и (или) работников решения и действия (бездействие) которых обжалуются;</w:t>
      </w:r>
    </w:p>
    <w:p w:rsidR="004D6EB3" w:rsidRPr="00191F93" w:rsidRDefault="004D6EB3" w:rsidP="004D6EB3">
      <w:pPr>
        <w:pStyle w:val="pboth"/>
        <w:spacing w:before="0" w:beforeAutospacing="0" w:after="0" w:afterAutospacing="0" w:line="288" w:lineRule="atLeast"/>
        <w:ind w:firstLine="708"/>
        <w:jc w:val="both"/>
        <w:textAlignment w:val="baseline"/>
        <w:rPr>
          <w:color w:val="000000" w:themeColor="text1"/>
        </w:rPr>
      </w:pPr>
      <w:bookmarkStart w:id="0" w:name="000114"/>
      <w:bookmarkEnd w:id="0"/>
      <w:r w:rsidRPr="00191F93">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6EB3" w:rsidRPr="00191F93" w:rsidRDefault="004D6EB3" w:rsidP="004D6EB3">
      <w:pPr>
        <w:pStyle w:val="pboth"/>
        <w:spacing w:before="0" w:beforeAutospacing="0" w:after="0" w:afterAutospacing="0" w:line="288" w:lineRule="atLeast"/>
        <w:ind w:firstLine="708"/>
        <w:jc w:val="both"/>
        <w:textAlignment w:val="baseline"/>
        <w:rPr>
          <w:color w:val="000000" w:themeColor="text1"/>
        </w:rPr>
      </w:pPr>
      <w:bookmarkStart w:id="1" w:name="000231"/>
      <w:bookmarkStart w:id="2" w:name="000115"/>
      <w:bookmarkEnd w:id="1"/>
      <w:bookmarkEnd w:id="2"/>
      <w:r w:rsidRPr="00191F93">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anchor="100352" w:history="1">
        <w:r w:rsidRPr="00191F93">
          <w:rPr>
            <w:rStyle w:val="a9"/>
            <w:color w:val="000000" w:themeColor="text1"/>
            <w:u w:val="none"/>
            <w:bdr w:val="none" w:sz="0" w:space="0" w:color="auto" w:frame="1"/>
          </w:rPr>
          <w:t>частью 1.1 статьи 16</w:t>
        </w:r>
      </w:hyperlink>
      <w:r w:rsidRPr="00191F93">
        <w:rPr>
          <w:color w:val="000000" w:themeColor="text1"/>
        </w:rPr>
        <w:t> </w:t>
      </w:r>
      <w:r w:rsidRPr="00191F93">
        <w:rPr>
          <w:rFonts w:eastAsia="Calibri"/>
          <w:color w:val="000000" w:themeColor="text1"/>
          <w:lang w:eastAsia="en-US"/>
        </w:rPr>
        <w:t>Федерального закона от 27.07.2010 № 210-ФЗ</w:t>
      </w:r>
      <w:r w:rsidRPr="00191F93">
        <w:rPr>
          <w:color w:val="000000" w:themeColor="text1"/>
        </w:rPr>
        <w:t xml:space="preserve">, их работников; </w:t>
      </w:r>
      <w:bookmarkStart w:id="3" w:name="000232"/>
      <w:bookmarkStart w:id="4" w:name="000116"/>
      <w:bookmarkEnd w:id="3"/>
      <w:bookmarkEnd w:id="4"/>
    </w:p>
    <w:p w:rsidR="004D6EB3" w:rsidRPr="00191F93" w:rsidRDefault="004D6EB3" w:rsidP="004D6EB3">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anchor="100352" w:history="1">
        <w:r w:rsidRPr="00191F93">
          <w:rPr>
            <w:rStyle w:val="a9"/>
            <w:color w:val="000000" w:themeColor="text1"/>
            <w:u w:val="none"/>
            <w:bdr w:val="none" w:sz="0" w:space="0" w:color="auto" w:frame="1"/>
          </w:rPr>
          <w:t>частью 1.1 статьи 16</w:t>
        </w:r>
      </w:hyperlink>
      <w:r w:rsidRPr="00191F93">
        <w:rPr>
          <w:color w:val="000000" w:themeColor="text1"/>
        </w:rPr>
        <w:t> </w:t>
      </w:r>
      <w:r w:rsidRPr="00191F93">
        <w:rPr>
          <w:rFonts w:eastAsia="Calibri"/>
          <w:color w:val="000000" w:themeColor="text1"/>
          <w:lang w:eastAsia="en-US"/>
        </w:rPr>
        <w:t>Федерального закона от 27.07.2010 № 210-ФЗ</w:t>
      </w:r>
      <w:r w:rsidRPr="00191F93">
        <w:rPr>
          <w:color w:val="000000" w:themeColor="text1"/>
        </w:rPr>
        <w:t xml:space="preserve">, их работников. </w:t>
      </w:r>
    </w:p>
    <w:p w:rsidR="004D6EB3" w:rsidRPr="00191F93" w:rsidRDefault="004D6EB3" w:rsidP="004D6EB3">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t>Заявителем могут быть представлены документы (при наличии), подтверждающие доводы заявителя, либо их копии.</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pacing w:val="2"/>
          <w:sz w:val="24"/>
        </w:rPr>
        <w:t>Заявитель имеет право на получение информации и документов, необходимых для обоснования и рассмотрения жалобы.</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а) оформленная в соответствии с законодательством Российской Федерации доверенность (для физических лиц);</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D6EB3" w:rsidRPr="00191F93" w:rsidRDefault="008A191B" w:rsidP="004D6EB3">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z w:val="24"/>
        </w:rPr>
        <w:t xml:space="preserve">5.7. </w:t>
      </w:r>
      <w:r w:rsidRPr="00191F93">
        <w:rPr>
          <w:rFonts w:ascii="Times New Roman" w:hAnsi="Times New Roman"/>
          <w:color w:val="000000" w:themeColor="text1"/>
          <w:spacing w:val="2"/>
          <w:sz w:val="24"/>
        </w:rPr>
        <w:t>Регистрация жалобы осуществляется органом, предоставляющим муниципальную услугу, многофункциональным центром соответственно в журнале учета жалоб на решения и действия (бездействие) органа, предоставляющего муниципальную услугу, его должностных лиц журнале учета жалоб на решения и действия (бездействие) многофункционального центра, его работников, не позднее рабочего дня, следующего за днем ее поступления с присвоением ей регистрационного номера.</w:t>
      </w:r>
    </w:p>
    <w:p w:rsidR="008A191B" w:rsidRPr="00191F93" w:rsidRDefault="008A191B" w:rsidP="008A191B">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Ведение журнала осуществляется по форме и в порядке, установленными правовым актом органа, предоставляющего муниципальную услугу, локальным актом многофункционального центра.</w:t>
      </w:r>
    </w:p>
    <w:p w:rsidR="008A191B" w:rsidRPr="00191F93" w:rsidRDefault="008A191B" w:rsidP="008A191B">
      <w:pPr>
        <w:shd w:val="clear" w:color="auto" w:fill="FFFFFF"/>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Органом, предоставляющим муниципальную услугу, многофункциональным центром,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r w:rsidRPr="00191F93">
        <w:rPr>
          <w:rFonts w:ascii="Times New Roman" w:hAnsi="Times New Roman"/>
          <w:color w:val="000000" w:themeColor="text1"/>
          <w:spacing w:val="2"/>
          <w:sz w:val="24"/>
        </w:rPr>
        <w:br/>
      </w:r>
      <w:r w:rsidRPr="00191F93">
        <w:rPr>
          <w:rFonts w:ascii="Times New Roman" w:hAnsi="Times New Roman"/>
          <w:color w:val="000000" w:themeColor="text1"/>
          <w:spacing w:val="2"/>
          <w:sz w:val="24"/>
        </w:rPr>
        <w:tab/>
        <w:t>Расписка о регистрации жалобы на решения и действия (бездействие) органов предоставляющими муниципальную услугу и получении документов с указанием регистрационного номера  жалобы, даты и времени ее приема, перечня представленных документов, направленных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порталы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A191B" w:rsidRPr="00191F93" w:rsidRDefault="008A191B" w:rsidP="008A191B">
      <w:pPr>
        <w:shd w:val="clear" w:color="auto" w:fill="FFFFFF"/>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pacing w:val="2"/>
          <w:sz w:val="24"/>
        </w:rPr>
      </w:pPr>
      <w:r w:rsidRPr="00191F93">
        <w:rPr>
          <w:rFonts w:ascii="Times New Roman" w:hAnsi="Times New Roman"/>
          <w:color w:val="000000" w:themeColor="text1"/>
          <w:spacing w:val="2"/>
          <w:sz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w:t>
      </w:r>
      <w:r w:rsidRPr="00191F93">
        <w:rPr>
          <w:rFonts w:ascii="Times New Roman" w:hAnsi="Times New Roman"/>
          <w:color w:val="000000" w:themeColor="text1"/>
          <w:sz w:val="24"/>
        </w:rPr>
        <w:lastRenderedPageBreak/>
        <w:t>взаимодействии между МФЦ и Органом, но не позднее следующего рабочего дня со дня поступления жалобы.</w:t>
      </w:r>
    </w:p>
    <w:p w:rsidR="008A191B" w:rsidRPr="00191F93" w:rsidRDefault="008A191B" w:rsidP="008A191B">
      <w:pPr>
        <w:tabs>
          <w:tab w:val="left" w:pos="1134"/>
        </w:tabs>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A191B" w:rsidRPr="00191F93" w:rsidRDefault="008A191B" w:rsidP="008A191B">
      <w:pPr>
        <w:tabs>
          <w:tab w:val="left" w:pos="1134"/>
        </w:tabs>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место, дата и время приема жалобы заявителя;</w:t>
      </w:r>
    </w:p>
    <w:p w:rsidR="008A191B" w:rsidRPr="00191F93" w:rsidRDefault="008A191B" w:rsidP="008A191B">
      <w:pPr>
        <w:tabs>
          <w:tab w:val="left" w:pos="1134"/>
        </w:tabs>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фамилия, имя, отчество заявителя;</w:t>
      </w:r>
    </w:p>
    <w:p w:rsidR="008A191B" w:rsidRPr="00191F93" w:rsidRDefault="008A191B" w:rsidP="008A191B">
      <w:pPr>
        <w:tabs>
          <w:tab w:val="left" w:pos="1134"/>
        </w:tabs>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перечень принятых документов от заявителя;</w:t>
      </w:r>
    </w:p>
    <w:p w:rsidR="008A191B" w:rsidRPr="00191F93" w:rsidRDefault="008A191B" w:rsidP="008A191B">
      <w:pPr>
        <w:tabs>
          <w:tab w:val="left" w:pos="1134"/>
        </w:tabs>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фамилия, имя, отчество специалиста, принявшего жалобу;</w:t>
      </w:r>
    </w:p>
    <w:p w:rsidR="008A191B" w:rsidRPr="00191F93" w:rsidRDefault="008A191B" w:rsidP="008A191B">
      <w:pPr>
        <w:tabs>
          <w:tab w:val="left" w:pos="1134"/>
        </w:tabs>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срок рассмотрения жалобы в соответствии с настоящим административным регламентом.</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При этом срок рассмотрения жалобы исчисляется со дня регистрации жалобы в уполномоченном на ее рассмотрение органе.</w:t>
      </w:r>
    </w:p>
    <w:p w:rsidR="008A191B" w:rsidRPr="00191F93" w:rsidRDefault="008A191B" w:rsidP="008A191B">
      <w:pPr>
        <w:widowControl w:val="0"/>
        <w:autoSpaceDE w:val="0"/>
        <w:autoSpaceDN w:val="0"/>
        <w:adjustRightInd w:val="0"/>
        <w:ind w:firstLine="709"/>
        <w:jc w:val="both"/>
        <w:rPr>
          <w:rFonts w:ascii="Times New Roman" w:hAnsi="Times New Roman"/>
          <w:color w:val="FF0000"/>
          <w:sz w:val="24"/>
        </w:rPr>
      </w:pPr>
      <w:r w:rsidRPr="00191F93">
        <w:rPr>
          <w:rFonts w:ascii="Times New Roman" w:hAnsi="Times New Roman"/>
          <w:sz w:val="24"/>
        </w:rPr>
        <w:t xml:space="preserve">5.10. </w:t>
      </w:r>
      <w:r w:rsidR="004D6EB3" w:rsidRPr="00191F93">
        <w:rPr>
          <w:rFonts w:ascii="Times New Roman" w:hAnsi="Times New Roman"/>
          <w:color w:val="000000"/>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7" w:anchor="dst108" w:history="1">
        <w:r w:rsidR="004D6EB3" w:rsidRPr="00191F93">
          <w:rPr>
            <w:rStyle w:val="a9"/>
            <w:rFonts w:ascii="Times New Roman" w:hAnsi="Times New Roman"/>
            <w:color w:val="auto"/>
            <w:sz w:val="24"/>
            <w:u w:val="none"/>
          </w:rPr>
          <w:t>частью 1</w:t>
        </w:r>
      </w:hyperlink>
      <w:r w:rsidR="004D6EB3" w:rsidRPr="00191F93">
        <w:rPr>
          <w:rFonts w:ascii="Times New Roman" w:hAnsi="Times New Roman"/>
          <w:sz w:val="24"/>
        </w:rPr>
        <w:t xml:space="preserve"> </w:t>
      </w:r>
      <w:r w:rsidR="004D6EB3" w:rsidRPr="00191F93">
        <w:rPr>
          <w:rFonts w:ascii="Times New Roman" w:hAnsi="Times New Roman"/>
          <w:color w:val="000000"/>
          <w:sz w:val="24"/>
        </w:rPr>
        <w:t>статьи 11.2 Федерального закона от 27.07.2010 № 210-ФЗ</w:t>
      </w:r>
      <w:r w:rsidR="004D6EB3" w:rsidRPr="00191F93">
        <w:rPr>
          <w:rFonts w:ascii="Times New Roman" w:hAnsi="Times New Roman"/>
          <w:sz w:val="24"/>
        </w:rPr>
        <w:t xml:space="preserve"> «Об организации предоставления государственных и муниципальных услуг»</w:t>
      </w:r>
      <w:r w:rsidR="004D6EB3" w:rsidRPr="00191F93">
        <w:rPr>
          <w:rFonts w:ascii="Times New Roman" w:hAnsi="Times New Roman"/>
          <w:color w:val="000000"/>
          <w:sz w:val="24"/>
        </w:rPr>
        <w:t>, незамедлительно направляют имеющиеся материалы в органы прокуратуры</w:t>
      </w:r>
    </w:p>
    <w:p w:rsidR="008A191B" w:rsidRPr="00191F93" w:rsidRDefault="008A191B" w:rsidP="008A191B">
      <w:pPr>
        <w:widowControl w:val="0"/>
        <w:autoSpaceDE w:val="0"/>
        <w:autoSpaceDN w:val="0"/>
        <w:adjustRightInd w:val="0"/>
        <w:ind w:firstLine="709"/>
        <w:jc w:val="center"/>
        <w:rPr>
          <w:rFonts w:ascii="Times New Roman" w:hAnsi="Times New Roman"/>
          <w:b/>
          <w:sz w:val="24"/>
        </w:rPr>
      </w:pPr>
      <w:r w:rsidRPr="00191F93">
        <w:rPr>
          <w:rFonts w:ascii="Times New Roman" w:hAnsi="Times New Roman"/>
          <w:b/>
          <w:sz w:val="24"/>
        </w:rPr>
        <w:t>Сроки рассмотрения жалоб</w:t>
      </w:r>
    </w:p>
    <w:p w:rsidR="004D6EB3" w:rsidRPr="00191F93" w:rsidRDefault="008A191B" w:rsidP="008A191B">
      <w:pPr>
        <w:widowControl w:val="0"/>
        <w:autoSpaceDE w:val="0"/>
        <w:autoSpaceDN w:val="0"/>
        <w:adjustRightInd w:val="0"/>
        <w:ind w:firstLine="709"/>
        <w:jc w:val="both"/>
        <w:rPr>
          <w:rFonts w:ascii="Times New Roman" w:hAnsi="Times New Roman"/>
          <w:color w:val="000000" w:themeColor="text1"/>
          <w:spacing w:val="2"/>
          <w:sz w:val="24"/>
        </w:rPr>
      </w:pPr>
      <w:r w:rsidRPr="00191F93">
        <w:rPr>
          <w:rFonts w:ascii="Times New Roman" w:hAnsi="Times New Roman"/>
          <w:color w:val="000000" w:themeColor="text1"/>
          <w:sz w:val="24"/>
        </w:rPr>
        <w:t xml:space="preserve">5.11. </w:t>
      </w:r>
      <w:r w:rsidR="004D6EB3" w:rsidRPr="00191F93">
        <w:rPr>
          <w:rFonts w:ascii="Times New Roman" w:hAnsi="Times New Roman"/>
          <w:color w:val="000000" w:themeColor="text1"/>
          <w:sz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в организации, предусмотренные </w:t>
      </w:r>
      <w:hyperlink r:id="rId18" w:anchor="100352" w:history="1">
        <w:r w:rsidR="004D6EB3" w:rsidRPr="00191F93">
          <w:rPr>
            <w:rStyle w:val="a9"/>
            <w:rFonts w:ascii="Times New Roman" w:hAnsi="Times New Roman"/>
            <w:color w:val="000000" w:themeColor="text1"/>
            <w:sz w:val="24"/>
            <w:u w:val="none"/>
            <w:bdr w:val="none" w:sz="0" w:space="0" w:color="auto" w:frame="1"/>
          </w:rPr>
          <w:t>частью 1.1 статьи 16</w:t>
        </w:r>
      </w:hyperlink>
      <w:r w:rsidR="004D6EB3" w:rsidRPr="00191F93">
        <w:rPr>
          <w:rFonts w:ascii="Times New Roman" w:hAnsi="Times New Roman"/>
          <w:color w:val="000000" w:themeColor="text1"/>
          <w:sz w:val="24"/>
        </w:rPr>
        <w:t> </w:t>
      </w:r>
      <w:r w:rsidR="004D6EB3" w:rsidRPr="00191F93">
        <w:rPr>
          <w:rFonts w:ascii="Times New Roman" w:eastAsia="Calibri" w:hAnsi="Times New Roman"/>
          <w:color w:val="000000" w:themeColor="text1"/>
          <w:sz w:val="24"/>
          <w:lang w:eastAsia="en-US"/>
        </w:rPr>
        <w:t>Федерального закона от 27.07.2010 № 210-ФЗ</w:t>
      </w:r>
      <w:r w:rsidR="004D6EB3" w:rsidRPr="00191F93">
        <w:rPr>
          <w:rFonts w:ascii="Times New Roman" w:hAnsi="Times New Roman"/>
          <w:color w:val="000000" w:themeColor="text1"/>
          <w:sz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9" w:anchor="100352" w:history="1">
        <w:r w:rsidR="004D6EB3" w:rsidRPr="00191F93">
          <w:rPr>
            <w:rStyle w:val="a9"/>
            <w:rFonts w:ascii="Times New Roman" w:hAnsi="Times New Roman"/>
            <w:color w:val="000000" w:themeColor="text1"/>
            <w:sz w:val="24"/>
            <w:u w:val="none"/>
            <w:bdr w:val="none" w:sz="0" w:space="0" w:color="auto" w:frame="1"/>
          </w:rPr>
          <w:t>частью 1.1 статьи 16</w:t>
        </w:r>
      </w:hyperlink>
      <w:r w:rsidR="004D6EB3" w:rsidRPr="00191F93">
        <w:rPr>
          <w:rFonts w:ascii="Times New Roman" w:hAnsi="Times New Roman"/>
          <w:color w:val="000000" w:themeColor="text1"/>
          <w:sz w:val="24"/>
        </w:rPr>
        <w:t> </w:t>
      </w:r>
      <w:r w:rsidR="004D6EB3" w:rsidRPr="00191F93">
        <w:rPr>
          <w:rFonts w:ascii="Times New Roman" w:eastAsia="Calibri" w:hAnsi="Times New Roman"/>
          <w:color w:val="000000" w:themeColor="text1"/>
          <w:sz w:val="24"/>
          <w:lang w:eastAsia="en-US"/>
        </w:rPr>
        <w:t>Федерального закона от 27.07.2010 № 210-ФЗ</w:t>
      </w:r>
      <w:r w:rsidR="004D6EB3" w:rsidRPr="00191F93">
        <w:rPr>
          <w:rFonts w:ascii="Times New Roman" w:hAnsi="Times New Roman"/>
          <w:color w:val="000000" w:themeColor="text1"/>
          <w:sz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91B" w:rsidRPr="00191F93" w:rsidRDefault="008A191B" w:rsidP="004D6EB3">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В мотивированном ответе по результатам рассмотрения жалобы указываются:</w:t>
      </w:r>
    </w:p>
    <w:p w:rsidR="008A191B" w:rsidRPr="00191F93" w:rsidRDefault="008A191B" w:rsidP="008A191B">
      <w:pPr>
        <w:shd w:val="clear" w:color="auto" w:fill="FFFFFF"/>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-наименование органа, предоставляющего муниципальную услугу, многофункционального центра, рассмотревшего жалобу, должность, фамилия, имя, отчество (последнее - при наличии) должностного лица, работника, принявшего решение по жалобе;</w:t>
      </w:r>
    </w:p>
    <w:p w:rsidR="008A191B" w:rsidRPr="00191F93" w:rsidRDefault="008A191B" w:rsidP="008A191B">
      <w:pPr>
        <w:shd w:val="clear" w:color="auto" w:fill="FFFFFF"/>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 номер, дата, место принятия решения, включая сведения о должностном лице органа, предоставляющего муниципальную услугу, работнике многофункционального центра, решение или действия (бездействие) которого обжалуются;</w:t>
      </w:r>
      <w:r w:rsidRPr="00191F93">
        <w:rPr>
          <w:rFonts w:ascii="Times New Roman" w:hAnsi="Times New Roman"/>
          <w:color w:val="000000" w:themeColor="text1"/>
          <w:spacing w:val="2"/>
          <w:sz w:val="24"/>
        </w:rPr>
        <w:br/>
      </w:r>
      <w:r w:rsidRPr="00191F93">
        <w:rPr>
          <w:rFonts w:ascii="Times New Roman" w:hAnsi="Times New Roman"/>
          <w:color w:val="000000" w:themeColor="text1"/>
          <w:spacing w:val="2"/>
          <w:sz w:val="24"/>
        </w:rPr>
        <w:tab/>
        <w:t>- фамилия, имя, отчество (последнее - при наличии) или наименование заявителя;</w:t>
      </w:r>
    </w:p>
    <w:p w:rsidR="008A191B" w:rsidRPr="00191F93" w:rsidRDefault="008A191B" w:rsidP="008A191B">
      <w:pPr>
        <w:shd w:val="clear" w:color="auto" w:fill="FFFFFF"/>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 основания для принятия решения по жалобе;</w:t>
      </w:r>
    </w:p>
    <w:p w:rsidR="008A191B" w:rsidRPr="00191F93" w:rsidRDefault="008A191B" w:rsidP="008A191B">
      <w:pPr>
        <w:shd w:val="clear" w:color="auto" w:fill="FFFFFF"/>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 принятое по жалобе решение;</w:t>
      </w:r>
    </w:p>
    <w:p w:rsidR="008A191B" w:rsidRPr="00191F93" w:rsidRDefault="008A191B" w:rsidP="008A191B">
      <w:pPr>
        <w:shd w:val="clear" w:color="auto" w:fill="FFFFFF"/>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191B" w:rsidRPr="00191F93" w:rsidRDefault="008A191B" w:rsidP="008A191B">
      <w:pPr>
        <w:widowControl w:val="0"/>
        <w:autoSpaceDE w:val="0"/>
        <w:autoSpaceDN w:val="0"/>
        <w:adjustRightInd w:val="0"/>
        <w:ind w:firstLine="709"/>
        <w:rPr>
          <w:rFonts w:ascii="Times New Roman" w:hAnsi="Times New Roman"/>
          <w:color w:val="FF0000"/>
          <w:sz w:val="24"/>
        </w:rPr>
      </w:pPr>
      <w:r w:rsidRPr="00191F93">
        <w:rPr>
          <w:rFonts w:ascii="Times New Roman" w:hAnsi="Times New Roman"/>
          <w:color w:val="000000" w:themeColor="text1"/>
          <w:spacing w:val="2"/>
          <w:sz w:val="24"/>
        </w:rPr>
        <w:t>- сведения о порядке обжалования принятого по жалобе решения.</w:t>
      </w:r>
    </w:p>
    <w:p w:rsidR="008A191B" w:rsidRPr="00191F93" w:rsidRDefault="008A191B" w:rsidP="008A191B">
      <w:pPr>
        <w:widowControl w:val="0"/>
        <w:autoSpaceDE w:val="0"/>
        <w:autoSpaceDN w:val="0"/>
        <w:adjustRightInd w:val="0"/>
        <w:ind w:firstLine="709"/>
        <w:jc w:val="center"/>
        <w:rPr>
          <w:rFonts w:ascii="Times New Roman" w:hAnsi="Times New Roman"/>
          <w:b/>
          <w:sz w:val="24"/>
        </w:rPr>
      </w:pPr>
      <w:r w:rsidRPr="00191F93">
        <w:rPr>
          <w:rFonts w:ascii="Times New Roman" w:hAnsi="Times New Roman"/>
          <w:b/>
          <w:sz w:val="24"/>
        </w:rPr>
        <w:t>Перечень оснований для приостановления рассмотрения жалобы</w:t>
      </w:r>
    </w:p>
    <w:p w:rsidR="008A191B" w:rsidRPr="00191F93" w:rsidRDefault="008A191B" w:rsidP="008A191B">
      <w:pPr>
        <w:widowControl w:val="0"/>
        <w:autoSpaceDE w:val="0"/>
        <w:autoSpaceDN w:val="0"/>
        <w:adjustRightInd w:val="0"/>
        <w:ind w:firstLine="709"/>
        <w:jc w:val="center"/>
        <w:rPr>
          <w:rFonts w:ascii="Times New Roman" w:hAnsi="Times New Roman"/>
          <w:b/>
          <w:sz w:val="24"/>
        </w:rPr>
      </w:pPr>
      <w:r w:rsidRPr="00191F93">
        <w:rPr>
          <w:rFonts w:ascii="Times New Roman" w:hAnsi="Times New Roman"/>
          <w:b/>
          <w:sz w:val="24"/>
        </w:rPr>
        <w:t xml:space="preserve"> в случае, если возможность приостановления предусмотрена законодательством Российской Федерации, перечень оснований для отказа в удовлетворении жалобы  и перечень оснований для оставления жалобы без ответа</w:t>
      </w:r>
    </w:p>
    <w:p w:rsidR="008A191B" w:rsidRPr="00191F93" w:rsidRDefault="008A191B" w:rsidP="008A191B">
      <w:pPr>
        <w:widowControl w:val="0"/>
        <w:autoSpaceDE w:val="0"/>
        <w:autoSpaceDN w:val="0"/>
        <w:adjustRightInd w:val="0"/>
        <w:ind w:firstLine="709"/>
        <w:rPr>
          <w:rFonts w:ascii="Times New Roman" w:hAnsi="Times New Roman"/>
          <w:sz w:val="24"/>
        </w:rPr>
      </w:pPr>
      <w:r w:rsidRPr="00191F93">
        <w:rPr>
          <w:rFonts w:ascii="Times New Roman" w:hAnsi="Times New Roman"/>
          <w:sz w:val="24"/>
        </w:rPr>
        <w:t>5.12. Основания для приостановления рассмотрения жалобы не предусмотрены.</w:t>
      </w:r>
    </w:p>
    <w:p w:rsidR="008A191B" w:rsidRPr="00191F93" w:rsidRDefault="008A191B" w:rsidP="008A191B">
      <w:pPr>
        <w:widowControl w:val="0"/>
        <w:autoSpaceDE w:val="0"/>
        <w:autoSpaceDN w:val="0"/>
        <w:adjustRightInd w:val="0"/>
        <w:ind w:firstLine="709"/>
        <w:jc w:val="center"/>
        <w:rPr>
          <w:rFonts w:ascii="Times New Roman" w:hAnsi="Times New Roman"/>
          <w:b/>
          <w:color w:val="FF0000"/>
          <w:sz w:val="24"/>
        </w:rPr>
      </w:pP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Результат рассмотрения жалобы</w:t>
      </w:r>
    </w:p>
    <w:p w:rsidR="008A191B" w:rsidRPr="00191F93" w:rsidRDefault="008A191B" w:rsidP="008A191B">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z w:val="24"/>
        </w:rPr>
        <w:t xml:space="preserve">5.13. </w:t>
      </w:r>
      <w:r w:rsidRPr="00191F93">
        <w:rPr>
          <w:rFonts w:ascii="Times New Roman" w:hAnsi="Times New Roman"/>
          <w:color w:val="000000" w:themeColor="text1"/>
          <w:spacing w:val="2"/>
          <w:sz w:val="24"/>
        </w:rPr>
        <w:t>По результатам рассмотрения жалобы принимается одно из следующих решений:</w:t>
      </w:r>
    </w:p>
    <w:p w:rsidR="004D6EB3" w:rsidRPr="00191F93" w:rsidRDefault="008A191B" w:rsidP="00C52448">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spacing w:val="2"/>
        </w:rPr>
        <w:lastRenderedPageBreak/>
        <w:t xml:space="preserve">1. </w:t>
      </w:r>
      <w:r w:rsidR="004D6EB3" w:rsidRPr="00191F93">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91B" w:rsidRPr="00191F93" w:rsidRDefault="008A191B" w:rsidP="008A191B">
      <w:pPr>
        <w:shd w:val="clear" w:color="auto" w:fill="FFFFFF"/>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ab/>
        <w:t>2. в удовлетворении жалобы отказывается.</w:t>
      </w:r>
    </w:p>
    <w:p w:rsidR="00C52448" w:rsidRPr="00191F93" w:rsidRDefault="00C52448" w:rsidP="00C52448">
      <w:pPr>
        <w:shd w:val="clear" w:color="auto" w:fill="FFFFFF"/>
        <w:ind w:firstLine="708"/>
        <w:jc w:val="both"/>
        <w:textAlignment w:val="baseline"/>
        <w:rPr>
          <w:rFonts w:ascii="Times New Roman" w:hAnsi="Times New Roman"/>
          <w:color w:val="000000" w:themeColor="text1"/>
          <w:sz w:val="24"/>
        </w:rPr>
      </w:pPr>
      <w:r w:rsidRPr="00191F93">
        <w:rPr>
          <w:rFonts w:ascii="Times New Roman" w:hAnsi="Times New Roman"/>
          <w:color w:val="000000" w:themeColor="text1"/>
          <w:sz w:val="24"/>
        </w:rPr>
        <w:t>Указанное решение принимается в форме акта управления культуры и спорта администрации муниципального района «Княжпогостский.</w:t>
      </w:r>
      <w:bookmarkStart w:id="5" w:name="000121"/>
      <w:bookmarkEnd w:id="5"/>
    </w:p>
    <w:p w:rsidR="008A191B" w:rsidRPr="00191F93" w:rsidRDefault="008A191B" w:rsidP="00C52448">
      <w:pPr>
        <w:shd w:val="clear" w:color="auto" w:fill="FFFFFF"/>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При удовлетворении жалобы орган, предоставляющий муниципальную услугу, многофункциональный центр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8A191B" w:rsidRPr="00191F93" w:rsidRDefault="008A191B" w:rsidP="00C52448">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sz w:val="24"/>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448" w:rsidRPr="00191F93" w:rsidRDefault="008A191B" w:rsidP="00C52448">
      <w:pPr>
        <w:pStyle w:val="pboth"/>
        <w:spacing w:before="0" w:beforeAutospacing="0" w:after="0" w:afterAutospacing="0" w:line="288" w:lineRule="atLeast"/>
        <w:ind w:firstLine="708"/>
        <w:jc w:val="both"/>
        <w:textAlignment w:val="baseline"/>
        <w:rPr>
          <w:color w:val="000000" w:themeColor="text1"/>
        </w:rPr>
      </w:pPr>
      <w:r w:rsidRPr="00191F93">
        <w:t>5.15.</w:t>
      </w:r>
      <w:r w:rsidR="00C52448" w:rsidRPr="00191F93">
        <w:rPr>
          <w:color w:val="000000" w:themeColor="text1"/>
        </w:rPr>
        <w:t xml:space="preserve"> В случае признания жалобы подлежащей удовлетворению в ответе заявителю, указанном в п. 5.14.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anchor="100352" w:history="1">
        <w:r w:rsidR="00C52448" w:rsidRPr="00191F93">
          <w:rPr>
            <w:rStyle w:val="a9"/>
            <w:color w:val="000000" w:themeColor="text1"/>
            <w:u w:val="none"/>
            <w:bdr w:val="none" w:sz="0" w:space="0" w:color="auto" w:frame="1"/>
          </w:rPr>
          <w:t>частью 1.1 статьи 16</w:t>
        </w:r>
      </w:hyperlink>
      <w:r w:rsidR="00C52448" w:rsidRPr="00191F93">
        <w:rPr>
          <w:color w:val="000000" w:themeColor="text1"/>
        </w:rPr>
        <w:t> </w:t>
      </w:r>
      <w:r w:rsidR="00C52448" w:rsidRPr="00191F93">
        <w:rPr>
          <w:rFonts w:eastAsia="Calibri"/>
          <w:color w:val="000000" w:themeColor="text1"/>
          <w:lang w:eastAsia="en-US"/>
        </w:rPr>
        <w:t>Федерального закона от 27.07.2010 № 210-ФЗ</w:t>
      </w:r>
      <w:r w:rsidR="00C52448" w:rsidRPr="00191F93">
        <w:rPr>
          <w:color w:val="000000" w:themeColor="text1"/>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52448" w:rsidRPr="00191F93" w:rsidRDefault="00C52448" w:rsidP="00C52448">
      <w:pPr>
        <w:pStyle w:val="pboth"/>
        <w:spacing w:before="0" w:beforeAutospacing="0" w:after="0" w:afterAutospacing="0" w:line="288" w:lineRule="atLeast"/>
        <w:ind w:firstLine="708"/>
        <w:jc w:val="both"/>
        <w:textAlignment w:val="baseline"/>
        <w:rPr>
          <w:color w:val="000000" w:themeColor="text1"/>
        </w:rPr>
      </w:pPr>
      <w:r w:rsidRPr="00191F93">
        <w:rPr>
          <w:color w:val="000000" w:themeColor="text1"/>
        </w:rPr>
        <w:t>В случае признания жалобы, не подлежащей удовлетворению в ответе заявителю, указанном в п.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 xml:space="preserve">Указанное решение принимается в форме акта </w:t>
      </w:r>
      <w:r w:rsidR="00C52448" w:rsidRPr="00191F93">
        <w:rPr>
          <w:rFonts w:ascii="Times New Roman" w:hAnsi="Times New Roman"/>
          <w:color w:val="000000" w:themeColor="text1"/>
          <w:sz w:val="24"/>
        </w:rPr>
        <w:t>управления</w:t>
      </w:r>
      <w:r w:rsidRPr="00191F93">
        <w:rPr>
          <w:rFonts w:ascii="Times New Roman" w:hAnsi="Times New Roman"/>
          <w:color w:val="000000" w:themeColor="text1"/>
          <w:sz w:val="24"/>
        </w:rPr>
        <w:t xml:space="preserve"> культуры и спорта администрации муниципального района «Княжпогостский»</w:t>
      </w:r>
    </w:p>
    <w:p w:rsidR="008A191B" w:rsidRPr="00191F93" w:rsidRDefault="008A191B" w:rsidP="008A191B">
      <w:pPr>
        <w:widowControl w:val="0"/>
        <w:autoSpaceDE w:val="0"/>
        <w:autoSpaceDN w:val="0"/>
        <w:adjustRightInd w:val="0"/>
        <w:ind w:firstLine="709"/>
        <w:jc w:val="both"/>
        <w:rPr>
          <w:rFonts w:ascii="Times New Roman" w:eastAsia="Calibri" w:hAnsi="Times New Roman"/>
          <w:color w:val="000000" w:themeColor="text1"/>
          <w:sz w:val="24"/>
        </w:rPr>
      </w:pPr>
      <w:r w:rsidRPr="00191F93">
        <w:rPr>
          <w:rFonts w:ascii="Times New Roman" w:hAnsi="Times New Roman"/>
          <w:color w:val="000000" w:themeColor="text1"/>
          <w:sz w:val="24"/>
        </w:rPr>
        <w:t>5.16.</w:t>
      </w:r>
      <w:r w:rsidRPr="00191F93">
        <w:rPr>
          <w:rFonts w:ascii="Times New Roman" w:eastAsia="Calibri" w:hAnsi="Times New Roman"/>
          <w:color w:val="000000" w:themeColor="text1"/>
          <w:sz w:val="24"/>
        </w:rPr>
        <w:t xml:space="preserve"> Основаниями для отказа в удовлетворении жалобы являются:</w:t>
      </w:r>
    </w:p>
    <w:p w:rsidR="008A191B" w:rsidRPr="00191F93" w:rsidRDefault="008A191B" w:rsidP="008A191B">
      <w:pPr>
        <w:widowControl w:val="0"/>
        <w:autoSpaceDE w:val="0"/>
        <w:autoSpaceDN w:val="0"/>
        <w:adjustRightInd w:val="0"/>
        <w:ind w:firstLine="709"/>
        <w:jc w:val="both"/>
        <w:rPr>
          <w:rFonts w:ascii="Times New Roman" w:eastAsia="Calibri" w:hAnsi="Times New Roman"/>
          <w:color w:val="000000" w:themeColor="text1"/>
          <w:sz w:val="24"/>
        </w:rPr>
      </w:pPr>
      <w:r w:rsidRPr="00191F93">
        <w:rPr>
          <w:rFonts w:ascii="Times New Roman" w:eastAsia="Calibri" w:hAnsi="Times New Roman"/>
          <w:color w:val="000000" w:themeColor="text1"/>
          <w:sz w:val="24"/>
        </w:rPr>
        <w:t>- наличие вступившего в законную силу решения суда, арбитражного суда по жалобе о том же предмете и по тем же основаниям;</w:t>
      </w:r>
    </w:p>
    <w:p w:rsidR="008A191B" w:rsidRPr="00191F93" w:rsidRDefault="008A191B" w:rsidP="008A191B">
      <w:pPr>
        <w:widowControl w:val="0"/>
        <w:autoSpaceDE w:val="0"/>
        <w:autoSpaceDN w:val="0"/>
        <w:adjustRightInd w:val="0"/>
        <w:ind w:firstLine="709"/>
        <w:jc w:val="both"/>
        <w:rPr>
          <w:rFonts w:ascii="Times New Roman" w:eastAsia="Calibri" w:hAnsi="Times New Roman"/>
          <w:color w:val="000000" w:themeColor="text1"/>
          <w:sz w:val="24"/>
        </w:rPr>
      </w:pPr>
      <w:r w:rsidRPr="00191F93">
        <w:rPr>
          <w:rFonts w:ascii="Times New Roman" w:eastAsia="Calibri" w:hAnsi="Times New Roman"/>
          <w:color w:val="000000" w:themeColor="text1"/>
          <w:sz w:val="24"/>
        </w:rPr>
        <w:t>- подача жалобы лицом, полномочия которого не подтверждены в порядке, установленном законодательством Российской Федерации;</w:t>
      </w:r>
    </w:p>
    <w:p w:rsidR="008A191B" w:rsidRPr="00191F93" w:rsidRDefault="008A191B" w:rsidP="008A191B">
      <w:pPr>
        <w:widowControl w:val="0"/>
        <w:autoSpaceDE w:val="0"/>
        <w:autoSpaceDN w:val="0"/>
        <w:adjustRightInd w:val="0"/>
        <w:ind w:firstLine="709"/>
        <w:jc w:val="both"/>
        <w:rPr>
          <w:rFonts w:ascii="Times New Roman" w:eastAsia="Calibri" w:hAnsi="Times New Roman"/>
          <w:color w:val="000000" w:themeColor="text1"/>
          <w:sz w:val="24"/>
        </w:rPr>
      </w:pPr>
      <w:r w:rsidRPr="00191F93">
        <w:rPr>
          <w:rFonts w:ascii="Times New Roman" w:eastAsia="Calibri" w:hAnsi="Times New Roman"/>
          <w:color w:val="000000" w:themeColor="text1"/>
          <w:sz w:val="24"/>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191B" w:rsidRPr="00191F93" w:rsidRDefault="008A191B" w:rsidP="008A191B">
      <w:pPr>
        <w:widowControl w:val="0"/>
        <w:autoSpaceDE w:val="0"/>
        <w:autoSpaceDN w:val="0"/>
        <w:adjustRightInd w:val="0"/>
        <w:ind w:firstLine="709"/>
        <w:jc w:val="both"/>
        <w:rPr>
          <w:rFonts w:ascii="Times New Roman" w:eastAsia="Calibri" w:hAnsi="Times New Roman"/>
          <w:color w:val="000000" w:themeColor="text1"/>
          <w:sz w:val="24"/>
        </w:rPr>
      </w:pPr>
      <w:r w:rsidRPr="00191F93">
        <w:rPr>
          <w:rFonts w:ascii="Times New Roman" w:eastAsia="Calibri" w:hAnsi="Times New Roman"/>
          <w:color w:val="000000" w:themeColor="text1"/>
          <w:sz w:val="24"/>
        </w:rPr>
        <w:t>- признание жалобы необоснованной (решения и действия (бездействие) признаны законными, отсутствует нарушение прав заявителя).</w:t>
      </w: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Порядок обжалования решения по жалобе</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Право заявителя на получение информации и документов, необходимых для обоснования и рассмотрения жалобы</w:t>
      </w:r>
    </w:p>
    <w:p w:rsidR="008A191B" w:rsidRPr="00191F93" w:rsidRDefault="008A191B" w:rsidP="008A191B">
      <w:pPr>
        <w:widowControl w:val="0"/>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5.18. Заявитель вправе запрашивать и получать информацию и документы, необходимые для обоснования и рассмотрения жалобы.</w:t>
      </w:r>
    </w:p>
    <w:p w:rsidR="008A191B" w:rsidRPr="00191F93" w:rsidRDefault="008A191B" w:rsidP="008A191B">
      <w:pPr>
        <w:widowControl w:val="0"/>
        <w:autoSpaceDE w:val="0"/>
        <w:autoSpaceDN w:val="0"/>
        <w:adjustRightInd w:val="0"/>
        <w:ind w:firstLine="709"/>
        <w:jc w:val="center"/>
        <w:rPr>
          <w:rFonts w:ascii="Times New Roman" w:hAnsi="Times New Roman"/>
          <w:b/>
          <w:color w:val="000000" w:themeColor="text1"/>
          <w:sz w:val="24"/>
        </w:rPr>
      </w:pPr>
      <w:r w:rsidRPr="00191F93">
        <w:rPr>
          <w:rFonts w:ascii="Times New Roman" w:hAnsi="Times New Roman"/>
          <w:b/>
          <w:color w:val="000000" w:themeColor="text1"/>
          <w:sz w:val="24"/>
        </w:rPr>
        <w:t>Способы информирования заявителя о порядке подачи и рассмотрения жалобы</w:t>
      </w:r>
    </w:p>
    <w:p w:rsidR="008A191B" w:rsidRPr="00191F93" w:rsidRDefault="008A191B" w:rsidP="008A191B">
      <w:pPr>
        <w:widowControl w:val="0"/>
        <w:tabs>
          <w:tab w:val="left" w:pos="993"/>
        </w:tabs>
        <w:autoSpaceDE w:val="0"/>
        <w:autoSpaceDN w:val="0"/>
        <w:adjustRightInd w:val="0"/>
        <w:ind w:firstLine="709"/>
        <w:jc w:val="both"/>
        <w:rPr>
          <w:rFonts w:ascii="Times New Roman" w:hAnsi="Times New Roman"/>
          <w:color w:val="000000" w:themeColor="text1"/>
          <w:sz w:val="24"/>
        </w:rPr>
      </w:pPr>
      <w:r w:rsidRPr="00191F93">
        <w:rPr>
          <w:rFonts w:ascii="Times New Roman" w:hAnsi="Times New Roman"/>
          <w:color w:val="000000" w:themeColor="text1"/>
          <w:sz w:val="24"/>
        </w:rPr>
        <w:t>5.19. Информация о порядке подачи и рассмотрения жалобы размещается:</w:t>
      </w:r>
    </w:p>
    <w:p w:rsidR="008A191B" w:rsidRPr="00191F93" w:rsidRDefault="008A191B" w:rsidP="008A191B">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191F93">
        <w:rPr>
          <w:rFonts w:ascii="Times New Roman" w:hAnsi="Times New Roman"/>
          <w:color w:val="000000" w:themeColor="text1"/>
          <w:sz w:val="24"/>
        </w:rPr>
        <w:t>на информационных стендах, расположенных в Органе, в МФЦ;</w:t>
      </w:r>
    </w:p>
    <w:p w:rsidR="008A191B" w:rsidRPr="00191F93" w:rsidRDefault="008A191B" w:rsidP="008A191B">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191F93">
        <w:rPr>
          <w:rFonts w:ascii="Times New Roman" w:hAnsi="Times New Roman"/>
          <w:color w:val="000000" w:themeColor="text1"/>
          <w:sz w:val="24"/>
        </w:rPr>
        <w:t xml:space="preserve">на официальных сайтах Органа, МФЦ; </w:t>
      </w:r>
    </w:p>
    <w:p w:rsidR="008A191B" w:rsidRPr="00191F93" w:rsidRDefault="008A191B" w:rsidP="008A191B">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191F93">
        <w:rPr>
          <w:rFonts w:ascii="Times New Roman" w:hAnsi="Times New Roman"/>
          <w:color w:val="000000" w:themeColor="text1"/>
          <w:sz w:val="24"/>
        </w:rPr>
        <w:lastRenderedPageBreak/>
        <w:t xml:space="preserve"> на порталах государственных и муниципальных услуг (функций) </w:t>
      </w:r>
    </w:p>
    <w:p w:rsidR="008A191B" w:rsidRPr="00191F93" w:rsidRDefault="008A191B" w:rsidP="008A191B">
      <w:pPr>
        <w:widowControl w:val="0"/>
        <w:tabs>
          <w:tab w:val="left" w:pos="993"/>
        </w:tabs>
        <w:autoSpaceDE w:val="0"/>
        <w:autoSpaceDN w:val="0"/>
        <w:adjustRightInd w:val="0"/>
        <w:ind w:left="709"/>
        <w:jc w:val="both"/>
        <w:rPr>
          <w:rFonts w:ascii="Times New Roman" w:hAnsi="Times New Roman"/>
          <w:color w:val="000000" w:themeColor="text1"/>
          <w:sz w:val="24"/>
        </w:rPr>
      </w:pPr>
      <w:r w:rsidRPr="00191F93">
        <w:rPr>
          <w:rFonts w:ascii="Times New Roman" w:hAnsi="Times New Roman"/>
          <w:color w:val="000000" w:themeColor="text1"/>
          <w:sz w:val="24"/>
        </w:rPr>
        <w:t>5.20. Информацию о порядке подачи и рассмотрения жалобы можно получить:</w:t>
      </w:r>
    </w:p>
    <w:p w:rsidR="008A191B" w:rsidRPr="00191F93" w:rsidRDefault="008A191B" w:rsidP="008A191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191F93">
        <w:rPr>
          <w:rFonts w:ascii="Times New Roman" w:hAnsi="Times New Roman"/>
          <w:color w:val="000000" w:themeColor="text1"/>
          <w:sz w:val="24"/>
        </w:rPr>
        <w:t>посредством телефонной связи по номеру Органа, МФЦ;</w:t>
      </w:r>
    </w:p>
    <w:p w:rsidR="008A191B" w:rsidRPr="00191F93" w:rsidRDefault="008A191B" w:rsidP="008A191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191F93">
        <w:rPr>
          <w:rFonts w:ascii="Times New Roman" w:hAnsi="Times New Roman"/>
          <w:color w:val="000000" w:themeColor="text1"/>
          <w:sz w:val="24"/>
        </w:rPr>
        <w:t>посредством факсимильного сообщения;</w:t>
      </w:r>
    </w:p>
    <w:p w:rsidR="008A191B" w:rsidRPr="00191F93" w:rsidRDefault="008A191B" w:rsidP="008A191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191F93">
        <w:rPr>
          <w:rFonts w:ascii="Times New Roman" w:hAnsi="Times New Roman"/>
          <w:color w:val="000000" w:themeColor="text1"/>
          <w:sz w:val="24"/>
        </w:rPr>
        <w:t>при личном обращении в Орган, МФЦ, в том числе по электронной почте;</w:t>
      </w:r>
    </w:p>
    <w:p w:rsidR="008A191B" w:rsidRPr="00191F93" w:rsidRDefault="008A191B" w:rsidP="008A191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191F93">
        <w:rPr>
          <w:rFonts w:ascii="Times New Roman" w:hAnsi="Times New Roman"/>
          <w:color w:val="000000" w:themeColor="text1"/>
          <w:sz w:val="24"/>
        </w:rPr>
        <w:t>при письменном обращении в Орган, МФЦ;</w:t>
      </w:r>
    </w:p>
    <w:p w:rsidR="008A191B" w:rsidRPr="00191F93" w:rsidRDefault="008A191B" w:rsidP="008A191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191F93">
        <w:rPr>
          <w:rFonts w:ascii="Times New Roman" w:hAnsi="Times New Roman"/>
          <w:color w:val="000000" w:themeColor="text1"/>
          <w:sz w:val="24"/>
        </w:rPr>
        <w:t>путем публичного информирования.</w:t>
      </w:r>
    </w:p>
    <w:p w:rsidR="008A191B" w:rsidRPr="00191F93" w:rsidRDefault="008A191B" w:rsidP="008A191B">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5.21. Органы, предоставляющие муниципальные услуги, многофункциональный центр обеспечивают:</w:t>
      </w:r>
    </w:p>
    <w:p w:rsidR="008A191B" w:rsidRPr="00191F93" w:rsidRDefault="008A191B" w:rsidP="008A191B">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1. оснащение мест приема жалоб;</w:t>
      </w:r>
    </w:p>
    <w:p w:rsidR="008A191B" w:rsidRPr="00191F93" w:rsidRDefault="008A191B" w:rsidP="008A191B">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2. информирование заявителей о порядке обжалования решений и действий (бездействия) органа, предоставляющего муниципальную услугу, его должностных лиц, многофункциональный центр, его работника посредством размещения информации на стендах в местах предоставления муниципальных услуг, на их официальных сайтах, на «Портале государственных и муниципальных услуг (функций) Республики Коми»;</w:t>
      </w:r>
    </w:p>
    <w:p w:rsidR="008A191B" w:rsidRPr="00191F93" w:rsidRDefault="008A191B" w:rsidP="008A191B">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 xml:space="preserve">3. консультирование заявителей о порядке обжалования решений и действий (бездействия) органа, предоставляющего муниципального услугу, его должностных лиц, в том числе по телефону, электронной почте, при личном приеме. </w:t>
      </w:r>
    </w:p>
    <w:p w:rsidR="008A191B" w:rsidRPr="00191F93" w:rsidRDefault="008A191B" w:rsidP="00C52448">
      <w:pPr>
        <w:pStyle w:val="ConsPlusNormal"/>
        <w:jc w:val="both"/>
        <w:rPr>
          <w:rFonts w:ascii="Times New Roman" w:hAnsi="Times New Roman" w:cs="Times New Roman"/>
          <w:color w:val="000000" w:themeColor="text1"/>
          <w:spacing w:val="2"/>
          <w:sz w:val="24"/>
          <w:szCs w:val="24"/>
        </w:rPr>
      </w:pPr>
      <w:r w:rsidRPr="00191F93">
        <w:rPr>
          <w:rFonts w:ascii="Times New Roman" w:hAnsi="Times New Roman" w:cs="Times New Roman"/>
          <w:color w:val="000000" w:themeColor="text1"/>
          <w:spacing w:val="2"/>
          <w:sz w:val="24"/>
          <w:szCs w:val="24"/>
        </w:rPr>
        <w:t>Консультирование заявителей о порядке обжалования решений и действий (бездействия) многофункционального центра и (или) его работника при личном приеме.</w:t>
      </w:r>
    </w:p>
    <w:p w:rsidR="008A191B" w:rsidRPr="00191F93" w:rsidRDefault="008A191B" w:rsidP="00C52448">
      <w:pPr>
        <w:shd w:val="clear" w:color="auto" w:fill="FFFFFF"/>
        <w:ind w:firstLine="708"/>
        <w:jc w:val="both"/>
        <w:textAlignment w:val="baseline"/>
        <w:rPr>
          <w:rFonts w:ascii="Times New Roman" w:hAnsi="Times New Roman"/>
          <w:color w:val="000000" w:themeColor="text1"/>
          <w:spacing w:val="2"/>
          <w:sz w:val="24"/>
        </w:rPr>
      </w:pPr>
      <w:r w:rsidRPr="00191F93">
        <w:rPr>
          <w:rFonts w:ascii="Times New Roman" w:hAnsi="Times New Roman"/>
          <w:color w:val="000000" w:themeColor="text1"/>
          <w:spacing w:val="2"/>
          <w:sz w:val="24"/>
        </w:rPr>
        <w:t>5.22.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r w:rsidRPr="00191F93">
        <w:rPr>
          <w:rFonts w:ascii="Times New Roman" w:hAnsi="Times New Roman"/>
          <w:color w:val="000000" w:themeColor="text1"/>
          <w:spacing w:val="2"/>
          <w:sz w:val="24"/>
        </w:rPr>
        <w:br/>
      </w:r>
      <w:r w:rsidRPr="00191F93">
        <w:rPr>
          <w:rFonts w:ascii="Times New Roman" w:hAnsi="Times New Roman"/>
          <w:color w:val="000000" w:themeColor="text1"/>
          <w:spacing w:val="2"/>
          <w:sz w:val="24"/>
        </w:rPr>
        <w:tab/>
        <w:t>Орган, предоставляющий муниципальную услугу, многофункциональный центр,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194238" w:rsidRPr="00191F93" w:rsidRDefault="008A191B" w:rsidP="00191F93">
      <w:pPr>
        <w:widowControl w:val="0"/>
        <w:autoSpaceDE w:val="0"/>
        <w:autoSpaceDN w:val="0"/>
        <w:adjustRightInd w:val="0"/>
        <w:ind w:firstLine="709"/>
        <w:jc w:val="both"/>
        <w:outlineLvl w:val="1"/>
        <w:rPr>
          <w:rFonts w:ascii="Times New Roman" w:hAnsi="Times New Roman"/>
          <w:color w:val="000000" w:themeColor="text1"/>
          <w:sz w:val="24"/>
        </w:rPr>
      </w:pPr>
      <w:r w:rsidRPr="00191F93">
        <w:rPr>
          <w:rFonts w:ascii="Times New Roman" w:hAnsi="Times New Roman"/>
          <w:color w:val="000000" w:themeColor="text1"/>
          <w:spacing w:val="2"/>
          <w:sz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многофункциональный центр,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sectPr w:rsidR="00194238" w:rsidRPr="00191F93" w:rsidSect="00A16840">
      <w:pgSz w:w="11906" w:h="16838"/>
      <w:pgMar w:top="851" w:right="849" w:bottom="709" w:left="1134" w:header="284"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E6" w:rsidRDefault="00186BE6" w:rsidP="009377A7">
      <w:r>
        <w:separator/>
      </w:r>
    </w:p>
  </w:endnote>
  <w:endnote w:type="continuationSeparator" w:id="1">
    <w:p w:rsidR="00186BE6" w:rsidRDefault="00186BE6" w:rsidP="00937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E6" w:rsidRDefault="00186BE6" w:rsidP="009377A7">
      <w:r>
        <w:separator/>
      </w:r>
    </w:p>
  </w:footnote>
  <w:footnote w:type="continuationSeparator" w:id="1">
    <w:p w:rsidR="00186BE6" w:rsidRDefault="00186BE6" w:rsidP="00937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1866BB"/>
    <w:multiLevelType w:val="hybridMultilevel"/>
    <w:tmpl w:val="C3F068D4"/>
    <w:lvl w:ilvl="0" w:tplc="FD22B1E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002EEB"/>
    <w:multiLevelType w:val="hybridMultilevel"/>
    <w:tmpl w:val="60088B2C"/>
    <w:lvl w:ilvl="0" w:tplc="266678E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54C16D4"/>
    <w:multiLevelType w:val="hybridMultilevel"/>
    <w:tmpl w:val="AE7AFB62"/>
    <w:lvl w:ilvl="0" w:tplc="DC3A270E">
      <w:start w:val="5"/>
      <w:numFmt w:val="decimal"/>
      <w:lvlText w:val="%1."/>
      <w:lvlJc w:val="left"/>
      <w:pPr>
        <w:tabs>
          <w:tab w:val="num" w:pos="1455"/>
        </w:tabs>
        <w:ind w:left="1455" w:hanging="7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6DA2ED3"/>
    <w:multiLevelType w:val="hybridMultilevel"/>
    <w:tmpl w:val="3C0876DE"/>
    <w:lvl w:ilvl="0" w:tplc="CAF6F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EA1447"/>
    <w:multiLevelType w:val="hybridMultilevel"/>
    <w:tmpl w:val="FC4CA3A8"/>
    <w:lvl w:ilvl="0" w:tplc="A4A86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293830"/>
    <w:multiLevelType w:val="hybridMultilevel"/>
    <w:tmpl w:val="F6D01712"/>
    <w:lvl w:ilvl="0" w:tplc="D3E80876">
      <w:start w:val="2"/>
      <w:numFmt w:val="bullet"/>
      <w:lvlText w:val="-"/>
      <w:lvlJc w:val="left"/>
      <w:pPr>
        <w:tabs>
          <w:tab w:val="num" w:pos="1065"/>
        </w:tabs>
        <w:ind w:left="1065" w:hanging="360"/>
      </w:pPr>
      <w:rPr>
        <w:rFonts w:ascii="Times New Roman" w:eastAsia="Times New Roman" w:hAnsi="Times New Roman" w:cs="Times New Roman" w:hint="default"/>
        <w:b/>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2EB353A4"/>
    <w:multiLevelType w:val="multilevel"/>
    <w:tmpl w:val="098C9E10"/>
    <w:lvl w:ilvl="0">
      <w:start w:val="3"/>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FBA3E7B"/>
    <w:multiLevelType w:val="hybridMultilevel"/>
    <w:tmpl w:val="D08E4EEA"/>
    <w:lvl w:ilvl="0" w:tplc="D05043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44246F"/>
    <w:multiLevelType w:val="hybridMultilevel"/>
    <w:tmpl w:val="CE563944"/>
    <w:lvl w:ilvl="0" w:tplc="0B6681E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EEB01C9"/>
    <w:multiLevelType w:val="hybridMultilevel"/>
    <w:tmpl w:val="A26816CC"/>
    <w:lvl w:ilvl="0" w:tplc="4DA4F6BE">
      <w:start w:val="1"/>
      <w:numFmt w:val="decimal"/>
      <w:lvlText w:val="%1."/>
      <w:lvlJc w:val="left"/>
      <w:pPr>
        <w:ind w:left="1758" w:hanging="99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4">
    <w:nsid w:val="42602262"/>
    <w:multiLevelType w:val="hybridMultilevel"/>
    <w:tmpl w:val="A2B6906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9815BC"/>
    <w:multiLevelType w:val="hybridMultilevel"/>
    <w:tmpl w:val="7F546156"/>
    <w:lvl w:ilvl="0" w:tplc="2952A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ADE69E6"/>
    <w:multiLevelType w:val="hybridMultilevel"/>
    <w:tmpl w:val="FAEA9F34"/>
    <w:lvl w:ilvl="0" w:tplc="80023F26">
      <w:start w:val="2"/>
      <w:numFmt w:val="decimal"/>
      <w:lvlText w:val="%1."/>
      <w:lvlJc w:val="left"/>
      <w:pPr>
        <w:tabs>
          <w:tab w:val="num" w:pos="1365"/>
        </w:tabs>
        <w:ind w:left="1365" w:hanging="6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4CF356F4"/>
    <w:multiLevelType w:val="hybridMultilevel"/>
    <w:tmpl w:val="03D2FAF4"/>
    <w:lvl w:ilvl="0" w:tplc="6F326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F92746"/>
    <w:multiLevelType w:val="hybridMultilevel"/>
    <w:tmpl w:val="7B82ABD0"/>
    <w:lvl w:ilvl="0" w:tplc="2A4AD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8C7508"/>
    <w:multiLevelType w:val="hybridMultilevel"/>
    <w:tmpl w:val="0EA29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20E63FB"/>
    <w:multiLevelType w:val="hybridMultilevel"/>
    <w:tmpl w:val="C32E2C8E"/>
    <w:lvl w:ilvl="0" w:tplc="17404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C94C78"/>
    <w:multiLevelType w:val="hybridMultilevel"/>
    <w:tmpl w:val="39A49B2C"/>
    <w:lvl w:ilvl="0" w:tplc="57224B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806CF7"/>
    <w:multiLevelType w:val="multilevel"/>
    <w:tmpl w:val="2E3AF09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6"/>
  </w:num>
  <w:num w:numId="2">
    <w:abstractNumId w:val="3"/>
  </w:num>
  <w:num w:numId="3">
    <w:abstractNumId w:val="17"/>
  </w:num>
  <w:num w:numId="4">
    <w:abstractNumId w:val="12"/>
  </w:num>
  <w:num w:numId="5">
    <w:abstractNumId w:val="24"/>
  </w:num>
  <w:num w:numId="6">
    <w:abstractNumId w:val="23"/>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6"/>
  </w:num>
  <w:num w:numId="11">
    <w:abstractNumId w:val="7"/>
  </w:num>
  <w:num w:numId="12">
    <w:abstractNumId w:val="20"/>
  </w:num>
  <w:num w:numId="13">
    <w:abstractNumId w:val="10"/>
  </w:num>
  <w:num w:numId="14">
    <w:abstractNumId w:val="0"/>
  </w:num>
  <w:num w:numId="15">
    <w:abstractNumId w:val="9"/>
  </w:num>
  <w:num w:numId="16">
    <w:abstractNumId w:val="11"/>
  </w:num>
  <w:num w:numId="17">
    <w:abstractNumId w:val="15"/>
  </w:num>
  <w:num w:numId="18">
    <w:abstractNumId w:val="22"/>
  </w:num>
  <w:num w:numId="19">
    <w:abstractNumId w:val="4"/>
  </w:num>
  <w:num w:numId="20">
    <w:abstractNumId w:val="19"/>
  </w:num>
  <w:num w:numId="21">
    <w:abstractNumId w:val="1"/>
  </w:num>
  <w:num w:numId="22">
    <w:abstractNumId w:val="8"/>
  </w:num>
  <w:num w:numId="23">
    <w:abstractNumId w:val="5"/>
  </w:num>
  <w:num w:numId="24">
    <w:abstractNumId w:val="1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0133C3"/>
    <w:rsid w:val="00003B39"/>
    <w:rsid w:val="0001302D"/>
    <w:rsid w:val="000133C3"/>
    <w:rsid w:val="00015037"/>
    <w:rsid w:val="00020182"/>
    <w:rsid w:val="00033C13"/>
    <w:rsid w:val="0003507F"/>
    <w:rsid w:val="00037C50"/>
    <w:rsid w:val="00037E7D"/>
    <w:rsid w:val="00061F9C"/>
    <w:rsid w:val="000638F8"/>
    <w:rsid w:val="00067171"/>
    <w:rsid w:val="00067231"/>
    <w:rsid w:val="00070070"/>
    <w:rsid w:val="00070ACB"/>
    <w:rsid w:val="00071CF0"/>
    <w:rsid w:val="000727C2"/>
    <w:rsid w:val="00074010"/>
    <w:rsid w:val="000767C8"/>
    <w:rsid w:val="0008342A"/>
    <w:rsid w:val="000A1F1E"/>
    <w:rsid w:val="000A67BE"/>
    <w:rsid w:val="000A7E39"/>
    <w:rsid w:val="000B553F"/>
    <w:rsid w:val="000C2B71"/>
    <w:rsid w:val="000C3941"/>
    <w:rsid w:val="000D2E4C"/>
    <w:rsid w:val="000D4087"/>
    <w:rsid w:val="000D4B90"/>
    <w:rsid w:val="000D5FCB"/>
    <w:rsid w:val="000E584B"/>
    <w:rsid w:val="000F1391"/>
    <w:rsid w:val="000F5405"/>
    <w:rsid w:val="00104878"/>
    <w:rsid w:val="00110A9A"/>
    <w:rsid w:val="001313A0"/>
    <w:rsid w:val="00132243"/>
    <w:rsid w:val="00133CC3"/>
    <w:rsid w:val="00134913"/>
    <w:rsid w:val="001366EF"/>
    <w:rsid w:val="0015089C"/>
    <w:rsid w:val="001523B6"/>
    <w:rsid w:val="00152DB7"/>
    <w:rsid w:val="0015690D"/>
    <w:rsid w:val="00164B90"/>
    <w:rsid w:val="00167990"/>
    <w:rsid w:val="001750C1"/>
    <w:rsid w:val="001750E7"/>
    <w:rsid w:val="00185C0A"/>
    <w:rsid w:val="00186BE6"/>
    <w:rsid w:val="00187781"/>
    <w:rsid w:val="00191637"/>
    <w:rsid w:val="00191F93"/>
    <w:rsid w:val="00194238"/>
    <w:rsid w:val="0019703F"/>
    <w:rsid w:val="001A65C6"/>
    <w:rsid w:val="001A72DC"/>
    <w:rsid w:val="001B097A"/>
    <w:rsid w:val="001B78BD"/>
    <w:rsid w:val="001C318D"/>
    <w:rsid w:val="001C6B37"/>
    <w:rsid w:val="001D0919"/>
    <w:rsid w:val="001D1C6B"/>
    <w:rsid w:val="001D377F"/>
    <w:rsid w:val="001E5CAF"/>
    <w:rsid w:val="001F0F13"/>
    <w:rsid w:val="001F5D14"/>
    <w:rsid w:val="0020797B"/>
    <w:rsid w:val="00211517"/>
    <w:rsid w:val="00212A68"/>
    <w:rsid w:val="0021550B"/>
    <w:rsid w:val="00223E8B"/>
    <w:rsid w:val="00225C1A"/>
    <w:rsid w:val="00226C1F"/>
    <w:rsid w:val="00231A92"/>
    <w:rsid w:val="002323A3"/>
    <w:rsid w:val="00241018"/>
    <w:rsid w:val="00243E98"/>
    <w:rsid w:val="00250668"/>
    <w:rsid w:val="0025534A"/>
    <w:rsid w:val="0025638A"/>
    <w:rsid w:val="0026147E"/>
    <w:rsid w:val="00280430"/>
    <w:rsid w:val="0028407D"/>
    <w:rsid w:val="0029238A"/>
    <w:rsid w:val="00295EEC"/>
    <w:rsid w:val="002A3934"/>
    <w:rsid w:val="002A3B86"/>
    <w:rsid w:val="002B7457"/>
    <w:rsid w:val="002C2B3D"/>
    <w:rsid w:val="002C5995"/>
    <w:rsid w:val="002D2445"/>
    <w:rsid w:val="002D37B3"/>
    <w:rsid w:val="002D57D9"/>
    <w:rsid w:val="002D685F"/>
    <w:rsid w:val="002D75D0"/>
    <w:rsid w:val="002E0235"/>
    <w:rsid w:val="002E0FEA"/>
    <w:rsid w:val="002E1A2C"/>
    <w:rsid w:val="002E5D3F"/>
    <w:rsid w:val="002F1418"/>
    <w:rsid w:val="003145D6"/>
    <w:rsid w:val="00327A82"/>
    <w:rsid w:val="00350F8E"/>
    <w:rsid w:val="00351890"/>
    <w:rsid w:val="00351F9E"/>
    <w:rsid w:val="00364059"/>
    <w:rsid w:val="00373C95"/>
    <w:rsid w:val="003764B9"/>
    <w:rsid w:val="00381A4F"/>
    <w:rsid w:val="0038222C"/>
    <w:rsid w:val="003862A2"/>
    <w:rsid w:val="00390C57"/>
    <w:rsid w:val="00394EDF"/>
    <w:rsid w:val="00397109"/>
    <w:rsid w:val="003A6B27"/>
    <w:rsid w:val="003B2D8E"/>
    <w:rsid w:val="003B42F8"/>
    <w:rsid w:val="003B477C"/>
    <w:rsid w:val="003B5632"/>
    <w:rsid w:val="003C504D"/>
    <w:rsid w:val="003D16B5"/>
    <w:rsid w:val="003D593A"/>
    <w:rsid w:val="003F3144"/>
    <w:rsid w:val="003F72F1"/>
    <w:rsid w:val="004075AB"/>
    <w:rsid w:val="00413637"/>
    <w:rsid w:val="00421E25"/>
    <w:rsid w:val="00424754"/>
    <w:rsid w:val="00430520"/>
    <w:rsid w:val="004329AD"/>
    <w:rsid w:val="0043338A"/>
    <w:rsid w:val="00435378"/>
    <w:rsid w:val="0044010F"/>
    <w:rsid w:val="004530EC"/>
    <w:rsid w:val="00457BB4"/>
    <w:rsid w:val="00460816"/>
    <w:rsid w:val="00473B72"/>
    <w:rsid w:val="00477A49"/>
    <w:rsid w:val="00480315"/>
    <w:rsid w:val="0048178A"/>
    <w:rsid w:val="00491454"/>
    <w:rsid w:val="00492A57"/>
    <w:rsid w:val="004A0F73"/>
    <w:rsid w:val="004A2EB7"/>
    <w:rsid w:val="004A3F9E"/>
    <w:rsid w:val="004B3C9A"/>
    <w:rsid w:val="004B487B"/>
    <w:rsid w:val="004B60CD"/>
    <w:rsid w:val="004B74D1"/>
    <w:rsid w:val="004C0DFE"/>
    <w:rsid w:val="004C5F25"/>
    <w:rsid w:val="004D0294"/>
    <w:rsid w:val="004D0982"/>
    <w:rsid w:val="004D30F9"/>
    <w:rsid w:val="004D389E"/>
    <w:rsid w:val="004D6EB3"/>
    <w:rsid w:val="004E1D5B"/>
    <w:rsid w:val="004E1FEB"/>
    <w:rsid w:val="004E51A0"/>
    <w:rsid w:val="00501AD8"/>
    <w:rsid w:val="00506759"/>
    <w:rsid w:val="00517139"/>
    <w:rsid w:val="00520BAF"/>
    <w:rsid w:val="00522499"/>
    <w:rsid w:val="00522714"/>
    <w:rsid w:val="00522944"/>
    <w:rsid w:val="005250E5"/>
    <w:rsid w:val="00526785"/>
    <w:rsid w:val="00533A4F"/>
    <w:rsid w:val="00552D8B"/>
    <w:rsid w:val="0055682F"/>
    <w:rsid w:val="00557332"/>
    <w:rsid w:val="00561931"/>
    <w:rsid w:val="00565AAF"/>
    <w:rsid w:val="00566769"/>
    <w:rsid w:val="00576FC6"/>
    <w:rsid w:val="00577483"/>
    <w:rsid w:val="005875B7"/>
    <w:rsid w:val="00593F75"/>
    <w:rsid w:val="005A0F41"/>
    <w:rsid w:val="005B2EA0"/>
    <w:rsid w:val="005B3E06"/>
    <w:rsid w:val="005E33EB"/>
    <w:rsid w:val="005E3C9B"/>
    <w:rsid w:val="005F2EE9"/>
    <w:rsid w:val="005F3547"/>
    <w:rsid w:val="00600F17"/>
    <w:rsid w:val="00607390"/>
    <w:rsid w:val="00615246"/>
    <w:rsid w:val="00617F59"/>
    <w:rsid w:val="00634052"/>
    <w:rsid w:val="006357CF"/>
    <w:rsid w:val="0063673B"/>
    <w:rsid w:val="00640619"/>
    <w:rsid w:val="00643E45"/>
    <w:rsid w:val="00644F63"/>
    <w:rsid w:val="00655AC0"/>
    <w:rsid w:val="00665270"/>
    <w:rsid w:val="00686399"/>
    <w:rsid w:val="00694200"/>
    <w:rsid w:val="006A6313"/>
    <w:rsid w:val="006B137E"/>
    <w:rsid w:val="006B4154"/>
    <w:rsid w:val="006B7B34"/>
    <w:rsid w:val="006C6602"/>
    <w:rsid w:val="006C6B32"/>
    <w:rsid w:val="006D1C6D"/>
    <w:rsid w:val="006D27CF"/>
    <w:rsid w:val="006D2C4A"/>
    <w:rsid w:val="006E4EBF"/>
    <w:rsid w:val="00704476"/>
    <w:rsid w:val="00710E78"/>
    <w:rsid w:val="00712033"/>
    <w:rsid w:val="007202B9"/>
    <w:rsid w:val="00721E2E"/>
    <w:rsid w:val="007237D5"/>
    <w:rsid w:val="007244E2"/>
    <w:rsid w:val="00725E90"/>
    <w:rsid w:val="00726649"/>
    <w:rsid w:val="00730534"/>
    <w:rsid w:val="007305B0"/>
    <w:rsid w:val="00732322"/>
    <w:rsid w:val="007349E9"/>
    <w:rsid w:val="00735B36"/>
    <w:rsid w:val="0074055B"/>
    <w:rsid w:val="00743D42"/>
    <w:rsid w:val="00744401"/>
    <w:rsid w:val="00747912"/>
    <w:rsid w:val="007519BF"/>
    <w:rsid w:val="00760CAC"/>
    <w:rsid w:val="00762C95"/>
    <w:rsid w:val="00764EC0"/>
    <w:rsid w:val="00766A35"/>
    <w:rsid w:val="007757EA"/>
    <w:rsid w:val="00776033"/>
    <w:rsid w:val="00776209"/>
    <w:rsid w:val="007820AA"/>
    <w:rsid w:val="00785B01"/>
    <w:rsid w:val="00791050"/>
    <w:rsid w:val="00793DB1"/>
    <w:rsid w:val="00794424"/>
    <w:rsid w:val="00795E3B"/>
    <w:rsid w:val="00796343"/>
    <w:rsid w:val="007966AF"/>
    <w:rsid w:val="007A3184"/>
    <w:rsid w:val="007A587E"/>
    <w:rsid w:val="007A5B85"/>
    <w:rsid w:val="007B0839"/>
    <w:rsid w:val="007B4CA1"/>
    <w:rsid w:val="007B6544"/>
    <w:rsid w:val="007C2CA5"/>
    <w:rsid w:val="007C2E46"/>
    <w:rsid w:val="007D1F5F"/>
    <w:rsid w:val="007D262E"/>
    <w:rsid w:val="007D4599"/>
    <w:rsid w:val="007E05E2"/>
    <w:rsid w:val="007E7AE3"/>
    <w:rsid w:val="007F09F5"/>
    <w:rsid w:val="007F69E4"/>
    <w:rsid w:val="008026D4"/>
    <w:rsid w:val="00810080"/>
    <w:rsid w:val="00810F76"/>
    <w:rsid w:val="00826893"/>
    <w:rsid w:val="00840C76"/>
    <w:rsid w:val="008417D3"/>
    <w:rsid w:val="00847971"/>
    <w:rsid w:val="00853B24"/>
    <w:rsid w:val="00873CB4"/>
    <w:rsid w:val="00876939"/>
    <w:rsid w:val="00881670"/>
    <w:rsid w:val="00884CF5"/>
    <w:rsid w:val="00885C87"/>
    <w:rsid w:val="008867E8"/>
    <w:rsid w:val="008906DD"/>
    <w:rsid w:val="008A02C7"/>
    <w:rsid w:val="008A191B"/>
    <w:rsid w:val="008B5CB0"/>
    <w:rsid w:val="008C1CE6"/>
    <w:rsid w:val="008C274D"/>
    <w:rsid w:val="008C6877"/>
    <w:rsid w:val="008E0E80"/>
    <w:rsid w:val="008E212F"/>
    <w:rsid w:val="008F2DBE"/>
    <w:rsid w:val="008F4610"/>
    <w:rsid w:val="009010F2"/>
    <w:rsid w:val="00903297"/>
    <w:rsid w:val="009112BD"/>
    <w:rsid w:val="00911BA5"/>
    <w:rsid w:val="009139F3"/>
    <w:rsid w:val="009156E8"/>
    <w:rsid w:val="00933D9C"/>
    <w:rsid w:val="00934E9B"/>
    <w:rsid w:val="009377A7"/>
    <w:rsid w:val="00940E10"/>
    <w:rsid w:val="00952676"/>
    <w:rsid w:val="00952EBE"/>
    <w:rsid w:val="00965B37"/>
    <w:rsid w:val="00972286"/>
    <w:rsid w:val="00976682"/>
    <w:rsid w:val="00980947"/>
    <w:rsid w:val="009839DE"/>
    <w:rsid w:val="00985768"/>
    <w:rsid w:val="00992518"/>
    <w:rsid w:val="009A1604"/>
    <w:rsid w:val="009B2108"/>
    <w:rsid w:val="009B35A1"/>
    <w:rsid w:val="009B6723"/>
    <w:rsid w:val="009C073A"/>
    <w:rsid w:val="009C23EE"/>
    <w:rsid w:val="009C79A6"/>
    <w:rsid w:val="009D3AFD"/>
    <w:rsid w:val="009E323C"/>
    <w:rsid w:val="009F6E98"/>
    <w:rsid w:val="00A06125"/>
    <w:rsid w:val="00A11C5B"/>
    <w:rsid w:val="00A16840"/>
    <w:rsid w:val="00A175A3"/>
    <w:rsid w:val="00A21356"/>
    <w:rsid w:val="00A22FA7"/>
    <w:rsid w:val="00A25587"/>
    <w:rsid w:val="00A26C4C"/>
    <w:rsid w:val="00A312FF"/>
    <w:rsid w:val="00A33093"/>
    <w:rsid w:val="00A36025"/>
    <w:rsid w:val="00A413C5"/>
    <w:rsid w:val="00A4686B"/>
    <w:rsid w:val="00A52529"/>
    <w:rsid w:val="00A57E5A"/>
    <w:rsid w:val="00A60F1A"/>
    <w:rsid w:val="00A63D7E"/>
    <w:rsid w:val="00A63DEA"/>
    <w:rsid w:val="00A71B09"/>
    <w:rsid w:val="00A8006B"/>
    <w:rsid w:val="00A859CE"/>
    <w:rsid w:val="00A871A6"/>
    <w:rsid w:val="00A87500"/>
    <w:rsid w:val="00A940AC"/>
    <w:rsid w:val="00AA0403"/>
    <w:rsid w:val="00AA0975"/>
    <w:rsid w:val="00AB7C55"/>
    <w:rsid w:val="00AC209B"/>
    <w:rsid w:val="00AC616F"/>
    <w:rsid w:val="00AC6F1C"/>
    <w:rsid w:val="00AC7588"/>
    <w:rsid w:val="00AD395A"/>
    <w:rsid w:val="00AD5C1C"/>
    <w:rsid w:val="00AE3B64"/>
    <w:rsid w:val="00AE50C0"/>
    <w:rsid w:val="00AE628B"/>
    <w:rsid w:val="00AE687A"/>
    <w:rsid w:val="00AF1877"/>
    <w:rsid w:val="00AF189B"/>
    <w:rsid w:val="00B03ABE"/>
    <w:rsid w:val="00B04849"/>
    <w:rsid w:val="00B07C86"/>
    <w:rsid w:val="00B12DC2"/>
    <w:rsid w:val="00B13EDF"/>
    <w:rsid w:val="00B1525C"/>
    <w:rsid w:val="00B16709"/>
    <w:rsid w:val="00B2046E"/>
    <w:rsid w:val="00B34015"/>
    <w:rsid w:val="00B4232C"/>
    <w:rsid w:val="00B60FB5"/>
    <w:rsid w:val="00B66B2E"/>
    <w:rsid w:val="00B703DE"/>
    <w:rsid w:val="00B74797"/>
    <w:rsid w:val="00B767F2"/>
    <w:rsid w:val="00B76AE3"/>
    <w:rsid w:val="00B82A2F"/>
    <w:rsid w:val="00BA08EB"/>
    <w:rsid w:val="00BB4B1A"/>
    <w:rsid w:val="00BB6A3C"/>
    <w:rsid w:val="00BB6FD3"/>
    <w:rsid w:val="00BB7FD3"/>
    <w:rsid w:val="00BC0531"/>
    <w:rsid w:val="00BD7B62"/>
    <w:rsid w:val="00BE7EE7"/>
    <w:rsid w:val="00BF0CDD"/>
    <w:rsid w:val="00C101EA"/>
    <w:rsid w:val="00C12176"/>
    <w:rsid w:val="00C126E5"/>
    <w:rsid w:val="00C14555"/>
    <w:rsid w:val="00C153C8"/>
    <w:rsid w:val="00C16BB5"/>
    <w:rsid w:val="00C200FD"/>
    <w:rsid w:val="00C21B1C"/>
    <w:rsid w:val="00C224CB"/>
    <w:rsid w:val="00C31742"/>
    <w:rsid w:val="00C402D0"/>
    <w:rsid w:val="00C41FB8"/>
    <w:rsid w:val="00C52448"/>
    <w:rsid w:val="00C54DF2"/>
    <w:rsid w:val="00C632AB"/>
    <w:rsid w:val="00C67A1B"/>
    <w:rsid w:val="00C70259"/>
    <w:rsid w:val="00C73963"/>
    <w:rsid w:val="00C8178F"/>
    <w:rsid w:val="00C8228C"/>
    <w:rsid w:val="00C839B1"/>
    <w:rsid w:val="00C8619F"/>
    <w:rsid w:val="00C91A2F"/>
    <w:rsid w:val="00C92A1E"/>
    <w:rsid w:val="00C93744"/>
    <w:rsid w:val="00C96D44"/>
    <w:rsid w:val="00CA0181"/>
    <w:rsid w:val="00CA4274"/>
    <w:rsid w:val="00CB3B86"/>
    <w:rsid w:val="00CC0E81"/>
    <w:rsid w:val="00CC1406"/>
    <w:rsid w:val="00CC25DC"/>
    <w:rsid w:val="00CC2D5D"/>
    <w:rsid w:val="00CD0A30"/>
    <w:rsid w:val="00CD55D2"/>
    <w:rsid w:val="00CD5C53"/>
    <w:rsid w:val="00CD634A"/>
    <w:rsid w:val="00CE749F"/>
    <w:rsid w:val="00CF0F88"/>
    <w:rsid w:val="00CF3413"/>
    <w:rsid w:val="00CF495C"/>
    <w:rsid w:val="00CF5868"/>
    <w:rsid w:val="00CF58B1"/>
    <w:rsid w:val="00D004E8"/>
    <w:rsid w:val="00D065F4"/>
    <w:rsid w:val="00D23CD2"/>
    <w:rsid w:val="00D256D0"/>
    <w:rsid w:val="00D27B12"/>
    <w:rsid w:val="00D34877"/>
    <w:rsid w:val="00D3661F"/>
    <w:rsid w:val="00D36E50"/>
    <w:rsid w:val="00D57ACF"/>
    <w:rsid w:val="00D67DEF"/>
    <w:rsid w:val="00D70CD5"/>
    <w:rsid w:val="00D752D2"/>
    <w:rsid w:val="00D770EB"/>
    <w:rsid w:val="00D77247"/>
    <w:rsid w:val="00D835AC"/>
    <w:rsid w:val="00D91606"/>
    <w:rsid w:val="00D916E9"/>
    <w:rsid w:val="00D93B5F"/>
    <w:rsid w:val="00DA334D"/>
    <w:rsid w:val="00DA3AEE"/>
    <w:rsid w:val="00DA74C6"/>
    <w:rsid w:val="00DB2740"/>
    <w:rsid w:val="00DB281E"/>
    <w:rsid w:val="00DB737D"/>
    <w:rsid w:val="00DF2B72"/>
    <w:rsid w:val="00E05493"/>
    <w:rsid w:val="00E14E7D"/>
    <w:rsid w:val="00E1744D"/>
    <w:rsid w:val="00E23098"/>
    <w:rsid w:val="00E23CF4"/>
    <w:rsid w:val="00E25E2D"/>
    <w:rsid w:val="00E31958"/>
    <w:rsid w:val="00E33034"/>
    <w:rsid w:val="00E356F0"/>
    <w:rsid w:val="00E35BEF"/>
    <w:rsid w:val="00E3608B"/>
    <w:rsid w:val="00E4443C"/>
    <w:rsid w:val="00E54610"/>
    <w:rsid w:val="00E70530"/>
    <w:rsid w:val="00E70F77"/>
    <w:rsid w:val="00E72349"/>
    <w:rsid w:val="00E73F8E"/>
    <w:rsid w:val="00E740F2"/>
    <w:rsid w:val="00E762F8"/>
    <w:rsid w:val="00E86EF3"/>
    <w:rsid w:val="00E9046C"/>
    <w:rsid w:val="00EA4890"/>
    <w:rsid w:val="00EA744E"/>
    <w:rsid w:val="00EB5A1C"/>
    <w:rsid w:val="00EC24B5"/>
    <w:rsid w:val="00EC370D"/>
    <w:rsid w:val="00EC4540"/>
    <w:rsid w:val="00ED35BE"/>
    <w:rsid w:val="00EE771C"/>
    <w:rsid w:val="00F009BA"/>
    <w:rsid w:val="00F02B12"/>
    <w:rsid w:val="00F13534"/>
    <w:rsid w:val="00F13B5A"/>
    <w:rsid w:val="00F13DBD"/>
    <w:rsid w:val="00F13F0F"/>
    <w:rsid w:val="00F16286"/>
    <w:rsid w:val="00F2125F"/>
    <w:rsid w:val="00F222C3"/>
    <w:rsid w:val="00F31F59"/>
    <w:rsid w:val="00F34859"/>
    <w:rsid w:val="00F36B77"/>
    <w:rsid w:val="00F4160E"/>
    <w:rsid w:val="00F47385"/>
    <w:rsid w:val="00F47965"/>
    <w:rsid w:val="00F60950"/>
    <w:rsid w:val="00F6239B"/>
    <w:rsid w:val="00F64CAE"/>
    <w:rsid w:val="00F9291C"/>
    <w:rsid w:val="00F94939"/>
    <w:rsid w:val="00F94AED"/>
    <w:rsid w:val="00F9565B"/>
    <w:rsid w:val="00F969FA"/>
    <w:rsid w:val="00FB3837"/>
    <w:rsid w:val="00FC07A8"/>
    <w:rsid w:val="00FC7253"/>
    <w:rsid w:val="00FE0910"/>
    <w:rsid w:val="00FF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6E5"/>
    <w:rPr>
      <w:rFonts w:ascii="Courier New" w:hAnsi="Courier New"/>
      <w:sz w:val="28"/>
      <w:szCs w:val="24"/>
    </w:rPr>
  </w:style>
  <w:style w:type="paragraph" w:styleId="1">
    <w:name w:val="heading 1"/>
    <w:basedOn w:val="a"/>
    <w:next w:val="a"/>
    <w:qFormat/>
    <w:rsid w:val="00C126E5"/>
    <w:pPr>
      <w:keepNext/>
      <w:jc w:val="center"/>
      <w:outlineLvl w:val="0"/>
    </w:pPr>
    <w:rPr>
      <w:b/>
      <w:bCs/>
      <w:sz w:val="24"/>
    </w:rPr>
  </w:style>
  <w:style w:type="paragraph" w:styleId="2">
    <w:name w:val="heading 2"/>
    <w:basedOn w:val="a"/>
    <w:next w:val="a"/>
    <w:qFormat/>
    <w:rsid w:val="00C126E5"/>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126E5"/>
    <w:rPr>
      <w:rFonts w:ascii="Times New Roman" w:hAnsi="Times New Roman"/>
      <w:szCs w:val="20"/>
    </w:rPr>
  </w:style>
  <w:style w:type="paragraph" w:styleId="a3">
    <w:name w:val="Body Text Indent"/>
    <w:basedOn w:val="a"/>
    <w:rsid w:val="00C126E5"/>
    <w:pPr>
      <w:ind w:firstLine="708"/>
    </w:pPr>
    <w:rPr>
      <w:rFonts w:cs="Courier New"/>
    </w:rPr>
  </w:style>
  <w:style w:type="paragraph" w:styleId="21">
    <w:name w:val="Body Text Indent 2"/>
    <w:basedOn w:val="a"/>
    <w:rsid w:val="00C126E5"/>
    <w:pPr>
      <w:ind w:firstLine="708"/>
    </w:pPr>
    <w:rPr>
      <w:rFonts w:cs="Courier New"/>
      <w:sz w:val="24"/>
    </w:rPr>
  </w:style>
  <w:style w:type="paragraph" w:styleId="a4">
    <w:name w:val="Body Text"/>
    <w:basedOn w:val="a"/>
    <w:rsid w:val="00C126E5"/>
    <w:pPr>
      <w:jc w:val="both"/>
    </w:pPr>
    <w:rPr>
      <w:rFonts w:cs="Courier New"/>
    </w:rPr>
  </w:style>
  <w:style w:type="paragraph" w:styleId="a5">
    <w:name w:val="Balloon Text"/>
    <w:basedOn w:val="a"/>
    <w:semiHidden/>
    <w:rsid w:val="00522499"/>
    <w:rPr>
      <w:rFonts w:ascii="Tahoma" w:hAnsi="Tahoma" w:cs="Tahoma"/>
      <w:sz w:val="16"/>
      <w:szCs w:val="16"/>
    </w:rPr>
  </w:style>
  <w:style w:type="paragraph" w:customStyle="1" w:styleId="a6">
    <w:name w:val="Знак Знак Знак Знак Знак Знак Знак"/>
    <w:basedOn w:val="a"/>
    <w:rsid w:val="0003507F"/>
    <w:pPr>
      <w:spacing w:after="160" w:line="240" w:lineRule="exact"/>
    </w:pPr>
    <w:rPr>
      <w:rFonts w:ascii="Verdana" w:hAnsi="Verdana"/>
      <w:sz w:val="20"/>
      <w:szCs w:val="20"/>
      <w:lang w:val="en-US" w:eastAsia="en-US"/>
    </w:rPr>
  </w:style>
  <w:style w:type="paragraph" w:customStyle="1" w:styleId="ConsPlusTitle">
    <w:name w:val="ConsPlusTitle"/>
    <w:rsid w:val="0003507F"/>
    <w:pPr>
      <w:widowControl w:val="0"/>
      <w:autoSpaceDE w:val="0"/>
      <w:autoSpaceDN w:val="0"/>
      <w:adjustRightInd w:val="0"/>
    </w:pPr>
    <w:rPr>
      <w:rFonts w:ascii="Arial" w:hAnsi="Arial" w:cs="Arial"/>
      <w:b/>
      <w:bCs/>
    </w:rPr>
  </w:style>
  <w:style w:type="paragraph" w:customStyle="1" w:styleId="a7">
    <w:name w:val="Знак Знак Знак Знак Знак Знак Знак"/>
    <w:basedOn w:val="a"/>
    <w:rsid w:val="007D1F5F"/>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w:basedOn w:val="a"/>
    <w:rsid w:val="00810F76"/>
    <w:pPr>
      <w:spacing w:before="100" w:beforeAutospacing="1" w:after="100" w:afterAutospacing="1"/>
    </w:pPr>
    <w:rPr>
      <w:rFonts w:ascii="Tahoma" w:hAnsi="Tahoma"/>
      <w:sz w:val="20"/>
      <w:szCs w:val="20"/>
      <w:lang w:val="en-US" w:eastAsia="en-US"/>
    </w:rPr>
  </w:style>
  <w:style w:type="character" w:styleId="a9">
    <w:name w:val="Hyperlink"/>
    <w:basedOn w:val="a0"/>
    <w:uiPriority w:val="99"/>
    <w:rsid w:val="00810F76"/>
    <w:rPr>
      <w:color w:val="0000FF"/>
      <w:u w:val="single"/>
    </w:rPr>
  </w:style>
  <w:style w:type="paragraph" w:customStyle="1" w:styleId="aa">
    <w:name w:val="Знак Знак Знак Знак Знак Знак Знак Знак Знак Знак"/>
    <w:basedOn w:val="a"/>
    <w:rsid w:val="006B7B34"/>
    <w:pPr>
      <w:spacing w:after="160" w:line="240" w:lineRule="exact"/>
    </w:pPr>
    <w:rPr>
      <w:rFonts w:ascii="Verdana" w:hAnsi="Verdana"/>
      <w:sz w:val="20"/>
      <w:szCs w:val="20"/>
      <w:lang w:val="en-US" w:eastAsia="en-US"/>
    </w:rPr>
  </w:style>
  <w:style w:type="paragraph" w:styleId="ab">
    <w:name w:val="Normal (Web)"/>
    <w:aliases w:val="Обычный (веб) Знак1,Обычный (веб) Знак Знак"/>
    <w:basedOn w:val="a"/>
    <w:link w:val="ac"/>
    <w:rsid w:val="00104878"/>
    <w:pPr>
      <w:spacing w:before="100" w:beforeAutospacing="1" w:after="100" w:afterAutospacing="1"/>
    </w:pPr>
    <w:rPr>
      <w:rFonts w:ascii="Times New Roman" w:hAnsi="Times New Roman"/>
      <w:sz w:val="24"/>
    </w:rPr>
  </w:style>
  <w:style w:type="paragraph" w:customStyle="1" w:styleId="ConsPlusNormal">
    <w:name w:val="ConsPlusNormal"/>
    <w:link w:val="ConsPlusNormal0"/>
    <w:uiPriority w:val="99"/>
    <w:rsid w:val="00104878"/>
    <w:pPr>
      <w:widowControl w:val="0"/>
      <w:autoSpaceDE w:val="0"/>
      <w:autoSpaceDN w:val="0"/>
      <w:adjustRightInd w:val="0"/>
      <w:ind w:firstLine="720"/>
    </w:pPr>
    <w:rPr>
      <w:rFonts w:ascii="Arial" w:hAnsi="Arial" w:cs="Arial"/>
    </w:rPr>
  </w:style>
  <w:style w:type="paragraph" w:customStyle="1" w:styleId="ad">
    <w:name w:val="Знак Знак Знак Знак Знак Знак Знак Знак Знак Знак Знак Знак Знак Знак Знак Знак Знак Знак Знак"/>
    <w:basedOn w:val="a"/>
    <w:rsid w:val="00104878"/>
    <w:pPr>
      <w:spacing w:before="100" w:beforeAutospacing="1" w:after="100" w:afterAutospacing="1"/>
    </w:pPr>
    <w:rPr>
      <w:rFonts w:ascii="Tahoma" w:hAnsi="Tahoma"/>
      <w:sz w:val="20"/>
      <w:szCs w:val="20"/>
      <w:lang w:val="en-US" w:eastAsia="en-US"/>
    </w:rPr>
  </w:style>
  <w:style w:type="character" w:customStyle="1" w:styleId="b-serp-urlitem2">
    <w:name w:val="b-serp-url__item2"/>
    <w:basedOn w:val="a0"/>
    <w:rsid w:val="00104878"/>
  </w:style>
  <w:style w:type="paragraph" w:customStyle="1" w:styleId="ae">
    <w:name w:val="Знак Знак Знак Знак Знак Знак Знак Знак Знак Знак"/>
    <w:basedOn w:val="a"/>
    <w:rsid w:val="007244E2"/>
    <w:pPr>
      <w:spacing w:after="160" w:line="240" w:lineRule="exact"/>
    </w:pPr>
    <w:rPr>
      <w:rFonts w:ascii="Verdana" w:hAnsi="Verdana"/>
      <w:sz w:val="20"/>
      <w:szCs w:val="20"/>
      <w:lang w:val="en-US" w:eastAsia="en-US"/>
    </w:rPr>
  </w:style>
  <w:style w:type="paragraph" w:styleId="af">
    <w:name w:val="List Paragraph"/>
    <w:basedOn w:val="a"/>
    <w:uiPriority w:val="99"/>
    <w:qFormat/>
    <w:rsid w:val="00B03ABE"/>
    <w:pPr>
      <w:spacing w:after="200" w:line="276" w:lineRule="auto"/>
      <w:ind w:left="720"/>
    </w:pPr>
    <w:rPr>
      <w:rFonts w:ascii="Calibri" w:hAnsi="Calibri" w:cs="Calibri"/>
      <w:sz w:val="22"/>
      <w:szCs w:val="22"/>
      <w:lang w:eastAsia="en-US"/>
    </w:rPr>
  </w:style>
  <w:style w:type="paragraph" w:styleId="af0">
    <w:name w:val="annotation text"/>
    <w:basedOn w:val="a"/>
    <w:link w:val="af1"/>
    <w:semiHidden/>
    <w:unhideWhenUsed/>
    <w:rsid w:val="00B03ABE"/>
    <w:pPr>
      <w:spacing w:after="200"/>
    </w:pPr>
    <w:rPr>
      <w:rFonts w:ascii="Calibri" w:hAnsi="Calibri"/>
      <w:sz w:val="20"/>
      <w:szCs w:val="20"/>
    </w:rPr>
  </w:style>
  <w:style w:type="character" w:customStyle="1" w:styleId="af1">
    <w:name w:val="Текст примечания Знак"/>
    <w:basedOn w:val="a0"/>
    <w:link w:val="af0"/>
    <w:semiHidden/>
    <w:rsid w:val="00B03ABE"/>
    <w:rPr>
      <w:rFonts w:ascii="Calibri" w:hAnsi="Calibri"/>
      <w:lang w:val="ru-RU" w:eastAsia="ru-RU" w:bidi="ar-SA"/>
    </w:rPr>
  </w:style>
  <w:style w:type="character" w:customStyle="1" w:styleId="ac">
    <w:name w:val="Обычный (веб) Знак"/>
    <w:aliases w:val="Обычный (веб) Знак1 Знак,Обычный (веб) Знак Знак Знак"/>
    <w:link w:val="ab"/>
    <w:rsid w:val="00B03ABE"/>
    <w:rPr>
      <w:sz w:val="24"/>
      <w:szCs w:val="24"/>
      <w:lang w:val="ru-RU" w:eastAsia="ru-RU" w:bidi="ar-SA"/>
    </w:rPr>
  </w:style>
  <w:style w:type="character" w:customStyle="1" w:styleId="ConsPlusNormal0">
    <w:name w:val="ConsPlusNormal Знак"/>
    <w:link w:val="ConsPlusNormal"/>
    <w:uiPriority w:val="99"/>
    <w:rsid w:val="00B03ABE"/>
    <w:rPr>
      <w:rFonts w:ascii="Arial" w:hAnsi="Arial" w:cs="Arial"/>
      <w:lang w:val="ru-RU" w:eastAsia="ru-RU" w:bidi="ar-SA"/>
    </w:rPr>
  </w:style>
  <w:style w:type="paragraph" w:customStyle="1" w:styleId="af2">
    <w:name w:val="Знак"/>
    <w:basedOn w:val="a"/>
    <w:rsid w:val="00037E7D"/>
    <w:pPr>
      <w:spacing w:after="160" w:line="240" w:lineRule="exact"/>
    </w:pPr>
    <w:rPr>
      <w:rFonts w:ascii="Verdana" w:hAnsi="Verdana"/>
      <w:sz w:val="20"/>
      <w:szCs w:val="20"/>
      <w:lang w:val="en-US" w:eastAsia="en-US"/>
    </w:rPr>
  </w:style>
  <w:style w:type="character" w:customStyle="1" w:styleId="af3">
    <w:name w:val="Гипертекстовая ссылка"/>
    <w:basedOn w:val="a0"/>
    <w:rsid w:val="00037E7D"/>
    <w:rPr>
      <w:color w:val="008000"/>
    </w:rPr>
  </w:style>
  <w:style w:type="table" w:styleId="af4">
    <w:name w:val="Table Grid"/>
    <w:basedOn w:val="a1"/>
    <w:rsid w:val="00AD3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otnote reference"/>
    <w:uiPriority w:val="99"/>
    <w:unhideWhenUsed/>
    <w:rsid w:val="009377A7"/>
    <w:rPr>
      <w:vertAlign w:val="superscript"/>
    </w:rPr>
  </w:style>
  <w:style w:type="paragraph" w:styleId="af6">
    <w:name w:val="footnote text"/>
    <w:basedOn w:val="a"/>
    <w:link w:val="af7"/>
    <w:uiPriority w:val="99"/>
    <w:unhideWhenUsed/>
    <w:rsid w:val="009377A7"/>
    <w:rPr>
      <w:rFonts w:ascii="Times New Roman" w:eastAsia="Calibri" w:hAnsi="Times New Roman"/>
      <w:sz w:val="20"/>
      <w:szCs w:val="20"/>
    </w:rPr>
  </w:style>
  <w:style w:type="character" w:customStyle="1" w:styleId="af7">
    <w:name w:val="Текст сноски Знак"/>
    <w:basedOn w:val="a0"/>
    <w:link w:val="af6"/>
    <w:uiPriority w:val="99"/>
    <w:rsid w:val="009377A7"/>
    <w:rPr>
      <w:rFonts w:eastAsia="Calibri"/>
    </w:rPr>
  </w:style>
  <w:style w:type="paragraph" w:styleId="af8">
    <w:name w:val="header"/>
    <w:basedOn w:val="a"/>
    <w:link w:val="af9"/>
    <w:rsid w:val="00033C13"/>
    <w:pPr>
      <w:tabs>
        <w:tab w:val="center" w:pos="4677"/>
        <w:tab w:val="right" w:pos="9355"/>
      </w:tabs>
    </w:pPr>
  </w:style>
  <w:style w:type="character" w:customStyle="1" w:styleId="af9">
    <w:name w:val="Верхний колонтитул Знак"/>
    <w:basedOn w:val="a0"/>
    <w:link w:val="af8"/>
    <w:rsid w:val="00033C13"/>
    <w:rPr>
      <w:rFonts w:ascii="Courier New" w:hAnsi="Courier New"/>
      <w:sz w:val="28"/>
      <w:szCs w:val="24"/>
    </w:rPr>
  </w:style>
  <w:style w:type="paragraph" w:styleId="afa">
    <w:name w:val="footer"/>
    <w:basedOn w:val="a"/>
    <w:link w:val="afb"/>
    <w:rsid w:val="00033C13"/>
    <w:pPr>
      <w:tabs>
        <w:tab w:val="center" w:pos="4677"/>
        <w:tab w:val="right" w:pos="9355"/>
      </w:tabs>
    </w:pPr>
  </w:style>
  <w:style w:type="character" w:customStyle="1" w:styleId="afb">
    <w:name w:val="Нижний колонтитул Знак"/>
    <w:basedOn w:val="a0"/>
    <w:link w:val="afa"/>
    <w:rsid w:val="00033C13"/>
    <w:rPr>
      <w:rFonts w:ascii="Courier New" w:hAnsi="Courier New"/>
      <w:sz w:val="28"/>
      <w:szCs w:val="24"/>
    </w:rPr>
  </w:style>
  <w:style w:type="paragraph" w:customStyle="1" w:styleId="pboth">
    <w:name w:val="pboth"/>
    <w:basedOn w:val="a"/>
    <w:rsid w:val="008A191B"/>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76331767">
      <w:bodyDiv w:val="1"/>
      <w:marLeft w:val="0"/>
      <w:marRight w:val="0"/>
      <w:marTop w:val="0"/>
      <w:marBottom w:val="0"/>
      <w:divBdr>
        <w:top w:val="none" w:sz="0" w:space="0" w:color="auto"/>
        <w:left w:val="none" w:sz="0" w:space="0" w:color="auto"/>
        <w:bottom w:val="none" w:sz="0" w:space="0" w:color="auto"/>
        <w:right w:val="none" w:sz="0" w:space="0" w:color="auto"/>
      </w:divBdr>
    </w:div>
    <w:div w:id="376585034">
      <w:bodyDiv w:val="1"/>
      <w:marLeft w:val="0"/>
      <w:marRight w:val="0"/>
      <w:marTop w:val="0"/>
      <w:marBottom w:val="0"/>
      <w:divBdr>
        <w:top w:val="none" w:sz="0" w:space="0" w:color="auto"/>
        <w:left w:val="none" w:sz="0" w:space="0" w:color="auto"/>
        <w:bottom w:val="none" w:sz="0" w:space="0" w:color="auto"/>
        <w:right w:val="none" w:sz="0" w:space="0" w:color="auto"/>
      </w:divBdr>
    </w:div>
    <w:div w:id="385377874">
      <w:bodyDiv w:val="1"/>
      <w:marLeft w:val="0"/>
      <w:marRight w:val="0"/>
      <w:marTop w:val="0"/>
      <w:marBottom w:val="0"/>
      <w:divBdr>
        <w:top w:val="none" w:sz="0" w:space="0" w:color="auto"/>
        <w:left w:val="none" w:sz="0" w:space="0" w:color="auto"/>
        <w:bottom w:val="none" w:sz="0" w:space="0" w:color="auto"/>
        <w:right w:val="none" w:sz="0" w:space="0" w:color="auto"/>
      </w:divBdr>
    </w:div>
    <w:div w:id="412092025">
      <w:bodyDiv w:val="1"/>
      <w:marLeft w:val="0"/>
      <w:marRight w:val="0"/>
      <w:marTop w:val="0"/>
      <w:marBottom w:val="0"/>
      <w:divBdr>
        <w:top w:val="none" w:sz="0" w:space="0" w:color="auto"/>
        <w:left w:val="none" w:sz="0" w:space="0" w:color="auto"/>
        <w:bottom w:val="none" w:sz="0" w:space="0" w:color="auto"/>
        <w:right w:val="none" w:sz="0" w:space="0" w:color="auto"/>
      </w:divBdr>
    </w:div>
    <w:div w:id="808596514">
      <w:bodyDiv w:val="1"/>
      <w:marLeft w:val="0"/>
      <w:marRight w:val="0"/>
      <w:marTop w:val="0"/>
      <w:marBottom w:val="0"/>
      <w:divBdr>
        <w:top w:val="none" w:sz="0" w:space="0" w:color="auto"/>
        <w:left w:val="none" w:sz="0" w:space="0" w:color="auto"/>
        <w:bottom w:val="none" w:sz="0" w:space="0" w:color="auto"/>
        <w:right w:val="none" w:sz="0" w:space="0" w:color="auto"/>
      </w:divBdr>
    </w:div>
    <w:div w:id="1566333754">
      <w:bodyDiv w:val="1"/>
      <w:marLeft w:val="0"/>
      <w:marRight w:val="0"/>
      <w:marTop w:val="0"/>
      <w:marBottom w:val="0"/>
      <w:divBdr>
        <w:top w:val="none" w:sz="0" w:space="0" w:color="auto"/>
        <w:left w:val="none" w:sz="0" w:space="0" w:color="auto"/>
        <w:bottom w:val="none" w:sz="0" w:space="0" w:color="auto"/>
        <w:right w:val="none" w:sz="0" w:space="0" w:color="auto"/>
      </w:divBdr>
    </w:div>
    <w:div w:id="1749964014">
      <w:bodyDiv w:val="1"/>
      <w:marLeft w:val="0"/>
      <w:marRight w:val="0"/>
      <w:marTop w:val="0"/>
      <w:marBottom w:val="0"/>
      <w:divBdr>
        <w:top w:val="none" w:sz="0" w:space="0" w:color="auto"/>
        <w:left w:val="none" w:sz="0" w:space="0" w:color="auto"/>
        <w:bottom w:val="none" w:sz="0" w:space="0" w:color="auto"/>
        <w:right w:val="none" w:sz="0" w:space="0" w:color="auto"/>
      </w:divBdr>
    </w:div>
    <w:div w:id="18436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www.consultant.ru/document/cons_doc_LAW_388708/521091c3cb2ba736a2587fafb3365e53d9e27af5/" TargetMode="Externa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consultantplus://offline/ref=4A35F5230E0BE19023CD7AAA76D1461B628C2C0211F2315028162B1905787B53AA96C55FF7DDACA1E24997D0F0505B6C9A9BBB12D4p3s6M"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consultantplus://offline/ref=7C0A7380B68D115D61CE0C9E10E6686965945CA041EFF9D912FF30CA6EA1472F913E9BD7x469F"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FBD0-C6C7-4CF2-AA43-16BA16F9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10</Pages>
  <Words>5185</Words>
  <Characters>29558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34674</CharactersWithSpaces>
  <SharedDoc>false</SharedDoc>
  <HLinks>
    <vt:vector size="48" baseType="variant">
      <vt:variant>
        <vt:i4>4259912</vt:i4>
      </vt:variant>
      <vt:variant>
        <vt:i4>21</vt:i4>
      </vt:variant>
      <vt:variant>
        <vt:i4>0</vt:i4>
      </vt:variant>
      <vt:variant>
        <vt:i4>5</vt:i4>
      </vt:variant>
      <vt:variant>
        <vt:lpwstr>http://www.mrk11.ru/</vt:lpwstr>
      </vt:variant>
      <vt:variant>
        <vt:lpwstr/>
      </vt:variant>
      <vt:variant>
        <vt:i4>4194376</vt:i4>
      </vt:variant>
      <vt:variant>
        <vt:i4>18</vt:i4>
      </vt:variant>
      <vt:variant>
        <vt:i4>0</vt:i4>
      </vt:variant>
      <vt:variant>
        <vt:i4>5</vt:i4>
      </vt:variant>
      <vt:variant>
        <vt:lpwstr>mailto:emva_11@mail.ru</vt:lpwstr>
      </vt:variant>
      <vt:variant>
        <vt:lpwstr/>
      </vt:variant>
      <vt:variant>
        <vt:i4>4259912</vt:i4>
      </vt:variant>
      <vt:variant>
        <vt:i4>15</vt:i4>
      </vt:variant>
      <vt:variant>
        <vt:i4>0</vt:i4>
      </vt:variant>
      <vt:variant>
        <vt:i4>5</vt:i4>
      </vt:variant>
      <vt:variant>
        <vt:lpwstr>http://www.mrk11.ru/</vt:lpwstr>
      </vt:variant>
      <vt:variant>
        <vt:lpwstr/>
      </vt:variant>
      <vt:variant>
        <vt:i4>6160390</vt:i4>
      </vt:variant>
      <vt:variant>
        <vt:i4>12</vt:i4>
      </vt:variant>
      <vt:variant>
        <vt:i4>0</vt:i4>
      </vt:variant>
      <vt:variant>
        <vt:i4>5</vt:i4>
      </vt:variant>
      <vt:variant>
        <vt:lpwstr>consultantplus://offline/ref=19422E7F1E8995B729FF9417BFAF01E44CCB1F5D73CCDF4801428F669D6Cy1I</vt:lpwstr>
      </vt:variant>
      <vt:variant>
        <vt:lpwstr/>
      </vt:variant>
      <vt:variant>
        <vt:i4>458781</vt:i4>
      </vt:variant>
      <vt:variant>
        <vt:i4>9</vt:i4>
      </vt:variant>
      <vt:variant>
        <vt:i4>0</vt:i4>
      </vt:variant>
      <vt:variant>
        <vt:i4>5</vt:i4>
      </vt:variant>
      <vt:variant>
        <vt:lpwstr>http://pgu.rkomi.ru/</vt:lpwstr>
      </vt:variant>
      <vt:variant>
        <vt:lpwstr/>
      </vt:variant>
      <vt:variant>
        <vt:i4>5046301</vt:i4>
      </vt:variant>
      <vt:variant>
        <vt:i4>6</vt:i4>
      </vt:variant>
      <vt:variant>
        <vt:i4>0</vt:i4>
      </vt:variant>
      <vt:variant>
        <vt:i4>5</vt:i4>
      </vt:variant>
      <vt:variant>
        <vt:lpwstr>mailto:-emva_11@mail.ru</vt:lpwstr>
      </vt:variant>
      <vt:variant>
        <vt:lpwstr/>
      </vt:variant>
      <vt:variant>
        <vt:i4>4259912</vt:i4>
      </vt:variant>
      <vt:variant>
        <vt:i4>3</vt:i4>
      </vt:variant>
      <vt:variant>
        <vt:i4>0</vt:i4>
      </vt:variant>
      <vt:variant>
        <vt:i4>5</vt:i4>
      </vt:variant>
      <vt:variant>
        <vt:lpwstr>http://www.mrk11.ru/</vt:lpwstr>
      </vt:variant>
      <vt:variant>
        <vt:lpwstr/>
      </vt:variant>
      <vt:variant>
        <vt:i4>6553649</vt:i4>
      </vt:variant>
      <vt:variant>
        <vt:i4>0</vt:i4>
      </vt:variant>
      <vt:variant>
        <vt:i4>0</vt:i4>
      </vt:variant>
      <vt:variant>
        <vt:i4>5</vt:i4>
      </vt:variant>
      <vt:variant>
        <vt:lpwstr>garantf1://27268179.0/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Отдел культуры</cp:lastModifiedBy>
  <cp:revision>123</cp:revision>
  <cp:lastPrinted>2022-06-08T06:13:00Z</cp:lastPrinted>
  <dcterms:created xsi:type="dcterms:W3CDTF">2015-10-21T05:51:00Z</dcterms:created>
  <dcterms:modified xsi:type="dcterms:W3CDTF">2022-06-17T12:24:00Z</dcterms:modified>
</cp:coreProperties>
</file>