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D3751" w:rsidRDefault="005D3751" w:rsidP="005D375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5D3751" w:rsidRDefault="005D3751" w:rsidP="005D375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C3006F" w:rsidRDefault="005D3751" w:rsidP="005D3751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</w:t>
      </w:r>
    </w:p>
    <w:p w:rsidR="005D3751" w:rsidRPr="00550828" w:rsidRDefault="00C26CA4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5D3751" w:rsidRPr="00550828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</w:t>
      </w:r>
      <w:r w:rsidR="00E418C4">
        <w:rPr>
          <w:rFonts w:ascii="Times New Roman" w:hAnsi="Times New Roman"/>
          <w:szCs w:val="28"/>
        </w:rPr>
        <w:t xml:space="preserve">12 июля </w:t>
      </w:r>
      <w:r w:rsidR="005D3751" w:rsidRPr="00550828">
        <w:rPr>
          <w:rFonts w:ascii="Times New Roman" w:hAnsi="Times New Roman"/>
          <w:szCs w:val="28"/>
        </w:rPr>
        <w:t>20</w:t>
      </w:r>
      <w:r w:rsidR="00F87075">
        <w:rPr>
          <w:rFonts w:ascii="Times New Roman" w:hAnsi="Times New Roman"/>
          <w:szCs w:val="28"/>
        </w:rPr>
        <w:t>2</w:t>
      </w:r>
      <w:r w:rsidR="001E12F8">
        <w:rPr>
          <w:rFonts w:ascii="Times New Roman" w:hAnsi="Times New Roman"/>
          <w:szCs w:val="28"/>
        </w:rPr>
        <w:t>2</w:t>
      </w:r>
      <w:r w:rsidR="00F87075">
        <w:rPr>
          <w:rFonts w:ascii="Times New Roman" w:hAnsi="Times New Roman"/>
          <w:szCs w:val="28"/>
        </w:rPr>
        <w:t xml:space="preserve"> г.</w:t>
      </w:r>
      <w:r w:rsidR="005D3751" w:rsidRPr="00550828">
        <w:rPr>
          <w:rFonts w:ascii="Times New Roman" w:hAnsi="Times New Roman"/>
          <w:szCs w:val="28"/>
        </w:rPr>
        <w:t xml:space="preserve">                                                                             №</w:t>
      </w:r>
      <w:r w:rsidR="00E418C4">
        <w:rPr>
          <w:rFonts w:ascii="Times New Roman" w:hAnsi="Times New Roman"/>
          <w:szCs w:val="28"/>
        </w:rPr>
        <w:t xml:space="preserve"> 259</w:t>
      </w:r>
    </w:p>
    <w:p w:rsidR="005D3751" w:rsidRPr="00550828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p w:rsidR="001E12F8" w:rsidRPr="001E12F8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 xml:space="preserve">Об утверждении </w:t>
      </w:r>
      <w:r w:rsidR="006A2EAC">
        <w:rPr>
          <w:rFonts w:ascii="Times New Roman" w:hAnsi="Times New Roman"/>
          <w:szCs w:val="28"/>
        </w:rPr>
        <w:t>П</w:t>
      </w:r>
      <w:r w:rsidRPr="001E12F8">
        <w:rPr>
          <w:rFonts w:ascii="Times New Roman" w:hAnsi="Times New Roman"/>
          <w:szCs w:val="28"/>
        </w:rPr>
        <w:t xml:space="preserve">орядка и условий поощрения </w:t>
      </w:r>
    </w:p>
    <w:p w:rsidR="001E12F8" w:rsidRPr="001E12F8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1E12F8">
        <w:rPr>
          <w:rFonts w:ascii="Times New Roman" w:hAnsi="Times New Roman"/>
          <w:szCs w:val="28"/>
        </w:rPr>
        <w:t>очетной грамотой администрации</w:t>
      </w:r>
    </w:p>
    <w:p w:rsidR="00550828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>муниципального района «Княжпогостский»</w:t>
      </w:r>
    </w:p>
    <w:p w:rsidR="001E12F8" w:rsidRPr="00A42BCD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6EA7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 xml:space="preserve">В соответствии </w:t>
      </w:r>
      <w:r w:rsidRPr="00E34800">
        <w:rPr>
          <w:rFonts w:ascii="Times New Roman" w:hAnsi="Times New Roman"/>
          <w:szCs w:val="28"/>
        </w:rPr>
        <w:t>с Федеральным законом от 06.1</w:t>
      </w:r>
      <w:bookmarkStart w:id="0" w:name="_GoBack"/>
      <w:bookmarkEnd w:id="0"/>
      <w:r w:rsidRPr="00E34800">
        <w:rPr>
          <w:rFonts w:ascii="Times New Roman" w:hAnsi="Times New Roman"/>
          <w:szCs w:val="28"/>
        </w:rPr>
        <w:t>0.2003 № 131-ФЗ «Об</w:t>
      </w:r>
      <w:r w:rsidRPr="001E12F8">
        <w:rPr>
          <w:rFonts w:ascii="Times New Roman" w:hAnsi="Times New Roman"/>
          <w:szCs w:val="28"/>
        </w:rPr>
        <w:t xml:space="preserve"> общих принципах организации местного самоуправления в Российской Федерации» и в целях поощрения граждан, организаций, предприятий, учреждений всех форм собственности за значительный вклад в социально-экономическое развитие муниципального района «Княжпогостский»</w:t>
      </w:r>
    </w:p>
    <w:p w:rsidR="001E12F8" w:rsidRPr="00A42BCD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ПОСТАНОВЛЯЮ:</w:t>
      </w: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1E12F8" w:rsidRDefault="00550828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bookmarkStart w:id="1" w:name="_Hlk523753855"/>
      <w:r w:rsidRPr="001E12F8">
        <w:rPr>
          <w:rFonts w:ascii="Times New Roman" w:hAnsi="Times New Roman"/>
          <w:spacing w:val="-6"/>
          <w:szCs w:val="28"/>
        </w:rPr>
        <w:t>Утвердить П</w:t>
      </w:r>
      <w:r w:rsidR="000A4250" w:rsidRPr="001E12F8">
        <w:rPr>
          <w:rFonts w:ascii="Times New Roman" w:hAnsi="Times New Roman"/>
          <w:spacing w:val="-6"/>
          <w:szCs w:val="28"/>
        </w:rPr>
        <w:t>орядок</w:t>
      </w:r>
      <w:r w:rsidR="00F87075" w:rsidRPr="001E12F8">
        <w:rPr>
          <w:rFonts w:ascii="Times New Roman" w:hAnsi="Times New Roman"/>
          <w:spacing w:val="-6"/>
          <w:szCs w:val="28"/>
        </w:rPr>
        <w:t xml:space="preserve"> </w:t>
      </w:r>
      <w:bookmarkEnd w:id="1"/>
      <w:r w:rsidR="001E12F8" w:rsidRPr="001E12F8">
        <w:rPr>
          <w:rFonts w:ascii="Times New Roman" w:hAnsi="Times New Roman"/>
          <w:szCs w:val="28"/>
        </w:rPr>
        <w:t xml:space="preserve">и условия поощрения </w:t>
      </w:r>
      <w:r w:rsidR="001E12F8">
        <w:rPr>
          <w:rFonts w:ascii="Times New Roman" w:hAnsi="Times New Roman"/>
          <w:szCs w:val="28"/>
        </w:rPr>
        <w:t>П</w:t>
      </w:r>
      <w:r w:rsidR="001E12F8" w:rsidRPr="001E12F8">
        <w:rPr>
          <w:rFonts w:ascii="Times New Roman" w:hAnsi="Times New Roman"/>
          <w:szCs w:val="28"/>
        </w:rPr>
        <w:t>очетной грамотой администрации муниципального района «Княжпогостский» согласно приложению к настоящему постановлению.</w:t>
      </w:r>
    </w:p>
    <w:p w:rsidR="00F87075" w:rsidRPr="00CB0EB4" w:rsidRDefault="00F87075" w:rsidP="00CB0EB4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CB0EB4">
        <w:rPr>
          <w:rFonts w:ascii="Times New Roman" w:hAnsi="Times New Roman"/>
          <w:szCs w:val="28"/>
        </w:rPr>
        <w:t xml:space="preserve">Признать утратившими силу постановление администрации муниципального района «Княжпогостский» от </w:t>
      </w:r>
      <w:r w:rsidR="00CB0EB4" w:rsidRPr="00CB0EB4">
        <w:rPr>
          <w:rFonts w:ascii="Times New Roman" w:hAnsi="Times New Roman"/>
          <w:szCs w:val="28"/>
        </w:rPr>
        <w:t>10</w:t>
      </w:r>
      <w:r w:rsidRPr="00CB0EB4">
        <w:rPr>
          <w:rFonts w:ascii="Times New Roman" w:hAnsi="Times New Roman"/>
          <w:szCs w:val="28"/>
        </w:rPr>
        <w:t>.0</w:t>
      </w:r>
      <w:r w:rsidR="00CB0EB4" w:rsidRPr="00CB0EB4">
        <w:rPr>
          <w:rFonts w:ascii="Times New Roman" w:hAnsi="Times New Roman"/>
          <w:szCs w:val="28"/>
        </w:rPr>
        <w:t>5</w:t>
      </w:r>
      <w:r w:rsidRPr="00CB0EB4">
        <w:rPr>
          <w:rFonts w:ascii="Times New Roman" w:hAnsi="Times New Roman"/>
          <w:szCs w:val="28"/>
        </w:rPr>
        <w:t xml:space="preserve">.2018 № </w:t>
      </w:r>
      <w:r w:rsidR="00CB0EB4" w:rsidRPr="00CB0EB4">
        <w:rPr>
          <w:rFonts w:ascii="Times New Roman" w:hAnsi="Times New Roman"/>
          <w:szCs w:val="28"/>
        </w:rPr>
        <w:t>171</w:t>
      </w:r>
      <w:r w:rsidRPr="00CB0EB4">
        <w:rPr>
          <w:rFonts w:ascii="Times New Roman" w:hAnsi="Times New Roman"/>
          <w:szCs w:val="28"/>
        </w:rPr>
        <w:t xml:space="preserve"> «</w:t>
      </w:r>
      <w:r w:rsidR="00CB0EB4" w:rsidRPr="00CB0EB4">
        <w:rPr>
          <w:rFonts w:ascii="Times New Roman" w:hAnsi="Times New Roman"/>
          <w:szCs w:val="28"/>
        </w:rPr>
        <w:t>Об утверждении порядка и условий поощрения почетной грамотой администрации</w:t>
      </w:r>
      <w:r w:rsidR="00CB0EB4">
        <w:rPr>
          <w:rFonts w:ascii="Times New Roman" w:hAnsi="Times New Roman"/>
          <w:szCs w:val="28"/>
        </w:rPr>
        <w:t xml:space="preserve"> </w:t>
      </w:r>
      <w:r w:rsidR="00CB0EB4" w:rsidRPr="00CB0EB4">
        <w:rPr>
          <w:rFonts w:ascii="Times New Roman" w:hAnsi="Times New Roman"/>
          <w:szCs w:val="28"/>
        </w:rPr>
        <w:t>муниципального района «Княжпогостский»</w:t>
      </w:r>
      <w:r w:rsidR="00CB0EB4">
        <w:rPr>
          <w:rFonts w:ascii="Times New Roman" w:hAnsi="Times New Roman"/>
          <w:szCs w:val="28"/>
        </w:rPr>
        <w:t>.</w:t>
      </w:r>
    </w:p>
    <w:p w:rsidR="00B36EA7" w:rsidRPr="00A42BCD" w:rsidRDefault="00B36EA7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Настоящее </w:t>
      </w:r>
      <w:r w:rsidR="00CB0EB4" w:rsidRPr="00CB0EB4">
        <w:rPr>
          <w:rFonts w:ascii="Times New Roman" w:hAnsi="Times New Roman"/>
          <w:szCs w:val="28"/>
        </w:rPr>
        <w:t>постановление вступает в силу со дня его принятия и подлежит официальному опубликованию.</w:t>
      </w:r>
    </w:p>
    <w:p w:rsidR="00B36EA7" w:rsidRPr="00A42BCD" w:rsidRDefault="00B36EA7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Контроль за исполнением </w:t>
      </w:r>
      <w:r w:rsidR="00C26CA4" w:rsidRPr="00A42BCD">
        <w:rPr>
          <w:rFonts w:ascii="Times New Roman" w:hAnsi="Times New Roman"/>
          <w:szCs w:val="28"/>
        </w:rPr>
        <w:t xml:space="preserve">настоящего </w:t>
      </w:r>
      <w:r w:rsidRPr="00A42BCD">
        <w:rPr>
          <w:rFonts w:ascii="Times New Roman" w:hAnsi="Times New Roman"/>
          <w:szCs w:val="28"/>
        </w:rPr>
        <w:t xml:space="preserve">постановления возложить на </w:t>
      </w:r>
      <w:r w:rsidR="00875FCC">
        <w:rPr>
          <w:rFonts w:ascii="Times New Roman" w:hAnsi="Times New Roman"/>
          <w:szCs w:val="28"/>
        </w:rPr>
        <w:t xml:space="preserve">начальника управления правовой и кадровой работы </w:t>
      </w:r>
      <w:r w:rsidRPr="00A42BCD">
        <w:rPr>
          <w:rFonts w:ascii="Times New Roman" w:hAnsi="Times New Roman"/>
          <w:szCs w:val="28"/>
        </w:rPr>
        <w:t xml:space="preserve">администрации </w:t>
      </w:r>
      <w:r w:rsidR="00875FCC" w:rsidRPr="001E12F8">
        <w:rPr>
          <w:rFonts w:ascii="Times New Roman" w:hAnsi="Times New Roman"/>
          <w:szCs w:val="28"/>
        </w:rPr>
        <w:t xml:space="preserve">муниципального района «Княжпогостский» </w:t>
      </w:r>
      <w:r w:rsidR="00875FCC">
        <w:rPr>
          <w:rFonts w:ascii="Times New Roman" w:hAnsi="Times New Roman"/>
          <w:szCs w:val="28"/>
        </w:rPr>
        <w:t>И.А. Райкова.</w:t>
      </w:r>
    </w:p>
    <w:p w:rsidR="00B36EA7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B0EB4" w:rsidRPr="00A42BCD" w:rsidRDefault="00CB0EB4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A4250" w:rsidRPr="00A42BCD" w:rsidRDefault="00E418C4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Исполняющий обязанности</w:t>
      </w:r>
    </w:p>
    <w:p w:rsidR="00C26CA4" w:rsidRDefault="000A4250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руководител</w:t>
      </w:r>
      <w:r w:rsidR="00E418C4">
        <w:rPr>
          <w:rFonts w:ascii="Times New Roman" w:hAnsi="Times New Roman"/>
          <w:szCs w:val="28"/>
        </w:rPr>
        <w:t>я</w:t>
      </w:r>
      <w:r w:rsidRPr="00A42BCD">
        <w:rPr>
          <w:rFonts w:ascii="Times New Roman" w:hAnsi="Times New Roman"/>
          <w:szCs w:val="28"/>
        </w:rPr>
        <w:t xml:space="preserve"> администрации</w:t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  <w:t xml:space="preserve">      </w:t>
      </w:r>
      <w:r w:rsidR="00E418C4">
        <w:rPr>
          <w:rFonts w:ascii="Times New Roman" w:hAnsi="Times New Roman"/>
          <w:szCs w:val="28"/>
        </w:rPr>
        <w:t>М.В. Ховрин</w:t>
      </w:r>
    </w:p>
    <w:p w:rsidR="00CB0EB4" w:rsidRDefault="00CB0EB4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3C20F9" w:rsidRDefault="003C20F9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</w:p>
    <w:p w:rsidR="00094571" w:rsidRPr="00A42BCD" w:rsidRDefault="00094571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lastRenderedPageBreak/>
        <w:t>Приложение к постановлению</w:t>
      </w:r>
    </w:p>
    <w:p w:rsidR="00094571" w:rsidRPr="00A42BCD" w:rsidRDefault="00094571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администрации МР «Княжпогостский»</w:t>
      </w:r>
    </w:p>
    <w:p w:rsidR="00094571" w:rsidRPr="00A42BCD" w:rsidRDefault="00094571" w:rsidP="00E418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Cs w:val="28"/>
        </w:rPr>
      </w:pPr>
      <w:r w:rsidRPr="00A42BCD">
        <w:rPr>
          <w:rFonts w:ascii="Times New Roman" w:hAnsi="Times New Roman"/>
          <w:szCs w:val="28"/>
        </w:rPr>
        <w:t xml:space="preserve">                                                                                от </w:t>
      </w:r>
      <w:r w:rsidR="00E418C4">
        <w:rPr>
          <w:rFonts w:ascii="Times New Roman" w:hAnsi="Times New Roman"/>
          <w:szCs w:val="28"/>
        </w:rPr>
        <w:t>12 июля</w:t>
      </w:r>
      <w:r w:rsidRPr="00A42BCD">
        <w:rPr>
          <w:rFonts w:ascii="Times New Roman" w:hAnsi="Times New Roman"/>
          <w:szCs w:val="28"/>
        </w:rPr>
        <w:t xml:space="preserve"> 202</w:t>
      </w:r>
      <w:r w:rsidR="00CB0EB4">
        <w:rPr>
          <w:rFonts w:ascii="Times New Roman" w:hAnsi="Times New Roman"/>
          <w:szCs w:val="28"/>
        </w:rPr>
        <w:t>2</w:t>
      </w:r>
      <w:r w:rsidRPr="00A42BCD">
        <w:rPr>
          <w:rFonts w:ascii="Times New Roman" w:hAnsi="Times New Roman"/>
          <w:szCs w:val="28"/>
        </w:rPr>
        <w:t xml:space="preserve"> № </w:t>
      </w:r>
      <w:r w:rsidR="00E418C4">
        <w:rPr>
          <w:rFonts w:ascii="Times New Roman" w:hAnsi="Times New Roman"/>
          <w:szCs w:val="28"/>
        </w:rPr>
        <w:t>259</w:t>
      </w:r>
    </w:p>
    <w:p w:rsidR="00E418C4" w:rsidRDefault="00E418C4" w:rsidP="002A5406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8"/>
        </w:rPr>
      </w:pPr>
    </w:p>
    <w:p w:rsidR="002A5406" w:rsidRPr="002A5406" w:rsidRDefault="002A5406" w:rsidP="002A5406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2A5406">
        <w:rPr>
          <w:rFonts w:ascii="Times New Roman" w:hAnsi="Times New Roman"/>
          <w:b/>
          <w:szCs w:val="28"/>
        </w:rPr>
        <w:t>ПОРЯДОК И УСЛОВИЯ</w:t>
      </w:r>
    </w:p>
    <w:p w:rsidR="002A5406" w:rsidRDefault="002A5406" w:rsidP="002A5406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2A5406">
        <w:rPr>
          <w:rFonts w:ascii="Times New Roman" w:hAnsi="Times New Roman"/>
          <w:b/>
          <w:szCs w:val="28"/>
        </w:rPr>
        <w:t>ПООЩРЕНИЯ ПОЧЕТНОЙ ГРАМОТОЙ АДМИНИСТРАЦИИ МУНИЦИПАЛЬНОГО РАЙОНА «КНЯЖПОГОСТСКИЙ»</w:t>
      </w:r>
    </w:p>
    <w:p w:rsidR="00682CCB" w:rsidRPr="00682CCB" w:rsidRDefault="00682CCB" w:rsidP="00682CCB">
      <w:pPr>
        <w:pStyle w:val="a3"/>
        <w:widowControl w:val="0"/>
        <w:autoSpaceDE w:val="0"/>
        <w:autoSpaceDN w:val="0"/>
        <w:rPr>
          <w:rFonts w:ascii="Times New Roman" w:hAnsi="Times New Roman"/>
          <w:b/>
          <w:szCs w:val="28"/>
        </w:rPr>
      </w:pPr>
    </w:p>
    <w:p w:rsidR="002A5406" w:rsidRPr="002A5406" w:rsidRDefault="002A5406" w:rsidP="002A540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2A5406" w:rsidRPr="002A5406" w:rsidRDefault="002A540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2A5406">
        <w:rPr>
          <w:rFonts w:ascii="Times New Roman" w:hAnsi="Times New Roman"/>
          <w:szCs w:val="28"/>
        </w:rPr>
        <w:t xml:space="preserve">  1. Настоящие Порядок и условия регулируют вопросы поощрения </w:t>
      </w:r>
      <w:r w:rsidR="00015E93">
        <w:rPr>
          <w:rFonts w:ascii="Times New Roman" w:hAnsi="Times New Roman"/>
          <w:szCs w:val="28"/>
        </w:rPr>
        <w:t>П</w:t>
      </w:r>
      <w:r w:rsidRPr="002A5406">
        <w:rPr>
          <w:rFonts w:ascii="Times New Roman" w:hAnsi="Times New Roman"/>
          <w:szCs w:val="28"/>
        </w:rPr>
        <w:t xml:space="preserve">очетной грамотой </w:t>
      </w:r>
      <w:r w:rsidRPr="002A5406">
        <w:rPr>
          <w:rFonts w:ascii="Times New Roman" w:hAnsi="Times New Roman"/>
          <w:color w:val="000000"/>
          <w:szCs w:val="28"/>
        </w:rPr>
        <w:t>администрации муниципального района «Княжпогостский»</w:t>
      </w:r>
      <w:r w:rsidRPr="002A5406">
        <w:rPr>
          <w:rFonts w:ascii="Times New Roman" w:hAnsi="Times New Roman"/>
          <w:szCs w:val="28"/>
        </w:rPr>
        <w:t>.</w:t>
      </w:r>
    </w:p>
    <w:p w:rsid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bookmarkStart w:id="2" w:name="P47"/>
      <w:bookmarkEnd w:id="2"/>
      <w:r w:rsidRPr="002A5406">
        <w:rPr>
          <w:rFonts w:ascii="Times New Roman" w:hAnsi="Times New Roman"/>
          <w:szCs w:val="28"/>
        </w:rPr>
        <w:tab/>
        <w:t xml:space="preserve">2. Почетной грамотой </w:t>
      </w:r>
      <w:r w:rsidRPr="002A5406">
        <w:rPr>
          <w:rFonts w:ascii="Times New Roman" w:hAnsi="Times New Roman"/>
          <w:color w:val="000000"/>
          <w:szCs w:val="28"/>
        </w:rPr>
        <w:t>администрации муниципального района «Княжпогостский»</w:t>
      </w:r>
      <w:r w:rsidRPr="002A5406">
        <w:rPr>
          <w:rFonts w:ascii="Times New Roman" w:hAnsi="Times New Roman"/>
          <w:szCs w:val="28"/>
        </w:rPr>
        <w:t xml:space="preserve"> (далее </w:t>
      </w:r>
      <w:r w:rsidR="001E73B9">
        <w:rPr>
          <w:rFonts w:ascii="Times New Roman" w:hAnsi="Times New Roman"/>
          <w:szCs w:val="28"/>
        </w:rPr>
        <w:t>– Почетная грамота</w:t>
      </w:r>
      <w:r w:rsidRPr="002A5406">
        <w:rPr>
          <w:rFonts w:ascii="Times New Roman" w:hAnsi="Times New Roman"/>
          <w:szCs w:val="28"/>
        </w:rPr>
        <w:t xml:space="preserve">) поощряются физические лица (далее - лица), юридические лица (трудовые коллективы) за высокие трудовые достижения и многолетнюю добросовестную работу, за профессиональное мастерство, эффективное выполнение трудовых обязанностей, за освоение современных технологий и высокоэффективных процессов, дающих экономический эффект, за отличия во время исполнения служебного долга, за самоотверженность и мужество, проявленные при спасении жизни людей, имущества в чрезвычайных, сложных аварийных ситуациях, за активную общественную деятельность, </w:t>
      </w:r>
      <w:r w:rsidRPr="002A5406">
        <w:rPr>
          <w:rFonts w:ascii="Times New Roman" w:hAnsi="Times New Roman"/>
          <w:color w:val="000000"/>
          <w:szCs w:val="28"/>
        </w:rPr>
        <w:t>за значительный вклад в развитие и на благо муниципального района «Княжпогостский».</w:t>
      </w:r>
    </w:p>
    <w:p w:rsidR="00BC710E" w:rsidRDefault="00BC710E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 w:rsidRPr="00BC710E">
        <w:rPr>
          <w:rFonts w:ascii="Times New Roman" w:hAnsi="Times New Roman"/>
          <w:color w:val="000000"/>
          <w:szCs w:val="28"/>
        </w:rPr>
        <w:t xml:space="preserve">Почетной грамотой награждаются </w:t>
      </w:r>
      <w:r>
        <w:rPr>
          <w:rFonts w:ascii="Times New Roman" w:hAnsi="Times New Roman"/>
          <w:color w:val="000000"/>
          <w:szCs w:val="28"/>
        </w:rPr>
        <w:t>лица,</w:t>
      </w:r>
      <w:r w:rsidRPr="00BC710E">
        <w:rPr>
          <w:rFonts w:ascii="Times New Roman" w:hAnsi="Times New Roman"/>
          <w:color w:val="000000"/>
          <w:szCs w:val="28"/>
        </w:rPr>
        <w:t xml:space="preserve"> при условии, что представляемый к награждению непрерывно отработал по последнему месту работы в органах местного самоуправления, на предприятии, в учреждении или организации </w:t>
      </w:r>
      <w:r>
        <w:rPr>
          <w:rFonts w:ascii="Times New Roman" w:hAnsi="Times New Roman"/>
          <w:color w:val="000000"/>
          <w:szCs w:val="28"/>
        </w:rPr>
        <w:t>Княжпогостского района</w:t>
      </w:r>
      <w:r w:rsidRPr="00BC710E">
        <w:rPr>
          <w:rFonts w:ascii="Times New Roman" w:hAnsi="Times New Roman"/>
          <w:color w:val="000000"/>
          <w:szCs w:val="28"/>
        </w:rPr>
        <w:t xml:space="preserve"> не менее 5 лет.</w:t>
      </w:r>
    </w:p>
    <w:p w:rsidR="001E73B9" w:rsidRPr="00B22D08" w:rsidRDefault="001E73B9" w:rsidP="001E73B9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 </w:t>
      </w:r>
      <w:r w:rsidRPr="00B22D08">
        <w:rPr>
          <w:rFonts w:ascii="Times New Roman" w:hAnsi="Times New Roman"/>
          <w:color w:val="000000"/>
          <w:szCs w:val="28"/>
        </w:rPr>
        <w:t>Представление к награждению Почетной грамотой осуществляется не ранее чем через 3 года после награждения Благодарностью администрации муниципального района «Княжпогостский» (далее - Администрация).</w:t>
      </w:r>
    </w:p>
    <w:p w:rsidR="001E73B9" w:rsidRPr="00B22D08" w:rsidRDefault="001E73B9" w:rsidP="001E73B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B22D08">
        <w:rPr>
          <w:rFonts w:ascii="Times New Roman" w:hAnsi="Times New Roman"/>
          <w:color w:val="000000"/>
          <w:szCs w:val="28"/>
        </w:rPr>
        <w:t>2.2 К награждению Почетной грамотой не могут быть представлены лица, имеющие неснятые дисциплинарные взыскания, а также в отношении которых проводится служебная проверка или возбуждено уголовное дело.</w:t>
      </w:r>
    </w:p>
    <w:p w:rsidR="001E73B9" w:rsidRDefault="001E73B9" w:rsidP="001E73B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B22D08">
        <w:rPr>
          <w:rFonts w:ascii="Times New Roman" w:hAnsi="Times New Roman"/>
          <w:color w:val="000000"/>
          <w:szCs w:val="28"/>
        </w:rPr>
        <w:t>2.3 Повторное награждение Почетной грамотой производится не ранее чем через 5 лет после предыдущего награждения.</w:t>
      </w:r>
    </w:p>
    <w:p w:rsidR="00BC710E" w:rsidRPr="00B22D08" w:rsidRDefault="00BC710E" w:rsidP="001E73B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2.4 </w:t>
      </w:r>
      <w:r w:rsidRPr="00BC710E">
        <w:rPr>
          <w:rFonts w:ascii="Times New Roman" w:hAnsi="Times New Roman"/>
          <w:color w:val="000000"/>
          <w:szCs w:val="28"/>
        </w:rPr>
        <w:t xml:space="preserve">Награждение Почетной грамотой может быть осуществлено до истечения сроков, указанных в пункте </w:t>
      </w:r>
      <w:r>
        <w:rPr>
          <w:rFonts w:ascii="Times New Roman" w:hAnsi="Times New Roman"/>
          <w:color w:val="000000"/>
          <w:szCs w:val="28"/>
        </w:rPr>
        <w:t>2.1, 2.3</w:t>
      </w:r>
      <w:r w:rsidRPr="00BC710E">
        <w:rPr>
          <w:rFonts w:ascii="Times New Roman" w:hAnsi="Times New Roman"/>
          <w:color w:val="000000"/>
          <w:szCs w:val="28"/>
        </w:rPr>
        <w:t xml:space="preserve"> настоящего По</w:t>
      </w:r>
      <w:r>
        <w:rPr>
          <w:rFonts w:ascii="Times New Roman" w:hAnsi="Times New Roman"/>
          <w:color w:val="000000"/>
          <w:szCs w:val="28"/>
        </w:rPr>
        <w:t>рядка</w:t>
      </w:r>
      <w:r w:rsidRPr="00BC710E">
        <w:rPr>
          <w:rFonts w:ascii="Times New Roman" w:hAnsi="Times New Roman"/>
          <w:color w:val="000000"/>
          <w:szCs w:val="28"/>
        </w:rPr>
        <w:t xml:space="preserve">, независимо от стажа трудовой деятельности, в исключительных случаях, за особо выдающиеся заслуги перед муниципальным образованием </w:t>
      </w:r>
      <w:r>
        <w:rPr>
          <w:rFonts w:ascii="Times New Roman" w:hAnsi="Times New Roman"/>
          <w:color w:val="000000"/>
          <w:szCs w:val="28"/>
        </w:rPr>
        <w:t>муниципального района «</w:t>
      </w:r>
      <w:r w:rsidR="00BB5A43">
        <w:rPr>
          <w:rFonts w:ascii="Times New Roman" w:hAnsi="Times New Roman"/>
          <w:color w:val="000000"/>
          <w:szCs w:val="28"/>
        </w:rPr>
        <w:t>Княжпогостский</w:t>
      </w:r>
      <w:r>
        <w:rPr>
          <w:rFonts w:ascii="Times New Roman" w:hAnsi="Times New Roman"/>
          <w:color w:val="000000"/>
          <w:szCs w:val="28"/>
        </w:rPr>
        <w:t>»</w:t>
      </w:r>
      <w:r w:rsidRPr="00BC710E">
        <w:rPr>
          <w:rFonts w:ascii="Times New Roman" w:hAnsi="Times New Roman"/>
          <w:color w:val="000000"/>
          <w:szCs w:val="28"/>
        </w:rPr>
        <w:t>, получившие государственное, общественное признание в Республике Коми, Российской Федерации, на международном уровне, за мужество, смелость и отвагу при спасении людей, техники, объектов в чрезвычайных ситуациях, за значительные достижения в науке, культуре и спорте, за безупречную службу и значительные успехи в боевой подготовке.</w:t>
      </w:r>
    </w:p>
    <w:p w:rsidR="002A5406" w:rsidRPr="00B22D08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B22D08">
        <w:rPr>
          <w:rFonts w:ascii="Times New Roman" w:hAnsi="Times New Roman"/>
          <w:color w:val="000000"/>
          <w:szCs w:val="28"/>
        </w:rPr>
        <w:lastRenderedPageBreak/>
        <w:tab/>
      </w:r>
      <w:r w:rsidRPr="00B22D08">
        <w:rPr>
          <w:rFonts w:ascii="Times New Roman" w:hAnsi="Times New Roman"/>
          <w:szCs w:val="28"/>
        </w:rPr>
        <w:t xml:space="preserve">3. </w:t>
      </w:r>
      <w:r w:rsidR="001E2ED4" w:rsidRPr="00B22D08">
        <w:rPr>
          <w:rFonts w:ascii="Times New Roman" w:hAnsi="Times New Roman"/>
          <w:szCs w:val="28"/>
        </w:rPr>
        <w:t xml:space="preserve">С инициативой о награждении Почетной грамотой в Администрацию </w:t>
      </w:r>
      <w:r w:rsidRPr="00B22D08">
        <w:rPr>
          <w:rFonts w:ascii="Times New Roman" w:hAnsi="Times New Roman"/>
          <w:szCs w:val="28"/>
        </w:rPr>
        <w:t xml:space="preserve">вправе обратиться: </w:t>
      </w:r>
      <w:r w:rsidRPr="00B22D08">
        <w:rPr>
          <w:rFonts w:ascii="Times New Roman" w:hAnsi="Times New Roman"/>
          <w:color w:val="000000"/>
          <w:szCs w:val="28"/>
        </w:rPr>
        <w:t>федеральные органы государственной власти, органы государственной власти Республики Коми, органы местного самоуправления городских и сельских поселений муниципального района «Княжпогостский», юридические лица, зарегистрированные или осуществляющие деятельность на территории муниципального района «Княжпогостский», общественные объединения</w:t>
      </w:r>
      <w:r w:rsidRPr="00B22D08">
        <w:rPr>
          <w:rFonts w:ascii="Times New Roman" w:hAnsi="Times New Roman"/>
          <w:szCs w:val="28"/>
        </w:rPr>
        <w:t xml:space="preserve"> (далее - инициаторы представления к поощрению).</w:t>
      </w:r>
    </w:p>
    <w:p w:rsidR="002A5406" w:rsidRPr="00B22D08" w:rsidRDefault="002A540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 4. Инициаторы представления к поощрению представляют в </w:t>
      </w:r>
      <w:r w:rsidR="002F67A6" w:rsidRPr="00B22D08">
        <w:rPr>
          <w:rFonts w:ascii="Times New Roman" w:hAnsi="Times New Roman"/>
          <w:szCs w:val="28"/>
        </w:rPr>
        <w:t>А</w:t>
      </w:r>
      <w:r w:rsidRPr="00B22D08">
        <w:rPr>
          <w:rFonts w:ascii="Times New Roman" w:hAnsi="Times New Roman"/>
          <w:szCs w:val="28"/>
        </w:rPr>
        <w:t>дминистрацию</w:t>
      </w:r>
      <w:r w:rsidR="002F67A6" w:rsidRPr="00B22D08">
        <w:rPr>
          <w:rFonts w:ascii="Times New Roman" w:hAnsi="Times New Roman"/>
          <w:szCs w:val="28"/>
        </w:rPr>
        <w:t xml:space="preserve"> следующие документы</w:t>
      </w:r>
      <w:r w:rsidRPr="00B22D08">
        <w:rPr>
          <w:rFonts w:ascii="Times New Roman" w:hAnsi="Times New Roman"/>
          <w:szCs w:val="28"/>
        </w:rPr>
        <w:t>:</w:t>
      </w:r>
    </w:p>
    <w:p w:rsidR="002F67A6" w:rsidRPr="00B22D08" w:rsidRDefault="002F67A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- ходатайство в свободной форме, оформленное на бланке органа местного самоуправления, предприятия, учреждения или организации </w:t>
      </w:r>
      <w:r w:rsidR="00AD230B" w:rsidRPr="00B22D08">
        <w:rPr>
          <w:rFonts w:ascii="Times New Roman" w:hAnsi="Times New Roman"/>
          <w:szCs w:val="28"/>
        </w:rPr>
        <w:t xml:space="preserve">Княжпогостского района </w:t>
      </w:r>
      <w:r w:rsidRPr="00B22D08">
        <w:rPr>
          <w:rFonts w:ascii="Times New Roman" w:hAnsi="Times New Roman"/>
          <w:szCs w:val="28"/>
        </w:rPr>
        <w:t>(при наличии);</w:t>
      </w:r>
    </w:p>
    <w:p w:rsidR="002A5406" w:rsidRPr="00B22D08" w:rsidRDefault="002F67A6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- </w:t>
      </w:r>
      <w:r w:rsidR="00ED3833" w:rsidRPr="00B22D08">
        <w:rPr>
          <w:rFonts w:ascii="Times New Roman" w:hAnsi="Times New Roman"/>
          <w:szCs w:val="28"/>
        </w:rPr>
        <w:t xml:space="preserve">  </w:t>
      </w:r>
      <w:r w:rsidRPr="00B22D08">
        <w:rPr>
          <w:rFonts w:ascii="Times New Roman" w:hAnsi="Times New Roman"/>
          <w:szCs w:val="28"/>
        </w:rPr>
        <w:t>представление к награждению по форме, приведенной в Приложении №</w:t>
      </w:r>
      <w:r w:rsidR="00AD230B" w:rsidRPr="00B22D08">
        <w:rPr>
          <w:rFonts w:ascii="Times New Roman" w:hAnsi="Times New Roman"/>
          <w:szCs w:val="28"/>
        </w:rPr>
        <w:t xml:space="preserve"> </w:t>
      </w:r>
      <w:r w:rsidRPr="00B22D08">
        <w:rPr>
          <w:rFonts w:ascii="Times New Roman" w:hAnsi="Times New Roman"/>
          <w:szCs w:val="28"/>
        </w:rPr>
        <w:t>1 (для физического лица), Приложении № 2 (для юридических лиц (трудовых коллективов) к настоящему Порядку и условиям (далее - документы о поощрении), за подписью соответствующего должностного лица.</w:t>
      </w:r>
    </w:p>
    <w:p w:rsidR="002F67A6" w:rsidRPr="00B22D08" w:rsidRDefault="00AD230B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Представление к награждению </w:t>
      </w:r>
      <w:r w:rsidR="002F67A6" w:rsidRPr="00B22D08">
        <w:rPr>
          <w:rFonts w:ascii="Times New Roman" w:hAnsi="Times New Roman"/>
          <w:szCs w:val="28"/>
        </w:rPr>
        <w:t>оформляется в печатном виде, помарки, исправления и сокращения в нем не допускаются.</w:t>
      </w:r>
    </w:p>
    <w:p w:rsidR="002F67A6" w:rsidRPr="00B22D08" w:rsidRDefault="002F67A6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В характеристике (пункт 13 </w:t>
      </w:r>
      <w:r w:rsidR="00AD230B" w:rsidRPr="00B22D08">
        <w:rPr>
          <w:rFonts w:ascii="Times New Roman" w:hAnsi="Times New Roman"/>
          <w:szCs w:val="28"/>
        </w:rPr>
        <w:t>представления к награждению</w:t>
      </w:r>
      <w:r w:rsidRPr="00B22D08">
        <w:rPr>
          <w:rFonts w:ascii="Times New Roman" w:hAnsi="Times New Roman"/>
          <w:szCs w:val="28"/>
        </w:rPr>
        <w:t xml:space="preserve">) отражаются заслуги представляемого к награждению, его конкретные результаты в работе или службе не менее чем за последние 5 лет, личный вклад в деятельность органа местного самоуправления, предприятия, учреждения, организации </w:t>
      </w:r>
      <w:r w:rsidR="00AD230B" w:rsidRPr="00B22D08">
        <w:rPr>
          <w:rFonts w:ascii="Times New Roman" w:hAnsi="Times New Roman"/>
          <w:szCs w:val="28"/>
        </w:rPr>
        <w:t xml:space="preserve">Княжпогостского района </w:t>
      </w:r>
      <w:r w:rsidRPr="00B22D08">
        <w:rPr>
          <w:rFonts w:ascii="Times New Roman" w:hAnsi="Times New Roman"/>
          <w:szCs w:val="28"/>
        </w:rPr>
        <w:t>и другие необходимые сведения. Объем характеристики не должен превышать одну страницу.</w:t>
      </w:r>
    </w:p>
    <w:p w:rsidR="000C613E" w:rsidRPr="00B22D08" w:rsidRDefault="000C613E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5. Документы, указанные в пункте 4 настоящего Порядка, направляются в Администрацию и регистрируются сектором кадровой работы и контроля   управления правовой и кадровой работы Администрации в системе электронного документооборота Администрации в течение 3 рабочих дней со дня их поступления.</w:t>
      </w:r>
    </w:p>
    <w:p w:rsidR="000C613E" w:rsidRPr="00B22D08" w:rsidRDefault="000C613E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5.1 В случае представления документов, не соответствующих формам, приведенным в Приложениях № 1 и № 2 к настоящему Порядку, Администрация возвращает документы без рассмотрения инициатору </w:t>
      </w:r>
      <w:r w:rsidR="000B4F1C" w:rsidRPr="00B22D08">
        <w:rPr>
          <w:rFonts w:ascii="Times New Roman" w:hAnsi="Times New Roman"/>
          <w:szCs w:val="28"/>
        </w:rPr>
        <w:t>представления к поощрению</w:t>
      </w:r>
      <w:r w:rsidRPr="00B22D08">
        <w:rPr>
          <w:rFonts w:ascii="Times New Roman" w:hAnsi="Times New Roman"/>
          <w:szCs w:val="28"/>
        </w:rPr>
        <w:t xml:space="preserve"> в течение 5 рабочих дней со дня регистрации документов с сопроводительным письмом на бланке Администрации за подписью заместителя руководителя Администрации с указанием оснований возврата документов.</w:t>
      </w:r>
    </w:p>
    <w:p w:rsidR="000C613E" w:rsidRPr="00B22D08" w:rsidRDefault="000C613E" w:rsidP="002F67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Инициаторы представления к поощрению</w:t>
      </w:r>
      <w:r w:rsidRPr="00B22D08">
        <w:t xml:space="preserve"> </w:t>
      </w:r>
      <w:r w:rsidRPr="00B22D08">
        <w:rPr>
          <w:rFonts w:ascii="Times New Roman" w:hAnsi="Times New Roman"/>
          <w:szCs w:val="28"/>
        </w:rPr>
        <w:t>вправе повторно направить в Администрацию необходимые документы после устранения имеющихся замечаний.</w:t>
      </w:r>
    </w:p>
    <w:p w:rsidR="000B4F1C" w:rsidRPr="00B22D08" w:rsidRDefault="000B4F1C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bookmarkStart w:id="3" w:name="P57"/>
      <w:bookmarkEnd w:id="3"/>
      <w:r w:rsidRPr="00B22D08">
        <w:rPr>
          <w:rFonts w:ascii="Times New Roman" w:hAnsi="Times New Roman"/>
          <w:szCs w:val="28"/>
        </w:rPr>
        <w:t>6</w:t>
      </w:r>
      <w:r w:rsidR="002A5406" w:rsidRPr="00B22D08">
        <w:rPr>
          <w:rFonts w:ascii="Times New Roman" w:hAnsi="Times New Roman"/>
          <w:szCs w:val="28"/>
        </w:rPr>
        <w:t xml:space="preserve">. </w:t>
      </w:r>
      <w:r w:rsidRPr="00B22D08">
        <w:rPr>
          <w:rFonts w:ascii="Times New Roman" w:hAnsi="Times New Roman"/>
          <w:szCs w:val="28"/>
        </w:rPr>
        <w:t>Срок принятия решения о награждении Почетной грамотой составляет не более 30 календарных дней со дня поступления документов в Администрацию.</w:t>
      </w:r>
    </w:p>
    <w:p w:rsidR="000B4F1C" w:rsidRPr="00B22D08" w:rsidRDefault="000B4F1C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6.1 Документы передаются управлением правовой и кадровой работы Администрации в течение 5 рабочих дней со дня их регистрации первому заместителю руководителя Администрации, заместителю руководителя </w:t>
      </w:r>
      <w:r w:rsidRPr="00B22D08">
        <w:rPr>
          <w:rFonts w:ascii="Times New Roman" w:hAnsi="Times New Roman"/>
          <w:szCs w:val="28"/>
        </w:rPr>
        <w:lastRenderedPageBreak/>
        <w:t xml:space="preserve">Администрации, курирующему соответствующую сферу деятельности, который в течение 3 рабочих дней со дня их получения рассматривает их, дает заключение, которое оформляется соответствующей записью в </w:t>
      </w:r>
      <w:bookmarkStart w:id="4" w:name="_Hlk104553959"/>
      <w:r w:rsidRPr="00B22D08">
        <w:rPr>
          <w:rFonts w:ascii="Times New Roman" w:hAnsi="Times New Roman"/>
          <w:szCs w:val="28"/>
        </w:rPr>
        <w:t>представлении к награждению</w:t>
      </w:r>
      <w:bookmarkEnd w:id="4"/>
      <w:r w:rsidRPr="00B22D08">
        <w:rPr>
          <w:rFonts w:ascii="Times New Roman" w:hAnsi="Times New Roman"/>
          <w:szCs w:val="28"/>
        </w:rPr>
        <w:t>, и передает их в управление правовой и кадровой работы Администрации.</w:t>
      </w:r>
    </w:p>
    <w:p w:rsidR="000B4F1C" w:rsidRPr="00B22D08" w:rsidRDefault="000B4F1C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Управление правовой и кадровой работы Администрации в день получения документов от первого заместителя руководителя Администрации, заместителя руководителя Администрации передает их на рассмотрение Главе МР «Княжпогостский» - руководителю администрации.</w:t>
      </w:r>
    </w:p>
    <w:p w:rsidR="000B4F1C" w:rsidRPr="00B22D08" w:rsidRDefault="000B4F1C" w:rsidP="000B4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6.2 С учетом заключения первого заместителя руководителя Администрации, заместителя руководителя Администрации, указанного в </w:t>
      </w:r>
      <w:bookmarkStart w:id="5" w:name="_Hlk104554030"/>
      <w:r w:rsidRPr="00B22D08">
        <w:rPr>
          <w:rFonts w:ascii="Times New Roman" w:hAnsi="Times New Roman"/>
          <w:szCs w:val="28"/>
        </w:rPr>
        <w:t>представлении к награждению</w:t>
      </w:r>
      <w:bookmarkEnd w:id="5"/>
      <w:r w:rsidRPr="00B22D08">
        <w:rPr>
          <w:rFonts w:ascii="Times New Roman" w:hAnsi="Times New Roman"/>
          <w:szCs w:val="28"/>
        </w:rPr>
        <w:t>, Глава МР «Княжпогостский» - руководитель администрации в течение 3 рабочих дней со дня поступления на рассмотрение документов от управления правовой и кадровой работы Администрации принимает одно из следующих решений, которое оформляется соответствующей записью в представлении к награждению:</w:t>
      </w:r>
    </w:p>
    <w:p w:rsidR="000B4F1C" w:rsidRPr="00B22D08" w:rsidRDefault="000B4F1C" w:rsidP="000B4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- о награждении Почетной грамотой;</w:t>
      </w:r>
    </w:p>
    <w:p w:rsidR="000B4F1C" w:rsidRPr="00B22D08" w:rsidRDefault="000B4F1C" w:rsidP="000B4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- об отказе в награждении Почетной грамотой.</w:t>
      </w:r>
    </w:p>
    <w:p w:rsidR="000B4F1C" w:rsidRPr="00B22D08" w:rsidRDefault="000B4F1C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7</w:t>
      </w:r>
      <w:r w:rsidR="002A5406" w:rsidRPr="00B22D08">
        <w:rPr>
          <w:rFonts w:ascii="Times New Roman" w:hAnsi="Times New Roman"/>
          <w:szCs w:val="28"/>
        </w:rPr>
        <w:t xml:space="preserve">. </w:t>
      </w:r>
      <w:r w:rsidRPr="00B22D08">
        <w:rPr>
          <w:rFonts w:ascii="Times New Roman" w:hAnsi="Times New Roman"/>
          <w:szCs w:val="28"/>
        </w:rPr>
        <w:t>Основаниями для отказа в награждении Почетной грамотой является несоблюдение условий, указанных в пункте 2 настоящего Порядка.</w:t>
      </w:r>
    </w:p>
    <w:p w:rsidR="008C4A3B" w:rsidRPr="00B22D08" w:rsidRDefault="008C4A3B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7.1 В случае принятия Главой МР «Княжпогостский» - руководителем администрации решения об отказе в награждении Почетной грамотой управление правовой и кадровой работы Администрации в течение 10 рабочих дней со дня принятия решения об отказе в награждении Почетной грамотой письменно уведомляет об этом инициатора представления к поощрению. Наградные документы возвращаются инициатору представления к поощрению вместе с сопроводительным письмом на бланке Администрации за подписью заместителя руководителя Администрации. </w:t>
      </w:r>
    </w:p>
    <w:p w:rsidR="002A5406" w:rsidRPr="00B22D08" w:rsidRDefault="008C4A3B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Инициатор представления к поощрению вправе повторно направить в Администрацию необходимые документы, но не ранее чем через 1 год</w:t>
      </w:r>
      <w:r w:rsidR="002A5406" w:rsidRPr="00B22D08">
        <w:rPr>
          <w:rFonts w:ascii="Times New Roman" w:hAnsi="Times New Roman"/>
          <w:szCs w:val="28"/>
        </w:rPr>
        <w:t>.</w:t>
      </w:r>
    </w:p>
    <w:p w:rsidR="002A5406" w:rsidRDefault="00400E2B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>8</w:t>
      </w:r>
      <w:r w:rsidR="002A5406" w:rsidRPr="00B22D08">
        <w:rPr>
          <w:rFonts w:ascii="Times New Roman" w:hAnsi="Times New Roman"/>
          <w:szCs w:val="28"/>
        </w:rPr>
        <w:t xml:space="preserve">. </w:t>
      </w:r>
      <w:r w:rsidRPr="00B22D08">
        <w:rPr>
          <w:rFonts w:ascii="Times New Roman" w:hAnsi="Times New Roman"/>
          <w:szCs w:val="28"/>
        </w:rPr>
        <w:t>После принятия Главой МР «Княжпогостский» - руководителем администрации решения о награждении Почетной грамотой, управлением правовой и кадровой работы Администрации в течение 5 рабочих дней со дня принятия такого решения, разрабатывается постановление Администрации о награждении Почетной грамотой.</w:t>
      </w:r>
    </w:p>
    <w:p w:rsidR="00BB5A43" w:rsidRPr="00B22D08" w:rsidRDefault="00BB5A43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B5A43">
        <w:rPr>
          <w:rFonts w:ascii="Times New Roman" w:hAnsi="Times New Roman"/>
          <w:szCs w:val="28"/>
        </w:rPr>
        <w:t>Регистрация награжденных лиц осуществляется управлением правовой и кадровой работы Администрации в течение 3 рабочих дней со дня принятия решения о награждении Почетной грамотой.</w:t>
      </w:r>
    </w:p>
    <w:p w:rsidR="002A5406" w:rsidRPr="00B22D08" w:rsidRDefault="002A540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9. </w:t>
      </w:r>
      <w:r w:rsidR="00400E2B" w:rsidRPr="00B22D08">
        <w:rPr>
          <w:rFonts w:ascii="Times New Roman" w:hAnsi="Times New Roman"/>
          <w:szCs w:val="28"/>
        </w:rPr>
        <w:t>Вручение</w:t>
      </w:r>
      <w:r w:rsidRPr="00B22D08">
        <w:rPr>
          <w:rFonts w:ascii="Times New Roman" w:hAnsi="Times New Roman"/>
          <w:szCs w:val="28"/>
        </w:rPr>
        <w:t xml:space="preserve"> </w:t>
      </w:r>
      <w:r w:rsidR="00400E2B" w:rsidRPr="00B22D08">
        <w:rPr>
          <w:rFonts w:ascii="Times New Roman" w:hAnsi="Times New Roman"/>
          <w:szCs w:val="28"/>
        </w:rPr>
        <w:t>П</w:t>
      </w:r>
      <w:r w:rsidRPr="00B22D08">
        <w:rPr>
          <w:rFonts w:ascii="Times New Roman" w:hAnsi="Times New Roman"/>
          <w:szCs w:val="28"/>
        </w:rPr>
        <w:t>очетной грамот</w:t>
      </w:r>
      <w:r w:rsidR="00400E2B" w:rsidRPr="00B22D08">
        <w:rPr>
          <w:rFonts w:ascii="Times New Roman" w:hAnsi="Times New Roman"/>
          <w:szCs w:val="28"/>
        </w:rPr>
        <w:t>ы</w:t>
      </w:r>
      <w:r w:rsidRPr="00B22D08">
        <w:rPr>
          <w:rFonts w:ascii="Times New Roman" w:hAnsi="Times New Roman"/>
          <w:szCs w:val="28"/>
        </w:rPr>
        <w:t xml:space="preserve"> администрации муниципального района «Княжпогостский» производ</w:t>
      </w:r>
      <w:r w:rsidR="00BB5A43">
        <w:rPr>
          <w:rFonts w:ascii="Times New Roman" w:hAnsi="Times New Roman"/>
          <w:szCs w:val="28"/>
        </w:rPr>
        <w:t>и</w:t>
      </w:r>
      <w:r w:rsidRPr="00B22D08">
        <w:rPr>
          <w:rFonts w:ascii="Times New Roman" w:hAnsi="Times New Roman"/>
          <w:szCs w:val="28"/>
        </w:rPr>
        <w:t xml:space="preserve">тся </w:t>
      </w:r>
      <w:r w:rsidR="00400E2B" w:rsidRPr="00B22D08">
        <w:rPr>
          <w:rFonts w:ascii="Times New Roman" w:hAnsi="Times New Roman"/>
          <w:szCs w:val="28"/>
        </w:rPr>
        <w:t>Главой МР «Княжпогостский» - руководителем администрации</w:t>
      </w:r>
      <w:r w:rsidRPr="00B22D08">
        <w:rPr>
          <w:rFonts w:ascii="Times New Roman" w:hAnsi="Times New Roman"/>
          <w:szCs w:val="28"/>
        </w:rPr>
        <w:t xml:space="preserve"> либо по его поручению иными лицами в торжественной обстановке.</w:t>
      </w:r>
    </w:p>
    <w:p w:rsidR="009B7429" w:rsidRPr="00B22D08" w:rsidRDefault="009B7429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t xml:space="preserve">Одновременно с решением об поощрении Почетной грамотой </w:t>
      </w:r>
      <w:r w:rsidR="00BB5A43">
        <w:rPr>
          <w:rFonts w:ascii="Times New Roman" w:hAnsi="Times New Roman"/>
          <w:szCs w:val="28"/>
        </w:rPr>
        <w:t xml:space="preserve">работодателем награжденного лица </w:t>
      </w:r>
      <w:r w:rsidRPr="00B22D08">
        <w:rPr>
          <w:rFonts w:ascii="Times New Roman" w:hAnsi="Times New Roman"/>
          <w:szCs w:val="28"/>
        </w:rPr>
        <w:t>может быть принято решение о выдаче денежной премии или вручении подарка.</w:t>
      </w:r>
    </w:p>
    <w:p w:rsidR="00ED3833" w:rsidRPr="00B22D08" w:rsidRDefault="00ED3833" w:rsidP="00E348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22D08">
        <w:rPr>
          <w:rFonts w:ascii="Times New Roman" w:hAnsi="Times New Roman"/>
          <w:szCs w:val="28"/>
        </w:rPr>
        <w:lastRenderedPageBreak/>
        <w:t>10. Сведения о награждении Почетной грамотой вносятся в трудовую книжку награжденного.</w:t>
      </w:r>
    </w:p>
    <w:p w:rsidR="002A5406" w:rsidRPr="002A5406" w:rsidRDefault="002A5406" w:rsidP="00ED3833">
      <w:pPr>
        <w:shd w:val="clear" w:color="auto" w:fill="FFFFFF"/>
        <w:ind w:firstLine="54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B22D08">
        <w:rPr>
          <w:rFonts w:ascii="Times New Roman" w:hAnsi="Times New Roman"/>
          <w:color w:val="000000"/>
          <w:szCs w:val="28"/>
        </w:rPr>
        <w:t>1</w:t>
      </w:r>
      <w:r w:rsidR="00E34800" w:rsidRPr="00B22D08">
        <w:rPr>
          <w:rFonts w:ascii="Times New Roman" w:hAnsi="Times New Roman"/>
          <w:color w:val="000000"/>
          <w:szCs w:val="28"/>
        </w:rPr>
        <w:t>1</w:t>
      </w:r>
      <w:r w:rsidRPr="00B22D08">
        <w:rPr>
          <w:rFonts w:ascii="Times New Roman" w:hAnsi="Times New Roman"/>
          <w:color w:val="000000"/>
          <w:szCs w:val="28"/>
        </w:rPr>
        <w:t xml:space="preserve">. Приобретение, хранение бланков Почетной грамоты осуществляет управление </w:t>
      </w:r>
      <w:r w:rsidR="00400E2B" w:rsidRPr="00B22D08">
        <w:rPr>
          <w:rFonts w:ascii="Times New Roman" w:hAnsi="Times New Roman"/>
          <w:color w:val="000000"/>
          <w:szCs w:val="28"/>
        </w:rPr>
        <w:t>правовой и кадровой работы</w:t>
      </w:r>
      <w:r w:rsidRPr="00B22D08">
        <w:rPr>
          <w:rFonts w:ascii="Times New Roman" w:hAnsi="Times New Roman"/>
          <w:color w:val="000000"/>
          <w:szCs w:val="28"/>
        </w:rPr>
        <w:t xml:space="preserve"> администрации муниципального района «Княжпогостский».</w:t>
      </w:r>
    </w:p>
    <w:p w:rsidR="002A5406" w:rsidRPr="002A5406" w:rsidRDefault="002A5406" w:rsidP="00ED38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2A5406" w:rsidRDefault="002A5406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E34800" w:rsidRDefault="00E34800" w:rsidP="002A5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2A5406" w:rsidRDefault="002A5406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9B7429" w:rsidRDefault="009B7429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D96FAA" w:rsidRDefault="00D96FAA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E418C4" w:rsidRDefault="00E418C4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E418C4" w:rsidRDefault="00E418C4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BB5A43" w:rsidRDefault="00BB5A43" w:rsidP="00D96FAA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Cs w:val="28"/>
        </w:rPr>
      </w:pPr>
    </w:p>
    <w:p w:rsidR="00D96FAA" w:rsidRDefault="00D96FAA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Приложение №1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к Порядку и условиям поощрения 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почетной грамотой администрации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муниципального района «Княжпогостский»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Представление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к награждению Почетной грамотой администрации 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муниципального района «Княжпогостский»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(для физического лица)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1. Фамилия, имя, отчество: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2. Гражданство: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3. Должность, место работы: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(полное наименование должности и организации)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4. Дата рождения: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(число, месяц, год)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5. Образование: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D96FAA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(специальность по образованию, наименование</w:t>
      </w:r>
    </w:p>
    <w:p w:rsidR="002A5406" w:rsidRPr="002A5406" w:rsidRDefault="002A5406" w:rsidP="00D96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учебного заведения,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год окончания)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6. Ученая степень, ученое звание: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7. Какими государственными, ведомственными наградами, наградами органов государственной власти, органов местного самоуправления награжден(а), награды предприятия, отрасли, района и даты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8. Стаж работы в отрасли (стаж работы в данном коллективе):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_____________________/________________________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9. Домашний адрес:</w:t>
      </w:r>
    </w:p>
    <w:p w:rsid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D96FAA" w:rsidRPr="002A5406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D96FAA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10. Трудовая деятельность (в соответствии с данными трудовой книжки):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0"/>
        <w:gridCol w:w="3078"/>
        <w:gridCol w:w="3177"/>
      </w:tblGrid>
      <w:tr w:rsidR="002A5406" w:rsidRPr="002A5406" w:rsidTr="0059631F"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2A5406">
              <w:rPr>
                <w:rFonts w:ascii="Times New Roman" w:hAnsi="Times New Roman"/>
                <w:color w:val="000000"/>
                <w:szCs w:val="28"/>
              </w:rPr>
              <w:t>Число, месяц, год поступления, увольнения</w:t>
            </w:r>
          </w:p>
        </w:tc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2A5406">
              <w:rPr>
                <w:rFonts w:ascii="Times New Roman" w:hAnsi="Times New Roman"/>
                <w:color w:val="000000"/>
                <w:szCs w:val="28"/>
              </w:rPr>
              <w:t>Должность с указанием организации</w:t>
            </w:r>
          </w:p>
        </w:tc>
        <w:tc>
          <w:tcPr>
            <w:tcW w:w="3304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  <w:r w:rsidRPr="002A5406">
              <w:rPr>
                <w:rFonts w:ascii="Times New Roman" w:hAnsi="Times New Roman"/>
                <w:color w:val="000000"/>
                <w:szCs w:val="28"/>
              </w:rPr>
              <w:t>Местонахождение организации</w:t>
            </w:r>
          </w:p>
        </w:tc>
      </w:tr>
      <w:tr w:rsidR="002A5406" w:rsidRPr="002A5406" w:rsidTr="0059631F"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03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04" w:type="dxa"/>
          </w:tcPr>
          <w:p w:rsidR="002A5406" w:rsidRPr="002A5406" w:rsidRDefault="002A5406" w:rsidP="002A5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11. Предлагаемая формулировка основания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lastRenderedPageBreak/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12. Дата, в преддверии которой производится награждение: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13. Характеристика: краткое изложение заслуг кандидата за период его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работы; профессиональные качества; профессиональные знания, уровень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владения профессиональными навыками, результативность работы, эрудиция,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наличие интереса к зарубежному опыту, способность к самообразованию;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деловые качества; ответственность и исполнительность, творческий подход к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делу, самостоятельность в принятии решений и действий, готовность к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изменениям и развитию; наличие организаторских способностей, способность к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инновациям, умение принимать непопулярные решения, поддерживать</w:t>
      </w:r>
      <w:r w:rsidR="00D96FAA">
        <w:rPr>
          <w:rFonts w:ascii="Times New Roman" w:hAnsi="Times New Roman"/>
          <w:color w:val="000000"/>
          <w:szCs w:val="28"/>
        </w:rPr>
        <w:t xml:space="preserve"> </w:t>
      </w:r>
      <w:r w:rsidRPr="002A5406">
        <w:rPr>
          <w:rFonts w:ascii="Times New Roman" w:hAnsi="Times New Roman"/>
          <w:color w:val="000000"/>
          <w:szCs w:val="28"/>
        </w:rPr>
        <w:t>благоприятную деловую атмосферу в коллективе.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D96FAA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Руководитель организации </w:t>
      </w:r>
    </w:p>
    <w:p w:rsidR="00D96FAA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________________/_________________________________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</w:t>
      </w:r>
      <w:r w:rsidR="00D96FAA">
        <w:rPr>
          <w:rFonts w:ascii="Times New Roman" w:hAnsi="Times New Roman"/>
          <w:color w:val="000000"/>
          <w:szCs w:val="28"/>
        </w:rPr>
        <w:t xml:space="preserve">      </w:t>
      </w:r>
      <w:r w:rsidRPr="002A5406">
        <w:rPr>
          <w:rFonts w:ascii="Times New Roman" w:hAnsi="Times New Roman"/>
          <w:color w:val="000000"/>
          <w:szCs w:val="28"/>
        </w:rPr>
        <w:t xml:space="preserve">(подпись)          </w:t>
      </w:r>
      <w:r w:rsidR="00D96FAA">
        <w:rPr>
          <w:rFonts w:ascii="Times New Roman" w:hAnsi="Times New Roman"/>
          <w:color w:val="000000"/>
          <w:szCs w:val="28"/>
        </w:rPr>
        <w:t xml:space="preserve">         </w:t>
      </w:r>
      <w:r w:rsidRPr="002A5406">
        <w:rPr>
          <w:rFonts w:ascii="Times New Roman" w:hAnsi="Times New Roman"/>
          <w:color w:val="000000"/>
          <w:szCs w:val="28"/>
        </w:rPr>
        <w:t xml:space="preserve">  (фамилия, инициалы)</w:t>
      </w:r>
    </w:p>
    <w:p w:rsidR="00D96FAA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М.П.</w:t>
      </w:r>
    </w:p>
    <w:p w:rsidR="002A5406" w:rsidRPr="002A5406" w:rsidRDefault="00D96FAA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«</w:t>
      </w:r>
      <w:r w:rsidR="002A5406" w:rsidRPr="002A5406">
        <w:rPr>
          <w:rFonts w:ascii="Times New Roman" w:hAnsi="Times New Roman"/>
          <w:color w:val="000000"/>
          <w:szCs w:val="28"/>
        </w:rPr>
        <w:t>__</w:t>
      </w:r>
      <w:r>
        <w:rPr>
          <w:rFonts w:ascii="Times New Roman" w:hAnsi="Times New Roman"/>
          <w:color w:val="000000"/>
          <w:szCs w:val="28"/>
        </w:rPr>
        <w:t>___»</w:t>
      </w:r>
      <w:r w:rsidR="002A5406" w:rsidRPr="002A5406">
        <w:rPr>
          <w:rFonts w:ascii="Times New Roman" w:hAnsi="Times New Roman"/>
          <w:color w:val="000000"/>
          <w:szCs w:val="28"/>
        </w:rPr>
        <w:t xml:space="preserve"> _____________ _____ г.</w:t>
      </w:r>
    </w:p>
    <w:p w:rsidR="002A5406" w:rsidRPr="002A5406" w:rsidRDefault="002A5406" w:rsidP="002A5406">
      <w:pPr>
        <w:jc w:val="both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lastRenderedPageBreak/>
        <w:t>Приложение № 2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к  Порядку и условиям поощрения 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почетной грамотой администрации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муниципального района «Княжпогостский»</w:t>
      </w:r>
    </w:p>
    <w:p w:rsidR="002A5406" w:rsidRPr="002A5406" w:rsidRDefault="002A5406" w:rsidP="002A540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</w:t>
      </w:r>
    </w:p>
    <w:p w:rsidR="002A5406" w:rsidRPr="002A5406" w:rsidRDefault="002A5406" w:rsidP="002A5406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Представление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к награждению Почетной грамотой администрации 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муниципального района «Княжпогостский»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(для юридического лица)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/>
          <w:szCs w:val="28"/>
        </w:rPr>
      </w:pP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1. Наименование юридического лица: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2. Форма собственности: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3. Дата основания, регистрации: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4. Количество работающих: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5. Основное направление деятельности: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6. В связи с чем представляется к награждению, за какие заслуги: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7. Какими государственными, ведомственными наградами, наградами органов государственной власти и органов местного самоуправления награждено и даты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8. Юридический адрес: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9. Предлагаемая формулировка основания награждения: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10. Дата, в преддверии которой производится награждение: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6A2EAC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Руководитель организации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________________/_________________________________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 xml:space="preserve">           (подпись)            (фамилия, инициалы)</w:t>
      </w:r>
    </w:p>
    <w:p w:rsidR="002A5406" w:rsidRPr="002A5406" w:rsidRDefault="002A5406" w:rsidP="002A5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2A5406">
        <w:rPr>
          <w:rFonts w:ascii="Times New Roman" w:hAnsi="Times New Roman"/>
          <w:color w:val="000000"/>
          <w:szCs w:val="28"/>
        </w:rPr>
        <w:t>М.П.</w:t>
      </w:r>
    </w:p>
    <w:p w:rsidR="003E1D6F" w:rsidRPr="00BB5A43" w:rsidRDefault="006A2EAC" w:rsidP="00BB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«</w:t>
      </w:r>
      <w:r w:rsidR="002A5406" w:rsidRPr="002A5406">
        <w:rPr>
          <w:rFonts w:ascii="Times New Roman" w:hAnsi="Times New Roman"/>
          <w:color w:val="000000"/>
          <w:szCs w:val="28"/>
        </w:rPr>
        <w:t>__</w:t>
      </w:r>
      <w:r>
        <w:rPr>
          <w:rFonts w:ascii="Times New Roman" w:hAnsi="Times New Roman"/>
          <w:color w:val="000000"/>
          <w:szCs w:val="28"/>
        </w:rPr>
        <w:t>___»</w:t>
      </w:r>
      <w:r w:rsidR="002A5406" w:rsidRPr="002A5406">
        <w:rPr>
          <w:rFonts w:ascii="Times New Roman" w:hAnsi="Times New Roman"/>
          <w:color w:val="000000"/>
          <w:szCs w:val="28"/>
        </w:rPr>
        <w:t xml:space="preserve"> ______________ ______ г.</w:t>
      </w:r>
    </w:p>
    <w:sectPr w:rsidR="003E1D6F" w:rsidRPr="00BB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047D"/>
    <w:multiLevelType w:val="hybridMultilevel"/>
    <w:tmpl w:val="AD5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3C1A"/>
    <w:multiLevelType w:val="hybridMultilevel"/>
    <w:tmpl w:val="2390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47A"/>
    <w:multiLevelType w:val="hybridMultilevel"/>
    <w:tmpl w:val="D430E316"/>
    <w:lvl w:ilvl="0" w:tplc="020CC7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0721"/>
    <w:rsid w:val="00015E93"/>
    <w:rsid w:val="00052B7B"/>
    <w:rsid w:val="00094571"/>
    <w:rsid w:val="000A4250"/>
    <w:rsid w:val="000B0585"/>
    <w:rsid w:val="000B4F1C"/>
    <w:rsid w:val="000C613E"/>
    <w:rsid w:val="000D7C7D"/>
    <w:rsid w:val="001234C5"/>
    <w:rsid w:val="00154E65"/>
    <w:rsid w:val="001A51D4"/>
    <w:rsid w:val="001E12F8"/>
    <w:rsid w:val="001E2ED4"/>
    <w:rsid w:val="001E73B9"/>
    <w:rsid w:val="0022680E"/>
    <w:rsid w:val="00294B2D"/>
    <w:rsid w:val="002A5406"/>
    <w:rsid w:val="002F67A6"/>
    <w:rsid w:val="00302AE0"/>
    <w:rsid w:val="003A6C87"/>
    <w:rsid w:val="003C20F9"/>
    <w:rsid w:val="003E1D6F"/>
    <w:rsid w:val="00400E2B"/>
    <w:rsid w:val="00474795"/>
    <w:rsid w:val="0050622E"/>
    <w:rsid w:val="00550828"/>
    <w:rsid w:val="005B7AA5"/>
    <w:rsid w:val="005D3751"/>
    <w:rsid w:val="005F07B4"/>
    <w:rsid w:val="005F19C2"/>
    <w:rsid w:val="006243A1"/>
    <w:rsid w:val="00666ECA"/>
    <w:rsid w:val="00682CCB"/>
    <w:rsid w:val="006A2EAC"/>
    <w:rsid w:val="006A3387"/>
    <w:rsid w:val="006C48E1"/>
    <w:rsid w:val="006E4FC2"/>
    <w:rsid w:val="006F5892"/>
    <w:rsid w:val="007163D5"/>
    <w:rsid w:val="007215A7"/>
    <w:rsid w:val="00733D45"/>
    <w:rsid w:val="007A0F54"/>
    <w:rsid w:val="007F71B7"/>
    <w:rsid w:val="00821F29"/>
    <w:rsid w:val="00855E16"/>
    <w:rsid w:val="00875FCC"/>
    <w:rsid w:val="008C4A3B"/>
    <w:rsid w:val="008D5379"/>
    <w:rsid w:val="00915A88"/>
    <w:rsid w:val="009B7429"/>
    <w:rsid w:val="00A13047"/>
    <w:rsid w:val="00A42BCD"/>
    <w:rsid w:val="00AC1B44"/>
    <w:rsid w:val="00AD230B"/>
    <w:rsid w:val="00AD3B55"/>
    <w:rsid w:val="00AF56CC"/>
    <w:rsid w:val="00B22D08"/>
    <w:rsid w:val="00B36EA7"/>
    <w:rsid w:val="00B55954"/>
    <w:rsid w:val="00B639EA"/>
    <w:rsid w:val="00B735FE"/>
    <w:rsid w:val="00BB5A43"/>
    <w:rsid w:val="00BC710E"/>
    <w:rsid w:val="00C15DEA"/>
    <w:rsid w:val="00C26CA4"/>
    <w:rsid w:val="00C5174C"/>
    <w:rsid w:val="00CB0EB4"/>
    <w:rsid w:val="00D96FAA"/>
    <w:rsid w:val="00DB7D9D"/>
    <w:rsid w:val="00E34800"/>
    <w:rsid w:val="00E418C4"/>
    <w:rsid w:val="00E43AD2"/>
    <w:rsid w:val="00EA1346"/>
    <w:rsid w:val="00ED0D98"/>
    <w:rsid w:val="00ED3833"/>
    <w:rsid w:val="00EE77A0"/>
    <w:rsid w:val="00F3015F"/>
    <w:rsid w:val="00F63D2A"/>
    <w:rsid w:val="00F87075"/>
    <w:rsid w:val="00FC5586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3169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55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8">
    <w:name w:val="Table Grid"/>
    <w:basedOn w:val="a1"/>
    <w:rsid w:val="002A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2022-07-12T12:10:00Z</cp:lastPrinted>
  <dcterms:created xsi:type="dcterms:W3CDTF">2022-07-12T12:19:00Z</dcterms:created>
  <dcterms:modified xsi:type="dcterms:W3CDTF">2022-07-12T12:19:00Z</dcterms:modified>
</cp:coreProperties>
</file>