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03E20D28" w14:textId="2CE0328B" w:rsidR="009703A7" w:rsidRDefault="009703A7" w:rsidP="00C35FC5">
      <w:pPr>
        <w:jc w:val="center"/>
        <w:rPr>
          <w:rFonts w:ascii="Times New Roman" w:hAnsi="Times New Roman" w:cs="Times New Roman"/>
          <w:bCs/>
          <w:sz w:val="24"/>
        </w:rPr>
      </w:pPr>
      <w:bookmarkStart w:id="0" w:name="_GoBack"/>
      <w:bookmarkEnd w:id="0"/>
    </w:p>
    <w:p w14:paraId="121F5B6D" w14:textId="77777777" w:rsidR="00854C9C" w:rsidRPr="00854C9C" w:rsidRDefault="00854C9C" w:rsidP="00C35FC5">
      <w:pPr>
        <w:jc w:val="center"/>
        <w:rPr>
          <w:rFonts w:ascii="Times New Roman" w:hAnsi="Times New Roman" w:cs="Times New Roman"/>
          <w:bCs/>
          <w:sz w:val="24"/>
        </w:rPr>
      </w:pPr>
    </w:p>
    <w:p w14:paraId="5803184C" w14:textId="10E66DEE" w:rsidR="00751825" w:rsidRPr="002831F6" w:rsidRDefault="00314CE1" w:rsidP="00751825">
      <w:pPr>
        <w:rPr>
          <w:rFonts w:ascii="Times New Roman" w:hAnsi="Times New Roman" w:cs="Times New Roman"/>
          <w:bCs/>
          <w:szCs w:val="28"/>
        </w:rPr>
      </w:pPr>
      <w:r w:rsidRPr="002831F6">
        <w:rPr>
          <w:rFonts w:ascii="Times New Roman" w:hAnsi="Times New Roman" w:cs="Times New Roman"/>
          <w:bCs/>
          <w:szCs w:val="28"/>
        </w:rPr>
        <w:t>от</w:t>
      </w:r>
      <w:r w:rsidR="00927DC0">
        <w:rPr>
          <w:rFonts w:ascii="Times New Roman" w:hAnsi="Times New Roman" w:cs="Times New Roman"/>
          <w:bCs/>
          <w:szCs w:val="28"/>
          <w:lang w:val="en-US"/>
        </w:rPr>
        <w:t xml:space="preserve"> </w:t>
      </w:r>
      <w:r w:rsidR="000D1D74" w:rsidRPr="000D1D74">
        <w:rPr>
          <w:rFonts w:ascii="Times New Roman" w:hAnsi="Times New Roman" w:cs="Times New Roman"/>
          <w:bCs/>
          <w:szCs w:val="28"/>
        </w:rPr>
        <w:t>21.06.</w:t>
      </w:r>
      <w:r w:rsidR="00751825" w:rsidRPr="000D1D74">
        <w:rPr>
          <w:rFonts w:ascii="Times New Roman" w:hAnsi="Times New Roman" w:cs="Times New Roman"/>
          <w:bCs/>
          <w:szCs w:val="28"/>
        </w:rPr>
        <w:t>20</w:t>
      </w:r>
      <w:r w:rsidR="00EF5294" w:rsidRPr="000D1D74">
        <w:rPr>
          <w:rFonts w:ascii="Times New Roman" w:hAnsi="Times New Roman" w:cs="Times New Roman"/>
          <w:bCs/>
          <w:szCs w:val="28"/>
        </w:rPr>
        <w:t>2</w:t>
      </w:r>
      <w:r w:rsidR="00D20375" w:rsidRPr="000D1D74">
        <w:rPr>
          <w:rFonts w:ascii="Times New Roman" w:hAnsi="Times New Roman" w:cs="Times New Roman"/>
          <w:bCs/>
          <w:szCs w:val="28"/>
        </w:rPr>
        <w:t>3</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 xml:space="preserve">г. </w:t>
      </w:r>
      <w:r w:rsidR="000D1D74">
        <w:rPr>
          <w:rFonts w:ascii="Times New Roman" w:hAnsi="Times New Roman" w:cs="Times New Roman"/>
          <w:bCs/>
          <w:szCs w:val="28"/>
        </w:rPr>
        <w:t>№ 330</w:t>
      </w:r>
      <w:r w:rsidR="002831F6">
        <w:rPr>
          <w:rFonts w:ascii="Times New Roman" w:hAnsi="Times New Roman" w:cs="Times New Roman"/>
          <w:bCs/>
          <w:szCs w:val="28"/>
        </w:rPr>
        <w:t xml:space="preserve"> </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2831F6" w:rsidRDefault="00751825" w:rsidP="00751825">
      <w:pPr>
        <w:rPr>
          <w:rFonts w:ascii="Times New Roman" w:hAnsi="Times New Roman" w:cs="Times New Roman"/>
          <w:szCs w:val="28"/>
        </w:rPr>
      </w:pP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7FE8D5E1"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1D6227">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716F64" w:rsidRPr="00716F64">
              <w:rPr>
                <w:rFonts w:ascii="Times New Roman" w:hAnsi="Times New Roman" w:cs="Times New Roman"/>
                <w:szCs w:val="28"/>
              </w:rPr>
              <w:t>31</w:t>
            </w:r>
            <w:r w:rsidR="00716F64">
              <w:rPr>
                <w:rFonts w:ascii="Times New Roman" w:hAnsi="Times New Roman" w:cs="Times New Roman"/>
                <w:szCs w:val="28"/>
              </w:rPr>
              <w:t xml:space="preserve">.05.2018 № 260 </w:t>
            </w:r>
            <w:r w:rsidR="00644E62" w:rsidRPr="002831F6">
              <w:rPr>
                <w:rFonts w:ascii="Times New Roman" w:hAnsi="Times New Roman" w:cs="Times New Roman"/>
                <w:szCs w:val="28"/>
              </w:rPr>
              <w:t>«</w:t>
            </w:r>
            <w:r w:rsidR="00716F64">
              <w:rPr>
                <w:rFonts w:ascii="Times New Roman" w:hAnsi="Times New Roman" w:cs="Times New Roman"/>
                <w:szCs w:val="28"/>
              </w:rPr>
              <w:t>Об утверждении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tc>
      </w:tr>
    </w:tbl>
    <w:p w14:paraId="5ECD1290" w14:textId="77777777" w:rsidR="00DC0EAA" w:rsidRPr="002831F6" w:rsidRDefault="00DC0EAA" w:rsidP="00DC0EAA">
      <w:pPr>
        <w:jc w:val="both"/>
        <w:rPr>
          <w:rFonts w:ascii="Times New Roman" w:hAnsi="Times New Roman" w:cs="Times New Roman"/>
          <w:bCs/>
          <w:szCs w:val="28"/>
        </w:rPr>
      </w:pPr>
    </w:p>
    <w:p w14:paraId="7C4E0ABB" w14:textId="77777777" w:rsidR="000F13AF" w:rsidRPr="002831F6" w:rsidRDefault="000F13AF" w:rsidP="00DC0EAA">
      <w:pPr>
        <w:jc w:val="both"/>
        <w:rPr>
          <w:rFonts w:ascii="Times New Roman" w:hAnsi="Times New Roman" w:cs="Times New Roman"/>
          <w:bCs/>
          <w:szCs w:val="28"/>
        </w:rPr>
      </w:pPr>
    </w:p>
    <w:p w14:paraId="58FEA1C4" w14:textId="3498884C" w:rsidR="00DC0EAA" w:rsidRPr="002831F6" w:rsidRDefault="00DC0EAA" w:rsidP="004967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 xml:space="preserve">В соответствие </w:t>
      </w:r>
      <w:r w:rsidR="00B24CDA">
        <w:rPr>
          <w:rFonts w:ascii="Times New Roman" w:hAnsi="Times New Roman" w:cs="Times New Roman"/>
          <w:szCs w:val="28"/>
        </w:rPr>
        <w:t xml:space="preserve">с </w:t>
      </w:r>
      <w:r w:rsidR="00B24CDA" w:rsidRPr="00B24CDA">
        <w:rPr>
          <w:rFonts w:ascii="Times New Roman" w:hAnsi="Times New Roman" w:cs="Times New Roman"/>
          <w:szCs w:val="28"/>
        </w:rPr>
        <w:t>Федеральны</w:t>
      </w:r>
      <w:r w:rsidR="00B24CDA">
        <w:rPr>
          <w:rFonts w:ascii="Times New Roman" w:hAnsi="Times New Roman" w:cs="Times New Roman"/>
          <w:szCs w:val="28"/>
        </w:rPr>
        <w:t>м</w:t>
      </w:r>
      <w:r w:rsidR="00B24CDA" w:rsidRPr="00B24CDA">
        <w:rPr>
          <w:rFonts w:ascii="Times New Roman" w:hAnsi="Times New Roman" w:cs="Times New Roman"/>
          <w:szCs w:val="28"/>
        </w:rPr>
        <w:t xml:space="preserve"> закон</w:t>
      </w:r>
      <w:r w:rsidR="00B24CDA">
        <w:rPr>
          <w:rFonts w:ascii="Times New Roman" w:hAnsi="Times New Roman" w:cs="Times New Roman"/>
          <w:szCs w:val="28"/>
        </w:rPr>
        <w:t>ом</w:t>
      </w:r>
      <w:r w:rsidR="00B24CDA" w:rsidRPr="00B24CDA">
        <w:rPr>
          <w:rFonts w:ascii="Times New Roman" w:hAnsi="Times New Roman" w:cs="Times New Roman"/>
          <w:szCs w:val="28"/>
        </w:rPr>
        <w:t xml:space="preserve"> от 29.12.2022 </w:t>
      </w:r>
      <w:r w:rsidR="00B24CDA">
        <w:rPr>
          <w:rFonts w:ascii="Times New Roman" w:hAnsi="Times New Roman" w:cs="Times New Roman"/>
          <w:szCs w:val="28"/>
        </w:rPr>
        <w:t>№</w:t>
      </w:r>
      <w:r w:rsidR="00B24CDA" w:rsidRPr="00B24CDA">
        <w:rPr>
          <w:rFonts w:ascii="Times New Roman" w:hAnsi="Times New Roman" w:cs="Times New Roman"/>
          <w:szCs w:val="28"/>
        </w:rPr>
        <w:t xml:space="preserve"> 612-ФЗ </w:t>
      </w:r>
      <w:r w:rsidR="004967D9">
        <w:rPr>
          <w:rFonts w:ascii="Times New Roman" w:hAnsi="Times New Roman" w:cs="Times New Roman"/>
          <w:szCs w:val="28"/>
        </w:rPr>
        <w:t>«</w:t>
      </w:r>
      <w:r w:rsidR="00B24CDA" w:rsidRPr="00B24CDA">
        <w:rPr>
          <w:rFonts w:ascii="Times New Roman" w:hAnsi="Times New Roman" w:cs="Times New Roman"/>
          <w:szCs w:val="28"/>
        </w:rPr>
        <w:t xml:space="preserve">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w:t>
      </w:r>
      <w:r w:rsidR="00973E81">
        <w:rPr>
          <w:rFonts w:ascii="Times New Roman" w:hAnsi="Times New Roman" w:cs="Times New Roman"/>
          <w:szCs w:val="28"/>
        </w:rPr>
        <w:t>«</w:t>
      </w:r>
      <w:r w:rsidR="00B24CDA" w:rsidRPr="00B24CDA">
        <w:rPr>
          <w:rFonts w:ascii="Times New Roman" w:hAnsi="Times New Roman" w:cs="Times New Roman"/>
          <w:szCs w:val="28"/>
        </w:rPr>
        <w:t>О железнодорожном транспорте в Российской Федерации</w:t>
      </w:r>
      <w:r w:rsidR="004967D9">
        <w:rPr>
          <w:rFonts w:ascii="Times New Roman" w:hAnsi="Times New Roman" w:cs="Times New Roman"/>
          <w:szCs w:val="28"/>
        </w:rPr>
        <w:t>»</w:t>
      </w:r>
      <w:r w:rsidR="001350C5">
        <w:rPr>
          <w:rFonts w:ascii="Times New Roman" w:hAnsi="Times New Roman" w:cs="Times New Roman"/>
          <w:szCs w:val="28"/>
        </w:rPr>
        <w:t>, С</w:t>
      </w:r>
      <w:r w:rsidR="00A65AF3" w:rsidRPr="002831F6">
        <w:rPr>
          <w:rFonts w:ascii="Times New Roman" w:hAnsi="Times New Roman" w:cs="Times New Roman"/>
          <w:szCs w:val="28"/>
        </w:rPr>
        <w:t>о</w:t>
      </w:r>
      <w:r w:rsidRPr="002831F6">
        <w:rPr>
          <w:rFonts w:ascii="Times New Roman" w:hAnsi="Times New Roman" w:cs="Times New Roman"/>
          <w:szCs w:val="28"/>
        </w:rPr>
        <w:t>вет муниципального района «Княжпогостский»</w:t>
      </w:r>
      <w:r w:rsidR="00716F64">
        <w:rPr>
          <w:szCs w:val="28"/>
        </w:rPr>
        <w:t xml:space="preserve"> </w:t>
      </w:r>
      <w:r w:rsidR="00D430F2" w:rsidRPr="002831F6">
        <w:rPr>
          <w:rFonts w:ascii="Times New Roman" w:hAnsi="Times New Roman" w:cs="Times New Roman"/>
          <w:szCs w:val="28"/>
        </w:rPr>
        <w:t>VI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6EF2C64F" w14:textId="7400D373" w:rsidR="009A53C6" w:rsidRPr="002831F6" w:rsidRDefault="008858CD" w:rsidP="00C35FC5">
      <w:pPr>
        <w:numPr>
          <w:ilvl w:val="0"/>
          <w:numId w:val="40"/>
        </w:numPr>
        <w:tabs>
          <w:tab w:val="left" w:pos="0"/>
          <w:tab w:val="left" w:pos="142"/>
          <w:tab w:val="left" w:pos="567"/>
          <w:tab w:val="left" w:pos="993"/>
        </w:tabs>
        <w:ind w:left="0" w:firstLine="709"/>
        <w:jc w:val="both"/>
        <w:rPr>
          <w:rFonts w:ascii="Times New Roman" w:hAnsi="Times New Roman" w:cs="Times New Roman"/>
          <w:szCs w:val="28"/>
        </w:rPr>
      </w:pPr>
      <w:r w:rsidRPr="002831F6">
        <w:rPr>
          <w:rFonts w:ascii="Times New Roman" w:hAnsi="Times New Roman" w:cs="Times New Roman"/>
          <w:szCs w:val="28"/>
        </w:rPr>
        <w:t>Внести</w:t>
      </w:r>
      <w:r w:rsidR="00E2145D" w:rsidRPr="002831F6">
        <w:rPr>
          <w:rFonts w:ascii="Times New Roman" w:hAnsi="Times New Roman" w:cs="Times New Roman"/>
          <w:szCs w:val="28"/>
        </w:rPr>
        <w:t xml:space="preserve"> в </w:t>
      </w:r>
      <w:r w:rsidR="00894BBA" w:rsidRPr="002831F6">
        <w:rPr>
          <w:rFonts w:ascii="Times New Roman" w:hAnsi="Times New Roman" w:cs="Times New Roman"/>
          <w:szCs w:val="28"/>
        </w:rPr>
        <w:t xml:space="preserve">приложение к </w:t>
      </w:r>
      <w:r w:rsidR="00C35FC5" w:rsidRPr="002831F6">
        <w:rPr>
          <w:rFonts w:ascii="Times New Roman" w:hAnsi="Times New Roman" w:cs="Times New Roman"/>
          <w:szCs w:val="28"/>
        </w:rPr>
        <w:t>решени</w:t>
      </w:r>
      <w:r w:rsidR="00894BBA" w:rsidRPr="002831F6">
        <w:rPr>
          <w:rFonts w:ascii="Times New Roman" w:hAnsi="Times New Roman" w:cs="Times New Roman"/>
          <w:szCs w:val="28"/>
        </w:rPr>
        <w:t>ю</w:t>
      </w:r>
      <w:r w:rsidR="00C35FC5" w:rsidRPr="002831F6">
        <w:rPr>
          <w:rFonts w:ascii="Times New Roman" w:hAnsi="Times New Roman" w:cs="Times New Roman"/>
          <w:szCs w:val="28"/>
        </w:rPr>
        <w:t xml:space="preserve"> Совета муниципального района «Княжпогостский» от </w:t>
      </w:r>
      <w:r w:rsidR="00716F64">
        <w:rPr>
          <w:rFonts w:ascii="Times New Roman" w:hAnsi="Times New Roman" w:cs="Times New Roman"/>
          <w:szCs w:val="28"/>
        </w:rPr>
        <w:t>31.05.2018</w:t>
      </w:r>
      <w:r w:rsidR="00C35FC5" w:rsidRPr="002831F6">
        <w:rPr>
          <w:rFonts w:ascii="Times New Roman" w:hAnsi="Times New Roman" w:cs="Times New Roman"/>
          <w:szCs w:val="28"/>
        </w:rPr>
        <w:t xml:space="preserve"> № </w:t>
      </w:r>
      <w:r w:rsidR="00716F64">
        <w:rPr>
          <w:rFonts w:ascii="Times New Roman" w:hAnsi="Times New Roman" w:cs="Times New Roman"/>
          <w:szCs w:val="28"/>
        </w:rPr>
        <w:t>260</w:t>
      </w:r>
      <w:r w:rsidR="00C35FC5" w:rsidRPr="002831F6">
        <w:rPr>
          <w:rFonts w:ascii="Times New Roman" w:hAnsi="Times New Roman" w:cs="Times New Roman"/>
          <w:szCs w:val="28"/>
        </w:rPr>
        <w:t xml:space="preserve"> «Об утверждении </w:t>
      </w:r>
      <w:r w:rsidR="00716F64">
        <w:rPr>
          <w:rFonts w:ascii="Times New Roman" w:hAnsi="Times New Roman" w:cs="Times New Roman"/>
          <w:szCs w:val="28"/>
        </w:rPr>
        <w:t>п</w:t>
      </w:r>
      <w:r w:rsidR="00C35FC5" w:rsidRPr="002831F6">
        <w:rPr>
          <w:rFonts w:ascii="Times New Roman" w:hAnsi="Times New Roman" w:cs="Times New Roman"/>
          <w:szCs w:val="28"/>
        </w:rPr>
        <w:t>оложения</w:t>
      </w:r>
      <w:r w:rsidR="00636492" w:rsidRPr="00636492">
        <w:rPr>
          <w:rFonts w:ascii="Times New Roman" w:hAnsi="Times New Roman" w:cs="Times New Roman"/>
          <w:szCs w:val="28"/>
        </w:rPr>
        <w:t xml:space="preserve"> </w:t>
      </w:r>
      <w:r w:rsidR="00636492">
        <w:rPr>
          <w:rFonts w:ascii="Times New Roman" w:hAnsi="Times New Roman" w:cs="Times New Roman"/>
          <w:szCs w:val="28"/>
        </w:rPr>
        <w:t>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00C35FC5" w:rsidRPr="002831F6">
        <w:rPr>
          <w:rFonts w:ascii="Times New Roman" w:hAnsi="Times New Roman" w:cs="Times New Roman"/>
          <w:szCs w:val="28"/>
        </w:rPr>
        <w:t xml:space="preserve">» (далее – </w:t>
      </w:r>
      <w:r w:rsidR="00894BBA" w:rsidRPr="002831F6">
        <w:rPr>
          <w:rFonts w:ascii="Times New Roman" w:hAnsi="Times New Roman" w:cs="Times New Roman"/>
          <w:szCs w:val="28"/>
        </w:rPr>
        <w:t>приложение</w:t>
      </w:r>
      <w:r w:rsidR="00C35FC5" w:rsidRPr="002831F6">
        <w:rPr>
          <w:rFonts w:ascii="Times New Roman" w:hAnsi="Times New Roman" w:cs="Times New Roman"/>
          <w:szCs w:val="28"/>
        </w:rPr>
        <w:t>) следующ</w:t>
      </w:r>
      <w:r w:rsidR="001D6227">
        <w:rPr>
          <w:rFonts w:ascii="Times New Roman" w:hAnsi="Times New Roman" w:cs="Times New Roman"/>
          <w:szCs w:val="28"/>
        </w:rPr>
        <w:t>и</w:t>
      </w:r>
      <w:r w:rsidR="00C35FC5" w:rsidRPr="002831F6">
        <w:rPr>
          <w:rFonts w:ascii="Times New Roman" w:hAnsi="Times New Roman" w:cs="Times New Roman"/>
          <w:szCs w:val="28"/>
        </w:rPr>
        <w:t>е изменени</w:t>
      </w:r>
      <w:r w:rsidR="001D6227">
        <w:rPr>
          <w:rFonts w:ascii="Times New Roman" w:hAnsi="Times New Roman" w:cs="Times New Roman"/>
          <w:szCs w:val="28"/>
        </w:rPr>
        <w:t>я</w:t>
      </w:r>
      <w:r w:rsidR="00C35FC5" w:rsidRPr="002831F6">
        <w:rPr>
          <w:rFonts w:ascii="Times New Roman" w:hAnsi="Times New Roman" w:cs="Times New Roman"/>
          <w:szCs w:val="28"/>
        </w:rPr>
        <w:t>:</w:t>
      </w:r>
    </w:p>
    <w:p w14:paraId="59F6E1C9" w14:textId="167648F2" w:rsidR="00B24CDA" w:rsidRDefault="00B24CDA"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 xml:space="preserve">Пункт 3 главы 4 приложения </w:t>
      </w:r>
      <w:r w:rsidRPr="00B24CDA">
        <w:rPr>
          <w:rFonts w:ascii="Times New Roman" w:hAnsi="Times New Roman" w:cs="Times New Roman"/>
          <w:szCs w:val="28"/>
        </w:rPr>
        <w:t>изложить в следующей редакции:</w:t>
      </w:r>
    </w:p>
    <w:p w14:paraId="52D92AA1" w14:textId="31C4E77C" w:rsidR="00B24CDA" w:rsidRDefault="00B24CDA" w:rsidP="00B24CDA">
      <w:pPr>
        <w:tabs>
          <w:tab w:val="left" w:pos="0"/>
          <w:tab w:val="left" w:pos="142"/>
          <w:tab w:val="left" w:pos="567"/>
          <w:tab w:val="left" w:pos="993"/>
        </w:tabs>
        <w:ind w:firstLine="709"/>
        <w:jc w:val="both"/>
        <w:rPr>
          <w:rFonts w:ascii="Times New Roman" w:hAnsi="Times New Roman" w:cs="Times New Roman"/>
          <w:szCs w:val="28"/>
        </w:rPr>
      </w:pPr>
      <w:r>
        <w:rPr>
          <w:rFonts w:ascii="Times New Roman" w:hAnsi="Times New Roman" w:cs="Times New Roman"/>
          <w:szCs w:val="28"/>
        </w:rPr>
        <w:t xml:space="preserve">«3. </w:t>
      </w:r>
      <w:r w:rsidRPr="00B24CDA">
        <w:rPr>
          <w:rFonts w:ascii="Times New Roman" w:hAnsi="Times New Roman" w:cs="Times New Roman"/>
          <w:szCs w:val="28"/>
        </w:rPr>
        <w:t>Срок проведения публичных слушаний по проекту генерального плана поселения и по проекту, предусматривающему внесение изменений в генеральный план поселения исчисляется с момента оповещения жителей муниципального образования об их проведении до дня опубликования заключения о результатах публичных слушаний и не может превышать один месяц</w:t>
      </w:r>
      <w:r>
        <w:rPr>
          <w:rFonts w:ascii="Times New Roman" w:hAnsi="Times New Roman" w:cs="Times New Roman"/>
          <w:szCs w:val="28"/>
        </w:rPr>
        <w:t>.»;</w:t>
      </w:r>
    </w:p>
    <w:p w14:paraId="1F9375D9" w14:textId="7E88E9AB" w:rsidR="00B24CDA" w:rsidRDefault="00B24CDA"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Пункт 3.1 главы 4 приложения исключить.</w:t>
      </w:r>
    </w:p>
    <w:p w14:paraId="448A0905" w14:textId="1DF4C507" w:rsidR="00B24CDA" w:rsidRDefault="00A320BD"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 xml:space="preserve">Пункт 2 главы 5 приложения </w:t>
      </w:r>
      <w:r w:rsidRPr="00A320BD">
        <w:rPr>
          <w:rFonts w:ascii="Times New Roman" w:hAnsi="Times New Roman" w:cs="Times New Roman"/>
          <w:szCs w:val="28"/>
        </w:rPr>
        <w:t>изложить в следующей редакции:</w:t>
      </w:r>
    </w:p>
    <w:p w14:paraId="6E6467E2" w14:textId="5E721AA3" w:rsidR="00A320BD" w:rsidRPr="00A320BD" w:rsidRDefault="00A320BD" w:rsidP="00A320BD">
      <w:pPr>
        <w:tabs>
          <w:tab w:val="left" w:pos="0"/>
          <w:tab w:val="left" w:pos="142"/>
          <w:tab w:val="left" w:pos="567"/>
          <w:tab w:val="left" w:pos="993"/>
        </w:tabs>
        <w:ind w:firstLine="709"/>
        <w:jc w:val="both"/>
        <w:rPr>
          <w:rFonts w:ascii="Times New Roman" w:hAnsi="Times New Roman" w:cs="Times New Roman"/>
          <w:szCs w:val="28"/>
        </w:rPr>
      </w:pPr>
      <w:r>
        <w:rPr>
          <w:rFonts w:ascii="Times New Roman" w:hAnsi="Times New Roman" w:cs="Times New Roman"/>
          <w:szCs w:val="28"/>
        </w:rPr>
        <w:t>«</w:t>
      </w:r>
      <w:r w:rsidRPr="00A320BD">
        <w:rPr>
          <w:rFonts w:ascii="Times New Roman" w:hAnsi="Times New Roman" w:cs="Times New Roman"/>
          <w:szCs w:val="28"/>
        </w:rPr>
        <w:t xml:space="preserve">2. Срок проведения публичных слушаний по проекту Правил и по проекту, предусматривающему внесение изменений в Правила, исчисляется с момента оповещения жителей муниципального образования об их проведении до дня </w:t>
      </w:r>
      <w:r w:rsidRPr="00A320BD">
        <w:rPr>
          <w:rFonts w:ascii="Times New Roman" w:hAnsi="Times New Roman" w:cs="Times New Roman"/>
          <w:szCs w:val="28"/>
        </w:rPr>
        <w:lastRenderedPageBreak/>
        <w:t>опубликования заключения о результатах публичных слушаний и составляет не более одного месяца со дня опубликования такого проекта</w:t>
      </w:r>
      <w:r>
        <w:rPr>
          <w:rFonts w:ascii="Times New Roman" w:hAnsi="Times New Roman" w:cs="Times New Roman"/>
          <w:szCs w:val="28"/>
        </w:rPr>
        <w:t>.</w:t>
      </w:r>
    </w:p>
    <w:p w14:paraId="25EC4721" w14:textId="343F3EE8" w:rsidR="00B24CDA" w:rsidRDefault="00A320BD" w:rsidP="00A320BD">
      <w:pPr>
        <w:tabs>
          <w:tab w:val="left" w:pos="0"/>
          <w:tab w:val="left" w:pos="142"/>
          <w:tab w:val="left" w:pos="567"/>
          <w:tab w:val="left" w:pos="993"/>
        </w:tabs>
        <w:ind w:firstLine="709"/>
        <w:jc w:val="both"/>
        <w:rPr>
          <w:rFonts w:ascii="Times New Roman" w:hAnsi="Times New Roman" w:cs="Times New Roman"/>
          <w:szCs w:val="28"/>
        </w:rPr>
      </w:pPr>
      <w:r w:rsidRPr="00A320BD">
        <w:rPr>
          <w:rFonts w:ascii="Times New Roman" w:hAnsi="Times New Roman" w:cs="Times New Roman"/>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Pr>
          <w:rFonts w:ascii="Times New Roman" w:hAnsi="Times New Roman" w:cs="Times New Roman"/>
          <w:szCs w:val="28"/>
        </w:rPr>
        <w:t>»;</w:t>
      </w:r>
    </w:p>
    <w:p w14:paraId="41EB34C3" w14:textId="7567938B" w:rsidR="00B24CDA" w:rsidRDefault="0073559D"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В пункте 1 главы 6 приложения слова «и составляет один месяц» заменить словами «</w:t>
      </w:r>
      <w:r w:rsidRPr="0073559D">
        <w:rPr>
          <w:rFonts w:ascii="Times New Roman" w:hAnsi="Times New Roman" w:cs="Times New Roman"/>
          <w:szCs w:val="28"/>
        </w:rPr>
        <w:t>и не может быть более одного месяца</w:t>
      </w:r>
      <w:r>
        <w:rPr>
          <w:rFonts w:ascii="Times New Roman" w:hAnsi="Times New Roman" w:cs="Times New Roman"/>
          <w:szCs w:val="28"/>
        </w:rPr>
        <w:t>»;</w:t>
      </w:r>
    </w:p>
    <w:p w14:paraId="2194394E" w14:textId="2225991C" w:rsidR="0073559D" w:rsidRDefault="0073559D"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 xml:space="preserve">Пункт 1 главы 7 приложения </w:t>
      </w:r>
      <w:r w:rsidRPr="0073559D">
        <w:rPr>
          <w:rFonts w:ascii="Times New Roman" w:hAnsi="Times New Roman" w:cs="Times New Roman"/>
          <w:szCs w:val="28"/>
        </w:rPr>
        <w:t>изложить в следующей редакции:</w:t>
      </w:r>
    </w:p>
    <w:p w14:paraId="176F8597" w14:textId="07B08EF2" w:rsidR="0073559D" w:rsidRDefault="0073559D" w:rsidP="0073559D">
      <w:pPr>
        <w:tabs>
          <w:tab w:val="left" w:pos="0"/>
          <w:tab w:val="left" w:pos="142"/>
          <w:tab w:val="left" w:pos="567"/>
          <w:tab w:val="left" w:pos="993"/>
        </w:tabs>
        <w:ind w:firstLine="709"/>
        <w:jc w:val="both"/>
        <w:rPr>
          <w:rFonts w:ascii="Times New Roman" w:hAnsi="Times New Roman" w:cs="Times New Roman"/>
          <w:szCs w:val="28"/>
        </w:rPr>
      </w:pPr>
      <w:r>
        <w:rPr>
          <w:rFonts w:ascii="Times New Roman" w:hAnsi="Times New Roman" w:cs="Times New Roman"/>
          <w:szCs w:val="28"/>
        </w:rPr>
        <w:t xml:space="preserve">«1. </w:t>
      </w:r>
      <w:r w:rsidRPr="0073559D">
        <w:rPr>
          <w:rFonts w:ascii="Times New Roman" w:hAnsi="Times New Roman" w:cs="Times New Roman"/>
          <w:szCs w:val="28"/>
        </w:rPr>
        <w:t xml:space="preserve">Срок проведения публичных слушаний по проектам планировки территории, проектам межевания территории исчисляется со дня оповещения жителей муниципального образования об их проведении до дня опубликования заключения о результатах публичных слушаний и </w:t>
      </w:r>
      <w:r w:rsidR="004B6B43" w:rsidRPr="004B6B43">
        <w:rPr>
          <w:rFonts w:ascii="Times New Roman" w:hAnsi="Times New Roman" w:cs="Times New Roman"/>
          <w:szCs w:val="28"/>
        </w:rPr>
        <w:t xml:space="preserve">не может быть менее четырнадцати </w:t>
      </w:r>
      <w:r w:rsidR="004B6B43">
        <w:rPr>
          <w:rFonts w:ascii="Times New Roman" w:hAnsi="Times New Roman" w:cs="Times New Roman"/>
          <w:szCs w:val="28"/>
        </w:rPr>
        <w:t xml:space="preserve">календарных </w:t>
      </w:r>
      <w:r w:rsidR="004B6B43" w:rsidRPr="004B6B43">
        <w:rPr>
          <w:rFonts w:ascii="Times New Roman" w:hAnsi="Times New Roman" w:cs="Times New Roman"/>
          <w:szCs w:val="28"/>
        </w:rPr>
        <w:t>дней и более тридцати</w:t>
      </w:r>
      <w:r w:rsidR="004B6B43">
        <w:rPr>
          <w:rFonts w:ascii="Times New Roman" w:hAnsi="Times New Roman" w:cs="Times New Roman"/>
          <w:szCs w:val="28"/>
        </w:rPr>
        <w:t xml:space="preserve"> календарных </w:t>
      </w:r>
      <w:r w:rsidR="004B6B43" w:rsidRPr="004B6B43">
        <w:rPr>
          <w:rFonts w:ascii="Times New Roman" w:hAnsi="Times New Roman" w:cs="Times New Roman"/>
          <w:szCs w:val="28"/>
        </w:rPr>
        <w:t>дней.</w:t>
      </w:r>
      <w:r w:rsidR="004B6B43">
        <w:rPr>
          <w:rFonts w:ascii="Times New Roman" w:hAnsi="Times New Roman" w:cs="Times New Roman"/>
          <w:szCs w:val="28"/>
        </w:rPr>
        <w:t>»</w:t>
      </w:r>
      <w:r>
        <w:rPr>
          <w:rFonts w:ascii="Times New Roman" w:hAnsi="Times New Roman" w:cs="Times New Roman"/>
          <w:szCs w:val="28"/>
        </w:rPr>
        <w:t>.</w:t>
      </w:r>
    </w:p>
    <w:p w14:paraId="611EA039" w14:textId="77777777" w:rsidR="001D6227" w:rsidRDefault="001D6227" w:rsidP="001D6227">
      <w:pPr>
        <w:ind w:firstLine="709"/>
        <w:jc w:val="both"/>
        <w:rPr>
          <w:rFonts w:ascii="Times New Roman" w:hAnsi="Times New Roman" w:cs="Times New Roman"/>
          <w:szCs w:val="28"/>
          <w:lang w:eastAsia="ru-RU"/>
        </w:rPr>
      </w:pPr>
    </w:p>
    <w:p w14:paraId="79BA34B7" w14:textId="6EF5A643" w:rsidR="00DC0EAA" w:rsidRPr="002831F6" w:rsidRDefault="001D6227" w:rsidP="001D6227">
      <w:pPr>
        <w:ind w:firstLine="709"/>
        <w:jc w:val="both"/>
        <w:rPr>
          <w:rFonts w:ascii="Times New Roman" w:hAnsi="Times New Roman" w:cs="Times New Roman"/>
          <w:szCs w:val="28"/>
        </w:rPr>
      </w:pPr>
      <w:r>
        <w:rPr>
          <w:rFonts w:ascii="Times New Roman" w:hAnsi="Times New Roman" w:cs="Times New Roman"/>
          <w:szCs w:val="28"/>
          <w:lang w:eastAsia="ru-RU"/>
        </w:rPr>
        <w:t>2</w:t>
      </w:r>
      <w:r w:rsidR="00DC0EAA" w:rsidRPr="002831F6">
        <w:rPr>
          <w:rFonts w:ascii="Times New Roman" w:hAnsi="Times New Roman" w:cs="Times New Roman"/>
          <w:szCs w:val="28"/>
        </w:rPr>
        <w:t xml:space="preserve">.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2831F6" w:rsidRDefault="00DC0EAA" w:rsidP="003614D9">
      <w:pPr>
        <w:ind w:firstLine="708"/>
        <w:rPr>
          <w:rFonts w:ascii="Times New Roman" w:hAnsi="Times New Roman" w:cs="Times New Roman"/>
          <w:szCs w:val="28"/>
        </w:rPr>
      </w:pPr>
    </w:p>
    <w:p w14:paraId="4D1F61CE" w14:textId="77777777" w:rsidR="00ED422B" w:rsidRPr="002831F6" w:rsidRDefault="00ED422B" w:rsidP="00ED422B">
      <w:pPr>
        <w:ind w:firstLine="709"/>
        <w:rPr>
          <w:rFonts w:ascii="Times New Roman" w:hAnsi="Times New Roman" w:cs="Times New Roman"/>
          <w:szCs w:val="28"/>
        </w:rPr>
      </w:pPr>
    </w:p>
    <w:p w14:paraId="47F7FF91" w14:textId="77777777" w:rsidR="00F4287A"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муниципального района </w:t>
      </w:r>
    </w:p>
    <w:p w14:paraId="10142E74" w14:textId="77777777" w:rsidR="0052539B"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53A5F1D0" w14:textId="77777777" w:rsidR="00DC0EAA" w:rsidRDefault="00DC0EAA" w:rsidP="00DC0EAA">
      <w:pPr>
        <w:rPr>
          <w:rFonts w:ascii="Times New Roman" w:hAnsi="Times New Roman" w:cs="Times New Roman"/>
          <w:szCs w:val="28"/>
        </w:rPr>
      </w:pPr>
      <w:r w:rsidRPr="002831F6">
        <w:rPr>
          <w:rFonts w:ascii="Times New Roman" w:hAnsi="Times New Roman" w:cs="Times New Roman"/>
          <w:szCs w:val="28"/>
        </w:rPr>
        <w:t xml:space="preserve">Председатель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4154B1" w:rsidRPr="002831F6">
        <w:rPr>
          <w:rFonts w:ascii="Times New Roman" w:hAnsi="Times New Roman" w:cs="Times New Roman"/>
          <w:szCs w:val="28"/>
        </w:rPr>
        <w:t>Ю.В. Ганова</w:t>
      </w:r>
    </w:p>
    <w:p w14:paraId="203AAA88" w14:textId="77777777" w:rsidR="009703A7" w:rsidRDefault="009703A7" w:rsidP="00DC0EAA">
      <w:pPr>
        <w:rPr>
          <w:rFonts w:ascii="Times New Roman" w:hAnsi="Times New Roman" w:cs="Times New Roman"/>
          <w:szCs w:val="28"/>
        </w:rPr>
      </w:pPr>
    </w:p>
    <w:p w14:paraId="05ACE173" w14:textId="78E593E0" w:rsidR="009703A7" w:rsidRDefault="009703A7" w:rsidP="00DC0EAA">
      <w:pPr>
        <w:rPr>
          <w:rFonts w:ascii="Times New Roman" w:hAnsi="Times New Roman" w:cs="Times New Roman"/>
          <w:szCs w:val="28"/>
        </w:rPr>
      </w:pPr>
    </w:p>
    <w:p w14:paraId="1A66F056" w14:textId="7A1EE5BC" w:rsidR="004B6B43" w:rsidRDefault="004B6B43" w:rsidP="00DC0EAA">
      <w:pPr>
        <w:rPr>
          <w:rFonts w:ascii="Times New Roman" w:hAnsi="Times New Roman" w:cs="Times New Roman"/>
          <w:szCs w:val="28"/>
        </w:rPr>
      </w:pPr>
    </w:p>
    <w:p w14:paraId="0E605CFA" w14:textId="21DBAA14" w:rsidR="004B6B43" w:rsidRDefault="004B6B43" w:rsidP="00DC0EAA">
      <w:pPr>
        <w:rPr>
          <w:rFonts w:ascii="Times New Roman" w:hAnsi="Times New Roman" w:cs="Times New Roman"/>
          <w:szCs w:val="28"/>
        </w:rPr>
      </w:pPr>
    </w:p>
    <w:p w14:paraId="03189125" w14:textId="6084DDAE" w:rsidR="004B6B43" w:rsidRDefault="004B6B43" w:rsidP="00DC0EAA">
      <w:pPr>
        <w:rPr>
          <w:rFonts w:ascii="Times New Roman" w:hAnsi="Times New Roman" w:cs="Times New Roman"/>
          <w:szCs w:val="28"/>
        </w:rPr>
      </w:pPr>
    </w:p>
    <w:p w14:paraId="6439409E" w14:textId="0370C72B" w:rsidR="004B6B43" w:rsidRDefault="004B6B43" w:rsidP="00DC0EAA">
      <w:pPr>
        <w:rPr>
          <w:rFonts w:ascii="Times New Roman" w:hAnsi="Times New Roman" w:cs="Times New Roman"/>
          <w:szCs w:val="28"/>
        </w:rPr>
      </w:pPr>
    </w:p>
    <w:p w14:paraId="189560F7" w14:textId="35B59AE1" w:rsidR="004B6B43" w:rsidRDefault="004B6B43" w:rsidP="00DC0EAA">
      <w:pPr>
        <w:rPr>
          <w:rFonts w:ascii="Times New Roman" w:hAnsi="Times New Roman" w:cs="Times New Roman"/>
          <w:szCs w:val="28"/>
        </w:rPr>
      </w:pPr>
    </w:p>
    <w:p w14:paraId="13037798" w14:textId="070FAB22" w:rsidR="004B6B43" w:rsidRDefault="004B6B43" w:rsidP="00DC0EAA">
      <w:pPr>
        <w:rPr>
          <w:rFonts w:ascii="Times New Roman" w:hAnsi="Times New Roman" w:cs="Times New Roman"/>
          <w:szCs w:val="28"/>
        </w:rPr>
      </w:pPr>
    </w:p>
    <w:p w14:paraId="7F24F191" w14:textId="47544D0C" w:rsidR="004B6B43" w:rsidRDefault="004B6B43" w:rsidP="00DC0EAA">
      <w:pPr>
        <w:rPr>
          <w:rFonts w:ascii="Times New Roman" w:hAnsi="Times New Roman" w:cs="Times New Roman"/>
          <w:szCs w:val="28"/>
        </w:rPr>
      </w:pPr>
    </w:p>
    <w:p w14:paraId="081CAB7E" w14:textId="4EEBA3FD" w:rsidR="004B6B43" w:rsidRDefault="004B6B43" w:rsidP="00DC0EAA">
      <w:pPr>
        <w:rPr>
          <w:rFonts w:ascii="Times New Roman" w:hAnsi="Times New Roman" w:cs="Times New Roman"/>
          <w:szCs w:val="28"/>
        </w:rPr>
      </w:pPr>
    </w:p>
    <w:p w14:paraId="40FF08FC" w14:textId="130890DA" w:rsidR="004B6B43" w:rsidRDefault="004B6B43" w:rsidP="00DC0EAA">
      <w:pPr>
        <w:rPr>
          <w:rFonts w:ascii="Times New Roman" w:hAnsi="Times New Roman" w:cs="Times New Roman"/>
          <w:szCs w:val="28"/>
        </w:rPr>
      </w:pPr>
    </w:p>
    <w:p w14:paraId="4AA9C4D9" w14:textId="6DF1A7E0" w:rsidR="004B6B43" w:rsidRDefault="004B6B43" w:rsidP="00DC0EAA">
      <w:pPr>
        <w:rPr>
          <w:rFonts w:ascii="Times New Roman" w:hAnsi="Times New Roman" w:cs="Times New Roman"/>
          <w:szCs w:val="28"/>
        </w:rPr>
      </w:pPr>
    </w:p>
    <w:p w14:paraId="6AC21D8E" w14:textId="33F4C10E" w:rsidR="004B6B43" w:rsidRDefault="004B6B43" w:rsidP="00DC0EAA">
      <w:pPr>
        <w:rPr>
          <w:rFonts w:ascii="Times New Roman" w:hAnsi="Times New Roman" w:cs="Times New Roman"/>
          <w:szCs w:val="28"/>
        </w:rPr>
      </w:pPr>
    </w:p>
    <w:p w14:paraId="4F9F0236" w14:textId="77777777" w:rsidR="004B6B43" w:rsidRDefault="004B6B43" w:rsidP="00DC0EAA">
      <w:pPr>
        <w:rPr>
          <w:rFonts w:ascii="Times New Roman" w:hAnsi="Times New Roman" w:cs="Times New Roman"/>
          <w:szCs w:val="28"/>
        </w:rPr>
      </w:pPr>
    </w:p>
    <w:p w14:paraId="4580AA01" w14:textId="7406C040" w:rsidR="0031319E" w:rsidRDefault="0031319E" w:rsidP="00DC0EAA">
      <w:pPr>
        <w:rPr>
          <w:rFonts w:ascii="Times New Roman" w:hAnsi="Times New Roman" w:cs="Times New Roman"/>
          <w:sz w:val="24"/>
        </w:rPr>
      </w:pPr>
    </w:p>
    <w:p w14:paraId="0DF5C497" w14:textId="77777777" w:rsidR="0056584C" w:rsidRDefault="0056584C" w:rsidP="00DC0EAA">
      <w:pPr>
        <w:rPr>
          <w:rFonts w:ascii="Times New Roman" w:hAnsi="Times New Roman" w:cs="Times New Roman"/>
          <w:sz w:val="24"/>
        </w:rPr>
      </w:pPr>
    </w:p>
    <w:p w14:paraId="5B9019D7" w14:textId="77777777" w:rsidR="0056584C" w:rsidRDefault="0056584C" w:rsidP="00DC0EAA">
      <w:pPr>
        <w:rPr>
          <w:rFonts w:ascii="Times New Roman" w:hAnsi="Times New Roman" w:cs="Times New Roman"/>
          <w:sz w:val="24"/>
        </w:rPr>
      </w:pPr>
    </w:p>
    <w:p w14:paraId="197DDA47" w14:textId="77777777" w:rsidR="0056584C" w:rsidRDefault="0056584C" w:rsidP="00DC0EAA">
      <w:pPr>
        <w:rPr>
          <w:rFonts w:ascii="Times New Roman" w:hAnsi="Times New Roman" w:cs="Times New Roman"/>
          <w:sz w:val="24"/>
        </w:rPr>
      </w:pPr>
    </w:p>
    <w:p w14:paraId="7EB39CEC" w14:textId="77777777" w:rsidR="0056584C" w:rsidRDefault="0056584C" w:rsidP="00DC0EAA">
      <w:pPr>
        <w:rPr>
          <w:rFonts w:ascii="Times New Roman" w:hAnsi="Times New Roman" w:cs="Times New Roman"/>
          <w:sz w:val="24"/>
        </w:rPr>
      </w:pPr>
    </w:p>
    <w:p w14:paraId="22E48C62" w14:textId="77777777" w:rsidR="0056584C" w:rsidRDefault="0056584C" w:rsidP="00DC0EAA">
      <w:pPr>
        <w:rPr>
          <w:rFonts w:ascii="Times New Roman" w:hAnsi="Times New Roman" w:cs="Times New Roman"/>
          <w:sz w:val="24"/>
        </w:rPr>
      </w:pPr>
    </w:p>
    <w:p w14:paraId="1E93199D" w14:textId="77777777" w:rsidR="0056584C" w:rsidRDefault="0056584C" w:rsidP="00DC0EAA">
      <w:pPr>
        <w:rPr>
          <w:rFonts w:ascii="Times New Roman" w:hAnsi="Times New Roman" w:cs="Times New Roman"/>
          <w:sz w:val="24"/>
        </w:rPr>
      </w:pPr>
    </w:p>
    <w:p w14:paraId="4E34F59A" w14:textId="77777777" w:rsidR="0031319E" w:rsidRPr="0031319E" w:rsidRDefault="0031319E" w:rsidP="000D1D74">
      <w:pPr>
        <w:jc w:val="both"/>
        <w:rPr>
          <w:rFonts w:ascii="Times New Roman" w:hAnsi="Times New Roman" w:cs="Times New Roman"/>
          <w:szCs w:val="28"/>
        </w:rPr>
      </w:pPr>
    </w:p>
    <w:sectPr w:rsidR="0031319E" w:rsidRPr="0031319E" w:rsidSect="00DE53CF">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30"/>
  </w:num>
  <w:num w:numId="4">
    <w:abstractNumId w:val="30"/>
  </w:num>
  <w:num w:numId="5">
    <w:abstractNumId w:val="22"/>
  </w:num>
  <w:num w:numId="6">
    <w:abstractNumId w:val="41"/>
  </w:num>
  <w:num w:numId="7">
    <w:abstractNumId w:val="40"/>
  </w:num>
  <w:num w:numId="8">
    <w:abstractNumId w:val="19"/>
  </w:num>
  <w:num w:numId="9">
    <w:abstractNumId w:val="38"/>
  </w:num>
  <w:num w:numId="10">
    <w:abstractNumId w:val="35"/>
  </w:num>
  <w:num w:numId="11">
    <w:abstractNumId w:val="6"/>
  </w:num>
  <w:num w:numId="12">
    <w:abstractNumId w:val="9"/>
  </w:num>
  <w:num w:numId="13">
    <w:abstractNumId w:val="8"/>
  </w:num>
  <w:num w:numId="14">
    <w:abstractNumId w:val="18"/>
  </w:num>
  <w:num w:numId="15">
    <w:abstractNumId w:val="10"/>
  </w:num>
  <w:num w:numId="16">
    <w:abstractNumId w:val="11"/>
  </w:num>
  <w:num w:numId="17">
    <w:abstractNumId w:val="12"/>
  </w:num>
  <w:num w:numId="18">
    <w:abstractNumId w:val="17"/>
  </w:num>
  <w:num w:numId="19">
    <w:abstractNumId w:val="14"/>
  </w:num>
  <w:num w:numId="20">
    <w:abstractNumId w:val="15"/>
  </w:num>
  <w:num w:numId="21">
    <w:abstractNumId w:val="25"/>
  </w:num>
  <w:num w:numId="22">
    <w:abstractNumId w:val="36"/>
  </w:num>
  <w:num w:numId="23">
    <w:abstractNumId w:val="21"/>
  </w:num>
  <w:num w:numId="24">
    <w:abstractNumId w:val="42"/>
  </w:num>
  <w:num w:numId="25">
    <w:abstractNumId w:val="33"/>
  </w:num>
  <w:num w:numId="26">
    <w:abstractNumId w:val="29"/>
  </w:num>
  <w:num w:numId="27">
    <w:abstractNumId w:val="7"/>
  </w:num>
  <w:num w:numId="28">
    <w:abstractNumId w:val="32"/>
  </w:num>
  <w:num w:numId="29">
    <w:abstractNumId w:val="13"/>
  </w:num>
  <w:num w:numId="30">
    <w:abstractNumId w:val="16"/>
  </w:num>
  <w:num w:numId="31">
    <w:abstractNumId w:val="1"/>
  </w:num>
  <w:num w:numId="32">
    <w:abstractNumId w:val="45"/>
  </w:num>
  <w:num w:numId="33">
    <w:abstractNumId w:val="3"/>
  </w:num>
  <w:num w:numId="34">
    <w:abstractNumId w:val="4"/>
  </w:num>
  <w:num w:numId="35">
    <w:abstractNumId w:val="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5"/>
  </w:num>
  <w:num w:numId="40">
    <w:abstractNumId w:val="28"/>
  </w:num>
  <w:num w:numId="41">
    <w:abstractNumId w:val="20"/>
  </w:num>
  <w:num w:numId="42">
    <w:abstractNumId w:val="37"/>
  </w:num>
  <w:num w:numId="43">
    <w:abstractNumId w:val="43"/>
  </w:num>
  <w:num w:numId="44">
    <w:abstractNumId w:val="24"/>
  </w:num>
  <w:num w:numId="45">
    <w:abstractNumId w:val="34"/>
  </w:num>
  <w:num w:numId="46">
    <w:abstractNumId w:val="31"/>
  </w:num>
  <w:num w:numId="47">
    <w:abstractNumId w:val="27"/>
  </w:num>
  <w:num w:numId="48">
    <w:abstractNumId w:val="39"/>
  </w:num>
  <w:num w:numId="4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1D74"/>
    <w:rsid w:val="000D3300"/>
    <w:rsid w:val="000D7055"/>
    <w:rsid w:val="000E398E"/>
    <w:rsid w:val="000F13AF"/>
    <w:rsid w:val="00115BC7"/>
    <w:rsid w:val="00116EB5"/>
    <w:rsid w:val="001231D3"/>
    <w:rsid w:val="00123650"/>
    <w:rsid w:val="0012699F"/>
    <w:rsid w:val="00133B8E"/>
    <w:rsid w:val="001350C5"/>
    <w:rsid w:val="00144CA0"/>
    <w:rsid w:val="001466BA"/>
    <w:rsid w:val="00150F0C"/>
    <w:rsid w:val="00152ACE"/>
    <w:rsid w:val="00157536"/>
    <w:rsid w:val="001647F8"/>
    <w:rsid w:val="00165520"/>
    <w:rsid w:val="0016626F"/>
    <w:rsid w:val="00177789"/>
    <w:rsid w:val="001918E0"/>
    <w:rsid w:val="001A1BCF"/>
    <w:rsid w:val="001A4104"/>
    <w:rsid w:val="001B12EF"/>
    <w:rsid w:val="001B523F"/>
    <w:rsid w:val="001C74D9"/>
    <w:rsid w:val="001D0CFB"/>
    <w:rsid w:val="001D3A70"/>
    <w:rsid w:val="001D6227"/>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B6368"/>
    <w:rsid w:val="002C289A"/>
    <w:rsid w:val="002C6926"/>
    <w:rsid w:val="002D1AF5"/>
    <w:rsid w:val="002D4D1B"/>
    <w:rsid w:val="002E2C1F"/>
    <w:rsid w:val="002E40C8"/>
    <w:rsid w:val="002F2C72"/>
    <w:rsid w:val="00304970"/>
    <w:rsid w:val="00306F5D"/>
    <w:rsid w:val="00306FD2"/>
    <w:rsid w:val="003130C0"/>
    <w:rsid w:val="0031319E"/>
    <w:rsid w:val="00314B35"/>
    <w:rsid w:val="00314CE1"/>
    <w:rsid w:val="00317A6B"/>
    <w:rsid w:val="00322EA2"/>
    <w:rsid w:val="003230B9"/>
    <w:rsid w:val="003300A9"/>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B6B43"/>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6584C"/>
    <w:rsid w:val="00580ED1"/>
    <w:rsid w:val="00592D49"/>
    <w:rsid w:val="0059619E"/>
    <w:rsid w:val="005A153F"/>
    <w:rsid w:val="005A334E"/>
    <w:rsid w:val="005C25FC"/>
    <w:rsid w:val="005D2DA4"/>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5FE7"/>
    <w:rsid w:val="006D6525"/>
    <w:rsid w:val="006E0115"/>
    <w:rsid w:val="006E2EC8"/>
    <w:rsid w:val="006E3BB7"/>
    <w:rsid w:val="006F3DCA"/>
    <w:rsid w:val="006F7A39"/>
    <w:rsid w:val="00704A99"/>
    <w:rsid w:val="0070719B"/>
    <w:rsid w:val="00716F64"/>
    <w:rsid w:val="007263B9"/>
    <w:rsid w:val="00730322"/>
    <w:rsid w:val="0073559D"/>
    <w:rsid w:val="00736380"/>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E5B2E"/>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9032F9"/>
    <w:rsid w:val="00912D38"/>
    <w:rsid w:val="00913BF4"/>
    <w:rsid w:val="0091685C"/>
    <w:rsid w:val="00917F22"/>
    <w:rsid w:val="009233BE"/>
    <w:rsid w:val="00924ED0"/>
    <w:rsid w:val="0092504F"/>
    <w:rsid w:val="00927DC0"/>
    <w:rsid w:val="00931A5E"/>
    <w:rsid w:val="00935C4A"/>
    <w:rsid w:val="009373B2"/>
    <w:rsid w:val="00941009"/>
    <w:rsid w:val="009421E5"/>
    <w:rsid w:val="00942D04"/>
    <w:rsid w:val="00951BCB"/>
    <w:rsid w:val="009604B8"/>
    <w:rsid w:val="009606E1"/>
    <w:rsid w:val="0096164A"/>
    <w:rsid w:val="00962B92"/>
    <w:rsid w:val="009703A7"/>
    <w:rsid w:val="00973E81"/>
    <w:rsid w:val="00974975"/>
    <w:rsid w:val="009837B6"/>
    <w:rsid w:val="009A1CFD"/>
    <w:rsid w:val="009A3C61"/>
    <w:rsid w:val="009A53C6"/>
    <w:rsid w:val="009C23B0"/>
    <w:rsid w:val="009C3409"/>
    <w:rsid w:val="009C6386"/>
    <w:rsid w:val="009D4618"/>
    <w:rsid w:val="009E37D5"/>
    <w:rsid w:val="009E50C1"/>
    <w:rsid w:val="009F03F7"/>
    <w:rsid w:val="009F0A64"/>
    <w:rsid w:val="009F1CAD"/>
    <w:rsid w:val="009F251B"/>
    <w:rsid w:val="009F28DD"/>
    <w:rsid w:val="009F70A1"/>
    <w:rsid w:val="009F7298"/>
    <w:rsid w:val="009F7F9F"/>
    <w:rsid w:val="00A01E74"/>
    <w:rsid w:val="00A13B25"/>
    <w:rsid w:val="00A21F86"/>
    <w:rsid w:val="00A320BD"/>
    <w:rsid w:val="00A37316"/>
    <w:rsid w:val="00A44939"/>
    <w:rsid w:val="00A641A5"/>
    <w:rsid w:val="00A65417"/>
    <w:rsid w:val="00A65AF3"/>
    <w:rsid w:val="00A73F9F"/>
    <w:rsid w:val="00A8050C"/>
    <w:rsid w:val="00A9566E"/>
    <w:rsid w:val="00A97382"/>
    <w:rsid w:val="00A97746"/>
    <w:rsid w:val="00AA2CA3"/>
    <w:rsid w:val="00AA34A9"/>
    <w:rsid w:val="00AB0847"/>
    <w:rsid w:val="00AD76BC"/>
    <w:rsid w:val="00AD7BF5"/>
    <w:rsid w:val="00AE41EC"/>
    <w:rsid w:val="00AE6C67"/>
    <w:rsid w:val="00AF2B50"/>
    <w:rsid w:val="00B03B37"/>
    <w:rsid w:val="00B20E1A"/>
    <w:rsid w:val="00B24CDA"/>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12DD9"/>
    <w:rsid w:val="00C137DE"/>
    <w:rsid w:val="00C2455C"/>
    <w:rsid w:val="00C274B7"/>
    <w:rsid w:val="00C35FC5"/>
    <w:rsid w:val="00C403F3"/>
    <w:rsid w:val="00C54721"/>
    <w:rsid w:val="00C57C3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20375"/>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2094"/>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8516-F91E-4F64-96A7-13DC825D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Admin</cp:lastModifiedBy>
  <cp:revision>7</cp:revision>
  <cp:lastPrinted>2023-06-05T08:49:00Z</cp:lastPrinted>
  <dcterms:created xsi:type="dcterms:W3CDTF">2023-03-23T14:22:00Z</dcterms:created>
  <dcterms:modified xsi:type="dcterms:W3CDTF">2023-06-22T12:05:00Z</dcterms:modified>
</cp:coreProperties>
</file>