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3CC" w:rsidRPr="006573CC" w:rsidRDefault="006573CC" w:rsidP="006573CC">
      <w:pPr>
        <w:pStyle w:val="ConsPlusTitlePag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3664" wp14:editId="22863A53">
                <wp:simplePos x="0" y="0"/>
                <wp:positionH relativeFrom="column">
                  <wp:posOffset>3451860</wp:posOffset>
                </wp:positionH>
                <wp:positionV relativeFrom="paragraph">
                  <wp:posOffset>47625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CC" w:rsidRPr="00F42B36" w:rsidRDefault="006573CC" w:rsidP="006573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6573CC" w:rsidRPr="00F42B36" w:rsidRDefault="006573CC" w:rsidP="006573CC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Courier New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 w:cs="Courier New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6573CC" w:rsidRPr="00F42B36" w:rsidRDefault="006573CC" w:rsidP="006573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«КНЯЖПОГОСТСКИЙ»</w:t>
                            </w:r>
                          </w:p>
                          <w:p w:rsidR="006573CC" w:rsidRPr="00E80F93" w:rsidRDefault="006573CC" w:rsidP="00657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F366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1.8pt;margin-top:3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DmiABTeAAAACQEAAA8AAABkcnMv&#10;ZG93bnJldi54bWxMj8FOwzAQRO9I/IO1SFwQdRrqAiFOVVUgzi1cuLnxNomI10nsNilfz3Iqx9U8&#10;zb7JV5NrxQmH0HjSMJ8lIJBKbxuqNHx+vN0/gQjRkDWtJ9RwxgCr4voqN5n1I23xtIuV4BIKmdFQ&#10;x9hlUoayRmfCzHdInB384Ezkc6ikHczI5a6VaZIspTMN8YfadLipsfzeHZ0GP76encc+Se++ftz7&#10;Zt1vD2mv9e3NtH4BEXGKFxj+9FkdCnba+yPZIFoNavGwZFTDowLB+bNa8LY9g3OlQBa5/L+g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5ogAU3gAAAAkBAAAPAAAAAAAAAAAAAAAA&#10;AIsEAABkcnMvZG93bnJldi54bWxQSwUGAAAAAAQABADzAAAAlgUAAAAA&#10;" strokecolor="white">
                <v:textbox>
                  <w:txbxContent>
                    <w:p w:rsidR="006573CC" w:rsidRPr="00F42B36" w:rsidRDefault="006573CC" w:rsidP="006573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6573CC" w:rsidRPr="00F42B36" w:rsidRDefault="006573CC" w:rsidP="006573CC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Courier New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 w:cs="Courier New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МУНИЦИПАЛЬНОГО РАЙОНА</w:t>
                      </w:r>
                    </w:p>
                    <w:p w:rsidR="006573CC" w:rsidRPr="00F42B36" w:rsidRDefault="006573CC" w:rsidP="006573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«КНЯЖПОГОСТСКИЙ»</w:t>
                      </w:r>
                    </w:p>
                    <w:p w:rsidR="006573CC" w:rsidRPr="00E80F93" w:rsidRDefault="006573CC" w:rsidP="00657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DF0C4B" wp14:editId="25E77748">
            <wp:simplePos x="0" y="0"/>
            <wp:positionH relativeFrom="column">
              <wp:posOffset>2733675</wp:posOffset>
            </wp:positionH>
            <wp:positionV relativeFrom="paragraph">
              <wp:posOffset>34290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83">
        <w:br/>
      </w:r>
      <w:r w:rsidRPr="006573CC">
        <w:rPr>
          <w:rFonts w:eastAsia="Times New Roman"/>
          <w:szCs w:val="20"/>
        </w:rPr>
        <w:br/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7DD6C" wp14:editId="63565106">
                <wp:simplePos x="0" y="0"/>
                <wp:positionH relativeFrom="column">
                  <wp:posOffset>-118110</wp:posOffset>
                </wp:positionH>
                <wp:positionV relativeFrom="paragraph">
                  <wp:posOffset>151130</wp:posOffset>
                </wp:positionV>
                <wp:extent cx="2276475" cy="685800"/>
                <wp:effectExtent l="9525" t="12065" r="9525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CC" w:rsidRPr="00F42B36" w:rsidRDefault="006573CC" w:rsidP="006573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6573CC" w:rsidRPr="00F42B36" w:rsidRDefault="006573CC" w:rsidP="006573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42B3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МУНИЦИПАЛЬНŐЙ РАЙОНСА АДМИНИСТРАЦИЯ</w:t>
                            </w:r>
                          </w:p>
                          <w:p w:rsidR="006573CC" w:rsidRPr="00F42B36" w:rsidRDefault="006573CC" w:rsidP="006573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573CC" w:rsidRPr="00E80F93" w:rsidRDefault="006573CC" w:rsidP="006573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DD6C" id="Поле 4" o:spid="_x0000_s1027" type="#_x0000_t202" style="position:absolute;margin-left:-9.3pt;margin-top:11.9pt;width:17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" strokecolor="white">
                <v:textbox>
                  <w:txbxContent>
                    <w:p w:rsidR="006573CC" w:rsidRPr="00F42B36" w:rsidRDefault="006573CC" w:rsidP="006573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 xml:space="preserve">«КНЯЖПОГОСТ» </w:t>
                      </w:r>
                    </w:p>
                    <w:p w:rsidR="006573CC" w:rsidRPr="00F42B36" w:rsidRDefault="006573CC" w:rsidP="006573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F42B36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МУНИЦИПАЛЬНŐЙ РАЙОНСА АДМИНИСТРАЦИЯ</w:t>
                      </w:r>
                    </w:p>
                    <w:p w:rsidR="006573CC" w:rsidRPr="00F42B36" w:rsidRDefault="006573CC" w:rsidP="006573C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573CC" w:rsidRPr="00E80F93" w:rsidRDefault="006573CC" w:rsidP="006573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3CC" w:rsidRPr="006573CC" w:rsidRDefault="006573CC" w:rsidP="006573CC">
      <w:pPr>
        <w:tabs>
          <w:tab w:val="left" w:pos="5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73CC" w:rsidRPr="006573CC" w:rsidRDefault="006573CC" w:rsidP="0065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CC" w:rsidRPr="006573CC" w:rsidRDefault="006573CC" w:rsidP="00657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CC" w:rsidRPr="00736A29" w:rsidRDefault="006573CC" w:rsidP="006573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6A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736F83" w:rsidRPr="00736A29" w:rsidRDefault="00736F8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 w:rsidP="00736A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36A2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36A29" w:rsidRPr="00736A29">
        <w:rPr>
          <w:rFonts w:ascii="Times New Roman" w:hAnsi="Times New Roman" w:cs="Times New Roman"/>
          <w:b w:val="0"/>
          <w:sz w:val="24"/>
          <w:szCs w:val="24"/>
        </w:rPr>
        <w:t xml:space="preserve">17 ноября </w:t>
      </w:r>
      <w:r w:rsidRPr="00736A29">
        <w:rPr>
          <w:rFonts w:ascii="Times New Roman" w:hAnsi="Times New Roman" w:cs="Times New Roman"/>
          <w:b w:val="0"/>
          <w:sz w:val="24"/>
          <w:szCs w:val="24"/>
        </w:rPr>
        <w:t xml:space="preserve">2023 г.                                                            </w:t>
      </w:r>
      <w:r w:rsidR="00736A29" w:rsidRPr="00736A29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736A2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36A29" w:rsidRPr="00736A2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36A29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bookmarkStart w:id="0" w:name="_GoBack"/>
      <w:bookmarkEnd w:id="0"/>
      <w:r w:rsidRPr="00736A2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36A29" w:rsidRPr="00736A29">
        <w:rPr>
          <w:rFonts w:ascii="Times New Roman" w:hAnsi="Times New Roman" w:cs="Times New Roman"/>
          <w:b w:val="0"/>
          <w:sz w:val="24"/>
          <w:szCs w:val="24"/>
        </w:rPr>
        <w:t>№</w:t>
      </w:r>
      <w:r w:rsidR="008203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A29" w:rsidRPr="00736A29">
        <w:rPr>
          <w:rFonts w:ascii="Times New Roman" w:hAnsi="Times New Roman" w:cs="Times New Roman"/>
          <w:b w:val="0"/>
          <w:sz w:val="24"/>
          <w:szCs w:val="24"/>
        </w:rPr>
        <w:t>475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МР «Княжпогостский» от 15.10.2018г. №377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« Об утверждении программы повышения 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финансовой грамотности в муниципальном районе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«Княжпогостский» на 2018-2023 годы»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 w:rsidP="00736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В целях осуществления и координации работы по реализации положений </w:t>
      </w:r>
      <w:hyperlink r:id="rId6">
        <w:r w:rsidRPr="00736A29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736A29">
        <w:rPr>
          <w:rFonts w:ascii="Times New Roman" w:hAnsi="Times New Roman" w:cs="Times New Roman"/>
          <w:sz w:val="24"/>
          <w:szCs w:val="24"/>
        </w:rPr>
        <w:t xml:space="preserve"> повышения финансовой грамотности в Российской Федерации на 2017 - 2030 годы, утвержденной Распоряжением Правительства РФ от 24.10.2023 N 2958-р «Об утверждении Стратегии повышения финансовой грамотности и формирования финансовой культуры до 2030 года», </w:t>
      </w:r>
      <w:hyperlink r:id="rId7">
        <w:r w:rsidRPr="00736A29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736A29"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27.09.2018 N 411-р "Об утверждении Региональной программы повышения финансовой грамотности в Республике Коми на 2018 - 2030 годы":</w:t>
      </w:r>
    </w:p>
    <w:p w:rsidR="00736F83" w:rsidRPr="00736A29" w:rsidRDefault="00736F83" w:rsidP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 w:rsidP="00736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1. По тексту постановления, в том числе в наименовании постановления администрации МР «Княжпогостский» от 15.10.2018г. №377 «Об утверждении программы повышения финансовой грамотности в муниципальном районе «Княжпогостский» на 2018-2023 годы» число 2023 заменить на число 2030.</w:t>
      </w:r>
    </w:p>
    <w:p w:rsidR="003B4329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"/>
      <w:bookmarkEnd w:id="1"/>
      <w:r w:rsidRPr="00736A29">
        <w:rPr>
          <w:rFonts w:ascii="Times New Roman" w:hAnsi="Times New Roman" w:cs="Times New Roman"/>
          <w:sz w:val="24"/>
          <w:szCs w:val="24"/>
        </w:rPr>
        <w:t xml:space="preserve">2. </w:t>
      </w:r>
      <w:r w:rsidR="003B4329" w:rsidRPr="00736A29">
        <w:rPr>
          <w:rFonts w:ascii="Times New Roman" w:hAnsi="Times New Roman" w:cs="Times New Roman"/>
          <w:sz w:val="24"/>
          <w:szCs w:val="24"/>
        </w:rPr>
        <w:t xml:space="preserve">Пункт 2 постановления изложить в следующей редакции: </w:t>
      </w:r>
    </w:p>
    <w:p w:rsidR="00736F83" w:rsidRPr="00736A29" w:rsidRDefault="003B4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«2. </w:t>
      </w:r>
      <w:r w:rsidR="00736F83" w:rsidRPr="00736A29">
        <w:rPr>
          <w:rFonts w:ascii="Times New Roman" w:hAnsi="Times New Roman" w:cs="Times New Roman"/>
          <w:sz w:val="24"/>
          <w:szCs w:val="24"/>
        </w:rPr>
        <w:t xml:space="preserve">Ответственным исполнителям в целях обеспечения регулярного мониторинга достижения цели и решения задач программы ежегодно в срок до </w:t>
      </w:r>
      <w:r w:rsidRPr="00736A29">
        <w:rPr>
          <w:rFonts w:ascii="Times New Roman" w:hAnsi="Times New Roman" w:cs="Times New Roman"/>
          <w:sz w:val="24"/>
          <w:szCs w:val="24"/>
        </w:rPr>
        <w:t>10</w:t>
      </w:r>
      <w:r w:rsidR="00736F83" w:rsidRPr="00736A29">
        <w:rPr>
          <w:rFonts w:ascii="Times New Roman" w:hAnsi="Times New Roman" w:cs="Times New Roman"/>
          <w:sz w:val="24"/>
          <w:szCs w:val="24"/>
        </w:rPr>
        <w:t xml:space="preserve"> января года, следующего за отчетным, предоставляется информация в финансовое управление администрации МР "Княжпогостский" согласно </w:t>
      </w:r>
      <w:hyperlink w:anchor="P302">
        <w:r w:rsidR="00736F83" w:rsidRPr="00736A2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Pr="00736A29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="00736F83" w:rsidRPr="00736A2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736A29">
        <w:rPr>
          <w:rFonts w:ascii="Times New Roman" w:hAnsi="Times New Roman" w:cs="Times New Roman"/>
          <w:sz w:val="24"/>
          <w:szCs w:val="24"/>
        </w:rPr>
        <w:t>».</w:t>
      </w:r>
    </w:p>
    <w:p w:rsidR="003B4329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3. </w:t>
      </w:r>
      <w:r w:rsidR="003B4329" w:rsidRPr="00736A29">
        <w:rPr>
          <w:rFonts w:ascii="Times New Roman" w:hAnsi="Times New Roman" w:cs="Times New Roman"/>
          <w:sz w:val="24"/>
          <w:szCs w:val="24"/>
        </w:rPr>
        <w:t>Пункт 3 постановления изложить в следующей редакции:</w:t>
      </w:r>
    </w:p>
    <w:p w:rsidR="00736F83" w:rsidRPr="00736A29" w:rsidRDefault="003B4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«3. </w:t>
      </w:r>
      <w:r w:rsidR="00736F83" w:rsidRPr="00736A2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Pr="00736A29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736F83" w:rsidRPr="00736A29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 муниципа</w:t>
      </w:r>
      <w:r w:rsidRPr="00736A29">
        <w:rPr>
          <w:rFonts w:ascii="Times New Roman" w:hAnsi="Times New Roman" w:cs="Times New Roman"/>
          <w:sz w:val="24"/>
          <w:szCs w:val="24"/>
        </w:rPr>
        <w:t>льного района "Княжпогостский" М.В. Ховрина».</w:t>
      </w:r>
    </w:p>
    <w:p w:rsidR="00736A29" w:rsidRDefault="003B4329" w:rsidP="00820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4. Приложение 1 постановления администрации МР «Княжпогостский» от 15.10.2018г. №377  изложить в новой редакции согласно приложению к настоящему постановлению.</w:t>
      </w:r>
    </w:p>
    <w:p w:rsidR="003B4329" w:rsidRPr="00736A29" w:rsidRDefault="003B4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подписания и опубликования.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3B43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Глава МР «Княжпогостский-</w:t>
      </w:r>
    </w:p>
    <w:p w:rsidR="00736A29" w:rsidRDefault="003B4329" w:rsidP="00820315">
      <w:pPr>
        <w:pStyle w:val="ConsPlusNormal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руководит</w:t>
      </w:r>
      <w:r w:rsidR="00736A29">
        <w:rPr>
          <w:rFonts w:ascii="Times New Roman" w:hAnsi="Times New Roman" w:cs="Times New Roman"/>
          <w:sz w:val="24"/>
          <w:szCs w:val="24"/>
        </w:rPr>
        <w:t xml:space="preserve">ель администрации  </w:t>
      </w:r>
      <w:r w:rsidRPr="00736A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6A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36A29">
        <w:rPr>
          <w:rFonts w:ascii="Times New Roman" w:hAnsi="Times New Roman" w:cs="Times New Roman"/>
          <w:sz w:val="24"/>
          <w:szCs w:val="24"/>
        </w:rPr>
        <w:t xml:space="preserve">     А.Л. Немчинов</w:t>
      </w:r>
    </w:p>
    <w:p w:rsidR="003B4329" w:rsidRPr="00736A29" w:rsidRDefault="003B4329" w:rsidP="003B43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B4329" w:rsidRPr="00736A29" w:rsidRDefault="003B4329" w:rsidP="003B43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3B4329" w:rsidRPr="00736A29" w:rsidRDefault="003B4329" w:rsidP="003B43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"Княжпогостский"</w:t>
      </w:r>
    </w:p>
    <w:p w:rsidR="003B4329" w:rsidRPr="00736A29" w:rsidRDefault="003B4329" w:rsidP="003B43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от </w:t>
      </w:r>
      <w:r w:rsidR="00736A29">
        <w:rPr>
          <w:rFonts w:ascii="Times New Roman" w:hAnsi="Times New Roman" w:cs="Times New Roman"/>
          <w:sz w:val="24"/>
          <w:szCs w:val="24"/>
        </w:rPr>
        <w:t>17.11.</w:t>
      </w:r>
      <w:r w:rsidRPr="00736A29">
        <w:rPr>
          <w:rFonts w:ascii="Times New Roman" w:hAnsi="Times New Roman" w:cs="Times New Roman"/>
          <w:sz w:val="24"/>
          <w:szCs w:val="24"/>
        </w:rPr>
        <w:t xml:space="preserve">2023 г. </w:t>
      </w:r>
      <w:r w:rsidR="00736A29">
        <w:rPr>
          <w:rFonts w:ascii="Times New Roman" w:hAnsi="Times New Roman" w:cs="Times New Roman"/>
          <w:sz w:val="24"/>
          <w:szCs w:val="24"/>
        </w:rPr>
        <w:t>№475</w:t>
      </w:r>
    </w:p>
    <w:p w:rsidR="00736F83" w:rsidRPr="00736A29" w:rsidRDefault="00736F83" w:rsidP="003B43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3B43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«</w:t>
      </w:r>
      <w:r w:rsidR="00736F83" w:rsidRPr="00736A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2909">
        <w:rPr>
          <w:rFonts w:ascii="Times New Roman" w:hAnsi="Times New Roman" w:cs="Times New Roman"/>
          <w:sz w:val="24"/>
          <w:szCs w:val="24"/>
        </w:rPr>
        <w:t>№</w:t>
      </w:r>
      <w:r w:rsidR="00736F83" w:rsidRPr="00736A2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"Княжпогостский"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от 15 октября 2018 г. </w:t>
      </w:r>
      <w:r w:rsidR="00232909">
        <w:rPr>
          <w:rFonts w:ascii="Times New Roman" w:hAnsi="Times New Roman" w:cs="Times New Roman"/>
          <w:sz w:val="24"/>
          <w:szCs w:val="24"/>
        </w:rPr>
        <w:t>№</w:t>
      </w:r>
      <w:r w:rsidRPr="00736A29">
        <w:rPr>
          <w:rFonts w:ascii="Times New Roman" w:hAnsi="Times New Roman" w:cs="Times New Roman"/>
          <w:sz w:val="24"/>
          <w:szCs w:val="24"/>
        </w:rPr>
        <w:t xml:space="preserve"> 377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  <w:r w:rsidRPr="00736A29">
        <w:rPr>
          <w:rFonts w:ascii="Times New Roman" w:hAnsi="Times New Roman" w:cs="Times New Roman"/>
          <w:sz w:val="24"/>
          <w:szCs w:val="24"/>
        </w:rPr>
        <w:t>ПРОГРАММА</w:t>
      </w:r>
    </w:p>
    <w:p w:rsidR="00736F83" w:rsidRPr="00736A29" w:rsidRDefault="00736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ПОВЫШЕНИЯ ФИНАНСОВОЙ ГРАМОТНОСТИ В КНЯЖПОГОСТСКОМ</w:t>
      </w:r>
    </w:p>
    <w:p w:rsidR="00736F83" w:rsidRPr="00736A29" w:rsidRDefault="00736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НА 2018 - 20</w:t>
      </w:r>
      <w:r w:rsidR="003B4329" w:rsidRPr="00736A29">
        <w:rPr>
          <w:rFonts w:ascii="Times New Roman" w:hAnsi="Times New Roman" w:cs="Times New Roman"/>
          <w:sz w:val="24"/>
          <w:szCs w:val="24"/>
        </w:rPr>
        <w:t>30</w:t>
      </w:r>
      <w:r w:rsidRPr="00736A2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В целом на территории </w:t>
      </w:r>
      <w:r w:rsidR="003B4329" w:rsidRPr="00736A29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736A29">
        <w:rPr>
          <w:rFonts w:ascii="Times New Roman" w:hAnsi="Times New Roman" w:cs="Times New Roman"/>
          <w:sz w:val="24"/>
          <w:szCs w:val="24"/>
        </w:rPr>
        <w:t xml:space="preserve"> регулярно проводятся различные мероприятия в рамках финансового просвещения.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На протяжении ряда лет муниципальное образование муниципального района "Княжпогостский" принимает во Всероссийской программе "Дни финансовой грамотности в учебных заведениях", которая проводится в рамках Государственного профессионального праздника "День финансиста". Ежегодно, в сентябре - октябре, в школах, средних специальных учебных заведениях, высших учебных заведениях республики проходят встречи с представителями, финансового управления администрации муниципального района "Княжпогостский", руководителями и сотрудниками банков, Отделения Пенсионного фонда Российской Федерации по Республик</w:t>
      </w:r>
      <w:r w:rsidR="003B4329" w:rsidRPr="00736A29">
        <w:rPr>
          <w:rFonts w:ascii="Times New Roman" w:hAnsi="Times New Roman" w:cs="Times New Roman"/>
          <w:sz w:val="24"/>
          <w:szCs w:val="24"/>
        </w:rPr>
        <w:t>е Коми в Княжпогостском районе</w:t>
      </w:r>
      <w:r w:rsidRPr="00736A29">
        <w:rPr>
          <w:rFonts w:ascii="Times New Roman" w:hAnsi="Times New Roman" w:cs="Times New Roman"/>
          <w:sz w:val="24"/>
          <w:szCs w:val="24"/>
        </w:rPr>
        <w:t xml:space="preserve"> и других финансовых организаций и учреждений, на которых с учащимися обсуждаются вопросы формирования личного бюджета, государственного (муниципального) бюджета, банковские, страховые инструменты, порядок пенсионного обеспечения граждан, методы защиты от финансовых махинаций и другие вопросы финансовой сферы.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Кроме того, в рамках Всероссийских акций "Неделя сбережений" и "Неделя финансовой грамотности для детей и молодежи", организуемых Финансовым управлением администрации муниципального района "Княжпогостский", проводятся встречи, круглые столы, лекции, уроки, квесты, игры и другие мероприятия со специалистами данной сферы.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В целях информированности граждан по вопросам, касающимся бюджетной тематики, Финансовое управление администрации муниципального района "Княжпогостский" регулярно размещает финансовую информацию на официальном сайте администрации района и на страницах в социальной сети "</w:t>
      </w:r>
      <w:proofErr w:type="spellStart"/>
      <w:r w:rsidRPr="00736A2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36A29">
        <w:rPr>
          <w:rFonts w:ascii="Times New Roman" w:hAnsi="Times New Roman" w:cs="Times New Roman"/>
          <w:sz w:val="24"/>
          <w:szCs w:val="24"/>
        </w:rPr>
        <w:t>".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Ежегодно публикуются брошюры "Бюджет для граждан" по решению Совета о бюджете на очередной финансовой год и плановый период и по его проекту, по решению Совета об исполнении бюджета за отчетный год. Брошюры позволят представить главный финансовый документ муниципального района "Княжпогостский" в более понятном и доступном виде - с графиками, диаграммами и рисунками.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II. Задачи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задач: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lastRenderedPageBreak/>
        <w:t>1) 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2) разработка механизмов взаимодействия государства и общества, обеспечивающих повышение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рынка.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III. Целевые группы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К целевым группам программы относятся: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целевая группа населения, составляющая потенциал будущего развития России, - обучающиеся образовательных организаций, профессиональных образовательных организаций;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целевая группа населения, склонная к рискованному типу финансового поведения в сложных жизненных обстоятельствах;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граждане с низким и средним уровнем доходов;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целевая группа населения, испытывающая трудности при реализации своих прав на финансовое образование и их защиту;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граждане пенсионного и предпенсионного возраста и лица с ограниченными возможностями здоровья;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субъекты предпринимательской деятельности, граждане, желающие открыть свое дело.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IV. Направления реализации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В целях решения задач, поставленных программой, планируется реализовать </w:t>
      </w:r>
      <w:hyperlink w:anchor="P94">
        <w:r w:rsidRPr="00736A29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736A29">
        <w:rPr>
          <w:rFonts w:ascii="Times New Roman" w:hAnsi="Times New Roman" w:cs="Times New Roman"/>
          <w:sz w:val="24"/>
          <w:szCs w:val="24"/>
        </w:rPr>
        <w:t xml:space="preserve"> мероприятий, представленный в приложении к программе.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V. Оценка реализации программы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Оценка реализации программы представляет собой механизм контроля за исполнением Плана мероприятий по реализации программы.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Результативность выполнения мероприятий программы оценивается финансовым управлением администрации муниципального района "Княжпогостский" в сроки, установленные в </w:t>
      </w:r>
      <w:hyperlink w:anchor="P11">
        <w:r w:rsidRPr="00736A2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736A29">
        <w:rPr>
          <w:rFonts w:ascii="Times New Roman" w:hAnsi="Times New Roman" w:cs="Times New Roman"/>
          <w:sz w:val="24"/>
          <w:szCs w:val="24"/>
        </w:rPr>
        <w:t xml:space="preserve"> настоящего постановления, и определяется как степень исполнения мероприятий, указанных в </w:t>
      </w:r>
      <w:hyperlink w:anchor="P94">
        <w:r w:rsidRPr="00736A29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736A29">
        <w:rPr>
          <w:rFonts w:ascii="Times New Roman" w:hAnsi="Times New Roman" w:cs="Times New Roman"/>
          <w:sz w:val="24"/>
          <w:szCs w:val="24"/>
        </w:rPr>
        <w:t xml:space="preserve"> к настоящей программе, по формуле: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8E6C6AB" wp14:editId="5860760C">
            <wp:extent cx="100584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где: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R - значение показателя результативности реализации программы (доля </w:t>
      </w:r>
      <w:r w:rsidRPr="00736A29">
        <w:rPr>
          <w:rFonts w:ascii="Times New Roman" w:hAnsi="Times New Roman" w:cs="Times New Roman"/>
          <w:sz w:val="24"/>
          <w:szCs w:val="24"/>
        </w:rPr>
        <w:lastRenderedPageBreak/>
        <w:t>исполненных мероприятий к общему количеству мероприятий программы в отчетном году, срок исполнения которых наступил);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i - количество исполненных мероприятий в отчетном году, срок исполнения которых наступил, ед.;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n - общее количество мероприятий программы в отчетном году, срок исполнения которых наступил, ед.</w:t>
      </w:r>
    </w:p>
    <w:p w:rsidR="00736F83" w:rsidRPr="00736A29" w:rsidRDefault="00736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Критерии оценки реализации программы приведены в таблице.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Таблица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Критерии оценки реализации программы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4"/>
        <w:gridCol w:w="4252"/>
      </w:tblGrid>
      <w:tr w:rsidR="00736F83" w:rsidRPr="00736A29">
        <w:tc>
          <w:tcPr>
            <w:tcW w:w="4784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реализации программы</w:t>
            </w:r>
          </w:p>
        </w:tc>
        <w:tc>
          <w:tcPr>
            <w:tcW w:w="4252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Оценка реализации программы</w:t>
            </w:r>
          </w:p>
        </w:tc>
      </w:tr>
      <w:tr w:rsidR="00736F83" w:rsidRPr="00736A29">
        <w:tc>
          <w:tcPr>
            <w:tcW w:w="4784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более 90%</w:t>
            </w:r>
          </w:p>
        </w:tc>
        <w:tc>
          <w:tcPr>
            <w:tcW w:w="4252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736F83" w:rsidRPr="00736A29">
        <w:tc>
          <w:tcPr>
            <w:tcW w:w="4784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4252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36F83" w:rsidRPr="00736A29">
        <w:tc>
          <w:tcPr>
            <w:tcW w:w="4784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менее 70%</w:t>
            </w:r>
          </w:p>
        </w:tc>
        <w:tc>
          <w:tcPr>
            <w:tcW w:w="4252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к программе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повышения финансовой грамотности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в Княжпогостском районе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на 2018 - 20</w:t>
      </w:r>
      <w:r w:rsidR="00825BAF" w:rsidRPr="00736A29">
        <w:rPr>
          <w:rFonts w:ascii="Times New Roman" w:hAnsi="Times New Roman" w:cs="Times New Roman"/>
          <w:sz w:val="24"/>
          <w:szCs w:val="24"/>
        </w:rPr>
        <w:t>30</w:t>
      </w:r>
      <w:r w:rsidRPr="00736A2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736A29">
        <w:rPr>
          <w:rFonts w:ascii="Times New Roman" w:hAnsi="Times New Roman" w:cs="Times New Roman"/>
          <w:sz w:val="24"/>
          <w:szCs w:val="24"/>
        </w:rPr>
        <w:t>ПЛАН</w:t>
      </w:r>
    </w:p>
    <w:p w:rsidR="00736F83" w:rsidRPr="00736A29" w:rsidRDefault="00736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МЕРОПРИЯТИЙ ПРОГРАММЫ ПОВЫШЕНИЯ ФИНАНСОВОЙ ГРАМОТНОСТИ</w:t>
      </w:r>
    </w:p>
    <w:p w:rsidR="00736F83" w:rsidRPr="00736A29" w:rsidRDefault="00736F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В КНЯЖПОГОСТСКОМ РАЙОНЕ НА 2018 - 20</w:t>
      </w:r>
      <w:r w:rsidR="00825BAF" w:rsidRPr="00736A29">
        <w:rPr>
          <w:rFonts w:ascii="Times New Roman" w:hAnsi="Times New Roman" w:cs="Times New Roman"/>
          <w:sz w:val="24"/>
          <w:szCs w:val="24"/>
        </w:rPr>
        <w:t>30</w:t>
      </w:r>
      <w:r w:rsidRPr="00736A2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36F83" w:rsidRDefault="00736F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2041"/>
        <w:gridCol w:w="1417"/>
        <w:gridCol w:w="2268"/>
      </w:tblGrid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417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5</w:t>
            </w:r>
          </w:p>
        </w:tc>
      </w:tr>
      <w:tr w:rsidR="00736F83" w:rsidRPr="00736A29">
        <w:tc>
          <w:tcPr>
            <w:tcW w:w="9014" w:type="dxa"/>
            <w:gridSpan w:val="5"/>
          </w:tcPr>
          <w:p w:rsidR="00736F83" w:rsidRPr="00736A29" w:rsidRDefault="00736F8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Задача 1. Повышение охвата и качества финансового образования и информирования населения в области финансового образования, а также обеспечение необходимой институциональной базы и методических ресурсов образовательного сообщества</w:t>
            </w:r>
          </w:p>
        </w:tc>
      </w:tr>
      <w:tr w:rsidR="00736F83" w:rsidRPr="00736A29">
        <w:tc>
          <w:tcPr>
            <w:tcW w:w="9014" w:type="dxa"/>
            <w:gridSpan w:val="5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Направление 1.1. Образование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Реализация образовательных программ по повышению </w:t>
            </w:r>
            <w:r w:rsidRPr="00736A29">
              <w:rPr>
                <w:rFonts w:ascii="Times New Roman" w:hAnsi="Times New Roman" w:cs="Times New Roman"/>
              </w:rPr>
              <w:lastRenderedPageBreak/>
              <w:t>финансовой грамотности в образовательных организациях муниципального района "Княжпогостский"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МР "Княжпогостский" </w:t>
            </w:r>
            <w:r w:rsidRPr="00736A29">
              <w:rPr>
                <w:rFonts w:ascii="Times New Roman" w:hAnsi="Times New Roman" w:cs="Times New Roman"/>
              </w:rPr>
              <w:lastRenderedPageBreak/>
              <w:t>(далее - УО), образовательные учреждения, финансируемые из бюджета муниципального района "Княжпогостский"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  <w:r w:rsidRPr="00736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Формирование у детей и молодежи мировоззрения, способствующего </w:t>
            </w:r>
            <w:r w:rsidRPr="00736A29">
              <w:rPr>
                <w:rFonts w:ascii="Times New Roman" w:hAnsi="Times New Roman" w:cs="Times New Roman"/>
              </w:rPr>
              <w:lastRenderedPageBreak/>
              <w:t>формированию финансово грамотного человека. Формирование положительного отношения к личным и общественным финансам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Организация и проведение конкурсов, игр, турниров, олимпиад, викторин по финансовой тематике среди учащихся и молодежи, в том числе: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УО, Финансовое управление администрации МР "Княжпогостский" (далее - ФУ)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  <w:r w:rsidRPr="00736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конкурса, или игры, или турнира, или олимпиады, или викторины по финансовой тематике среди учащихся и молодежи. Развитие творческих навыков среди детей и молодежи, формирование у них мировоззрения, способствующего формированию финансово грамотного человека Формирование положительного отношения к личным и общественным финансам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Организация и проведение конкурсов, игр, олимпиад, викторин по вопросам предпринимательства и финансов среди учащихся и студентов</w:t>
            </w:r>
          </w:p>
        </w:tc>
        <w:tc>
          <w:tcPr>
            <w:tcW w:w="2041" w:type="dxa"/>
          </w:tcPr>
          <w:p w:rsidR="00736F83" w:rsidRPr="00736A29" w:rsidRDefault="00736F83" w:rsidP="00E67729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Отдел </w:t>
            </w:r>
            <w:r w:rsidR="00E67729" w:rsidRPr="00736A29">
              <w:rPr>
                <w:rFonts w:ascii="Times New Roman" w:hAnsi="Times New Roman" w:cs="Times New Roman"/>
              </w:rPr>
              <w:t>экономики</w:t>
            </w:r>
            <w:r w:rsidRPr="00736A29">
              <w:rPr>
                <w:rFonts w:ascii="Times New Roman" w:hAnsi="Times New Roman" w:cs="Times New Roman"/>
              </w:rPr>
              <w:t>, предпринимательства и потребительского рынка администрации</w:t>
            </w:r>
            <w:r w:rsidR="0056758A" w:rsidRPr="00736A29">
              <w:rPr>
                <w:rFonts w:ascii="Times New Roman" w:hAnsi="Times New Roman" w:cs="Times New Roman"/>
              </w:rPr>
              <w:t xml:space="preserve"> МР "Княжпогостский" (далее - О</w:t>
            </w:r>
            <w:r w:rsidRPr="00736A29">
              <w:rPr>
                <w:rFonts w:ascii="Times New Roman" w:hAnsi="Times New Roman" w:cs="Times New Roman"/>
              </w:rPr>
              <w:t>ЭР и ПР), ФУ, УО, ИМЦП в Княжпогостском районе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конкурса, или игры, или олимпиады, или викторины по вопросам предпринимательства и финансов среди учащихся и студентов. Развитие творческих навыков среди детей и молодежи, формирование у них мировоззрения, способствующего формированию финансово грамотного человека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1.1.2.2.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Организация и проведение конкурса работ детей и молодежи по финансовой тематике "Секреты денежки"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ФУ, УО</w:t>
            </w:r>
          </w:p>
        </w:tc>
        <w:tc>
          <w:tcPr>
            <w:tcW w:w="141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Ежегодно, с апреля по август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Проведение конкурса работ детей и молодежи по финансовой тематике "Секреты денежки". Развитие творческих навыков среди детей и </w:t>
            </w:r>
            <w:r w:rsidRPr="00736A29">
              <w:rPr>
                <w:rFonts w:ascii="Times New Roman" w:hAnsi="Times New Roman" w:cs="Times New Roman"/>
              </w:rPr>
              <w:lastRenderedPageBreak/>
              <w:t>молодежи, формирование у них мировоззрения, способствующего формированию финансово грамотного человека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тематических мероприятий по повышению финансовой грамотности в детских летних лагерях (площадках)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ФУ, УО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тематического мероприятия по повышению финансовой грамотности в детских летних лагерях. Создание условий для повышения финансовой грамотности, обеспечения личной финансовой безопасности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Организация и проведение лекций, экскурсий, мастер-классов, тренингов, круглых столов, семинаров, конференций и других встреч с населением по вопросам финансовой грамотности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ФУ, УО, </w:t>
            </w:r>
            <w:r w:rsidR="0056758A" w:rsidRPr="00736A29">
              <w:rPr>
                <w:rFonts w:ascii="Times New Roman" w:hAnsi="Times New Roman" w:cs="Times New Roman"/>
              </w:rPr>
              <w:t>ОЭР и ПР</w:t>
            </w:r>
            <w:r w:rsidRPr="00736A29">
              <w:rPr>
                <w:rFonts w:ascii="Times New Roman" w:hAnsi="Times New Roman" w:cs="Times New Roman"/>
              </w:rPr>
              <w:t>, привлечение специалистов банковского сектора, Пенсионного фонда, сотрудников МВД (по согласованию) ИМЦП в Княжпогостском районе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мероприятия с населением по вопросам финансовой грамотности. Повышение уровня финансовой грамотности населения, развитие знаний, навыков и умений в финансовой и предпринимательской сфере.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Формирование положительного отношения к личным и общественным финансам.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Открытие новых бизнесов, развитие малого и среднего предпринимательства.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Повышение занятости и деловой активности.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Реализация творческого потенциала.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Повышение уровня благосостояния населения.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Создание основ для формирования финансово грамотного </w:t>
            </w:r>
            <w:r w:rsidRPr="00736A29">
              <w:rPr>
                <w:rFonts w:ascii="Times New Roman" w:hAnsi="Times New Roman" w:cs="Times New Roman"/>
              </w:rPr>
              <w:lastRenderedPageBreak/>
              <w:t>поведения населения как необходимого условия финансового благополучия домохозяйств и обеспечения устойчивого экономического роста.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Стимулирование населения к сбережению и создание условий для формирования инвестиционного ресурса.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Обеспечение экономической и финансовой безопасности личности и борьбы против финансового мошенничества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1.1.4.1.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различных мероприятий в рамках участия во Всероссийских акциях и программах, в том числе: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во "Всероссийской неделе сбережений", организуемой Министерством финансов Российской Федерации и Федеральной службой по надзору в сфере защиты прав потребителей и благополучия человека;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- во Всероссийской неделе финансовой грамотности для детей и молодежи в рамках проекта Минфина России "Содействие повышению уровня финансовой грамотности населения", соорганизаторами которого являются Банк России и Федеральная служба </w:t>
            </w:r>
            <w:r w:rsidRPr="00736A29">
              <w:rPr>
                <w:rFonts w:ascii="Times New Roman" w:hAnsi="Times New Roman" w:cs="Times New Roman"/>
              </w:rPr>
              <w:lastRenderedPageBreak/>
              <w:t>по надзору в сфере защиты прав потребителей и благополучия человека;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во Всероссийской программе "Дни финансовой грамотности в учебных заведениях", организуемой Некоммерческим партнерством "Сообщество профессионалов финансового рынка "САПФИР" и Международной Гильдией финансистов при поддержке Банка России, Министерства финансов Российской Федерации и Министерства образования и науки Российской Федерации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 xml:space="preserve">ФУ, </w:t>
            </w:r>
            <w:r w:rsidR="0056758A" w:rsidRPr="00736A29">
              <w:rPr>
                <w:rFonts w:ascii="Times New Roman" w:hAnsi="Times New Roman" w:cs="Times New Roman"/>
              </w:rPr>
              <w:t>ОЭР и ПР</w:t>
            </w:r>
            <w:r w:rsidRPr="00736A29">
              <w:rPr>
                <w:rFonts w:ascii="Times New Roman" w:hAnsi="Times New Roman" w:cs="Times New Roman"/>
              </w:rPr>
              <w:t>, УО, ИМЦП в Княжпогостском районе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  <w:r w:rsidRPr="00736A29">
              <w:rPr>
                <w:rFonts w:ascii="Times New Roman" w:hAnsi="Times New Roman" w:cs="Times New Roman"/>
              </w:rPr>
              <w:t>, по отдельному графику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мероприятия в рамках участия не менее чем в одной Всероссийской акции или программе. Предоставление гражданам открытого и удобного доступа к базовым знаниям по финансовой грамотности, необходимым для заботы о личном благосостоянии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1.1.4.2.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Организация и ведение лекций, видеоуроков, семинаров и мастер-классов по финансовой грамотности для разных категорий учащихся и трудовых коллективов, в том числе о личном финансовом планировании, финансовой безопасности и об услугах в банковской сфере (по тематике, определенной организатором в сфере банковских услуг), услугах страховых организаций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ФУ, </w:t>
            </w:r>
            <w:r w:rsidR="0056758A" w:rsidRPr="00736A29">
              <w:rPr>
                <w:rFonts w:ascii="Times New Roman" w:hAnsi="Times New Roman" w:cs="Times New Roman"/>
              </w:rPr>
              <w:t>ОЭР и ПР</w:t>
            </w:r>
            <w:r w:rsidRPr="00736A29">
              <w:rPr>
                <w:rFonts w:ascii="Times New Roman" w:hAnsi="Times New Roman" w:cs="Times New Roman"/>
              </w:rPr>
              <w:t>, УО и другие кредитные и страховые организации и компании, участвующие в мероприятии в инициативном порядке (по согласованию)</w:t>
            </w:r>
          </w:p>
        </w:tc>
        <w:tc>
          <w:tcPr>
            <w:tcW w:w="1417" w:type="dxa"/>
          </w:tcPr>
          <w:p w:rsidR="00736F83" w:rsidRPr="00736A29" w:rsidRDefault="00825BAF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одной лекции, или видеоурока, или семинара, или мастер-класса по финансовой грамотности для разных категорий учащихся и трудовых коллективов.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Повышение количества финансово грамотных граждан. Минимизация нарушений законодательства в сфере защиты прав потребителей при оказании финансовых услуг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1.1.4.3.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Организация и проведение мастер-классов, тренингов, круглых столов, </w:t>
            </w:r>
            <w:r w:rsidRPr="00736A29">
              <w:rPr>
                <w:rFonts w:ascii="Times New Roman" w:hAnsi="Times New Roman" w:cs="Times New Roman"/>
              </w:rPr>
              <w:lastRenderedPageBreak/>
              <w:t>семинаров и конференций по вопросам финансовой грамотности и развития предпринимательства для населения</w:t>
            </w:r>
          </w:p>
        </w:tc>
        <w:tc>
          <w:tcPr>
            <w:tcW w:w="2041" w:type="dxa"/>
          </w:tcPr>
          <w:p w:rsidR="00736F83" w:rsidRPr="00736A29" w:rsidRDefault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ОЭР и ПР</w:t>
            </w:r>
            <w:r w:rsidR="00736F83" w:rsidRPr="00736A29">
              <w:rPr>
                <w:rFonts w:ascii="Times New Roman" w:hAnsi="Times New Roman" w:cs="Times New Roman"/>
              </w:rPr>
              <w:t>, ФУ, ИМЦП в Княжпогостском районе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Проведение не менее одного мероприятия по вопросам финансовой </w:t>
            </w:r>
            <w:r w:rsidRPr="00736A29">
              <w:rPr>
                <w:rFonts w:ascii="Times New Roman" w:hAnsi="Times New Roman" w:cs="Times New Roman"/>
              </w:rPr>
              <w:lastRenderedPageBreak/>
              <w:t>грамотности и развития предпринимательства для населения. Создание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Стимулирование населения к сбережению и создание условий для формирования инвестиционного ресурса.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Обеспечение экономической и финансовой безопасности личности и борьбы против финансового мошенничества.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Повышение занятости и деловой активности, в том числе путем открытия нового бизнеса, развитие малого и среднего предпринимательства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1.1.4.4.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дней открытых дверей и организация практики в структурных подразделениях администрации МР "Княжпогостский"</w:t>
            </w:r>
          </w:p>
        </w:tc>
        <w:tc>
          <w:tcPr>
            <w:tcW w:w="2041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ФУ, </w:t>
            </w:r>
            <w:r w:rsidR="00825BAF" w:rsidRPr="00736A29">
              <w:rPr>
                <w:rFonts w:ascii="Times New Roman" w:hAnsi="Times New Roman" w:cs="Times New Roman"/>
              </w:rPr>
              <w:t>отдел юридической и кадровой работы</w:t>
            </w:r>
            <w:r w:rsidRPr="00736A29">
              <w:rPr>
                <w:rFonts w:ascii="Times New Roman" w:hAnsi="Times New Roman" w:cs="Times New Roman"/>
              </w:rPr>
              <w:t xml:space="preserve"> района "Княжпогостский" (далее - УД), УО</w:t>
            </w:r>
          </w:p>
        </w:tc>
        <w:tc>
          <w:tcPr>
            <w:tcW w:w="141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По </w:t>
            </w:r>
            <w:r w:rsidR="00825BAF" w:rsidRPr="00736A29">
              <w:rPr>
                <w:rFonts w:ascii="Times New Roman" w:hAnsi="Times New Roman" w:cs="Times New Roman"/>
              </w:rPr>
              <w:t xml:space="preserve">отдельному плану по </w:t>
            </w:r>
            <w:proofErr w:type="spellStart"/>
            <w:r w:rsidR="00825BAF" w:rsidRPr="00736A29">
              <w:rPr>
                <w:rFonts w:ascii="Times New Roman" w:hAnsi="Times New Roman" w:cs="Times New Roman"/>
              </w:rPr>
              <w:t>согласовани</w:t>
            </w:r>
            <w:proofErr w:type="spellEnd"/>
            <w:r w:rsidRPr="00736A29">
              <w:rPr>
                <w:rFonts w:ascii="Times New Roman" w:hAnsi="Times New Roman" w:cs="Times New Roman"/>
              </w:rPr>
              <w:t xml:space="preserve"> с организаторами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мероприятия для лучших учащихся. Формирование и совершенствование базовых комплексных знаний в сфере финансов, необходимых для организации обучения граждан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1.1.6.11.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Организация и проведение публичных лекций, консультационных семинаров по вопросам уплаты налогов, применения налоговых льгот, </w:t>
            </w:r>
            <w:r w:rsidRPr="00736A29">
              <w:rPr>
                <w:rFonts w:ascii="Times New Roman" w:hAnsi="Times New Roman" w:cs="Times New Roman"/>
              </w:rPr>
              <w:lastRenderedPageBreak/>
              <w:t>использования социальных и налоговых вычетов для разных целевых групп населения муниципального района "Княжпогостский" (проведение уроков налоговой грамотности в общеобразовательных школах, уроки налоговой грамотности для участников проекта "Третий возраст", мастер-классы по работе в "Личном кабинете налогоплательщика")</w:t>
            </w:r>
          </w:p>
        </w:tc>
        <w:tc>
          <w:tcPr>
            <w:tcW w:w="2041" w:type="dxa"/>
          </w:tcPr>
          <w:p w:rsidR="00736F83" w:rsidRPr="00736A29" w:rsidRDefault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налоговые органы</w:t>
            </w:r>
            <w:r w:rsidR="00736F83" w:rsidRPr="00736A29">
              <w:rPr>
                <w:rFonts w:ascii="Times New Roman" w:hAnsi="Times New Roman" w:cs="Times New Roman"/>
              </w:rPr>
              <w:t xml:space="preserve"> (по согласованию), ФУ, УО</w:t>
            </w:r>
          </w:p>
        </w:tc>
        <w:tc>
          <w:tcPr>
            <w:tcW w:w="141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Ежегодно в ноябре (ко дню работников налоговых органов, по отдельному плану по </w:t>
            </w:r>
            <w:r w:rsidRPr="00736A29">
              <w:rPr>
                <w:rFonts w:ascii="Times New Roman" w:hAnsi="Times New Roman" w:cs="Times New Roman"/>
              </w:rPr>
              <w:lastRenderedPageBreak/>
              <w:t>согласованию с организаторами)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 xml:space="preserve">Проведение не менее одной публичной лекции или консультационного семинара по вопросам уплаты налогов, применения налоговых льгот, </w:t>
            </w:r>
            <w:r w:rsidRPr="00736A29">
              <w:rPr>
                <w:rFonts w:ascii="Times New Roman" w:hAnsi="Times New Roman" w:cs="Times New Roman"/>
              </w:rPr>
              <w:lastRenderedPageBreak/>
              <w:t>использования социальных и налоговых вычетов для разных целевых групп населения". Создание условий для повышения налоговой грамотности, развития налоговой культуры населения</w:t>
            </w:r>
          </w:p>
        </w:tc>
      </w:tr>
      <w:tr w:rsidR="00736F83" w:rsidRPr="00736A29">
        <w:tc>
          <w:tcPr>
            <w:tcW w:w="9014" w:type="dxa"/>
            <w:gridSpan w:val="5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Направление 1.2. Информирование населения о вопросах финансовой грамотности и способах защиты прав потребителей финансовых услуг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Создание и актуализация доступных информационно-познавательных ресурсов (брошюр, справочников, буклетов, информационно-справочных материалов, игр, рекламных проспектов, теле-, видео- и других медиаресурсов) по вопросам финансовой направленности, в том числе в электронном виде и в информационно-телекоммуникационной сети "Интернет"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ФУ и другие учреждения, участвующие в мероприятии в инициативном порядке (по согласованию), УД</w:t>
            </w:r>
          </w:p>
        </w:tc>
        <w:tc>
          <w:tcPr>
            <w:tcW w:w="1417" w:type="dxa"/>
          </w:tcPr>
          <w:p w:rsidR="00736F83" w:rsidRPr="00736A29" w:rsidRDefault="00736F83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  <w:r w:rsidRPr="00736A29">
              <w:rPr>
                <w:rFonts w:ascii="Times New Roman" w:hAnsi="Times New Roman" w:cs="Times New Roman"/>
              </w:rPr>
              <w:t>, по мере необходимости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Наличие информационно-познавательных ресурсов по вопросам финансовой направленности.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Создание системы эффективных и доступных информационных ресурсов, способствующих повышению осведомленности в вопросах финансов и защиты от различных финансовых нарушений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Регулярное размещение актуальной информации о бюджетных данных консолидированного бюджета МР "Княжпогостский" в печатных изданиях, </w:t>
            </w:r>
            <w:r w:rsidRPr="00736A29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"Интернет" (в том числе в социальных сетях) и других медиаресурсах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ФУ, УД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Наличие актуальной информации о бюджетных данных бюджета МР "Княжпогостский" в печатных изданиях или информационно-телекоммуникационной сети "Интернет" и </w:t>
            </w:r>
            <w:r w:rsidRPr="00736A29">
              <w:rPr>
                <w:rFonts w:ascii="Times New Roman" w:hAnsi="Times New Roman" w:cs="Times New Roman"/>
              </w:rPr>
              <w:lastRenderedPageBreak/>
              <w:t>других медиаресурсах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1.2.1.2.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Регулярное формирование брошюр "Бюджет для граждан", публикация их в информационно-телекоммуникационной сети "Интернет"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ФУ</w:t>
            </w:r>
          </w:p>
        </w:tc>
        <w:tc>
          <w:tcPr>
            <w:tcW w:w="141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Ежегодно, май - декабрь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Наличие опубликованной в информационно-телекоммуникационной сети "Интернет" брошюры "Бюджет для граждан". Представление информации о бюджете муниципального района "Княжпогостский" в более понятной и доступной для граждан форме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Информирование населения о: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деятельности недобросовестных финансовых посредников и финансовых пирамидах;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мошеннических схемах в финансовой сфере;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о незаконности и негативных последствиях неформальной занятости, работодателей - о недопущении работы в условиях "серой схемы трудовых отношений" (посредством публикации информации на официальных сайтах и в печатных изданиях)</w:t>
            </w:r>
          </w:p>
        </w:tc>
        <w:tc>
          <w:tcPr>
            <w:tcW w:w="2041" w:type="dxa"/>
          </w:tcPr>
          <w:p w:rsidR="00736F83" w:rsidRPr="00736A29" w:rsidRDefault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ОЭР и ПР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мероприятия по информированию населения посредством публикации информации на официальных сайтах и в печатных изданиях о: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деятельности недобросовестных финансовых посредников и финансовых пирамидах;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мошеннических схемах в финансовой сфере;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- о незаконности и негативных последствиях неформальной занятости, работодателей - о недопущении работы в условиях "серой схемы трудовых отношений".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Представление информации населению города о разных способах </w:t>
            </w:r>
            <w:r w:rsidRPr="00736A29">
              <w:rPr>
                <w:rFonts w:ascii="Times New Roman" w:hAnsi="Times New Roman" w:cs="Times New Roman"/>
              </w:rPr>
              <w:lastRenderedPageBreak/>
              <w:t>мошенничества, о негативных последствиях незаконных действий в целях предупреждения финансовых потерь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1.2.1.4.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Создание и обновление информационно-справочных материалов, в том числе в электронном виде и в сети "Интернет", по вопросам финансовой грамотности, развития предпринимательства и о способах защиты прав потребителей финансовых услуг.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Подготовка словаря-справочника "Основы финансовой грамотности и предпринимательства"</w:t>
            </w:r>
          </w:p>
        </w:tc>
        <w:tc>
          <w:tcPr>
            <w:tcW w:w="2041" w:type="dxa"/>
          </w:tcPr>
          <w:p w:rsidR="00736F83" w:rsidRPr="00736A29" w:rsidRDefault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ОЭР и ПР</w:t>
            </w:r>
            <w:r w:rsidR="00736F83" w:rsidRPr="00736A29">
              <w:rPr>
                <w:rFonts w:ascii="Times New Roman" w:hAnsi="Times New Roman" w:cs="Times New Roman"/>
              </w:rPr>
              <w:t>, ИМЦП в Княжпогостском районе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Наличие актуальных информационно-справочных материалов, в том числе в электронном виде и в сети "Интернет", по вопросам финансовой грамотности, развития предпринимательства и о способах защиты прав потребителей финансовых услуг.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Создание системы эффективных и доступных информационных ресурсов, способствующих повышению финансовой грамотности и развитию предпринимательства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1.2.2.1.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Консультационная и методологическая поддержка предпринимательства и социально ориентированных некоммерческих организаций, в том числе органов территориального общественного самоуправления</w:t>
            </w:r>
          </w:p>
        </w:tc>
        <w:tc>
          <w:tcPr>
            <w:tcW w:w="2041" w:type="dxa"/>
          </w:tcPr>
          <w:p w:rsidR="00736F83" w:rsidRPr="00736A29" w:rsidRDefault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ОЭР и ПР</w:t>
            </w:r>
            <w:r w:rsidR="00736F83" w:rsidRPr="00736A29">
              <w:rPr>
                <w:rFonts w:ascii="Times New Roman" w:hAnsi="Times New Roman" w:cs="Times New Roman"/>
              </w:rPr>
              <w:t>, ИМЦП в Княжпогостском районе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одной консультации предпринимательства или социально ориентированных некоммерческих организаций, в том числе органов территориального общественного самоуправления. Содействие развитию малого и среднего предпринимательства, социально ориентированных некоммерческих организаций, а также финансового просвещения населения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736A29">
              <w:rPr>
                <w:rFonts w:ascii="Times New Roman" w:hAnsi="Times New Roman" w:cs="Times New Roman"/>
              </w:rPr>
              <w:lastRenderedPageBreak/>
              <w:t>конкурсов, мониторингов, направленных на формирование новых идей, применения инновационных механизмов в информационном пространстве для повышения финансовой грамотности населения и защиты прав потребителей финансовых услуг</w:t>
            </w:r>
          </w:p>
        </w:tc>
        <w:tc>
          <w:tcPr>
            <w:tcW w:w="2041" w:type="dxa"/>
          </w:tcPr>
          <w:p w:rsidR="00736F83" w:rsidRPr="00736A29" w:rsidRDefault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ОЭР и ПР</w:t>
            </w:r>
          </w:p>
        </w:tc>
        <w:tc>
          <w:tcPr>
            <w:tcW w:w="1417" w:type="dxa"/>
          </w:tcPr>
          <w:p w:rsidR="00736F83" w:rsidRPr="00736A29" w:rsidRDefault="00736F83" w:rsidP="00825BAF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825BAF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Проведение не менее одного конкурса или </w:t>
            </w:r>
            <w:r w:rsidRPr="00736A29">
              <w:rPr>
                <w:rFonts w:ascii="Times New Roman" w:hAnsi="Times New Roman" w:cs="Times New Roman"/>
              </w:rPr>
              <w:lastRenderedPageBreak/>
              <w:t>мониторинга, направленных на формирование новых идей или применения инновационных механизмов в информационном пространстве для повышения финансовой грамотности населения и защиты прав потребителей финансовых услуг.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Формирование новых идей, применение инновационных механизмов в информационном пространстве для повышения финансовой грамотности населения и защиты прав потребителей финансовых услуг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опросов, мониторингов, анкетирования, в том числе посредством информационно-телекоммуникационной сети "Интернет", среди различных возрастных категорий населения на предмет установления уровня финансовой грамотности и выявления востребованной информации о финансах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ФУ</w:t>
            </w:r>
          </w:p>
        </w:tc>
        <w:tc>
          <w:tcPr>
            <w:tcW w:w="1417" w:type="dxa"/>
          </w:tcPr>
          <w:p w:rsidR="00736F83" w:rsidRPr="00736A29" w:rsidRDefault="00736F83" w:rsidP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56758A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опроса, или мониторинга, или анкетирования. Определение уровня финансовой грамотности населения и определение востребованной у граждан информации в сфере финансов, выявление "слабых" сторон знаний в данной сфере с целью их восполнения и предотвращения участиях граждан в финансовых махинациях и аферах, повышения способности граждан принимать правильные финансовые решения</w:t>
            </w:r>
          </w:p>
        </w:tc>
      </w:tr>
      <w:tr w:rsidR="00736F83" w:rsidRPr="00736A29">
        <w:tc>
          <w:tcPr>
            <w:tcW w:w="9014" w:type="dxa"/>
            <w:gridSpan w:val="5"/>
          </w:tcPr>
          <w:p w:rsidR="00736F83" w:rsidRPr="00736A29" w:rsidRDefault="00736F8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Задача 2. Разработка механизмов взаимодействия государства и общества, обеспечивающих повышение финансовой грамотности населения, в том числе в части информирования о правах потребителей финансовых услуг и способах их защиты, а также формирования социально ответственного поведения участников финансового рынка</w:t>
            </w:r>
          </w:p>
        </w:tc>
      </w:tr>
      <w:tr w:rsidR="00736F83" w:rsidRPr="00736A29">
        <w:tc>
          <w:tcPr>
            <w:tcW w:w="9014" w:type="dxa"/>
            <w:gridSpan w:val="5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Направление 2.2. Взаимодействие в области улучшения информирования населения о защите прав потребителей финансовых услуг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Взаимодействие ответственных исполнителей программы в целях обмена данными и размещения их на информационных ресурсах органов, организаций и учреждений в целях защиты прав потребителей финансовых услуг (в том числе размещение памяток, буклетов финансовой направленности в офисах многофункциональных центров, общественных приемных, управлениях Пенсионного фонда Российской Федерации по Республике Коми, инспекциях ФНС по Республике Коми и т.п.)</w:t>
            </w:r>
          </w:p>
        </w:tc>
        <w:tc>
          <w:tcPr>
            <w:tcW w:w="2041" w:type="dxa"/>
          </w:tcPr>
          <w:p w:rsidR="00736F83" w:rsidRPr="00736A29" w:rsidRDefault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ОЭР и ПР</w:t>
            </w:r>
            <w:r w:rsidR="00736F83" w:rsidRPr="00736A29">
              <w:rPr>
                <w:rFonts w:ascii="Times New Roman" w:hAnsi="Times New Roman" w:cs="Times New Roman"/>
              </w:rPr>
              <w:t>, УД</w:t>
            </w:r>
          </w:p>
        </w:tc>
        <w:tc>
          <w:tcPr>
            <w:tcW w:w="1417" w:type="dxa"/>
          </w:tcPr>
          <w:p w:rsidR="00736F83" w:rsidRPr="00736A29" w:rsidRDefault="00736F83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56758A" w:rsidRPr="00736A29">
              <w:rPr>
                <w:rFonts w:ascii="Times New Roman" w:hAnsi="Times New Roman" w:cs="Times New Roman"/>
              </w:rPr>
              <w:t>30</w:t>
            </w:r>
            <w:r w:rsidRPr="00736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Наличие размещенных данных, направленных на защиту прав потребителей финансовых услуг, на информационных ресурсах.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Обеспечение более эффективного и доступного информирования значительного числа пользователей финансовых услуг</w:t>
            </w:r>
          </w:p>
        </w:tc>
      </w:tr>
      <w:tr w:rsidR="00736F83" w:rsidRPr="00736A29">
        <w:tc>
          <w:tcPr>
            <w:tcW w:w="9014" w:type="dxa"/>
            <w:gridSpan w:val="5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Направление 2.3. Подготовка граждан к жизни в старости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уроков, викторин, квестов и других мероприятий пенсионной грамотности для школьников и студентов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ФУ;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УО, представители управления Пенсионного фонда Российской Федерации в городах и районах Республики Коми (по согласованию)</w:t>
            </w:r>
          </w:p>
        </w:tc>
        <w:tc>
          <w:tcPr>
            <w:tcW w:w="141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Ежегодно, с сентября по декабрь (в рамках Всероссийской акции "Дни финансовой грамотности в учебных заведениях")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мероприятия пенсионной грамотности для школьников и студентов.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Создание условий для формирования знаний пенсионного законодательства, пенсионной грамотности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Проведение информационных встреч по вопросам пенсионного обеспечения и пенсионного страхования с членами трудовых </w:t>
            </w:r>
            <w:r w:rsidRPr="00736A29">
              <w:rPr>
                <w:rFonts w:ascii="Times New Roman" w:hAnsi="Times New Roman" w:cs="Times New Roman"/>
              </w:rPr>
              <w:lastRenderedPageBreak/>
              <w:t>коллективов на предприятиях и в организациях;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выездных консультаций по вопросам формирования пенсионных прав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ФУ;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управления Пенсионного фонда Российской Федерации в муниципальных образованиях Республики Коми </w:t>
            </w:r>
            <w:r w:rsidRPr="00736A29">
              <w:rPr>
                <w:rFonts w:ascii="Times New Roman" w:hAnsi="Times New Roman" w:cs="Times New Roman"/>
              </w:rPr>
              <w:lastRenderedPageBreak/>
              <w:t>(по согласованию)</w:t>
            </w:r>
          </w:p>
        </w:tc>
        <w:tc>
          <w:tcPr>
            <w:tcW w:w="1417" w:type="dxa"/>
          </w:tcPr>
          <w:p w:rsidR="00736F83" w:rsidRPr="00736A29" w:rsidRDefault="00736F83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2018 - 20</w:t>
            </w:r>
            <w:r w:rsidR="0068401E" w:rsidRPr="00736A29">
              <w:rPr>
                <w:rFonts w:ascii="Times New Roman" w:hAnsi="Times New Roman" w:cs="Times New Roman"/>
              </w:rPr>
              <w:t>30</w:t>
            </w:r>
            <w:r w:rsidRPr="00736A29">
              <w:rPr>
                <w:rFonts w:ascii="Times New Roman" w:hAnsi="Times New Roman" w:cs="Times New Roman"/>
              </w:rPr>
              <w:t>, по отдельному плану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Проведение не менее одной информационной встречи по вопросам пенсионного обеспечения и пенсионного страхования с </w:t>
            </w:r>
            <w:r w:rsidRPr="00736A29">
              <w:rPr>
                <w:rFonts w:ascii="Times New Roman" w:hAnsi="Times New Roman" w:cs="Times New Roman"/>
              </w:rPr>
              <w:lastRenderedPageBreak/>
              <w:t>членами тр</w:t>
            </w:r>
            <w:r w:rsidR="0068401E" w:rsidRPr="00736A29">
              <w:rPr>
                <w:rFonts w:ascii="Times New Roman" w:hAnsi="Times New Roman" w:cs="Times New Roman"/>
              </w:rPr>
              <w:t>уд</w:t>
            </w:r>
            <w:r w:rsidRPr="00736A29">
              <w:rPr>
                <w:rFonts w:ascii="Times New Roman" w:hAnsi="Times New Roman" w:cs="Times New Roman"/>
              </w:rPr>
              <w:t>овых коллективов на предприятиях или в организациях.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одной выездной консультации по вопросам формирования пенсионных прав.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Повышение уровня информированности граждан о формировании пенсии, способах ее увеличения, пенсионных правах застрахованных лиц и обязанностях работодателей-страхователей, рисках получения зарплаты "в конверте"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2.3.3.</w:t>
            </w:r>
          </w:p>
        </w:tc>
        <w:tc>
          <w:tcPr>
            <w:tcW w:w="2268" w:type="dxa"/>
          </w:tcPr>
          <w:p w:rsidR="00736F83" w:rsidRPr="00736A29" w:rsidRDefault="00736F83" w:rsidP="0068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Размещение информации о формировании пенсии в средствах массовой информации, на сайтах Пенсионного фонда Российской Федерации и официальных сайтах муниципальных образований в Республике Коми, страницах Отделения Пенсионного фонда Российской Федерации по Республике Коми в социальных сетях. Распространение полиграфической продукции (памяток, буклетов), размещение социальных а</w:t>
            </w:r>
            <w:r w:rsidR="0068401E" w:rsidRPr="00736A29">
              <w:rPr>
                <w:rFonts w:ascii="Times New Roman" w:hAnsi="Times New Roman" w:cs="Times New Roman"/>
              </w:rPr>
              <w:t>уд</w:t>
            </w:r>
            <w:r w:rsidRPr="00736A29">
              <w:rPr>
                <w:rFonts w:ascii="Times New Roman" w:hAnsi="Times New Roman" w:cs="Times New Roman"/>
              </w:rPr>
              <w:t>ио- и видеороликов в общественных местах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Представители управления Пенсионного фонда Российской Федерации в муниципальных образованиях Республики Коми (по согласованию), </w:t>
            </w:r>
            <w:r w:rsidR="0056758A" w:rsidRPr="00736A29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417" w:type="dxa"/>
          </w:tcPr>
          <w:p w:rsidR="00736F83" w:rsidRPr="00736A29" w:rsidRDefault="00736F83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68401E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Наличие информационных сообщений о формировании пенсии. Повышение уровня информированности граждан о формировании пенсии, способах ее увеличения, пенсионных правах застрахованных лиц и обязанностях работодателей-страхователей, рисках получения зарплаты "в конверте"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круглых столов по вопросам пенсионного обеспечения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Заинтересованные представители ПФ РФ</w:t>
            </w:r>
          </w:p>
        </w:tc>
        <w:tc>
          <w:tcPr>
            <w:tcW w:w="1417" w:type="dxa"/>
          </w:tcPr>
          <w:p w:rsidR="00736F83" w:rsidRPr="00736A29" w:rsidRDefault="00736F83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68401E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не менее одного круглого стола по вопросам пенсионного обеспечения.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Формирование знаний </w:t>
            </w:r>
            <w:r w:rsidRPr="00736A29">
              <w:rPr>
                <w:rFonts w:ascii="Times New Roman" w:hAnsi="Times New Roman" w:cs="Times New Roman"/>
              </w:rPr>
              <w:lastRenderedPageBreak/>
              <w:t>о пенсионной системе Российской Федерации</w:t>
            </w:r>
          </w:p>
        </w:tc>
      </w:tr>
      <w:tr w:rsidR="00736F83" w:rsidRPr="00736A29">
        <w:tc>
          <w:tcPr>
            <w:tcW w:w="9014" w:type="dxa"/>
            <w:gridSpan w:val="5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Направление 2.4. Содействие в реализации Региональной программы муниципальными образованиями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Мониторинг реализации Программ муниципальных образований по повышению уровня финансовой грамотности населения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ФУ</w:t>
            </w:r>
          </w:p>
        </w:tc>
        <w:tc>
          <w:tcPr>
            <w:tcW w:w="1417" w:type="dxa"/>
          </w:tcPr>
          <w:p w:rsidR="00736F83" w:rsidRPr="00736A29" w:rsidRDefault="0068401E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Ежегодно до 15 января </w:t>
            </w:r>
            <w:r w:rsidR="00736F83" w:rsidRPr="00736A29">
              <w:rPr>
                <w:rFonts w:ascii="Times New Roman" w:hAnsi="Times New Roman" w:cs="Times New Roman"/>
              </w:rPr>
              <w:t>года, следующего за отчетным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Проведение мониторинга по реализации Программ муниципальных образований по повышению уровня финансовой грамотности населения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Размещение на сайтах администраций муниципальных образований Республики Коми и ГАУ РК МФЦ ссылки для перехода или баннера сайта "</w:t>
            </w:r>
            <w:proofErr w:type="spellStart"/>
            <w:r w:rsidRPr="00736A29">
              <w:rPr>
                <w:rFonts w:ascii="Times New Roman" w:hAnsi="Times New Roman" w:cs="Times New Roman"/>
              </w:rPr>
              <w:t>хочумогузнаю.рф</w:t>
            </w:r>
            <w:proofErr w:type="spellEnd"/>
            <w:r w:rsidRPr="00736A29">
              <w:rPr>
                <w:rFonts w:ascii="Times New Roman" w:hAnsi="Times New Roman" w:cs="Times New Roman"/>
              </w:rPr>
              <w:t xml:space="preserve">", собравшего в </w:t>
            </w:r>
            <w:r w:rsidR="006573CC" w:rsidRPr="00736A29">
              <w:rPr>
                <w:rFonts w:ascii="Times New Roman" w:hAnsi="Times New Roman" w:cs="Times New Roman"/>
              </w:rPr>
              <w:t>уд</w:t>
            </w:r>
            <w:r w:rsidRPr="00736A29">
              <w:rPr>
                <w:rFonts w:ascii="Times New Roman" w:hAnsi="Times New Roman" w:cs="Times New Roman"/>
              </w:rPr>
              <w:t>обный справочник информацию обо всех финансовых услугах и правах их потребителей, законодательную базу, интерактивные материалы для самостоятельного изучения правил пользования такими услугами;</w:t>
            </w:r>
          </w:p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правила пользования основными финансовыми услугами</w:t>
            </w:r>
          </w:p>
        </w:tc>
        <w:tc>
          <w:tcPr>
            <w:tcW w:w="204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ФУ, </w:t>
            </w:r>
            <w:r w:rsidR="0056758A" w:rsidRPr="00736A29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417" w:type="dxa"/>
          </w:tcPr>
          <w:p w:rsidR="00736F83" w:rsidRPr="00736A29" w:rsidRDefault="00736F83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68401E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Наличие размещенной ссылки для перехода или баннера сайта "</w:t>
            </w:r>
            <w:proofErr w:type="spellStart"/>
            <w:r w:rsidRPr="00736A29">
              <w:rPr>
                <w:rFonts w:ascii="Times New Roman" w:hAnsi="Times New Roman" w:cs="Times New Roman"/>
              </w:rPr>
              <w:t>хочумогузнаю.рф</w:t>
            </w:r>
            <w:proofErr w:type="spellEnd"/>
            <w:r w:rsidRPr="00736A29">
              <w:rPr>
                <w:rFonts w:ascii="Times New Roman" w:hAnsi="Times New Roman" w:cs="Times New Roman"/>
              </w:rPr>
              <w:t>"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на сайтах администрации муниципального района.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Обеспечение более эффективного и доступного информирования значительного числа пользователей финансовыми услугами</w:t>
            </w:r>
          </w:p>
        </w:tc>
      </w:tr>
      <w:tr w:rsidR="00736F83" w:rsidRPr="00736A29">
        <w:tc>
          <w:tcPr>
            <w:tcW w:w="1020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Участие моногородов Республики Коми в работе по повышению финансовой грамотности, в том числе распространение знаний по финансовой грамотности среди граждан моногородов в целях стимулирования развития малого и </w:t>
            </w:r>
            <w:r w:rsidRPr="00736A29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2041" w:type="dxa"/>
          </w:tcPr>
          <w:p w:rsidR="00736F83" w:rsidRPr="00736A29" w:rsidRDefault="0056758A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lastRenderedPageBreak/>
              <w:t>ОЭР и ПР</w:t>
            </w:r>
            <w:r w:rsidR="00736F83" w:rsidRPr="00736A29">
              <w:rPr>
                <w:rFonts w:ascii="Times New Roman" w:hAnsi="Times New Roman" w:cs="Times New Roman"/>
              </w:rPr>
              <w:t>, МО ГП "Емва" (по согласованию)</w:t>
            </w:r>
          </w:p>
        </w:tc>
        <w:tc>
          <w:tcPr>
            <w:tcW w:w="1417" w:type="dxa"/>
          </w:tcPr>
          <w:p w:rsidR="00736F83" w:rsidRPr="00736A29" w:rsidRDefault="00736F83" w:rsidP="0068401E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2018 - 20</w:t>
            </w:r>
            <w:r w:rsidR="0068401E" w:rsidRPr="00736A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 xml:space="preserve">Проведение мероприятий по повышению финансовой грамотности с участием моногородов Республики Коми в целях стимулирования развития малого и среднего предпринимательства. Массовое устойчивое </w:t>
            </w:r>
            <w:r w:rsidRPr="00736A29">
              <w:rPr>
                <w:rFonts w:ascii="Times New Roman" w:hAnsi="Times New Roman" w:cs="Times New Roman"/>
              </w:rPr>
              <w:lastRenderedPageBreak/>
              <w:t>распространение знаний, содействие росту количества самозанятых в экономике, профилактика социальной напряженности, связанной с резким сокращением рабочих мест, развитие малого и среднего предпринимательства в моногородах.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Анализ и внедрение наилучших практик управления финансами.</w:t>
            </w:r>
          </w:p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</w:rPr>
            </w:pPr>
            <w:r w:rsidRPr="00736A29">
              <w:rPr>
                <w:rFonts w:ascii="Times New Roman" w:hAnsi="Times New Roman" w:cs="Times New Roman"/>
              </w:rPr>
              <w:t>Координация аналогичных мероприятий</w:t>
            </w:r>
          </w:p>
        </w:tc>
      </w:tr>
    </w:tbl>
    <w:p w:rsidR="00736F83" w:rsidRDefault="00736F83">
      <w:pPr>
        <w:pStyle w:val="ConsPlusNormal"/>
      </w:pPr>
    </w:p>
    <w:p w:rsidR="00736F83" w:rsidRDefault="00736F83">
      <w:pPr>
        <w:pStyle w:val="ConsPlusNormal"/>
      </w:pPr>
    </w:p>
    <w:p w:rsidR="00736F83" w:rsidRDefault="00736F83">
      <w:pPr>
        <w:pStyle w:val="ConsPlusNormal"/>
      </w:pP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"Княжпогостский"</w:t>
      </w: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от 15 октября 2018 г. N 377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Форма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02"/>
      <w:bookmarkEnd w:id="4"/>
      <w:r w:rsidRPr="00736A29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             о реализации плана мероприятий программы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                 повышения финансовой грамотности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            в Княжпогостском районе на 2018 - 20</w:t>
      </w:r>
      <w:r w:rsidR="0068401E" w:rsidRPr="00736A29">
        <w:rPr>
          <w:rFonts w:ascii="Times New Roman" w:hAnsi="Times New Roman" w:cs="Times New Roman"/>
          <w:sz w:val="24"/>
          <w:szCs w:val="24"/>
        </w:rPr>
        <w:t>30</w:t>
      </w:r>
      <w:r w:rsidRPr="00736A2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                           за 20__ год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                          (отчетный год)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(наименование ответственного исполнителя - органа, организации, учреждения)</w:t>
      </w:r>
    </w:p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14"/>
        <w:gridCol w:w="1871"/>
        <w:gridCol w:w="1474"/>
        <w:gridCol w:w="1587"/>
        <w:gridCol w:w="1531"/>
      </w:tblGrid>
      <w:tr w:rsidR="00736F83" w:rsidRPr="00736A29">
        <w:tc>
          <w:tcPr>
            <w:tcW w:w="737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1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74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87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531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</w:tr>
      <w:tr w:rsidR="00736F83" w:rsidRPr="00736A29">
        <w:tc>
          <w:tcPr>
            <w:tcW w:w="737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736F83" w:rsidRPr="00736A29" w:rsidRDefault="00736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F83" w:rsidRPr="00736A29">
        <w:tc>
          <w:tcPr>
            <w:tcW w:w="73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14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83" w:rsidRPr="00736A29">
        <w:tc>
          <w:tcPr>
            <w:tcW w:w="73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814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83" w:rsidRPr="00736A29">
        <w:tc>
          <w:tcPr>
            <w:tcW w:w="73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</w:t>
            </w:r>
          </w:p>
        </w:tc>
        <w:tc>
          <w:tcPr>
            <w:tcW w:w="1814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6F83" w:rsidRPr="00736A29" w:rsidRDefault="00736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F83" w:rsidRPr="00736A29" w:rsidRDefault="00736F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Примечания: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1)  графы  с  1  по  5 заполняются в соответствии с утвержденным планом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мероприятий  программы  повышения  финансовой  грамотности в Княжпогостском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районе на 2018 - 20</w:t>
      </w:r>
      <w:r w:rsidR="0068401E" w:rsidRPr="00736A29">
        <w:rPr>
          <w:rFonts w:ascii="Times New Roman" w:hAnsi="Times New Roman" w:cs="Times New Roman"/>
          <w:sz w:val="24"/>
          <w:szCs w:val="24"/>
        </w:rPr>
        <w:t>30</w:t>
      </w:r>
      <w:r w:rsidRPr="00736A29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2)  в  графе  6  указываются результаты реализации мероприятий, которые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начинаются со слов: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"Исполнено" - (указывается результат исполнения);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"Частично  исполнено"  -  (указывается результат исполнения и ожидаемый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срок окончательного исполнения);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"Не  исполнен"  -  (указываются  причины  неисполнения и ожидаемый срок</w:t>
      </w:r>
    </w:p>
    <w:p w:rsidR="00736F83" w:rsidRPr="00736A29" w:rsidRDefault="00736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>окончательного исполнения);</w:t>
      </w:r>
    </w:p>
    <w:p w:rsidR="00736F83" w:rsidRPr="00736A29" w:rsidRDefault="00736F83" w:rsidP="00684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6A29">
        <w:rPr>
          <w:rFonts w:ascii="Times New Roman" w:hAnsi="Times New Roman" w:cs="Times New Roman"/>
          <w:sz w:val="24"/>
          <w:szCs w:val="24"/>
        </w:rPr>
        <w:t xml:space="preserve">    "Срок исполнения не наступил".</w:t>
      </w:r>
      <w:r w:rsidR="00540BF2" w:rsidRPr="00736A29">
        <w:rPr>
          <w:rFonts w:ascii="Times New Roman" w:hAnsi="Times New Roman" w:cs="Times New Roman"/>
          <w:sz w:val="24"/>
          <w:szCs w:val="24"/>
        </w:rPr>
        <w:t>»</w:t>
      </w:r>
    </w:p>
    <w:p w:rsidR="006573CC" w:rsidRDefault="006573CC" w:rsidP="0068401E">
      <w:pPr>
        <w:pStyle w:val="ConsPlusNonformat"/>
        <w:jc w:val="both"/>
      </w:pPr>
    </w:p>
    <w:sectPr w:rsidR="006573CC" w:rsidSect="00D7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83"/>
    <w:rsid w:val="000E3F85"/>
    <w:rsid w:val="00232909"/>
    <w:rsid w:val="003B4329"/>
    <w:rsid w:val="00540BF2"/>
    <w:rsid w:val="0056758A"/>
    <w:rsid w:val="006573CC"/>
    <w:rsid w:val="0068401E"/>
    <w:rsid w:val="00736A29"/>
    <w:rsid w:val="00736F83"/>
    <w:rsid w:val="00820315"/>
    <w:rsid w:val="00825BAF"/>
    <w:rsid w:val="00E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0B8D"/>
  <w15:docId w15:val="{B14F7839-D2BD-4EAA-B2D8-CA8A22DA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F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6F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CB79F890BD87686E0B2A10F98CF43BEBF558F47F2655DF49DA41481CA946A82739CD8F3693149FF10E803BA6CDE12068V2d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CB79F890BD87686E0B341DEFE0AA3FEFF90EF07D275D8E118E471F43F940FD6779CBDA67D74193F102CA6BE386EE216D3AD7B1740502B7V3d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B6F2-AE49-4283-9569-E2C099BF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Admin</cp:lastModifiedBy>
  <cp:revision>5</cp:revision>
  <cp:lastPrinted>2023-11-22T11:27:00Z</cp:lastPrinted>
  <dcterms:created xsi:type="dcterms:W3CDTF">2023-11-17T06:29:00Z</dcterms:created>
  <dcterms:modified xsi:type="dcterms:W3CDTF">2023-11-22T11:34:00Z</dcterms:modified>
</cp:coreProperties>
</file>