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CF327E" w14:textId="73BD72DF" w:rsidR="00A3197D" w:rsidRDefault="00D800B5">
      <w:pPr>
        <w:widowControl w:val="0"/>
        <w:autoSpaceDE w:val="0"/>
        <w:jc w:val="both"/>
        <w:rPr>
          <w:rFonts w:ascii="Times New Roman" w:hAnsi="Times New Roman"/>
          <w:lang w:eastAsia="ru-RU"/>
        </w:rPr>
      </w:pPr>
      <w:r>
        <w:rPr>
          <w:noProof/>
        </w:rPr>
        <w:drawing>
          <wp:anchor distT="0" distB="0" distL="114935" distR="114935" simplePos="0" relativeHeight="251656704" behindDoc="0" locked="0" layoutInCell="0" allowOverlap="1" wp14:anchorId="0613D25C" wp14:editId="45ECC03C">
            <wp:simplePos x="0" y="0"/>
            <wp:positionH relativeFrom="column">
              <wp:posOffset>2813050</wp:posOffset>
            </wp:positionH>
            <wp:positionV relativeFrom="paragraph">
              <wp:posOffset>-16510</wp:posOffset>
            </wp:positionV>
            <wp:extent cx="678815" cy="793115"/>
            <wp:effectExtent l="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85" t="-157" r="-185" b="-157"/>
                    <a:stretch>
                      <a:fillRect/>
                    </a:stretch>
                  </pic:blipFill>
                  <pic:spPr bwMode="auto">
                    <a:xfrm>
                      <a:off x="0" y="0"/>
                      <a:ext cx="678815" cy="793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57728" behindDoc="0" locked="0" layoutInCell="0" allowOverlap="1" wp14:anchorId="4179BECE" wp14:editId="542F3006">
                <wp:simplePos x="0" y="0"/>
                <wp:positionH relativeFrom="column">
                  <wp:posOffset>-191770</wp:posOffset>
                </wp:positionH>
                <wp:positionV relativeFrom="paragraph">
                  <wp:posOffset>161925</wp:posOffset>
                </wp:positionV>
                <wp:extent cx="2601595" cy="681355"/>
                <wp:effectExtent l="6985" t="13335" r="10795" b="10160"/>
                <wp:wrapNone/>
                <wp:docPr id="1792181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681355"/>
                        </a:xfrm>
                        <a:prstGeom prst="rect">
                          <a:avLst/>
                        </a:prstGeom>
                        <a:solidFill>
                          <a:srgbClr val="FFFFFF"/>
                        </a:solidFill>
                        <a:ln w="6350">
                          <a:solidFill>
                            <a:srgbClr val="FFFFFF"/>
                          </a:solidFill>
                          <a:miter lim="800000"/>
                          <a:headEnd/>
                          <a:tailEnd/>
                        </a:ln>
                      </wps:spPr>
                      <wps:txbx>
                        <w:txbxContent>
                          <w:p w14:paraId="3D3104FE" w14:textId="77777777" w:rsidR="00A3197D"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99611D" w14:textId="77777777" w:rsidR="00A3197D"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432F4B09" w14:textId="77777777" w:rsidR="00A3197D" w:rsidRDefault="00000000">
                            <w:pPr>
                              <w:jc w:val="center"/>
                            </w:pPr>
                            <w:r>
                              <w:rPr>
                                <w:rFonts w:ascii="Times New Roman" w:hAnsi="Times New Roman"/>
                                <w:b/>
                                <w:bCs/>
                                <w:sz w:val="20"/>
                                <w:szCs w:val="20"/>
                              </w:rPr>
                              <w:t>АДМИНИСТРАЦИЯ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9BECE" id="_x0000_t202" coordsize="21600,21600" o:spt="202" path="m,l,21600r21600,l21600,xe">
                <v:stroke joinstyle="miter"/>
                <v:path gradientshapeok="t" o:connecttype="rect"/>
              </v:shapetype>
              <v:shape id="Text Box 3" o:spid="_x0000_s1026" type="#_x0000_t202" style="position:absolute;left:0;text-align:left;margin-left:-15.1pt;margin-top:12.75pt;width:204.85pt;height:53.6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" o:allowincell="f" strokecolor="white" strokeweight=".5pt">
                <v:textbox inset="7.45pt,3.85pt,7.45pt,3.85pt">
                  <w:txbxContent>
                    <w:p w14:paraId="3D3104FE" w14:textId="77777777" w:rsidR="00A3197D"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99611D" w14:textId="77777777" w:rsidR="00A3197D"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432F4B09" w14:textId="77777777" w:rsidR="00A3197D" w:rsidRDefault="00000000">
                      <w:pPr>
                        <w:jc w:val="center"/>
                      </w:pPr>
                      <w:r>
                        <w:rPr>
                          <w:rFonts w:ascii="Times New Roman" w:hAnsi="Times New Roman"/>
                          <w:b/>
                          <w:bCs/>
                          <w:sz w:val="20"/>
                          <w:szCs w:val="20"/>
                        </w:rPr>
                        <w:t>АДМИНИСТРАЦИЯ</w:t>
                      </w:r>
                    </w:p>
                  </w:txbxContent>
                </v:textbox>
              </v:shape>
            </w:pict>
          </mc:Fallback>
        </mc:AlternateContent>
      </w:r>
      <w:r>
        <w:rPr>
          <w:noProof/>
        </w:rPr>
        <mc:AlternateContent>
          <mc:Choice Requires="wps">
            <w:drawing>
              <wp:anchor distT="0" distB="0" distL="114935" distR="114935" simplePos="0" relativeHeight="251658752" behindDoc="0" locked="0" layoutInCell="0" allowOverlap="1" wp14:anchorId="7699C531" wp14:editId="4E1DB9B5">
                <wp:simplePos x="0" y="0"/>
                <wp:positionH relativeFrom="column">
                  <wp:posOffset>3694430</wp:posOffset>
                </wp:positionH>
                <wp:positionV relativeFrom="paragraph">
                  <wp:posOffset>161925</wp:posOffset>
                </wp:positionV>
                <wp:extent cx="2601595" cy="681355"/>
                <wp:effectExtent l="6985" t="13335" r="10795" b="10160"/>
                <wp:wrapNone/>
                <wp:docPr id="399252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681355"/>
                        </a:xfrm>
                        <a:prstGeom prst="rect">
                          <a:avLst/>
                        </a:prstGeom>
                        <a:solidFill>
                          <a:srgbClr val="FFFFFF"/>
                        </a:solidFill>
                        <a:ln w="6350">
                          <a:solidFill>
                            <a:srgbClr val="FFFFFF"/>
                          </a:solidFill>
                          <a:miter lim="800000"/>
                          <a:headEnd/>
                          <a:tailEnd/>
                        </a:ln>
                      </wps:spPr>
                      <wps:txbx>
                        <w:txbxContent>
                          <w:p w14:paraId="28864247" w14:textId="77777777" w:rsidR="00A3197D" w:rsidRDefault="00000000">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41A97622" w14:textId="77777777" w:rsidR="00A3197D" w:rsidRDefault="00000000">
                            <w:pPr>
                              <w:pStyle w:val="1"/>
                              <w:spacing w:before="0" w:after="0"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МУНИЦИПАЛЬНОГО ОКРУГА</w:t>
                            </w:r>
                          </w:p>
                          <w:p w14:paraId="1D25D61D" w14:textId="77777777" w:rsidR="00A3197D" w:rsidRDefault="00000000">
                            <w:pPr>
                              <w:spacing w:after="0" w:line="240" w:lineRule="auto"/>
                              <w:jc w:val="center"/>
                            </w:pPr>
                            <w:r>
                              <w:rPr>
                                <w:rFonts w:ascii="Times New Roman" w:hAnsi="Times New Roman"/>
                                <w:b/>
                                <w:bCs/>
                                <w:sz w:val="20"/>
                                <w:szCs w:val="20"/>
                              </w:rPr>
                              <w:t>«КНЯЖПОГОСТСКИЙ»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9C531" id="Text Box 4" o:spid="_x0000_s1027" type="#_x0000_t202" style="position:absolute;left:0;text-align:left;margin-left:290.9pt;margin-top:12.75pt;width:204.85pt;height:53.6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" o:allowincell="f" strokecolor="white" strokeweight=".5pt">
                <v:textbox inset="7.45pt,3.85pt,7.45pt,3.85pt">
                  <w:txbxContent>
                    <w:p w14:paraId="28864247" w14:textId="77777777" w:rsidR="00A3197D" w:rsidRDefault="00000000">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41A97622" w14:textId="77777777" w:rsidR="00A3197D" w:rsidRDefault="00000000">
                      <w:pPr>
                        <w:pStyle w:val="1"/>
                        <w:spacing w:before="0" w:after="0"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МУНИЦИПАЛЬНОГО ОКРУГА</w:t>
                      </w:r>
                    </w:p>
                    <w:p w14:paraId="1D25D61D" w14:textId="77777777" w:rsidR="00A3197D" w:rsidRDefault="00000000">
                      <w:pPr>
                        <w:spacing w:after="0" w:line="240" w:lineRule="auto"/>
                        <w:jc w:val="center"/>
                      </w:pPr>
                      <w:r>
                        <w:rPr>
                          <w:rFonts w:ascii="Times New Roman" w:hAnsi="Times New Roman"/>
                          <w:b/>
                          <w:bCs/>
                          <w:sz w:val="20"/>
                          <w:szCs w:val="20"/>
                        </w:rPr>
                        <w:t>«КНЯЖПОГОСТСКИЙ»</w:t>
                      </w:r>
                    </w:p>
                  </w:txbxContent>
                </v:textbox>
              </v:shape>
            </w:pict>
          </mc:Fallback>
        </mc:AlternateContent>
      </w:r>
    </w:p>
    <w:p w14:paraId="0AD0DD39" w14:textId="77777777" w:rsidR="00A3197D" w:rsidRDefault="00A3197D">
      <w:pPr>
        <w:pStyle w:val="2"/>
        <w:spacing w:before="0" w:after="0" w:line="240" w:lineRule="auto"/>
        <w:ind w:left="0" w:firstLine="0"/>
        <w:rPr>
          <w:rFonts w:ascii="Times New Roman" w:hAnsi="Times New Roman" w:cs="Times New Roman"/>
          <w:sz w:val="24"/>
          <w:lang w:eastAsia="ru-RU"/>
        </w:rPr>
      </w:pPr>
    </w:p>
    <w:p w14:paraId="09C39832" w14:textId="77777777" w:rsidR="00A3197D" w:rsidRDefault="00A3197D">
      <w:pPr>
        <w:pStyle w:val="2"/>
        <w:spacing w:before="0" w:after="0" w:line="240" w:lineRule="auto"/>
        <w:ind w:left="0" w:firstLine="0"/>
        <w:rPr>
          <w:rFonts w:ascii="Times New Roman" w:hAnsi="Times New Roman" w:cs="Times New Roman"/>
          <w:sz w:val="24"/>
          <w:lang w:eastAsia="ru-RU"/>
        </w:rPr>
      </w:pPr>
    </w:p>
    <w:p w14:paraId="2FB26A64" w14:textId="77777777" w:rsidR="00A3197D" w:rsidRDefault="00A3197D">
      <w:pPr>
        <w:pStyle w:val="2"/>
        <w:spacing w:before="0" w:after="0" w:line="240" w:lineRule="auto"/>
        <w:ind w:left="0" w:firstLine="540"/>
        <w:jc w:val="center"/>
        <w:rPr>
          <w:rFonts w:ascii="Times New Roman" w:hAnsi="Times New Roman" w:cs="Times New Roman"/>
          <w:i w:val="0"/>
          <w:sz w:val="24"/>
        </w:rPr>
      </w:pPr>
    </w:p>
    <w:p w14:paraId="6AA848F4" w14:textId="77777777" w:rsidR="00A3197D" w:rsidRDefault="00000000">
      <w:pPr>
        <w:pStyle w:val="2"/>
        <w:spacing w:before="0" w:after="0" w:line="240" w:lineRule="auto"/>
        <w:ind w:left="0" w:firstLine="540"/>
        <w:jc w:val="center"/>
        <w:rPr>
          <w:rFonts w:ascii="Times New Roman" w:hAnsi="Times New Roman" w:cs="Times New Roman"/>
          <w:sz w:val="24"/>
          <w:szCs w:val="24"/>
        </w:rPr>
      </w:pPr>
      <w:r>
        <w:rPr>
          <w:rFonts w:ascii="Times New Roman" w:hAnsi="Times New Roman" w:cs="Times New Roman"/>
          <w:i w:val="0"/>
          <w:sz w:val="24"/>
          <w:szCs w:val="24"/>
        </w:rPr>
        <w:t>ПОСТАНОВЛЕНИЕ</w:t>
      </w:r>
    </w:p>
    <w:p w14:paraId="5503B58C" w14:textId="77777777" w:rsidR="00A3197D" w:rsidRDefault="00000000">
      <w:pPr>
        <w:pStyle w:val="af3"/>
        <w:spacing w:after="0" w:line="240" w:lineRule="auto"/>
        <w:rPr>
          <w:rFonts w:ascii="Times New Roman" w:hAnsi="Times New Roman"/>
          <w:sz w:val="24"/>
          <w:szCs w:val="24"/>
        </w:rPr>
      </w:pPr>
      <w:r>
        <w:rPr>
          <w:rFonts w:ascii="Times New Roman" w:eastAsia="Times New Roman" w:hAnsi="Times New Roman"/>
          <w:sz w:val="24"/>
          <w:szCs w:val="24"/>
        </w:rPr>
        <w:t xml:space="preserve">  </w:t>
      </w:r>
    </w:p>
    <w:p w14:paraId="0245F348" w14:textId="7BFBE219" w:rsidR="00A3197D" w:rsidRDefault="009552A4" w:rsidP="009552A4">
      <w:pPr>
        <w:pStyle w:val="af3"/>
        <w:spacing w:after="0" w:line="240" w:lineRule="auto"/>
        <w:rPr>
          <w:rFonts w:ascii="Times New Roman" w:hAnsi="Times New Roman"/>
          <w:sz w:val="24"/>
          <w:szCs w:val="24"/>
        </w:rPr>
      </w:pPr>
      <w:r>
        <w:rPr>
          <w:rFonts w:ascii="Times New Roman" w:hAnsi="Times New Roman"/>
          <w:sz w:val="24"/>
          <w:szCs w:val="24"/>
        </w:rPr>
        <w:t>о</w:t>
      </w:r>
      <w:r w:rsidR="00000000">
        <w:rPr>
          <w:rFonts w:ascii="Times New Roman" w:hAnsi="Times New Roman"/>
          <w:sz w:val="24"/>
          <w:szCs w:val="24"/>
        </w:rPr>
        <w:t>т</w:t>
      </w:r>
      <w:r>
        <w:rPr>
          <w:rFonts w:ascii="Times New Roman" w:hAnsi="Times New Roman"/>
          <w:sz w:val="24"/>
          <w:szCs w:val="24"/>
        </w:rPr>
        <w:t xml:space="preserve"> 19 </w:t>
      </w:r>
      <w:r w:rsidR="0095646F">
        <w:rPr>
          <w:rFonts w:ascii="Times New Roman" w:hAnsi="Times New Roman"/>
          <w:sz w:val="24"/>
          <w:szCs w:val="24"/>
        </w:rPr>
        <w:t>июня</w:t>
      </w:r>
      <w:r w:rsidR="00000000">
        <w:rPr>
          <w:rFonts w:ascii="Times New Roman" w:hAnsi="Times New Roman"/>
          <w:sz w:val="24"/>
          <w:szCs w:val="24"/>
        </w:rPr>
        <w:t xml:space="preserve"> 2025 г.                                                                                             </w:t>
      </w:r>
      <w:r>
        <w:rPr>
          <w:rFonts w:ascii="Times New Roman" w:hAnsi="Times New Roman"/>
          <w:sz w:val="24"/>
          <w:szCs w:val="24"/>
        </w:rPr>
        <w:t xml:space="preserve">            </w:t>
      </w:r>
      <w:r w:rsidR="00000000">
        <w:rPr>
          <w:rFonts w:ascii="Times New Roman" w:hAnsi="Times New Roman"/>
          <w:sz w:val="24"/>
          <w:szCs w:val="24"/>
        </w:rPr>
        <w:t xml:space="preserve">   №</w:t>
      </w:r>
      <w:r>
        <w:rPr>
          <w:rFonts w:ascii="Times New Roman" w:hAnsi="Times New Roman"/>
          <w:sz w:val="24"/>
          <w:szCs w:val="24"/>
        </w:rPr>
        <w:t>451</w:t>
      </w:r>
    </w:p>
    <w:p w14:paraId="664ECBAB" w14:textId="77777777" w:rsidR="009552A4" w:rsidRDefault="009552A4" w:rsidP="009552A4">
      <w:pPr>
        <w:pStyle w:val="af3"/>
        <w:spacing w:after="0" w:line="240" w:lineRule="auto"/>
        <w:rPr>
          <w:rFonts w:ascii="Times New Roman" w:hAnsi="Times New Roman"/>
          <w:bCs/>
          <w:sz w:val="24"/>
          <w:szCs w:val="24"/>
        </w:rPr>
      </w:pPr>
    </w:p>
    <w:p w14:paraId="5092CEE5" w14:textId="77777777" w:rsidR="00A3197D" w:rsidRDefault="00A3197D">
      <w:pPr>
        <w:spacing w:after="0" w:line="240" w:lineRule="auto"/>
        <w:jc w:val="both"/>
        <w:rPr>
          <w:rFonts w:ascii="Times New Roman" w:hAnsi="Times New Roman"/>
          <w:bCs/>
          <w:sz w:val="24"/>
          <w:szCs w:val="24"/>
        </w:rPr>
      </w:pPr>
    </w:p>
    <w:tbl>
      <w:tblPr>
        <w:tblW w:w="0" w:type="auto"/>
        <w:tblLayout w:type="fixed"/>
        <w:tblLook w:val="0000" w:firstRow="0" w:lastRow="0" w:firstColumn="0" w:lastColumn="0" w:noHBand="0" w:noVBand="0"/>
      </w:tblPr>
      <w:tblGrid>
        <w:gridCol w:w="4786"/>
      </w:tblGrid>
      <w:tr w:rsidR="00A3197D" w14:paraId="56C94C18" w14:textId="77777777">
        <w:trPr>
          <w:trHeight w:val="507"/>
        </w:trPr>
        <w:tc>
          <w:tcPr>
            <w:tcW w:w="4786" w:type="dxa"/>
            <w:shd w:val="clear" w:color="auto" w:fill="auto"/>
          </w:tcPr>
          <w:p w14:paraId="2B181ACF" w14:textId="77777777" w:rsidR="00A3197D" w:rsidRDefault="00B90F0A">
            <w:pPr>
              <w:spacing w:after="0" w:line="240" w:lineRule="auto"/>
              <w:jc w:val="both"/>
            </w:pPr>
            <w:r w:rsidRPr="00B90F0A">
              <w:rPr>
                <w:rFonts w:ascii="Times New Roman" w:hAnsi="Times New Roman"/>
                <w:bCs/>
                <w:sz w:val="24"/>
                <w:szCs w:val="24"/>
              </w:rPr>
              <w:t xml:space="preserve">Об утверждении типовой формы соглашения об изъятии земельного участка и расположенных на нем объектов недвижимого имущества для муниципальных нужд муниципального </w:t>
            </w:r>
            <w:r>
              <w:rPr>
                <w:rFonts w:ascii="Times New Roman" w:hAnsi="Times New Roman"/>
                <w:bCs/>
                <w:sz w:val="24"/>
                <w:szCs w:val="24"/>
              </w:rPr>
              <w:t>округа «Княжпогостский»</w:t>
            </w:r>
          </w:p>
        </w:tc>
      </w:tr>
    </w:tbl>
    <w:p w14:paraId="037906D8" w14:textId="77777777" w:rsidR="00A3197D" w:rsidRDefault="00A3197D">
      <w:pPr>
        <w:widowControl w:val="0"/>
        <w:autoSpaceDE w:val="0"/>
        <w:spacing w:after="0" w:line="240" w:lineRule="auto"/>
        <w:ind w:firstLine="709"/>
        <w:jc w:val="both"/>
        <w:rPr>
          <w:rFonts w:ascii="Times New Roman" w:hAnsi="Times New Roman"/>
          <w:bCs/>
          <w:sz w:val="24"/>
          <w:szCs w:val="24"/>
        </w:rPr>
      </w:pPr>
    </w:p>
    <w:p w14:paraId="550842F1" w14:textId="77777777" w:rsidR="00A3197D" w:rsidRDefault="00A3197D">
      <w:pPr>
        <w:widowControl w:val="0"/>
        <w:autoSpaceDE w:val="0"/>
        <w:spacing w:after="0" w:line="240" w:lineRule="auto"/>
        <w:ind w:firstLine="709"/>
        <w:jc w:val="both"/>
        <w:rPr>
          <w:rFonts w:ascii="Times New Roman" w:hAnsi="Times New Roman"/>
          <w:bCs/>
          <w:sz w:val="24"/>
          <w:szCs w:val="24"/>
        </w:rPr>
      </w:pPr>
    </w:p>
    <w:p w14:paraId="38FCF36A" w14:textId="77777777" w:rsidR="00B90F0A" w:rsidRDefault="00B90F0A">
      <w:pPr>
        <w:spacing w:after="0" w:line="240" w:lineRule="auto"/>
        <w:ind w:firstLine="708"/>
        <w:jc w:val="both"/>
        <w:rPr>
          <w:rFonts w:ascii="Times New Roman" w:hAnsi="Times New Roman"/>
          <w:sz w:val="24"/>
          <w:szCs w:val="24"/>
        </w:rPr>
      </w:pPr>
      <w:r w:rsidRPr="00B90F0A">
        <w:rPr>
          <w:rFonts w:ascii="Times New Roman" w:hAnsi="Times New Roman"/>
          <w:sz w:val="24"/>
          <w:szCs w:val="24"/>
        </w:rPr>
        <w:t>В соответствии со статьей 32 Жилищного кодекса Российской Федерации, статьями 235, 239.2, 279-281 Гражданского кодекса Российской Федерации, статьей 49 и главой 7.1. Земельного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w:t>
      </w:r>
    </w:p>
    <w:p w14:paraId="5B12F782" w14:textId="77777777" w:rsidR="00A3197D" w:rsidRDefault="00A3197D">
      <w:pPr>
        <w:spacing w:after="0" w:line="240" w:lineRule="auto"/>
        <w:ind w:firstLine="708"/>
        <w:jc w:val="both"/>
        <w:rPr>
          <w:rFonts w:ascii="Times New Roman" w:hAnsi="Times New Roman"/>
          <w:sz w:val="24"/>
          <w:szCs w:val="24"/>
        </w:rPr>
      </w:pPr>
    </w:p>
    <w:p w14:paraId="01AE1371" w14:textId="77777777" w:rsidR="00A3197D" w:rsidRDefault="00000000">
      <w:pPr>
        <w:spacing w:after="0" w:line="240" w:lineRule="auto"/>
        <w:jc w:val="both"/>
        <w:rPr>
          <w:rFonts w:ascii="Times New Roman" w:hAnsi="Times New Roman"/>
          <w:sz w:val="24"/>
          <w:szCs w:val="24"/>
        </w:rPr>
      </w:pPr>
      <w:r>
        <w:rPr>
          <w:rFonts w:ascii="Times New Roman" w:hAnsi="Times New Roman"/>
          <w:b/>
          <w:bCs/>
          <w:sz w:val="24"/>
          <w:szCs w:val="24"/>
        </w:rPr>
        <w:t>ПОСТАНОВЛЯЮ:</w:t>
      </w:r>
    </w:p>
    <w:p w14:paraId="0E2C8808" w14:textId="77777777" w:rsidR="002F56BD" w:rsidRDefault="002F56BD" w:rsidP="008C6A15">
      <w:pPr>
        <w:spacing w:after="0" w:line="240" w:lineRule="auto"/>
        <w:jc w:val="both"/>
        <w:rPr>
          <w:rFonts w:ascii="Times New Roman" w:hAnsi="Times New Roman"/>
          <w:sz w:val="24"/>
          <w:szCs w:val="24"/>
        </w:rPr>
      </w:pPr>
    </w:p>
    <w:p w14:paraId="5D6B544D" w14:textId="77777777" w:rsidR="00A3197D" w:rsidRDefault="00000000" w:rsidP="00912399">
      <w:pPr>
        <w:pStyle w:val="26"/>
        <w:shd w:val="clear" w:color="auto" w:fill="auto"/>
        <w:tabs>
          <w:tab w:val="left" w:pos="1048"/>
        </w:tabs>
        <w:spacing w:before="0" w:after="296" w:line="240" w:lineRule="auto"/>
        <w:ind w:firstLine="709"/>
        <w:rPr>
          <w:sz w:val="24"/>
          <w:szCs w:val="24"/>
        </w:rPr>
      </w:pPr>
      <w:r w:rsidRPr="00912399">
        <w:rPr>
          <w:sz w:val="24"/>
          <w:szCs w:val="24"/>
        </w:rPr>
        <w:t xml:space="preserve">1. </w:t>
      </w:r>
      <w:r w:rsidR="00912399" w:rsidRPr="00912399">
        <w:rPr>
          <w:sz w:val="24"/>
          <w:szCs w:val="24"/>
        </w:rPr>
        <w:t>Утвердить типовую форму соглашения об изъятии земельного участка и расположенных на нем объектов недвижимого имущества для му</w:t>
      </w:r>
      <w:r w:rsidR="00912399" w:rsidRPr="00912399">
        <w:rPr>
          <w:sz w:val="24"/>
          <w:szCs w:val="24"/>
        </w:rPr>
        <w:softHyphen/>
        <w:t>ниципальных нужд муниципального округа «Княжпогостский» согласно приложению.</w:t>
      </w:r>
    </w:p>
    <w:p w14:paraId="798E040E" w14:textId="77777777" w:rsidR="00A3197D" w:rsidRDefault="00000000">
      <w:pPr>
        <w:spacing w:after="0" w:line="240" w:lineRule="auto"/>
        <w:ind w:firstLine="708"/>
        <w:jc w:val="both"/>
        <w:rPr>
          <w:rFonts w:ascii="Times New Roman" w:hAnsi="Times New Roman"/>
          <w:sz w:val="24"/>
          <w:szCs w:val="24"/>
        </w:rPr>
      </w:pPr>
      <w:r>
        <w:rPr>
          <w:rFonts w:ascii="Times New Roman" w:hAnsi="Times New Roman"/>
          <w:sz w:val="24"/>
          <w:szCs w:val="24"/>
        </w:rPr>
        <w:t>2. Контроль за исполнением настоящего постановления возложить на заместителя руководителя администрации Кузиванова А.И.</w:t>
      </w:r>
    </w:p>
    <w:p w14:paraId="583E977A" w14:textId="77777777" w:rsidR="00A3197D" w:rsidRDefault="00A3197D">
      <w:pPr>
        <w:spacing w:after="0" w:line="240" w:lineRule="auto"/>
        <w:ind w:firstLine="708"/>
        <w:jc w:val="both"/>
        <w:rPr>
          <w:rFonts w:ascii="Times New Roman" w:hAnsi="Times New Roman"/>
          <w:sz w:val="24"/>
          <w:szCs w:val="24"/>
        </w:rPr>
      </w:pPr>
    </w:p>
    <w:p w14:paraId="7446100A" w14:textId="77777777" w:rsidR="00A3197D" w:rsidRDefault="00000000">
      <w:pPr>
        <w:spacing w:after="0" w:line="240" w:lineRule="auto"/>
        <w:ind w:firstLine="708"/>
        <w:jc w:val="both"/>
        <w:rPr>
          <w:rFonts w:ascii="Times New Roman" w:hAnsi="Times New Roman"/>
          <w:bCs/>
          <w:sz w:val="24"/>
          <w:szCs w:val="24"/>
        </w:rPr>
      </w:pPr>
      <w:r>
        <w:rPr>
          <w:rFonts w:ascii="Times New Roman" w:hAnsi="Times New Roman"/>
          <w:sz w:val="24"/>
          <w:szCs w:val="24"/>
        </w:rPr>
        <w:t>4. Настоящее постановление вступает в силу со дня его принятия.</w:t>
      </w:r>
    </w:p>
    <w:p w14:paraId="3EE23EFA" w14:textId="77777777" w:rsidR="00A3197D" w:rsidRDefault="00A3197D">
      <w:pPr>
        <w:spacing w:after="0" w:line="240" w:lineRule="auto"/>
        <w:ind w:firstLine="708"/>
        <w:jc w:val="both"/>
        <w:rPr>
          <w:rFonts w:ascii="Times New Roman" w:hAnsi="Times New Roman"/>
          <w:bCs/>
          <w:sz w:val="24"/>
          <w:szCs w:val="24"/>
        </w:rPr>
      </w:pPr>
    </w:p>
    <w:p w14:paraId="373DD3C2" w14:textId="77777777" w:rsidR="0035558D" w:rsidRDefault="0035558D" w:rsidP="002731BB">
      <w:pPr>
        <w:spacing w:after="0" w:line="240" w:lineRule="auto"/>
        <w:rPr>
          <w:rFonts w:ascii="Times New Roman" w:hAnsi="Times New Roman"/>
          <w:bCs/>
          <w:sz w:val="24"/>
          <w:szCs w:val="24"/>
        </w:rPr>
      </w:pPr>
    </w:p>
    <w:p w14:paraId="2373DEB0" w14:textId="77777777" w:rsidR="0035558D" w:rsidRDefault="0035558D" w:rsidP="002731BB">
      <w:pPr>
        <w:spacing w:after="0" w:line="240" w:lineRule="auto"/>
        <w:rPr>
          <w:rFonts w:ascii="Times New Roman" w:hAnsi="Times New Roman"/>
          <w:bCs/>
          <w:sz w:val="24"/>
          <w:szCs w:val="24"/>
        </w:rPr>
      </w:pPr>
    </w:p>
    <w:p w14:paraId="2A5FE5E4" w14:textId="59F191D1" w:rsidR="002731BB" w:rsidRPr="002731BB" w:rsidRDefault="002731BB" w:rsidP="002731BB">
      <w:pPr>
        <w:spacing w:after="0" w:line="240" w:lineRule="auto"/>
        <w:rPr>
          <w:rFonts w:ascii="Times New Roman" w:hAnsi="Times New Roman"/>
          <w:bCs/>
          <w:sz w:val="24"/>
          <w:szCs w:val="24"/>
        </w:rPr>
      </w:pPr>
      <w:r w:rsidRPr="002731BB">
        <w:rPr>
          <w:rFonts w:ascii="Times New Roman" w:hAnsi="Times New Roman"/>
          <w:bCs/>
          <w:sz w:val="24"/>
          <w:szCs w:val="24"/>
        </w:rPr>
        <w:t xml:space="preserve">Глава муниципального округа </w:t>
      </w:r>
    </w:p>
    <w:p w14:paraId="3C032DBA" w14:textId="77777777" w:rsidR="002731BB" w:rsidRPr="002731BB" w:rsidRDefault="002731BB" w:rsidP="002731BB">
      <w:pPr>
        <w:spacing w:after="0" w:line="240" w:lineRule="auto"/>
        <w:rPr>
          <w:rFonts w:ascii="Times New Roman" w:hAnsi="Times New Roman"/>
          <w:bCs/>
          <w:sz w:val="24"/>
          <w:szCs w:val="24"/>
        </w:rPr>
      </w:pPr>
      <w:r w:rsidRPr="002731BB">
        <w:rPr>
          <w:rFonts w:ascii="Times New Roman" w:hAnsi="Times New Roman"/>
          <w:bCs/>
          <w:sz w:val="24"/>
          <w:szCs w:val="24"/>
        </w:rPr>
        <w:t xml:space="preserve">«Княжпогостский» -  </w:t>
      </w:r>
    </w:p>
    <w:p w14:paraId="60FE0080" w14:textId="77777777" w:rsidR="002731BB" w:rsidRPr="002731BB" w:rsidRDefault="002731BB" w:rsidP="002731BB">
      <w:pPr>
        <w:spacing w:after="0" w:line="240" w:lineRule="auto"/>
        <w:rPr>
          <w:rFonts w:ascii="Times New Roman" w:hAnsi="Times New Roman"/>
          <w:bCs/>
          <w:sz w:val="24"/>
          <w:szCs w:val="24"/>
        </w:rPr>
      </w:pPr>
      <w:r w:rsidRPr="002731BB">
        <w:rPr>
          <w:rFonts w:ascii="Times New Roman" w:hAnsi="Times New Roman"/>
          <w:bCs/>
          <w:sz w:val="24"/>
          <w:szCs w:val="24"/>
        </w:rPr>
        <w:t>руководитель администрации                                                                                А.Л. Немчинов</w:t>
      </w:r>
    </w:p>
    <w:p w14:paraId="0B6616BB" w14:textId="77777777" w:rsidR="002731BB" w:rsidRPr="002731BB" w:rsidRDefault="002731BB" w:rsidP="002731BB">
      <w:pPr>
        <w:spacing w:after="0" w:line="240" w:lineRule="auto"/>
        <w:rPr>
          <w:rFonts w:ascii="Times New Roman" w:hAnsi="Times New Roman"/>
          <w:bCs/>
          <w:sz w:val="24"/>
          <w:szCs w:val="24"/>
        </w:rPr>
      </w:pPr>
    </w:p>
    <w:p w14:paraId="6682AA72" w14:textId="77777777" w:rsidR="002731BB" w:rsidRPr="002731BB" w:rsidRDefault="002731BB" w:rsidP="002731BB">
      <w:pPr>
        <w:spacing w:after="0" w:line="240" w:lineRule="auto"/>
        <w:rPr>
          <w:rFonts w:ascii="Times New Roman" w:hAnsi="Times New Roman"/>
          <w:bCs/>
          <w:sz w:val="24"/>
          <w:szCs w:val="24"/>
        </w:rPr>
      </w:pPr>
    </w:p>
    <w:p w14:paraId="2E31ECCB" w14:textId="77777777" w:rsidR="00A3197D" w:rsidRDefault="00A3197D" w:rsidP="002922C2">
      <w:pPr>
        <w:spacing w:after="0" w:line="240" w:lineRule="auto"/>
        <w:rPr>
          <w:rFonts w:ascii="Times New Roman" w:hAnsi="Times New Roman"/>
          <w:bCs/>
          <w:sz w:val="24"/>
          <w:szCs w:val="24"/>
        </w:rPr>
      </w:pPr>
    </w:p>
    <w:p w14:paraId="4C55E6E9" w14:textId="77777777" w:rsidR="00A3197D" w:rsidRDefault="00A3197D">
      <w:pPr>
        <w:spacing w:after="0" w:line="240" w:lineRule="auto"/>
        <w:jc w:val="right"/>
        <w:rPr>
          <w:rFonts w:ascii="Times New Roman" w:hAnsi="Times New Roman"/>
          <w:bCs/>
          <w:sz w:val="24"/>
          <w:szCs w:val="24"/>
        </w:rPr>
      </w:pPr>
    </w:p>
    <w:p w14:paraId="16885735" w14:textId="77777777" w:rsidR="00A3197D" w:rsidRDefault="00A3197D">
      <w:pPr>
        <w:spacing w:after="0" w:line="240" w:lineRule="auto"/>
        <w:jc w:val="right"/>
        <w:rPr>
          <w:rFonts w:ascii="Times New Roman" w:hAnsi="Times New Roman"/>
          <w:bCs/>
          <w:sz w:val="24"/>
          <w:szCs w:val="24"/>
        </w:rPr>
      </w:pPr>
    </w:p>
    <w:p w14:paraId="5719E404" w14:textId="77777777" w:rsidR="00395C22" w:rsidRDefault="00395C22" w:rsidP="00EB1F3C">
      <w:pPr>
        <w:spacing w:after="0" w:line="240" w:lineRule="auto"/>
        <w:rPr>
          <w:rFonts w:ascii="Times New Roman" w:hAnsi="Times New Roman"/>
          <w:bCs/>
          <w:sz w:val="24"/>
          <w:szCs w:val="24"/>
        </w:rPr>
      </w:pPr>
    </w:p>
    <w:p w14:paraId="7BA7A029" w14:textId="77777777" w:rsidR="009552A4" w:rsidRDefault="009552A4" w:rsidP="00EB1F3C">
      <w:pPr>
        <w:spacing w:after="0" w:line="240" w:lineRule="auto"/>
        <w:rPr>
          <w:rFonts w:ascii="Times New Roman" w:hAnsi="Times New Roman"/>
          <w:bCs/>
          <w:sz w:val="24"/>
          <w:szCs w:val="24"/>
        </w:rPr>
      </w:pPr>
    </w:p>
    <w:p w14:paraId="7E797642" w14:textId="77777777" w:rsidR="009552A4" w:rsidRDefault="009552A4" w:rsidP="00EB1F3C">
      <w:pPr>
        <w:spacing w:after="0" w:line="240" w:lineRule="auto"/>
        <w:rPr>
          <w:rFonts w:ascii="Times New Roman" w:hAnsi="Times New Roman"/>
          <w:bCs/>
          <w:sz w:val="24"/>
          <w:szCs w:val="24"/>
        </w:rPr>
      </w:pPr>
    </w:p>
    <w:p w14:paraId="5C8A06F1" w14:textId="77777777" w:rsidR="009552A4" w:rsidRDefault="009552A4" w:rsidP="00EB1F3C">
      <w:pPr>
        <w:spacing w:after="0" w:line="240" w:lineRule="auto"/>
        <w:rPr>
          <w:rFonts w:ascii="Times New Roman" w:hAnsi="Times New Roman"/>
          <w:bCs/>
          <w:sz w:val="24"/>
          <w:szCs w:val="24"/>
        </w:rPr>
      </w:pPr>
    </w:p>
    <w:p w14:paraId="4A33D54D" w14:textId="77777777" w:rsidR="009552A4" w:rsidRDefault="009552A4" w:rsidP="00EB1F3C">
      <w:pPr>
        <w:spacing w:after="0" w:line="240" w:lineRule="auto"/>
        <w:rPr>
          <w:rFonts w:ascii="Times New Roman" w:hAnsi="Times New Roman"/>
          <w:bCs/>
          <w:sz w:val="24"/>
          <w:szCs w:val="24"/>
        </w:rPr>
      </w:pPr>
    </w:p>
    <w:p w14:paraId="034895C4" w14:textId="77777777" w:rsidR="009552A4" w:rsidRDefault="009552A4" w:rsidP="00EB1F3C">
      <w:pPr>
        <w:spacing w:after="0" w:line="240" w:lineRule="auto"/>
        <w:rPr>
          <w:rFonts w:ascii="Times New Roman" w:hAnsi="Times New Roman"/>
          <w:bCs/>
          <w:sz w:val="24"/>
          <w:szCs w:val="24"/>
        </w:rPr>
      </w:pPr>
    </w:p>
    <w:p w14:paraId="0BA69C92" w14:textId="77777777" w:rsidR="009552A4" w:rsidRDefault="009552A4" w:rsidP="00EB1F3C">
      <w:pPr>
        <w:spacing w:after="0" w:line="240" w:lineRule="auto"/>
        <w:rPr>
          <w:rFonts w:ascii="Times New Roman" w:hAnsi="Times New Roman"/>
          <w:bCs/>
          <w:sz w:val="24"/>
          <w:szCs w:val="24"/>
        </w:rPr>
      </w:pPr>
    </w:p>
    <w:p w14:paraId="26343C24" w14:textId="77777777" w:rsidR="009552A4" w:rsidRDefault="009552A4" w:rsidP="00EB1F3C">
      <w:pPr>
        <w:spacing w:after="0" w:line="240" w:lineRule="auto"/>
        <w:rPr>
          <w:rFonts w:ascii="Times New Roman" w:hAnsi="Times New Roman"/>
          <w:bCs/>
          <w:sz w:val="24"/>
          <w:szCs w:val="24"/>
        </w:rPr>
      </w:pPr>
    </w:p>
    <w:p w14:paraId="766E0C68" w14:textId="77777777" w:rsidR="009552A4" w:rsidRDefault="009552A4" w:rsidP="00EB1F3C">
      <w:pPr>
        <w:spacing w:after="0" w:line="240" w:lineRule="auto"/>
        <w:rPr>
          <w:rFonts w:ascii="Times New Roman" w:hAnsi="Times New Roman"/>
          <w:bCs/>
          <w:sz w:val="24"/>
          <w:szCs w:val="24"/>
        </w:rPr>
      </w:pPr>
    </w:p>
    <w:p w14:paraId="604135F3" w14:textId="77777777" w:rsidR="009552A4" w:rsidRDefault="009552A4" w:rsidP="00EB1F3C">
      <w:pPr>
        <w:spacing w:after="0" w:line="240" w:lineRule="auto"/>
        <w:rPr>
          <w:rFonts w:ascii="Times New Roman" w:hAnsi="Times New Roman"/>
          <w:bCs/>
          <w:sz w:val="24"/>
          <w:szCs w:val="24"/>
        </w:rPr>
      </w:pPr>
    </w:p>
    <w:p w14:paraId="11428077" w14:textId="77777777" w:rsidR="009552A4" w:rsidRPr="009B39ED" w:rsidRDefault="009552A4" w:rsidP="00EB1F3C">
      <w:pPr>
        <w:spacing w:after="0" w:line="240" w:lineRule="auto"/>
        <w:rPr>
          <w:rFonts w:ascii="Times New Roman" w:hAnsi="Times New Roman"/>
          <w:bCs/>
          <w:sz w:val="24"/>
          <w:szCs w:val="24"/>
        </w:rPr>
      </w:pPr>
    </w:p>
    <w:p w14:paraId="174D61BF" w14:textId="77777777" w:rsidR="00A3197D" w:rsidRDefault="00000000">
      <w:pPr>
        <w:spacing w:after="0" w:line="240" w:lineRule="auto"/>
        <w:jc w:val="right"/>
        <w:rPr>
          <w:rFonts w:ascii="Times New Roman" w:hAnsi="Times New Roman"/>
          <w:bCs/>
          <w:sz w:val="24"/>
          <w:szCs w:val="24"/>
        </w:rPr>
      </w:pPr>
      <w:r>
        <w:rPr>
          <w:rFonts w:ascii="Times New Roman" w:hAnsi="Times New Roman"/>
          <w:bCs/>
          <w:sz w:val="24"/>
          <w:szCs w:val="24"/>
        </w:rPr>
        <w:lastRenderedPageBreak/>
        <w:t xml:space="preserve">Приложение </w:t>
      </w:r>
    </w:p>
    <w:p w14:paraId="0EAB8C45" w14:textId="77777777" w:rsidR="00A3197D" w:rsidRDefault="00000000">
      <w:pPr>
        <w:spacing w:after="0" w:line="240" w:lineRule="auto"/>
        <w:jc w:val="right"/>
        <w:rPr>
          <w:rFonts w:ascii="Times New Roman" w:hAnsi="Times New Roman"/>
          <w:bCs/>
          <w:sz w:val="24"/>
          <w:szCs w:val="24"/>
        </w:rPr>
      </w:pPr>
      <w:r>
        <w:rPr>
          <w:rFonts w:ascii="Times New Roman" w:hAnsi="Times New Roman"/>
          <w:bCs/>
          <w:sz w:val="24"/>
          <w:szCs w:val="24"/>
        </w:rPr>
        <w:t>к постановлению администрации</w:t>
      </w:r>
    </w:p>
    <w:p w14:paraId="6630E92A" w14:textId="77777777" w:rsidR="00A3197D" w:rsidRDefault="00000000">
      <w:pPr>
        <w:spacing w:after="0" w:line="240" w:lineRule="auto"/>
        <w:jc w:val="right"/>
        <w:rPr>
          <w:rFonts w:ascii="Times New Roman" w:hAnsi="Times New Roman"/>
          <w:bCs/>
          <w:sz w:val="24"/>
          <w:szCs w:val="24"/>
        </w:rPr>
      </w:pPr>
      <w:r>
        <w:rPr>
          <w:rFonts w:ascii="Times New Roman" w:hAnsi="Times New Roman"/>
          <w:bCs/>
          <w:sz w:val="24"/>
          <w:szCs w:val="24"/>
        </w:rPr>
        <w:t>муниципального округа «Княжпогостский»</w:t>
      </w:r>
    </w:p>
    <w:p w14:paraId="7D6DCFA3" w14:textId="4CFD4923" w:rsidR="00A3197D" w:rsidRDefault="00000000">
      <w:pPr>
        <w:spacing w:after="0" w:line="240" w:lineRule="auto"/>
        <w:jc w:val="right"/>
        <w:rPr>
          <w:rFonts w:ascii="Times New Roman" w:hAnsi="Times New Roman"/>
          <w:bCs/>
          <w:sz w:val="24"/>
          <w:szCs w:val="24"/>
        </w:rPr>
      </w:pPr>
      <w:r>
        <w:rPr>
          <w:rFonts w:ascii="Times New Roman" w:hAnsi="Times New Roman"/>
          <w:bCs/>
          <w:sz w:val="24"/>
          <w:szCs w:val="24"/>
        </w:rPr>
        <w:t xml:space="preserve">от </w:t>
      </w:r>
      <w:r w:rsidR="009552A4">
        <w:rPr>
          <w:rFonts w:ascii="Times New Roman" w:hAnsi="Times New Roman"/>
          <w:bCs/>
          <w:sz w:val="24"/>
          <w:szCs w:val="24"/>
        </w:rPr>
        <w:t>19 июня</w:t>
      </w:r>
      <w:r>
        <w:rPr>
          <w:rFonts w:ascii="Times New Roman" w:hAnsi="Times New Roman"/>
          <w:bCs/>
          <w:sz w:val="24"/>
          <w:szCs w:val="24"/>
        </w:rPr>
        <w:t xml:space="preserve"> 2025 г. №</w:t>
      </w:r>
      <w:r w:rsidR="002922C2">
        <w:rPr>
          <w:rFonts w:ascii="Times New Roman" w:hAnsi="Times New Roman"/>
          <w:bCs/>
          <w:sz w:val="24"/>
          <w:szCs w:val="24"/>
        </w:rPr>
        <w:t xml:space="preserve"> </w:t>
      </w:r>
      <w:r w:rsidR="009552A4">
        <w:rPr>
          <w:rFonts w:ascii="Times New Roman" w:hAnsi="Times New Roman"/>
          <w:bCs/>
          <w:sz w:val="24"/>
          <w:szCs w:val="24"/>
        </w:rPr>
        <w:t>451</w:t>
      </w:r>
      <w:r w:rsidR="002922C2">
        <w:rPr>
          <w:rFonts w:ascii="Times New Roman" w:hAnsi="Times New Roman"/>
          <w:bCs/>
          <w:sz w:val="24"/>
          <w:szCs w:val="24"/>
        </w:rPr>
        <w:t xml:space="preserve"> </w:t>
      </w:r>
      <w:r>
        <w:rPr>
          <w:rFonts w:ascii="Times New Roman" w:hAnsi="Times New Roman"/>
          <w:bCs/>
          <w:sz w:val="24"/>
          <w:szCs w:val="24"/>
        </w:rPr>
        <w:t xml:space="preserve"> </w:t>
      </w:r>
    </w:p>
    <w:p w14:paraId="78C3A92E" w14:textId="77777777" w:rsidR="00A3197D" w:rsidRDefault="00A3197D">
      <w:pPr>
        <w:spacing w:after="0" w:line="240" w:lineRule="auto"/>
        <w:jc w:val="right"/>
        <w:rPr>
          <w:rFonts w:ascii="Times New Roman" w:hAnsi="Times New Roman"/>
          <w:bCs/>
          <w:sz w:val="24"/>
          <w:szCs w:val="24"/>
        </w:rPr>
      </w:pPr>
    </w:p>
    <w:p w14:paraId="053E4B6A" w14:textId="77777777" w:rsidR="002922C2" w:rsidRPr="002922C2" w:rsidRDefault="002922C2" w:rsidP="002922C2">
      <w:pPr>
        <w:pStyle w:val="26"/>
        <w:shd w:val="clear" w:color="auto" w:fill="auto"/>
        <w:spacing w:before="0" w:after="69" w:line="280" w:lineRule="exact"/>
        <w:jc w:val="center"/>
        <w:rPr>
          <w:sz w:val="24"/>
          <w:szCs w:val="24"/>
        </w:rPr>
      </w:pPr>
      <w:r w:rsidRPr="002922C2">
        <w:rPr>
          <w:sz w:val="24"/>
          <w:szCs w:val="24"/>
        </w:rPr>
        <w:t>СОГЛАШЕНИЕ</w:t>
      </w:r>
    </w:p>
    <w:p w14:paraId="41DFE52B" w14:textId="77777777" w:rsidR="002922C2" w:rsidRPr="002922C2" w:rsidRDefault="002922C2" w:rsidP="002922C2">
      <w:pPr>
        <w:pStyle w:val="26"/>
        <w:shd w:val="clear" w:color="auto" w:fill="auto"/>
        <w:spacing w:before="0" w:after="628" w:line="240" w:lineRule="exact"/>
        <w:jc w:val="center"/>
        <w:rPr>
          <w:sz w:val="24"/>
          <w:szCs w:val="24"/>
        </w:rPr>
      </w:pPr>
      <w:r w:rsidRPr="002922C2">
        <w:rPr>
          <w:sz w:val="24"/>
          <w:szCs w:val="24"/>
        </w:rPr>
        <w:t>об изъятии земельного участка и расположенных на нем объектов</w:t>
      </w:r>
      <w:r w:rsidRPr="002922C2">
        <w:rPr>
          <w:sz w:val="24"/>
          <w:szCs w:val="24"/>
        </w:rPr>
        <w:br/>
        <w:t xml:space="preserve">недвижимого имущества для муниципальных нужд </w:t>
      </w:r>
      <w:r w:rsidR="00746063">
        <w:rPr>
          <w:sz w:val="24"/>
          <w:szCs w:val="24"/>
        </w:rPr>
        <w:t xml:space="preserve">                                             </w:t>
      </w:r>
      <w:r w:rsidRPr="002922C2">
        <w:rPr>
          <w:sz w:val="24"/>
          <w:szCs w:val="24"/>
        </w:rPr>
        <w:t>муниципального</w:t>
      </w:r>
      <w:r w:rsidR="00746063">
        <w:rPr>
          <w:sz w:val="24"/>
          <w:szCs w:val="24"/>
        </w:rPr>
        <w:t xml:space="preserve"> округа «Княжпогостский»</w:t>
      </w:r>
    </w:p>
    <w:tbl>
      <w:tblPr>
        <w:tblW w:w="0" w:type="auto"/>
        <w:tblInd w:w="250" w:type="dxa"/>
        <w:tblLook w:val="04A0" w:firstRow="1" w:lastRow="0" w:firstColumn="1" w:lastColumn="0" w:noHBand="0" w:noVBand="1"/>
      </w:tblPr>
      <w:tblGrid>
        <w:gridCol w:w="4797"/>
        <w:gridCol w:w="4370"/>
      </w:tblGrid>
      <w:tr w:rsidR="005B38F4" w14:paraId="2208F052" w14:textId="77777777">
        <w:tc>
          <w:tcPr>
            <w:tcW w:w="4961" w:type="dxa"/>
            <w:shd w:val="clear" w:color="auto" w:fill="auto"/>
          </w:tcPr>
          <w:p w14:paraId="45677D49" w14:textId="77777777" w:rsidR="005B38F4" w:rsidRDefault="005B38F4">
            <w:pPr>
              <w:pStyle w:val="26"/>
              <w:shd w:val="clear" w:color="auto" w:fill="auto"/>
              <w:tabs>
                <w:tab w:val="left" w:pos="6376"/>
                <w:tab w:val="left" w:pos="8474"/>
              </w:tabs>
              <w:spacing w:before="0" w:after="304" w:line="280" w:lineRule="exact"/>
              <w:rPr>
                <w:sz w:val="24"/>
                <w:szCs w:val="24"/>
              </w:rPr>
            </w:pPr>
            <w:r>
              <w:rPr>
                <w:sz w:val="24"/>
                <w:szCs w:val="24"/>
              </w:rPr>
              <w:t>г. Емва</w:t>
            </w:r>
          </w:p>
        </w:tc>
        <w:tc>
          <w:tcPr>
            <w:tcW w:w="4422" w:type="dxa"/>
            <w:shd w:val="clear" w:color="auto" w:fill="auto"/>
          </w:tcPr>
          <w:p w14:paraId="2E3E2B1E" w14:textId="77777777" w:rsidR="005B38F4" w:rsidRDefault="005B38F4">
            <w:pPr>
              <w:pStyle w:val="26"/>
              <w:shd w:val="clear" w:color="auto" w:fill="auto"/>
              <w:tabs>
                <w:tab w:val="left" w:pos="6376"/>
                <w:tab w:val="left" w:pos="8474"/>
              </w:tabs>
              <w:spacing w:before="0" w:after="304" w:line="280" w:lineRule="exact"/>
              <w:jc w:val="right"/>
              <w:rPr>
                <w:sz w:val="24"/>
                <w:szCs w:val="24"/>
              </w:rPr>
            </w:pPr>
            <w:r>
              <w:rPr>
                <w:sz w:val="24"/>
                <w:szCs w:val="24"/>
              </w:rPr>
              <w:t>«       »________________20__год</w:t>
            </w:r>
          </w:p>
        </w:tc>
      </w:tr>
    </w:tbl>
    <w:p w14:paraId="4BF84C23" w14:textId="77777777" w:rsidR="005B38F4" w:rsidRDefault="005B38F4" w:rsidP="002922C2">
      <w:pPr>
        <w:pStyle w:val="26"/>
        <w:shd w:val="clear" w:color="auto" w:fill="auto"/>
        <w:spacing w:before="0" w:after="0" w:line="322" w:lineRule="exact"/>
        <w:ind w:firstLine="600"/>
        <w:rPr>
          <w:sz w:val="24"/>
          <w:szCs w:val="24"/>
        </w:rPr>
      </w:pPr>
    </w:p>
    <w:p w14:paraId="0F8DA619" w14:textId="77777777" w:rsidR="002922C2" w:rsidRPr="00196F03" w:rsidRDefault="00196F03" w:rsidP="002922C2">
      <w:pPr>
        <w:pStyle w:val="26"/>
        <w:shd w:val="clear" w:color="auto" w:fill="auto"/>
        <w:spacing w:before="0" w:after="0" w:line="322" w:lineRule="exact"/>
        <w:ind w:firstLine="600"/>
        <w:rPr>
          <w:sz w:val="24"/>
          <w:szCs w:val="24"/>
        </w:rPr>
      </w:pPr>
      <w:bookmarkStart w:id="0" w:name="_Hlk198810460"/>
      <w:r w:rsidRPr="00196F03">
        <w:rPr>
          <w:sz w:val="24"/>
          <w:szCs w:val="24"/>
        </w:rPr>
        <w:t>Муниципальное образование муниципального округа «Княжпогостский»,</w:t>
      </w:r>
      <w:r>
        <w:rPr>
          <w:sz w:val="24"/>
          <w:szCs w:val="24"/>
        </w:rPr>
        <w:t xml:space="preserve"> </w:t>
      </w:r>
      <w:r w:rsidR="008516E8" w:rsidRPr="00196F03">
        <w:rPr>
          <w:sz w:val="24"/>
          <w:szCs w:val="24"/>
        </w:rPr>
        <w:t xml:space="preserve">в лице заместителя начальника управления муниципального хозяйства администрации муниципального округа «Княжпогостский» Корниловой Светланы Владимировны, действующего на основании Положения об управлении муниципального хозяйства администрации муниципального округа «Княжпогостский», утвержденного решением Совета муниципального округа «Княжпогостский» от 23.10.2024 № 34, </w:t>
      </w:r>
      <w:r w:rsidR="00FF3403">
        <w:rPr>
          <w:sz w:val="24"/>
          <w:szCs w:val="24"/>
        </w:rPr>
        <w:t xml:space="preserve">именуемая в дальнейшем </w:t>
      </w:r>
      <w:r w:rsidR="002922C2" w:rsidRPr="00196F03">
        <w:rPr>
          <w:sz w:val="24"/>
          <w:szCs w:val="24"/>
        </w:rPr>
        <w:t>«Орган местного самоуправления», с одной стороны и</w:t>
      </w:r>
    </w:p>
    <w:bookmarkEnd w:id="0"/>
    <w:p w14:paraId="4829B638" w14:textId="77777777" w:rsidR="002922C2" w:rsidRDefault="002922C2" w:rsidP="00497598">
      <w:pPr>
        <w:pStyle w:val="26"/>
        <w:shd w:val="clear" w:color="auto" w:fill="auto"/>
        <w:spacing w:before="0" w:after="0" w:line="322" w:lineRule="exact"/>
        <w:ind w:firstLine="600"/>
        <w:rPr>
          <w:sz w:val="24"/>
          <w:szCs w:val="24"/>
        </w:rPr>
      </w:pPr>
      <w:r w:rsidRPr="002922C2">
        <w:rPr>
          <w:sz w:val="24"/>
          <w:szCs w:val="24"/>
        </w:rPr>
        <w:t>Ф.И.О. собственника объекта недвижимости, число, месяц, год рожде</w:t>
      </w:r>
      <w:r w:rsidRPr="002922C2">
        <w:rPr>
          <w:sz w:val="24"/>
          <w:szCs w:val="24"/>
        </w:rPr>
        <w:softHyphen/>
        <w:t>ния, место рождения, пол, реквизиты документа, удостоверяющего личность гражданина, адрес регистрации, с другой стороны, именуемый/ая в дальней</w:t>
      </w:r>
      <w:r w:rsidRPr="002922C2">
        <w:rPr>
          <w:sz w:val="24"/>
          <w:szCs w:val="24"/>
        </w:rPr>
        <w:softHyphen/>
        <w:t>шем «Правообладатель», а совместно именуемые «Стороны», руководству</w:t>
      </w:r>
      <w:r w:rsidRPr="002922C2">
        <w:rPr>
          <w:sz w:val="24"/>
          <w:szCs w:val="24"/>
        </w:rPr>
        <w:softHyphen/>
        <w:t>ясь статьей 32 Жилищного кодекса Российской Федерации, статьями 235,</w:t>
      </w:r>
      <w:r w:rsidR="008516E8">
        <w:rPr>
          <w:sz w:val="24"/>
          <w:szCs w:val="24"/>
        </w:rPr>
        <w:t xml:space="preserve"> 239.2, </w:t>
      </w:r>
      <w:r w:rsidRPr="002922C2">
        <w:rPr>
          <w:sz w:val="24"/>
          <w:szCs w:val="24"/>
        </w:rPr>
        <w:t>279-281 Гражданского кодекса Российской Федерации, статьей 49, главой 7.1. Земельного кодекса Российской Федерации, а также постановле</w:t>
      </w:r>
      <w:r w:rsidRPr="002922C2">
        <w:rPr>
          <w:sz w:val="24"/>
          <w:szCs w:val="24"/>
        </w:rPr>
        <w:softHyphen/>
        <w:t xml:space="preserve">нием администрации </w:t>
      </w:r>
      <w:r w:rsidR="00497598">
        <w:rPr>
          <w:sz w:val="24"/>
          <w:szCs w:val="24"/>
        </w:rPr>
        <w:t>муниципального</w:t>
      </w:r>
      <w:r w:rsidRPr="002922C2">
        <w:rPr>
          <w:sz w:val="24"/>
          <w:szCs w:val="24"/>
        </w:rPr>
        <w:t xml:space="preserve"> округа </w:t>
      </w:r>
      <w:r w:rsidR="00497598">
        <w:rPr>
          <w:sz w:val="24"/>
          <w:szCs w:val="24"/>
        </w:rPr>
        <w:t xml:space="preserve">«Княжпогостский» </w:t>
      </w:r>
      <w:r w:rsidRPr="002922C2">
        <w:rPr>
          <w:sz w:val="24"/>
          <w:szCs w:val="24"/>
        </w:rPr>
        <w:t xml:space="preserve"> от «</w:t>
      </w:r>
      <w:r w:rsidRPr="002922C2">
        <w:rPr>
          <w:sz w:val="24"/>
          <w:szCs w:val="24"/>
        </w:rPr>
        <w:tab/>
        <w:t>»</w:t>
      </w:r>
      <w:r w:rsidRPr="002922C2">
        <w:rPr>
          <w:sz w:val="24"/>
          <w:szCs w:val="24"/>
        </w:rPr>
        <w:tab/>
        <w:t>20</w:t>
      </w:r>
      <w:r w:rsidRPr="002922C2">
        <w:rPr>
          <w:sz w:val="24"/>
          <w:szCs w:val="24"/>
        </w:rPr>
        <w:tab/>
        <w:t>г. №</w:t>
      </w:r>
      <w:r w:rsidRPr="002922C2">
        <w:rPr>
          <w:sz w:val="24"/>
          <w:szCs w:val="24"/>
        </w:rPr>
        <w:tab/>
        <w:t>«Об изъятии земельного участка</w:t>
      </w:r>
      <w:r w:rsidR="00497598">
        <w:rPr>
          <w:sz w:val="24"/>
          <w:szCs w:val="24"/>
        </w:rPr>
        <w:t xml:space="preserve"> и </w:t>
      </w:r>
      <w:r w:rsidRPr="002922C2">
        <w:rPr>
          <w:sz w:val="24"/>
          <w:szCs w:val="24"/>
        </w:rPr>
        <w:t xml:space="preserve"> расположенных на нем объектов недвижимого имущества для муници</w:t>
      </w:r>
      <w:r w:rsidRPr="002922C2">
        <w:rPr>
          <w:sz w:val="24"/>
          <w:szCs w:val="24"/>
        </w:rPr>
        <w:softHyphen/>
        <w:t>пальных нужд», заключили настоящее Соглашение (далее - Соглашение) о нижеследующем:</w:t>
      </w:r>
    </w:p>
    <w:p w14:paraId="03405179" w14:textId="77777777" w:rsidR="00A901BB" w:rsidRPr="002922C2" w:rsidRDefault="00A901BB" w:rsidP="00497598">
      <w:pPr>
        <w:pStyle w:val="26"/>
        <w:shd w:val="clear" w:color="auto" w:fill="auto"/>
        <w:spacing w:before="0" w:after="0" w:line="322" w:lineRule="exact"/>
        <w:ind w:firstLine="600"/>
        <w:rPr>
          <w:sz w:val="24"/>
          <w:szCs w:val="24"/>
        </w:rPr>
      </w:pPr>
    </w:p>
    <w:p w14:paraId="55823B3D" w14:textId="77777777" w:rsidR="002922C2" w:rsidRPr="002922C2" w:rsidRDefault="002922C2" w:rsidP="002922C2">
      <w:pPr>
        <w:pStyle w:val="26"/>
        <w:numPr>
          <w:ilvl w:val="0"/>
          <w:numId w:val="4"/>
        </w:numPr>
        <w:shd w:val="clear" w:color="auto" w:fill="auto"/>
        <w:tabs>
          <w:tab w:val="left" w:pos="3894"/>
        </w:tabs>
        <w:spacing w:before="0" w:after="0" w:line="322" w:lineRule="exact"/>
        <w:ind w:left="3600"/>
        <w:rPr>
          <w:sz w:val="24"/>
          <w:szCs w:val="24"/>
        </w:rPr>
      </w:pPr>
      <w:r w:rsidRPr="002922C2">
        <w:rPr>
          <w:sz w:val="24"/>
          <w:szCs w:val="24"/>
        </w:rPr>
        <w:t>Предмет Соглашения</w:t>
      </w:r>
    </w:p>
    <w:p w14:paraId="00277A6B" w14:textId="77777777" w:rsidR="002922C2" w:rsidRPr="002922C2" w:rsidRDefault="002922C2" w:rsidP="002922C2">
      <w:pPr>
        <w:pStyle w:val="26"/>
        <w:numPr>
          <w:ilvl w:val="1"/>
          <w:numId w:val="4"/>
        </w:numPr>
        <w:shd w:val="clear" w:color="auto" w:fill="auto"/>
        <w:tabs>
          <w:tab w:val="left" w:pos="1095"/>
        </w:tabs>
        <w:spacing w:before="0" w:after="0" w:line="322" w:lineRule="exact"/>
        <w:ind w:firstLine="600"/>
        <w:rPr>
          <w:sz w:val="24"/>
          <w:szCs w:val="24"/>
        </w:rPr>
      </w:pPr>
      <w:r w:rsidRPr="002922C2">
        <w:rPr>
          <w:sz w:val="24"/>
          <w:szCs w:val="24"/>
        </w:rPr>
        <w:t>Орган местного самоуправления изымает у Правообладателя следу</w:t>
      </w:r>
      <w:r w:rsidRPr="002922C2">
        <w:rPr>
          <w:sz w:val="24"/>
          <w:szCs w:val="24"/>
        </w:rPr>
        <w:softHyphen/>
        <w:t>ющие объекты недвижимого имущества:</w:t>
      </w:r>
    </w:p>
    <w:p w14:paraId="05900A88" w14:textId="77777777" w:rsidR="002922C2" w:rsidRPr="002922C2" w:rsidRDefault="002922C2" w:rsidP="002922C2">
      <w:pPr>
        <w:pStyle w:val="26"/>
        <w:shd w:val="clear" w:color="auto" w:fill="auto"/>
        <w:spacing w:before="0" w:after="0" w:line="322" w:lineRule="exact"/>
        <w:ind w:firstLine="600"/>
        <w:rPr>
          <w:sz w:val="24"/>
          <w:szCs w:val="24"/>
        </w:rPr>
      </w:pPr>
      <w:r w:rsidRPr="002922C2">
        <w:rPr>
          <w:sz w:val="24"/>
          <w:szCs w:val="24"/>
        </w:rPr>
        <w:t>земельный участок (долю в праве общей долевой собственности на зе</w:t>
      </w:r>
      <w:r w:rsidRPr="002922C2">
        <w:rPr>
          <w:sz w:val="24"/>
          <w:szCs w:val="24"/>
        </w:rPr>
        <w:softHyphen/>
        <w:t>мельный участок), земли (значение), с видом разрешенного использования (значение), площадью (значение) кв. м., кадастровый номер (значение), нахо</w:t>
      </w:r>
      <w:r w:rsidRPr="002922C2">
        <w:rPr>
          <w:sz w:val="24"/>
          <w:szCs w:val="24"/>
        </w:rPr>
        <w:softHyphen/>
        <w:t>дящийся по адресу: (адрес место нахождения), с возмещением ее стоимости в соответствии с условиями настоящего соглашения;</w:t>
      </w:r>
    </w:p>
    <w:p w14:paraId="01F0A49B" w14:textId="77777777" w:rsidR="002922C2" w:rsidRPr="002922C2" w:rsidRDefault="002922C2" w:rsidP="00CB6CBB">
      <w:pPr>
        <w:pStyle w:val="26"/>
        <w:shd w:val="clear" w:color="auto" w:fill="auto"/>
        <w:spacing w:before="0" w:after="0" w:line="322" w:lineRule="exact"/>
        <w:ind w:firstLine="600"/>
        <w:rPr>
          <w:sz w:val="24"/>
          <w:szCs w:val="24"/>
        </w:rPr>
      </w:pPr>
      <w:r w:rsidRPr="002922C2">
        <w:rPr>
          <w:sz w:val="24"/>
          <w:szCs w:val="24"/>
        </w:rPr>
        <w:t>жилое помещение (квартира) № (значение), состоящая из (количество комнат), общей площадью (значение) кв. м., кадастровый номер (при отсут</w:t>
      </w:r>
      <w:r w:rsidRPr="002922C2">
        <w:rPr>
          <w:sz w:val="24"/>
          <w:szCs w:val="24"/>
        </w:rPr>
        <w:softHyphen/>
        <w:t>ствии условный номер) (значение), находящаяся в многоквартирном доме</w:t>
      </w:r>
      <w:r w:rsidR="00CB6CBB">
        <w:rPr>
          <w:sz w:val="24"/>
          <w:szCs w:val="24"/>
        </w:rPr>
        <w:t xml:space="preserve"> </w:t>
      </w:r>
      <w:r w:rsidRPr="002922C2">
        <w:rPr>
          <w:sz w:val="24"/>
          <w:szCs w:val="24"/>
        </w:rPr>
        <w:t>№ (значение), по ул. (значение), в (значение), признанном в установленном законом порядке аварийным и подлежащим сносу, с возмещением стоимости жилого помещения (квартиры) в соответствии с условиями настоящего со</w:t>
      </w:r>
      <w:r w:rsidRPr="002922C2">
        <w:rPr>
          <w:sz w:val="24"/>
          <w:szCs w:val="24"/>
        </w:rPr>
        <w:softHyphen/>
        <w:t>глашения.</w:t>
      </w:r>
    </w:p>
    <w:p w14:paraId="07E77BB4"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20"/>
        <w:rPr>
          <w:sz w:val="24"/>
          <w:szCs w:val="24"/>
        </w:rPr>
      </w:pPr>
      <w:r w:rsidRPr="002922C2">
        <w:rPr>
          <w:sz w:val="24"/>
          <w:szCs w:val="24"/>
        </w:rPr>
        <w:t>Изымаемый земельный участок (доля в праве общей долевой соб</w:t>
      </w:r>
      <w:r w:rsidRPr="002922C2">
        <w:rPr>
          <w:sz w:val="24"/>
          <w:szCs w:val="24"/>
        </w:rPr>
        <w:softHyphen/>
        <w:t>ственности) принадлежит Правообладателю на праве собственности на осно</w:t>
      </w:r>
      <w:r w:rsidRPr="002922C2">
        <w:rPr>
          <w:sz w:val="24"/>
          <w:szCs w:val="24"/>
        </w:rPr>
        <w:softHyphen/>
        <w:t>вании (указать правоустанавливающий документ и его реквизиты), что под</w:t>
      </w:r>
      <w:r w:rsidRPr="002922C2">
        <w:rPr>
          <w:sz w:val="24"/>
          <w:szCs w:val="24"/>
        </w:rPr>
        <w:softHyphen/>
        <w:t xml:space="preserve">тверждается Свидетельством о </w:t>
      </w:r>
      <w:r w:rsidRPr="002922C2">
        <w:rPr>
          <w:sz w:val="24"/>
          <w:szCs w:val="24"/>
        </w:rPr>
        <w:lastRenderedPageBreak/>
        <w:t>государственной регистрации права (серия, №), выданным (число, месяц, год, наименование выдавшего органа) (при от</w:t>
      </w:r>
      <w:r w:rsidRPr="002922C2">
        <w:rPr>
          <w:sz w:val="24"/>
          <w:szCs w:val="24"/>
        </w:rPr>
        <w:softHyphen/>
        <w:t>сутствии свидетельства указывается выписка из ЕГРН с реквизитами), (при отсутствии сведений о зарегистрированном праве п. 1.2. изложить в следую</w:t>
      </w:r>
      <w:r w:rsidRPr="002922C2">
        <w:rPr>
          <w:sz w:val="24"/>
          <w:szCs w:val="24"/>
        </w:rPr>
        <w:softHyphen/>
        <w:t>щей редакции: «1.2. Право собственности «Правообладателя», на указанный в п.1.1. соглашения земельный участок (долю в праве общей долевой соб</w:t>
      </w:r>
      <w:r w:rsidRPr="002922C2">
        <w:rPr>
          <w:sz w:val="24"/>
          <w:szCs w:val="24"/>
        </w:rPr>
        <w:softHyphen/>
        <w:t>ственности на земельный участок) в установленном законом порядке не заре</w:t>
      </w:r>
      <w:r w:rsidRPr="002922C2">
        <w:rPr>
          <w:sz w:val="24"/>
          <w:szCs w:val="24"/>
        </w:rPr>
        <w:softHyphen/>
        <w:t>гистрировано»).</w:t>
      </w:r>
    </w:p>
    <w:p w14:paraId="56816E31"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20"/>
        <w:rPr>
          <w:sz w:val="24"/>
          <w:szCs w:val="24"/>
        </w:rPr>
      </w:pPr>
      <w:r w:rsidRPr="002922C2">
        <w:rPr>
          <w:sz w:val="24"/>
          <w:szCs w:val="24"/>
        </w:rPr>
        <w:t>Жилое помещение (квартира), указанное в п. 1.1. Соглашения при</w:t>
      </w:r>
      <w:r w:rsidRPr="002922C2">
        <w:rPr>
          <w:sz w:val="24"/>
          <w:szCs w:val="24"/>
        </w:rPr>
        <w:softHyphen/>
        <w:t>надлежит Правообладателю на праве собственности на основании (указать правоустанавливающий документ и его реквизиты), что подтверждается Свидетельством о государственной регистрации права (серия, №), выданным (число, месяц, год, наименование выдавшего органа) (при отсутствии свиде</w:t>
      </w:r>
      <w:r w:rsidRPr="002922C2">
        <w:rPr>
          <w:sz w:val="24"/>
          <w:szCs w:val="24"/>
        </w:rPr>
        <w:softHyphen/>
        <w:t>тельства указывается выписка из ЕГРН с реквизитами).</w:t>
      </w:r>
    </w:p>
    <w:p w14:paraId="3E6D3AB1"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20"/>
        <w:rPr>
          <w:sz w:val="24"/>
          <w:szCs w:val="24"/>
        </w:rPr>
      </w:pPr>
      <w:r w:rsidRPr="002922C2">
        <w:rPr>
          <w:sz w:val="24"/>
          <w:szCs w:val="24"/>
        </w:rPr>
        <w:t>Земельный участок в целом и расположенный на нем объект недви</w:t>
      </w:r>
      <w:r w:rsidRPr="002922C2">
        <w:rPr>
          <w:sz w:val="24"/>
          <w:szCs w:val="24"/>
        </w:rPr>
        <w:softHyphen/>
        <w:t>жимого имущества - многоквартирный дом № (значение), по ул. (значение), в (значение) (признанный аварийным и подлежащий сносу), с расположен</w:t>
      </w:r>
      <w:r w:rsidRPr="002922C2">
        <w:rPr>
          <w:sz w:val="24"/>
          <w:szCs w:val="24"/>
        </w:rPr>
        <w:softHyphen/>
        <w:t>ными в нем жилыми помещениями и помещениями общего пользования изымается (с возмещением стоимости в соответствии с условиями настояще</w:t>
      </w:r>
      <w:r w:rsidRPr="002922C2">
        <w:rPr>
          <w:sz w:val="24"/>
          <w:szCs w:val="24"/>
        </w:rPr>
        <w:softHyphen/>
        <w:t>го соглашения) Органом местного самоуправления для муниципальных нужд, в целях переселения граждан из аварийного жилого фонда и организа</w:t>
      </w:r>
      <w:r w:rsidRPr="002922C2">
        <w:rPr>
          <w:sz w:val="24"/>
          <w:szCs w:val="24"/>
        </w:rPr>
        <w:softHyphen/>
        <w:t>ции сноса аварийного многоквартирного дома.</w:t>
      </w:r>
    </w:p>
    <w:p w14:paraId="7F716759" w14:textId="77777777" w:rsidR="002922C2" w:rsidRPr="002922C2" w:rsidRDefault="002922C2" w:rsidP="002922C2">
      <w:pPr>
        <w:pStyle w:val="26"/>
        <w:numPr>
          <w:ilvl w:val="1"/>
          <w:numId w:val="4"/>
        </w:numPr>
        <w:shd w:val="clear" w:color="auto" w:fill="auto"/>
        <w:tabs>
          <w:tab w:val="left" w:pos="1090"/>
        </w:tabs>
        <w:spacing w:before="0" w:after="0" w:line="322" w:lineRule="exact"/>
        <w:ind w:firstLine="620"/>
        <w:rPr>
          <w:sz w:val="24"/>
          <w:szCs w:val="24"/>
        </w:rPr>
      </w:pPr>
      <w:r w:rsidRPr="002922C2">
        <w:rPr>
          <w:sz w:val="24"/>
          <w:szCs w:val="24"/>
        </w:rPr>
        <w:t>Не изымаются в соответствии с решением об изъятии следующие сооружения, расположенные на изымаемом земельном участке: (указать со</w:t>
      </w:r>
      <w:r w:rsidRPr="002922C2">
        <w:rPr>
          <w:sz w:val="24"/>
          <w:szCs w:val="24"/>
        </w:rPr>
        <w:softHyphen/>
        <w:t>оружения, в том числе сооружения, строительство которых не завершено) (далее - сооружения), (пункт 1.5. указывается по мере необходимости).</w:t>
      </w:r>
    </w:p>
    <w:p w14:paraId="3C96B360"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20"/>
        <w:rPr>
          <w:sz w:val="24"/>
          <w:szCs w:val="24"/>
        </w:rPr>
      </w:pPr>
      <w:r w:rsidRPr="002922C2">
        <w:rPr>
          <w:sz w:val="24"/>
          <w:szCs w:val="24"/>
        </w:rPr>
        <w:t>Правообладатель указанных сооружений вправе использовать изы</w:t>
      </w:r>
      <w:r w:rsidRPr="002922C2">
        <w:rPr>
          <w:sz w:val="24"/>
          <w:szCs w:val="24"/>
        </w:rPr>
        <w:softHyphen/>
        <w:t>маемый земельный участок на (указать право, на котором Правообладатель вправе использовать подлежащий изъятию земельный участок), (пункт 1.6. указывается по мере необходимости).</w:t>
      </w:r>
    </w:p>
    <w:p w14:paraId="7C6C2F08" w14:textId="77777777" w:rsidR="002922C2" w:rsidRPr="002922C2" w:rsidRDefault="002922C2" w:rsidP="002922C2">
      <w:pPr>
        <w:pStyle w:val="26"/>
        <w:numPr>
          <w:ilvl w:val="1"/>
          <w:numId w:val="4"/>
        </w:numPr>
        <w:shd w:val="clear" w:color="auto" w:fill="auto"/>
        <w:tabs>
          <w:tab w:val="left" w:pos="1100"/>
        </w:tabs>
        <w:spacing w:before="0" w:after="300" w:line="322" w:lineRule="exact"/>
        <w:ind w:firstLine="620"/>
        <w:rPr>
          <w:sz w:val="24"/>
          <w:szCs w:val="24"/>
        </w:rPr>
      </w:pPr>
      <w:r w:rsidRPr="002922C2">
        <w:rPr>
          <w:sz w:val="24"/>
          <w:szCs w:val="24"/>
        </w:rPr>
        <w:t>В отношении изымаемого земельного участка установлены сервиту</w:t>
      </w:r>
      <w:r w:rsidRPr="002922C2">
        <w:rPr>
          <w:sz w:val="24"/>
          <w:szCs w:val="24"/>
        </w:rPr>
        <w:softHyphen/>
        <w:t>ты: (вписать нужное), которые в соответствии с решением об изъятии подле</w:t>
      </w:r>
      <w:r w:rsidRPr="002922C2">
        <w:rPr>
          <w:sz w:val="24"/>
          <w:szCs w:val="24"/>
        </w:rPr>
        <w:softHyphen/>
        <w:t>жат сохранению, (пункт 1.7. указывается по мере необходимости).</w:t>
      </w:r>
    </w:p>
    <w:p w14:paraId="5D5538D8" w14:textId="77777777" w:rsidR="002922C2" w:rsidRPr="002922C2" w:rsidRDefault="002922C2" w:rsidP="002922C2">
      <w:pPr>
        <w:pStyle w:val="26"/>
        <w:numPr>
          <w:ilvl w:val="0"/>
          <w:numId w:val="4"/>
        </w:numPr>
        <w:shd w:val="clear" w:color="auto" w:fill="auto"/>
        <w:tabs>
          <w:tab w:val="left" w:pos="2802"/>
        </w:tabs>
        <w:spacing w:before="0" w:after="0" w:line="322" w:lineRule="exact"/>
        <w:ind w:left="2480"/>
        <w:rPr>
          <w:sz w:val="24"/>
          <w:szCs w:val="24"/>
        </w:rPr>
      </w:pPr>
      <w:r w:rsidRPr="002922C2">
        <w:rPr>
          <w:sz w:val="24"/>
          <w:szCs w:val="24"/>
        </w:rPr>
        <w:t>Размер и порядок выплаты возмещения</w:t>
      </w:r>
    </w:p>
    <w:p w14:paraId="2972A8E3" w14:textId="77777777" w:rsidR="002922C2" w:rsidRPr="002922C2" w:rsidRDefault="002922C2" w:rsidP="002922C2">
      <w:pPr>
        <w:pStyle w:val="26"/>
        <w:numPr>
          <w:ilvl w:val="1"/>
          <w:numId w:val="4"/>
        </w:numPr>
        <w:shd w:val="clear" w:color="auto" w:fill="auto"/>
        <w:tabs>
          <w:tab w:val="left" w:pos="1095"/>
        </w:tabs>
        <w:spacing w:before="0" w:after="0" w:line="322" w:lineRule="exact"/>
        <w:ind w:firstLine="620"/>
        <w:rPr>
          <w:sz w:val="24"/>
          <w:szCs w:val="24"/>
        </w:rPr>
      </w:pPr>
      <w:r w:rsidRPr="002922C2">
        <w:rPr>
          <w:sz w:val="24"/>
          <w:szCs w:val="24"/>
        </w:rPr>
        <w:t>В соответствии с отчетом об оценке рыночной стоимости № (значе</w:t>
      </w:r>
      <w:r w:rsidRPr="002922C2">
        <w:rPr>
          <w:sz w:val="24"/>
          <w:szCs w:val="24"/>
        </w:rPr>
        <w:softHyphen/>
        <w:t>ние) от (число, месяц, год) размер возмещения за изымаемые объекты не</w:t>
      </w:r>
      <w:r w:rsidRPr="002922C2">
        <w:rPr>
          <w:sz w:val="24"/>
          <w:szCs w:val="24"/>
        </w:rPr>
        <w:softHyphen/>
        <w:t>движимого имущества, указанные в п. 1.1. соглашения составляет (сумма цифрами и прописью) рублей.</w:t>
      </w:r>
    </w:p>
    <w:p w14:paraId="2EC5CDF4" w14:textId="77777777" w:rsidR="002922C2" w:rsidRPr="002922C2" w:rsidRDefault="002922C2" w:rsidP="002922C2">
      <w:pPr>
        <w:pStyle w:val="26"/>
        <w:numPr>
          <w:ilvl w:val="1"/>
          <w:numId w:val="4"/>
        </w:numPr>
        <w:shd w:val="clear" w:color="auto" w:fill="auto"/>
        <w:tabs>
          <w:tab w:val="left" w:pos="1095"/>
        </w:tabs>
        <w:spacing w:before="0" w:after="0" w:line="322" w:lineRule="exact"/>
        <w:ind w:firstLine="600"/>
        <w:rPr>
          <w:sz w:val="24"/>
          <w:szCs w:val="24"/>
        </w:rPr>
      </w:pPr>
      <w:r w:rsidRPr="002922C2">
        <w:rPr>
          <w:sz w:val="24"/>
          <w:szCs w:val="24"/>
        </w:rPr>
        <w:t>В размер возмещения включены рыночная стоимость объектов не</w:t>
      </w:r>
      <w:r w:rsidRPr="002922C2">
        <w:rPr>
          <w:sz w:val="24"/>
          <w:szCs w:val="24"/>
        </w:rPr>
        <w:softHyphen/>
        <w:t>движимого имущества указанных в п. 1.1. соглашения в размере [сумма циф</w:t>
      </w:r>
      <w:r w:rsidRPr="002922C2">
        <w:rPr>
          <w:sz w:val="24"/>
          <w:szCs w:val="24"/>
        </w:rPr>
        <w:softHyphen/>
        <w:t>рами и прописью] рублей, а также убытки, причиненные Правообладателю изъятием земельного участка, и упущенная выгода, которые определяются в соответствии с федеральным законодательством в размере [сумма цифрами и прописью] рублей.</w:t>
      </w:r>
    </w:p>
    <w:p w14:paraId="757ADA09"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00"/>
        <w:rPr>
          <w:sz w:val="24"/>
          <w:szCs w:val="24"/>
        </w:rPr>
      </w:pPr>
      <w:r w:rsidRPr="002922C2">
        <w:rPr>
          <w:sz w:val="24"/>
          <w:szCs w:val="24"/>
        </w:rPr>
        <w:t>Возмещение, в размере, указанном в п. 2.1. Соглашения, осуществ</w:t>
      </w:r>
      <w:r w:rsidRPr="002922C2">
        <w:rPr>
          <w:sz w:val="24"/>
          <w:szCs w:val="24"/>
        </w:rPr>
        <w:softHyphen/>
        <w:t>ляется за счет средств бюджета Изобильненского городского округа Ставро</w:t>
      </w:r>
      <w:r w:rsidRPr="002922C2">
        <w:rPr>
          <w:sz w:val="24"/>
          <w:szCs w:val="24"/>
        </w:rPr>
        <w:softHyphen/>
        <w:t>польского края в течение [указать срок] со дня подписания настоящего со</w:t>
      </w:r>
      <w:r w:rsidRPr="002922C2">
        <w:rPr>
          <w:sz w:val="24"/>
          <w:szCs w:val="24"/>
        </w:rPr>
        <w:softHyphen/>
        <w:t>глашения путем [вписать нужное, например, перечисления денежных средств на банковский счет Правообладателя и т.п.].</w:t>
      </w:r>
    </w:p>
    <w:p w14:paraId="050B87A8" w14:textId="77777777" w:rsidR="002922C2" w:rsidRPr="002922C2" w:rsidRDefault="002922C2" w:rsidP="002922C2">
      <w:pPr>
        <w:pStyle w:val="26"/>
        <w:numPr>
          <w:ilvl w:val="1"/>
          <w:numId w:val="4"/>
        </w:numPr>
        <w:shd w:val="clear" w:color="auto" w:fill="auto"/>
        <w:tabs>
          <w:tab w:val="left" w:pos="1090"/>
        </w:tabs>
        <w:spacing w:before="0" w:after="0" w:line="322" w:lineRule="exact"/>
        <w:ind w:firstLine="600"/>
        <w:rPr>
          <w:sz w:val="24"/>
          <w:szCs w:val="24"/>
        </w:rPr>
      </w:pPr>
      <w:r w:rsidRPr="002922C2">
        <w:rPr>
          <w:sz w:val="24"/>
          <w:szCs w:val="24"/>
        </w:rPr>
        <w:t>Подтверждением предоставления возмещения будет являться пред</w:t>
      </w:r>
      <w:r w:rsidRPr="002922C2">
        <w:rPr>
          <w:sz w:val="24"/>
          <w:szCs w:val="24"/>
        </w:rPr>
        <w:softHyphen/>
        <w:t>ставление [платежного поручения о внесении денежных средств на банков</w:t>
      </w:r>
      <w:r w:rsidRPr="002922C2">
        <w:rPr>
          <w:sz w:val="24"/>
          <w:szCs w:val="24"/>
        </w:rPr>
        <w:softHyphen/>
        <w:t>ский счет Правообладателя/платежного поручения о внесении денежных средств в депозит нотариуса/иного документа, подтверждающего в соответ</w:t>
      </w:r>
      <w:r w:rsidRPr="002922C2">
        <w:rPr>
          <w:sz w:val="24"/>
          <w:szCs w:val="24"/>
        </w:rPr>
        <w:softHyphen/>
        <w:t>ствии с законодательством Российской Федерации выплату денежных средств].</w:t>
      </w:r>
    </w:p>
    <w:p w14:paraId="265FD93A" w14:textId="77777777" w:rsidR="002922C2" w:rsidRPr="002922C2" w:rsidRDefault="002922C2" w:rsidP="002922C2">
      <w:pPr>
        <w:pStyle w:val="26"/>
        <w:numPr>
          <w:ilvl w:val="1"/>
          <w:numId w:val="4"/>
        </w:numPr>
        <w:shd w:val="clear" w:color="auto" w:fill="auto"/>
        <w:tabs>
          <w:tab w:val="left" w:pos="1105"/>
        </w:tabs>
        <w:spacing w:before="0" w:after="300" w:line="322" w:lineRule="exact"/>
        <w:ind w:firstLine="600"/>
        <w:rPr>
          <w:sz w:val="24"/>
          <w:szCs w:val="24"/>
        </w:rPr>
      </w:pPr>
      <w:r w:rsidRPr="002922C2">
        <w:rPr>
          <w:sz w:val="24"/>
          <w:szCs w:val="24"/>
        </w:rPr>
        <w:t>Доля в праве общей собственности на общее имущество в много</w:t>
      </w:r>
      <w:r w:rsidRPr="002922C2">
        <w:rPr>
          <w:sz w:val="24"/>
          <w:szCs w:val="24"/>
        </w:rPr>
        <w:softHyphen/>
        <w:t xml:space="preserve">квартирном </w:t>
      </w:r>
      <w:r w:rsidRPr="002922C2">
        <w:rPr>
          <w:sz w:val="24"/>
          <w:szCs w:val="24"/>
        </w:rPr>
        <w:lastRenderedPageBreak/>
        <w:t>доме, в котором находится жилое помещение, указанное в п. 1.1. Соглашения, переходит от Правообладателя к Органу местного самоуправ</w:t>
      </w:r>
      <w:r w:rsidRPr="002922C2">
        <w:rPr>
          <w:sz w:val="24"/>
          <w:szCs w:val="24"/>
        </w:rPr>
        <w:softHyphen/>
        <w:t>ления одновременно с регистрацией перехода права собственности на жилое помещение, указанное в п. 1.1. Соглашения, автоматически, на основании настоящего Соглашения, без подписания каких-либо актов и иных докумен</w:t>
      </w:r>
      <w:r w:rsidRPr="002922C2">
        <w:rPr>
          <w:sz w:val="24"/>
          <w:szCs w:val="24"/>
        </w:rPr>
        <w:softHyphen/>
        <w:t>тов, в соответствии с действующим законодательством Российской Федера</w:t>
      </w:r>
      <w:r w:rsidRPr="002922C2">
        <w:rPr>
          <w:sz w:val="24"/>
          <w:szCs w:val="24"/>
        </w:rPr>
        <w:softHyphen/>
        <w:t>ции.</w:t>
      </w:r>
    </w:p>
    <w:p w14:paraId="461D4B74" w14:textId="77777777" w:rsidR="002922C2" w:rsidRPr="002922C2" w:rsidRDefault="002922C2" w:rsidP="002922C2">
      <w:pPr>
        <w:pStyle w:val="26"/>
        <w:numPr>
          <w:ilvl w:val="0"/>
          <w:numId w:val="4"/>
        </w:numPr>
        <w:shd w:val="clear" w:color="auto" w:fill="auto"/>
        <w:tabs>
          <w:tab w:val="left" w:pos="2393"/>
        </w:tabs>
        <w:spacing w:before="0" w:after="0" w:line="322" w:lineRule="exact"/>
        <w:ind w:left="2080"/>
        <w:rPr>
          <w:sz w:val="24"/>
          <w:szCs w:val="24"/>
        </w:rPr>
      </w:pPr>
      <w:r w:rsidRPr="002922C2">
        <w:rPr>
          <w:sz w:val="24"/>
          <w:szCs w:val="24"/>
        </w:rPr>
        <w:t>Передача изымаемых объектов недвижимости</w:t>
      </w:r>
    </w:p>
    <w:p w14:paraId="6CE4829F" w14:textId="77777777" w:rsidR="002922C2" w:rsidRPr="002922C2" w:rsidRDefault="002922C2" w:rsidP="002922C2">
      <w:pPr>
        <w:pStyle w:val="26"/>
        <w:numPr>
          <w:ilvl w:val="1"/>
          <w:numId w:val="4"/>
        </w:numPr>
        <w:shd w:val="clear" w:color="auto" w:fill="auto"/>
        <w:tabs>
          <w:tab w:val="left" w:pos="1095"/>
        </w:tabs>
        <w:spacing w:before="0" w:after="0" w:line="322" w:lineRule="exact"/>
        <w:ind w:firstLine="600"/>
        <w:rPr>
          <w:sz w:val="24"/>
          <w:szCs w:val="24"/>
        </w:rPr>
      </w:pPr>
      <w:r w:rsidRPr="002922C2">
        <w:rPr>
          <w:sz w:val="24"/>
          <w:szCs w:val="24"/>
        </w:rPr>
        <w:t>Правообладатель не позднее [указать срок (срок не может превы</w:t>
      </w:r>
      <w:r w:rsidRPr="002922C2">
        <w:rPr>
          <w:sz w:val="24"/>
          <w:szCs w:val="24"/>
        </w:rPr>
        <w:softHyphen/>
        <w:t>шать шесть месяцев)] со дня подписания настоящего соглашения передает, а Орган местного самоуправления принимает объекты недвижимого имуще</w:t>
      </w:r>
      <w:r w:rsidRPr="002922C2">
        <w:rPr>
          <w:sz w:val="24"/>
          <w:szCs w:val="24"/>
        </w:rPr>
        <w:softHyphen/>
        <w:t>ства, указанные в п. 1.1. Соглашения с передачей ключей по подписываемо</w:t>
      </w:r>
      <w:r w:rsidRPr="002922C2">
        <w:rPr>
          <w:sz w:val="24"/>
          <w:szCs w:val="24"/>
        </w:rPr>
        <w:softHyphen/>
        <w:t>му Сторонами акту приема-передачи (приложение к настоящему Соглаше</w:t>
      </w:r>
      <w:r w:rsidRPr="002922C2">
        <w:rPr>
          <w:sz w:val="24"/>
          <w:szCs w:val="24"/>
        </w:rPr>
        <w:softHyphen/>
        <w:t>нию, являющееся его неотъемлемой частью).</w:t>
      </w:r>
    </w:p>
    <w:p w14:paraId="1573F3AB"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00"/>
        <w:rPr>
          <w:sz w:val="24"/>
          <w:szCs w:val="24"/>
        </w:rPr>
      </w:pPr>
      <w:r w:rsidRPr="002922C2">
        <w:rPr>
          <w:sz w:val="24"/>
          <w:szCs w:val="24"/>
        </w:rPr>
        <w:t>Жилое помещение (квартира) указанное в п. 1.1. Соглашения пере</w:t>
      </w:r>
      <w:r w:rsidRPr="002922C2">
        <w:rPr>
          <w:sz w:val="24"/>
          <w:szCs w:val="24"/>
        </w:rPr>
        <w:softHyphen/>
        <w:t>даётся Правообладателем Органу местного самоуправления в состоянии, установленном на дату проведения оценки рыночной стоимости.</w:t>
      </w:r>
    </w:p>
    <w:p w14:paraId="1C579BCC" w14:textId="77777777" w:rsidR="002922C2" w:rsidRDefault="002922C2" w:rsidP="002922C2">
      <w:pPr>
        <w:pStyle w:val="26"/>
        <w:numPr>
          <w:ilvl w:val="1"/>
          <w:numId w:val="4"/>
        </w:numPr>
        <w:shd w:val="clear" w:color="auto" w:fill="auto"/>
        <w:tabs>
          <w:tab w:val="left" w:pos="1095"/>
        </w:tabs>
        <w:spacing w:before="0" w:after="0" w:line="322" w:lineRule="exact"/>
        <w:ind w:firstLine="600"/>
        <w:rPr>
          <w:sz w:val="24"/>
          <w:szCs w:val="24"/>
        </w:rPr>
      </w:pPr>
      <w:r w:rsidRPr="002922C2">
        <w:rPr>
          <w:sz w:val="24"/>
          <w:szCs w:val="24"/>
        </w:rPr>
        <w:t>На момент передачи объектов недвижимого имущества указанных в п. 1.1. Соглашения, Правообладатель обязуется погасить все задолженности, если таковые имеются, по налогам, коммунальным и иным обязательным платежам.</w:t>
      </w:r>
    </w:p>
    <w:p w14:paraId="6800AF2F" w14:textId="77777777" w:rsidR="006E1263" w:rsidRPr="002922C2" w:rsidRDefault="006E1263" w:rsidP="006E1263">
      <w:pPr>
        <w:pStyle w:val="26"/>
        <w:shd w:val="clear" w:color="auto" w:fill="auto"/>
        <w:tabs>
          <w:tab w:val="left" w:pos="1095"/>
        </w:tabs>
        <w:spacing w:before="0" w:after="0" w:line="322" w:lineRule="exact"/>
        <w:ind w:left="600"/>
        <w:rPr>
          <w:sz w:val="24"/>
          <w:szCs w:val="24"/>
        </w:rPr>
      </w:pPr>
    </w:p>
    <w:p w14:paraId="7D4D8240" w14:textId="77777777" w:rsidR="002922C2" w:rsidRPr="002922C2" w:rsidRDefault="002922C2" w:rsidP="002922C2">
      <w:pPr>
        <w:pStyle w:val="26"/>
        <w:numPr>
          <w:ilvl w:val="0"/>
          <w:numId w:val="4"/>
        </w:numPr>
        <w:shd w:val="clear" w:color="auto" w:fill="auto"/>
        <w:tabs>
          <w:tab w:val="left" w:pos="1522"/>
        </w:tabs>
        <w:spacing w:before="0" w:after="0" w:line="322" w:lineRule="exact"/>
        <w:ind w:left="1200"/>
        <w:rPr>
          <w:sz w:val="24"/>
          <w:szCs w:val="24"/>
        </w:rPr>
      </w:pPr>
      <w:r w:rsidRPr="002922C2">
        <w:rPr>
          <w:sz w:val="24"/>
          <w:szCs w:val="24"/>
        </w:rPr>
        <w:t>Прекращение и переход прав на объекты недвижимости</w:t>
      </w:r>
    </w:p>
    <w:p w14:paraId="218ACBD6"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Настоящее Соглашение является основанием для перехода права собственности на объекты недвижимости, указанные в п. 1.1. Соглашения и государственной регистрации возникновения, прекращения или перехода прав.</w:t>
      </w:r>
    </w:p>
    <w:p w14:paraId="64BA8A83"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Переход права собственности на указанные в п. 1.1. Соглашения объекты недвижимости и государственная регистрация возникновения, пре</w:t>
      </w:r>
      <w:r w:rsidRPr="002922C2">
        <w:rPr>
          <w:sz w:val="24"/>
          <w:szCs w:val="24"/>
        </w:rPr>
        <w:softHyphen/>
        <w:t>кращения или перехода прав, осуществляются только после предоставления указанного в разделе 2 настоящего Соглашения возмещения.</w:t>
      </w:r>
    </w:p>
    <w:p w14:paraId="63609F26"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Права Правообладателя на изымаемые объекты недвижимости пре</w:t>
      </w:r>
      <w:r w:rsidRPr="002922C2">
        <w:rPr>
          <w:sz w:val="24"/>
          <w:szCs w:val="24"/>
        </w:rPr>
        <w:softHyphen/>
        <w:t>кращаются с момента государственной регистрации прекращения данных прав.</w:t>
      </w:r>
    </w:p>
    <w:p w14:paraId="0CC673A9"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С момента прекращения права собственности Правообладателя на изымаемые объекты недвижимости на них возникает право собственности Органа местного самоуправления.</w:t>
      </w:r>
    </w:p>
    <w:p w14:paraId="344FE1BA"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Документы на государственную регистрацию перехода права соб</w:t>
      </w:r>
      <w:r w:rsidRPr="002922C2">
        <w:rPr>
          <w:sz w:val="24"/>
          <w:szCs w:val="24"/>
        </w:rPr>
        <w:softHyphen/>
        <w:t>ственности представляет Орган местного самоуправления.</w:t>
      </w:r>
    </w:p>
    <w:p w14:paraId="77937369" w14:textId="77777777" w:rsidR="002922C2" w:rsidRPr="002922C2" w:rsidRDefault="002922C2" w:rsidP="002922C2">
      <w:pPr>
        <w:pStyle w:val="26"/>
        <w:numPr>
          <w:ilvl w:val="1"/>
          <w:numId w:val="4"/>
        </w:numPr>
        <w:shd w:val="clear" w:color="auto" w:fill="auto"/>
        <w:tabs>
          <w:tab w:val="left" w:pos="1126"/>
        </w:tabs>
        <w:spacing w:before="0" w:after="300" w:line="322" w:lineRule="exact"/>
        <w:ind w:firstLine="600"/>
        <w:rPr>
          <w:sz w:val="24"/>
          <w:szCs w:val="24"/>
        </w:rPr>
      </w:pPr>
      <w:r w:rsidRPr="002922C2">
        <w:rPr>
          <w:sz w:val="24"/>
          <w:szCs w:val="24"/>
        </w:rPr>
        <w:t>Расходы по регистрации перехода права собственности по настоя</w:t>
      </w:r>
      <w:r w:rsidRPr="002922C2">
        <w:rPr>
          <w:sz w:val="24"/>
          <w:szCs w:val="24"/>
        </w:rPr>
        <w:softHyphen/>
        <w:t>щему Соглашению несёт Орган местного самоуправления.</w:t>
      </w:r>
    </w:p>
    <w:p w14:paraId="6EBF70FD" w14:textId="77777777" w:rsidR="002922C2" w:rsidRPr="002922C2" w:rsidRDefault="002922C2" w:rsidP="002922C2">
      <w:pPr>
        <w:pStyle w:val="26"/>
        <w:numPr>
          <w:ilvl w:val="0"/>
          <w:numId w:val="4"/>
        </w:numPr>
        <w:shd w:val="clear" w:color="auto" w:fill="auto"/>
        <w:tabs>
          <w:tab w:val="left" w:pos="3933"/>
        </w:tabs>
        <w:spacing w:before="0" w:after="0" w:line="322" w:lineRule="exact"/>
        <w:ind w:left="3620"/>
        <w:rPr>
          <w:sz w:val="24"/>
          <w:szCs w:val="24"/>
        </w:rPr>
      </w:pPr>
      <w:r w:rsidRPr="002922C2">
        <w:rPr>
          <w:sz w:val="24"/>
          <w:szCs w:val="24"/>
        </w:rPr>
        <w:t>Прочие условия</w:t>
      </w:r>
    </w:p>
    <w:p w14:paraId="415E7ED7"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В жилом помещении, указанном в п. 1.1. настоящего Соглашения зарегистрированы и/или проживают следующие лица: [указать ФИО всех проживающих и зарегистрированных], которые обязуются освободить помещение и сняться с регистрационного учета до государственной регистрации перехода права собственности.</w:t>
      </w:r>
    </w:p>
    <w:p w14:paraId="6134CB5B"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При необходимости Правообладатель предоставляет нотариально удостоверенное согласие супруга на сделку.</w:t>
      </w:r>
    </w:p>
    <w:p w14:paraId="416A4650"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До подписания настоящего Соглашения, указанное в п. 1.1. настоящего Соглашения, жилое помещение (квартира) никому не продано, не подарено, не заложено, не обременено правами третьих лиц, в споре и под арестом (запрещением) не состоит.</w:t>
      </w:r>
    </w:p>
    <w:p w14:paraId="25184641" w14:textId="77777777" w:rsidR="002922C2" w:rsidRPr="002922C2" w:rsidRDefault="002922C2" w:rsidP="002922C2">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lastRenderedPageBreak/>
        <w:t>В случае обнаружения в Управлении Федеральной службы государственной регистрации, кадастра и картографии по Ставропольскому краю, запретов и арестов Правообладатель обязуется возместить все понесенные Органом местного самоуправления убытки.</w:t>
      </w:r>
    </w:p>
    <w:p w14:paraId="2F4BE143" w14:textId="77777777" w:rsidR="00960F33" w:rsidRDefault="002922C2" w:rsidP="006E1263">
      <w:pPr>
        <w:pStyle w:val="26"/>
        <w:numPr>
          <w:ilvl w:val="1"/>
          <w:numId w:val="4"/>
        </w:numPr>
        <w:shd w:val="clear" w:color="auto" w:fill="auto"/>
        <w:tabs>
          <w:tab w:val="left" w:pos="1126"/>
        </w:tabs>
        <w:spacing w:before="0" w:after="0" w:line="322" w:lineRule="exact"/>
        <w:ind w:firstLine="600"/>
        <w:rPr>
          <w:sz w:val="24"/>
          <w:szCs w:val="24"/>
        </w:rPr>
      </w:pPr>
      <w:r w:rsidRPr="002922C2">
        <w:rPr>
          <w:sz w:val="24"/>
          <w:szCs w:val="24"/>
        </w:rPr>
        <w:t xml:space="preserve">Правообладатель подтверждает, что не лишен дееспособности, не состоит под опекой и попечительством, не страдает заболеваниями, препятствующими осознать суть соглашения, обстоятельства и последствия его заключения, а также отсутствуют обстоятельства, вынуждающие заключить данное соглашение </w:t>
      </w:r>
      <w:r w:rsidR="00960F33">
        <w:rPr>
          <w:sz w:val="24"/>
          <w:szCs w:val="24"/>
        </w:rPr>
        <w:t xml:space="preserve"> </w:t>
      </w:r>
      <w:r w:rsidRPr="002922C2">
        <w:rPr>
          <w:sz w:val="24"/>
          <w:szCs w:val="24"/>
        </w:rPr>
        <w:t xml:space="preserve">на </w:t>
      </w:r>
      <w:r w:rsidR="00960F33">
        <w:rPr>
          <w:sz w:val="24"/>
          <w:szCs w:val="24"/>
        </w:rPr>
        <w:t xml:space="preserve"> </w:t>
      </w:r>
      <w:r w:rsidRPr="002922C2">
        <w:rPr>
          <w:sz w:val="24"/>
          <w:szCs w:val="24"/>
        </w:rPr>
        <w:t xml:space="preserve">крайне </w:t>
      </w:r>
      <w:r w:rsidR="00960F33">
        <w:rPr>
          <w:sz w:val="24"/>
          <w:szCs w:val="24"/>
        </w:rPr>
        <w:t xml:space="preserve"> </w:t>
      </w:r>
      <w:r w:rsidRPr="002922C2">
        <w:rPr>
          <w:sz w:val="24"/>
          <w:szCs w:val="24"/>
        </w:rPr>
        <w:t xml:space="preserve">невыгодных </w:t>
      </w:r>
      <w:r w:rsidR="00960F33">
        <w:rPr>
          <w:sz w:val="24"/>
          <w:szCs w:val="24"/>
        </w:rPr>
        <w:t xml:space="preserve"> </w:t>
      </w:r>
      <w:r w:rsidRPr="002922C2">
        <w:rPr>
          <w:sz w:val="24"/>
          <w:szCs w:val="24"/>
        </w:rPr>
        <w:t>для</w:t>
      </w:r>
      <w:r w:rsidR="00960F33">
        <w:rPr>
          <w:sz w:val="24"/>
          <w:szCs w:val="24"/>
        </w:rPr>
        <w:t xml:space="preserve">  </w:t>
      </w:r>
    </w:p>
    <w:p w14:paraId="0D0DA348" w14:textId="77777777" w:rsidR="002922C2" w:rsidRDefault="00960F33" w:rsidP="00960F33">
      <w:pPr>
        <w:pStyle w:val="26"/>
        <w:shd w:val="clear" w:color="auto" w:fill="auto"/>
        <w:tabs>
          <w:tab w:val="left" w:pos="1126"/>
        </w:tabs>
        <w:spacing w:before="0" w:after="0" w:line="322" w:lineRule="exact"/>
        <w:rPr>
          <w:sz w:val="24"/>
          <w:szCs w:val="24"/>
        </w:rPr>
      </w:pPr>
      <w:r>
        <w:rPr>
          <w:sz w:val="24"/>
          <w:szCs w:val="24"/>
        </w:rPr>
        <w:t>себя условиях.</w:t>
      </w:r>
    </w:p>
    <w:p w14:paraId="5F3DAFC3" w14:textId="77777777" w:rsidR="00960F33" w:rsidRPr="00960F33" w:rsidRDefault="00960F33" w:rsidP="00960F33">
      <w:pPr>
        <w:pStyle w:val="26"/>
        <w:shd w:val="clear" w:color="auto" w:fill="auto"/>
        <w:tabs>
          <w:tab w:val="left" w:pos="1126"/>
        </w:tabs>
        <w:spacing w:before="0" w:after="0" w:line="322" w:lineRule="exact"/>
        <w:rPr>
          <w:sz w:val="24"/>
          <w:szCs w:val="24"/>
        </w:rPr>
      </w:pPr>
    </w:p>
    <w:p w14:paraId="5C8CA4EE" w14:textId="77777777" w:rsidR="002922C2" w:rsidRPr="002922C2" w:rsidRDefault="002922C2" w:rsidP="002922C2">
      <w:pPr>
        <w:pStyle w:val="26"/>
        <w:numPr>
          <w:ilvl w:val="0"/>
          <w:numId w:val="4"/>
        </w:numPr>
        <w:shd w:val="clear" w:color="auto" w:fill="auto"/>
        <w:tabs>
          <w:tab w:val="left" w:pos="3178"/>
        </w:tabs>
        <w:spacing w:before="0" w:after="0" w:line="322" w:lineRule="exact"/>
        <w:ind w:left="2860"/>
        <w:rPr>
          <w:sz w:val="24"/>
          <w:szCs w:val="24"/>
        </w:rPr>
      </w:pPr>
      <w:r w:rsidRPr="002922C2">
        <w:rPr>
          <w:sz w:val="24"/>
          <w:szCs w:val="24"/>
        </w:rPr>
        <w:t>Заключительные положения</w:t>
      </w:r>
    </w:p>
    <w:p w14:paraId="1AA0172E"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00"/>
        <w:rPr>
          <w:sz w:val="24"/>
          <w:szCs w:val="24"/>
        </w:rPr>
      </w:pPr>
      <w:r w:rsidRPr="002922C2">
        <w:rPr>
          <w:sz w:val="24"/>
          <w:szCs w:val="24"/>
        </w:rPr>
        <w:t>Настоящее Соглашение содержит весь объем условий, определен</w:t>
      </w:r>
      <w:r w:rsidRPr="002922C2">
        <w:rPr>
          <w:sz w:val="24"/>
          <w:szCs w:val="24"/>
        </w:rPr>
        <w:softHyphen/>
        <w:t>ных Сторонами между собой в отношении предмета настоящего Соглашения, отменяет и делает недействительными все другие обязательства или предло</w:t>
      </w:r>
      <w:r w:rsidRPr="002922C2">
        <w:rPr>
          <w:sz w:val="24"/>
          <w:szCs w:val="24"/>
        </w:rPr>
        <w:softHyphen/>
        <w:t>жения, которые могли бы быть приняты или сделаны Сторонами, будь то в устной или письменной форме, до подписания настоящего Соглашения.</w:t>
      </w:r>
    </w:p>
    <w:p w14:paraId="0AA5F597" w14:textId="77777777" w:rsidR="002922C2" w:rsidRPr="002922C2" w:rsidRDefault="002922C2" w:rsidP="002922C2">
      <w:pPr>
        <w:pStyle w:val="26"/>
        <w:numPr>
          <w:ilvl w:val="1"/>
          <w:numId w:val="4"/>
        </w:numPr>
        <w:shd w:val="clear" w:color="auto" w:fill="auto"/>
        <w:tabs>
          <w:tab w:val="left" w:pos="1095"/>
        </w:tabs>
        <w:spacing w:before="0" w:after="0" w:line="322" w:lineRule="exact"/>
        <w:ind w:firstLine="600"/>
        <w:rPr>
          <w:sz w:val="24"/>
          <w:szCs w:val="24"/>
        </w:rPr>
      </w:pPr>
      <w:r w:rsidRPr="002922C2">
        <w:rPr>
          <w:sz w:val="24"/>
          <w:szCs w:val="24"/>
        </w:rPr>
        <w:t xml:space="preserve">Содержание статей 131, 160-162, 164, 209, 223, 292, части 1 статьи 314, Гражданского кодекса Российской Федерации, статей 30-32 Жилищного кодекса Российской Федерации, главы </w:t>
      </w:r>
      <w:r w:rsidRPr="002922C2">
        <w:rPr>
          <w:sz w:val="24"/>
          <w:szCs w:val="24"/>
          <w:lang w:val="en-US" w:eastAsia="en-US" w:bidi="en-US"/>
        </w:rPr>
        <w:t>VII</w:t>
      </w:r>
      <w:r w:rsidRPr="002922C2">
        <w:rPr>
          <w:sz w:val="24"/>
          <w:szCs w:val="24"/>
          <w:lang w:eastAsia="en-US" w:bidi="en-US"/>
        </w:rPr>
        <w:t xml:space="preserve">.1. </w:t>
      </w:r>
      <w:r w:rsidRPr="002922C2">
        <w:rPr>
          <w:sz w:val="24"/>
          <w:szCs w:val="24"/>
        </w:rPr>
        <w:t>Земельного кодекса Российской Федерации, а также смысл, значение и последствия настоящей сделки сторо</w:t>
      </w:r>
      <w:r w:rsidRPr="002922C2">
        <w:rPr>
          <w:sz w:val="24"/>
          <w:szCs w:val="24"/>
        </w:rPr>
        <w:softHyphen/>
        <w:t>нам известны.</w:t>
      </w:r>
    </w:p>
    <w:p w14:paraId="1BCB45F9" w14:textId="77777777" w:rsidR="002922C2" w:rsidRPr="002922C2" w:rsidRDefault="002922C2" w:rsidP="002922C2">
      <w:pPr>
        <w:pStyle w:val="26"/>
        <w:numPr>
          <w:ilvl w:val="1"/>
          <w:numId w:val="4"/>
        </w:numPr>
        <w:shd w:val="clear" w:color="auto" w:fill="auto"/>
        <w:tabs>
          <w:tab w:val="left" w:pos="1095"/>
        </w:tabs>
        <w:spacing w:before="0" w:after="0" w:line="322" w:lineRule="exact"/>
        <w:ind w:firstLine="600"/>
        <w:rPr>
          <w:sz w:val="24"/>
          <w:szCs w:val="24"/>
        </w:rPr>
      </w:pPr>
      <w:r w:rsidRPr="002922C2">
        <w:rPr>
          <w:sz w:val="24"/>
          <w:szCs w:val="24"/>
        </w:rPr>
        <w:t>Настоящее Соглашение составлено в [значение] экземплярах, име</w:t>
      </w:r>
      <w:r w:rsidRPr="002922C2">
        <w:rPr>
          <w:sz w:val="24"/>
          <w:szCs w:val="24"/>
        </w:rPr>
        <w:softHyphen/>
        <w:t>ющих одинаковую юридическую силу, по одному для каждой из сторон и один экземпляр для Управлении Федеральной службы государственной реги</w:t>
      </w:r>
      <w:r w:rsidRPr="002922C2">
        <w:rPr>
          <w:sz w:val="24"/>
          <w:szCs w:val="24"/>
        </w:rPr>
        <w:softHyphen/>
        <w:t>страции, кадастра и картографии по Ставропольскому краю.</w:t>
      </w:r>
    </w:p>
    <w:p w14:paraId="60482A10"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00"/>
        <w:rPr>
          <w:sz w:val="24"/>
          <w:szCs w:val="24"/>
        </w:rPr>
      </w:pPr>
      <w:r w:rsidRPr="002922C2">
        <w:rPr>
          <w:sz w:val="24"/>
          <w:szCs w:val="24"/>
        </w:rPr>
        <w:t>Соглашение вступает в силу с момента его подписания Сторонами и действует до полного исполнения ими взятых на себя обязательств.</w:t>
      </w:r>
    </w:p>
    <w:p w14:paraId="4B828207"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00"/>
        <w:rPr>
          <w:sz w:val="24"/>
          <w:szCs w:val="24"/>
        </w:rPr>
      </w:pPr>
      <w:r w:rsidRPr="002922C2">
        <w:rPr>
          <w:sz w:val="24"/>
          <w:szCs w:val="24"/>
        </w:rPr>
        <w:t>За неисполнение или ненадлежащее исполнение обязательств по настоящему Соглашению Стороны несут ответственность в соответствии с действующим гражданским законодательством Российской Федерации.</w:t>
      </w:r>
    </w:p>
    <w:p w14:paraId="68C314B1" w14:textId="77777777" w:rsidR="002922C2" w:rsidRPr="002922C2" w:rsidRDefault="002922C2" w:rsidP="002922C2">
      <w:pPr>
        <w:pStyle w:val="26"/>
        <w:numPr>
          <w:ilvl w:val="1"/>
          <w:numId w:val="4"/>
        </w:numPr>
        <w:shd w:val="clear" w:color="auto" w:fill="auto"/>
        <w:tabs>
          <w:tab w:val="left" w:pos="1100"/>
        </w:tabs>
        <w:spacing w:before="0" w:after="0" w:line="322" w:lineRule="exact"/>
        <w:ind w:firstLine="600"/>
        <w:rPr>
          <w:sz w:val="24"/>
          <w:szCs w:val="24"/>
        </w:rPr>
      </w:pPr>
      <w:r w:rsidRPr="002922C2">
        <w:rPr>
          <w:sz w:val="24"/>
          <w:szCs w:val="24"/>
        </w:rPr>
        <w:t>Споры, которые могут возникнуть при исполнении условий настоя</w:t>
      </w:r>
      <w:r w:rsidRPr="002922C2">
        <w:rPr>
          <w:sz w:val="24"/>
          <w:szCs w:val="24"/>
        </w:rPr>
        <w:softHyphen/>
        <w:t>щего соглашения, Стороны будут стремиться разрешать путем переговоров. В случае недостижения согласия между Сторонами, спор будет рассматри</w:t>
      </w:r>
      <w:r w:rsidRPr="002922C2">
        <w:rPr>
          <w:sz w:val="24"/>
          <w:szCs w:val="24"/>
        </w:rPr>
        <w:softHyphen/>
        <w:t>ваться в судебном порядке в соответствии с законодательством Российской Федерации.</w:t>
      </w:r>
    </w:p>
    <w:p w14:paraId="1EFDB573" w14:textId="77777777" w:rsidR="002922C2" w:rsidRDefault="002922C2" w:rsidP="002922C2">
      <w:pPr>
        <w:pStyle w:val="26"/>
        <w:numPr>
          <w:ilvl w:val="1"/>
          <w:numId w:val="4"/>
        </w:numPr>
        <w:shd w:val="clear" w:color="auto" w:fill="auto"/>
        <w:tabs>
          <w:tab w:val="left" w:pos="1100"/>
        </w:tabs>
        <w:spacing w:before="0" w:after="93" w:line="322" w:lineRule="exact"/>
        <w:ind w:firstLine="600"/>
        <w:rPr>
          <w:sz w:val="24"/>
          <w:szCs w:val="24"/>
        </w:rPr>
      </w:pPr>
      <w:r w:rsidRPr="002922C2">
        <w:rPr>
          <w:sz w:val="24"/>
          <w:szCs w:val="24"/>
        </w:rPr>
        <w:t>Во всем остальном, что не предусмотрено настоящим Соглашением, Стороны руководствуются действующим законодательством Российской Фе</w:t>
      </w:r>
      <w:r w:rsidRPr="002922C2">
        <w:rPr>
          <w:sz w:val="24"/>
          <w:szCs w:val="24"/>
        </w:rPr>
        <w:softHyphen/>
        <w:t>дерации.</w:t>
      </w:r>
    </w:p>
    <w:p w14:paraId="0626CCE1" w14:textId="77777777" w:rsidR="00960F33" w:rsidRPr="002922C2" w:rsidRDefault="00960F33" w:rsidP="00960F33">
      <w:pPr>
        <w:pStyle w:val="26"/>
        <w:shd w:val="clear" w:color="auto" w:fill="auto"/>
        <w:tabs>
          <w:tab w:val="left" w:pos="1100"/>
        </w:tabs>
        <w:spacing w:before="0" w:after="93" w:line="322" w:lineRule="exact"/>
        <w:ind w:left="600"/>
        <w:rPr>
          <w:sz w:val="24"/>
          <w:szCs w:val="24"/>
        </w:rPr>
      </w:pPr>
    </w:p>
    <w:p w14:paraId="198E8DE3" w14:textId="77777777" w:rsidR="002922C2" w:rsidRDefault="002922C2" w:rsidP="00960F33">
      <w:pPr>
        <w:pStyle w:val="26"/>
        <w:numPr>
          <w:ilvl w:val="0"/>
          <w:numId w:val="4"/>
        </w:numPr>
        <w:shd w:val="clear" w:color="auto" w:fill="auto"/>
        <w:tabs>
          <w:tab w:val="left" w:pos="-142"/>
          <w:tab w:val="left" w:pos="142"/>
        </w:tabs>
        <w:spacing w:before="0" w:after="0" w:line="280" w:lineRule="exact"/>
        <w:ind w:left="-142"/>
        <w:jc w:val="center"/>
        <w:rPr>
          <w:sz w:val="24"/>
          <w:szCs w:val="24"/>
        </w:rPr>
      </w:pPr>
      <w:r w:rsidRPr="002922C2">
        <w:rPr>
          <w:sz w:val="24"/>
          <w:szCs w:val="24"/>
        </w:rPr>
        <w:t>Реквизиты и подписи сторон</w:t>
      </w:r>
    </w:p>
    <w:p w14:paraId="0CE5EF25" w14:textId="77777777" w:rsidR="00960F33" w:rsidRDefault="00960F33" w:rsidP="00960F33">
      <w:pPr>
        <w:pStyle w:val="26"/>
        <w:shd w:val="clear" w:color="auto" w:fill="auto"/>
        <w:tabs>
          <w:tab w:val="left" w:pos="-142"/>
          <w:tab w:val="left" w:pos="142"/>
        </w:tabs>
        <w:spacing w:before="0" w:after="0" w:line="280" w:lineRule="exact"/>
        <w:jc w:val="center"/>
        <w:rPr>
          <w:sz w:val="24"/>
          <w:szCs w:val="24"/>
        </w:rPr>
      </w:pPr>
    </w:p>
    <w:p w14:paraId="6C142253" w14:textId="77777777" w:rsidR="00960F33" w:rsidRDefault="00960F33" w:rsidP="00960F33">
      <w:pPr>
        <w:pStyle w:val="26"/>
        <w:shd w:val="clear" w:color="auto" w:fill="auto"/>
        <w:tabs>
          <w:tab w:val="left" w:pos="-142"/>
          <w:tab w:val="left" w:pos="142"/>
        </w:tabs>
        <w:spacing w:before="0" w:after="0" w:line="280" w:lineRule="exact"/>
        <w:jc w:val="center"/>
        <w:rPr>
          <w:sz w:val="24"/>
          <w:szCs w:val="24"/>
        </w:rPr>
      </w:pPr>
    </w:p>
    <w:p w14:paraId="5B75B9B8" w14:textId="77777777" w:rsidR="00960F33" w:rsidRDefault="00960F33" w:rsidP="00960F33">
      <w:pPr>
        <w:pStyle w:val="26"/>
        <w:shd w:val="clear" w:color="auto" w:fill="auto"/>
        <w:tabs>
          <w:tab w:val="left" w:pos="-142"/>
          <w:tab w:val="left" w:pos="142"/>
        </w:tabs>
        <w:spacing w:before="0" w:after="0" w:line="280" w:lineRule="exact"/>
        <w:jc w:val="center"/>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3"/>
        <w:gridCol w:w="4704"/>
      </w:tblGrid>
      <w:tr w:rsidR="00026AB8" w:rsidRPr="00026AB8" w14:paraId="44AB2441" w14:textId="77777777">
        <w:tc>
          <w:tcPr>
            <w:tcW w:w="2500" w:type="pct"/>
            <w:shd w:val="clear" w:color="auto" w:fill="auto"/>
          </w:tcPr>
          <w:p w14:paraId="4E62B384" w14:textId="77777777" w:rsidR="00026AB8" w:rsidRPr="00026AB8" w:rsidRDefault="00026AB8" w:rsidP="00026AB8">
            <w:pPr>
              <w:spacing w:after="0"/>
              <w:rPr>
                <w:rFonts w:ascii="Times New Roman" w:hAnsi="Times New Roman"/>
                <w:b/>
                <w:sz w:val="24"/>
                <w:szCs w:val="24"/>
                <w:lang w:eastAsia="ru-RU"/>
              </w:rPr>
            </w:pPr>
            <w:bookmarkStart w:id="1" w:name="_Hlk89080631"/>
            <w:r w:rsidRPr="007F340C">
              <w:rPr>
                <w:rFonts w:ascii="Times New Roman" w:hAnsi="Times New Roman"/>
                <w:b/>
                <w:sz w:val="24"/>
                <w:szCs w:val="24"/>
                <w:lang w:eastAsia="ru-RU"/>
              </w:rPr>
              <w:t>Орган местного самоуправления</w:t>
            </w:r>
          </w:p>
        </w:tc>
        <w:tc>
          <w:tcPr>
            <w:tcW w:w="2500" w:type="pct"/>
            <w:shd w:val="clear" w:color="auto" w:fill="auto"/>
          </w:tcPr>
          <w:p w14:paraId="3B8DA978" w14:textId="77777777" w:rsidR="00026AB8" w:rsidRPr="00026AB8" w:rsidRDefault="00026AB8" w:rsidP="00026AB8">
            <w:pPr>
              <w:spacing w:after="0"/>
              <w:rPr>
                <w:rFonts w:ascii="Times New Roman" w:hAnsi="Times New Roman"/>
                <w:b/>
                <w:sz w:val="24"/>
                <w:szCs w:val="24"/>
                <w:lang w:eastAsia="ru-RU"/>
              </w:rPr>
            </w:pPr>
            <w:r w:rsidRPr="007F340C">
              <w:rPr>
                <w:rFonts w:ascii="Times New Roman" w:hAnsi="Times New Roman"/>
                <w:b/>
                <w:sz w:val="24"/>
                <w:szCs w:val="24"/>
                <w:lang w:eastAsia="ru-RU"/>
              </w:rPr>
              <w:t>Правоо</w:t>
            </w:r>
            <w:r w:rsidR="007F340C" w:rsidRPr="007F340C">
              <w:rPr>
                <w:rFonts w:ascii="Times New Roman" w:hAnsi="Times New Roman"/>
                <w:b/>
                <w:sz w:val="24"/>
                <w:szCs w:val="24"/>
                <w:lang w:eastAsia="ru-RU"/>
              </w:rPr>
              <w:t>бладатель</w:t>
            </w:r>
          </w:p>
        </w:tc>
      </w:tr>
      <w:tr w:rsidR="00026AB8" w:rsidRPr="00026AB8" w14:paraId="580B870A" w14:textId="77777777">
        <w:trPr>
          <w:trHeight w:val="1273"/>
        </w:trPr>
        <w:tc>
          <w:tcPr>
            <w:tcW w:w="2500" w:type="pct"/>
            <w:shd w:val="clear" w:color="auto" w:fill="auto"/>
          </w:tcPr>
          <w:p w14:paraId="749AAC46"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t>Управление муниципального хозяйства</w:t>
            </w:r>
          </w:p>
          <w:p w14:paraId="6CCFF163"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t>администрации МО «Княжпогостский»</w:t>
            </w:r>
            <w:r w:rsidRPr="00026AB8">
              <w:rPr>
                <w:rFonts w:ascii="Times New Roman" w:hAnsi="Times New Roman"/>
                <w:sz w:val="24"/>
                <w:lang w:eastAsia="ru-RU"/>
              </w:rPr>
              <w:t xml:space="preserve">, </w:t>
            </w:r>
            <w:r w:rsidRPr="00026AB8">
              <w:rPr>
                <w:rFonts w:ascii="Times New Roman" w:hAnsi="Times New Roman"/>
                <w:sz w:val="20"/>
                <w:szCs w:val="20"/>
                <w:lang w:eastAsia="ru-RU"/>
              </w:rPr>
              <w:t>действующее от имени муниципального образования муниципального округа «Княжпогостский»</w:t>
            </w:r>
          </w:p>
        </w:tc>
        <w:tc>
          <w:tcPr>
            <w:tcW w:w="2500" w:type="pct"/>
            <w:shd w:val="clear" w:color="auto" w:fill="auto"/>
          </w:tcPr>
          <w:p w14:paraId="006C5BD4" w14:textId="77777777" w:rsidR="00026AB8" w:rsidRPr="00026AB8" w:rsidRDefault="00026AB8" w:rsidP="00026AB8">
            <w:pPr>
              <w:spacing w:after="0"/>
              <w:rPr>
                <w:rFonts w:ascii="Times New Roman" w:hAnsi="Times New Roman"/>
                <w:sz w:val="20"/>
                <w:szCs w:val="20"/>
                <w:lang w:eastAsia="ru-RU"/>
              </w:rPr>
            </w:pPr>
          </w:p>
        </w:tc>
      </w:tr>
      <w:tr w:rsidR="00026AB8" w:rsidRPr="00026AB8" w14:paraId="13093C10" w14:textId="77777777">
        <w:tc>
          <w:tcPr>
            <w:tcW w:w="2500" w:type="pct"/>
            <w:shd w:val="clear" w:color="auto" w:fill="auto"/>
          </w:tcPr>
          <w:p w14:paraId="4D487F39"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t>Юридический адрес: 169200, Республика Коми, Княжпогостский район, г. Емва, ул. Дзержинского, д. 81</w:t>
            </w:r>
          </w:p>
        </w:tc>
        <w:tc>
          <w:tcPr>
            <w:tcW w:w="2500" w:type="pct"/>
            <w:shd w:val="clear" w:color="auto" w:fill="auto"/>
          </w:tcPr>
          <w:p w14:paraId="714584EC" w14:textId="77777777" w:rsidR="00026AB8" w:rsidRPr="00026AB8" w:rsidRDefault="007F340C" w:rsidP="00026AB8">
            <w:pPr>
              <w:spacing w:after="0"/>
              <w:rPr>
                <w:rFonts w:ascii="Times New Roman" w:hAnsi="Times New Roman"/>
                <w:sz w:val="20"/>
                <w:szCs w:val="20"/>
                <w:lang w:eastAsia="ru-RU"/>
              </w:rPr>
            </w:pPr>
            <w:r>
              <w:rPr>
                <w:rFonts w:ascii="Times New Roman" w:hAnsi="Times New Roman"/>
                <w:sz w:val="20"/>
                <w:szCs w:val="20"/>
                <w:lang w:eastAsia="ru-RU"/>
              </w:rPr>
              <w:t xml:space="preserve">Адрес регистрации: </w:t>
            </w:r>
          </w:p>
        </w:tc>
      </w:tr>
      <w:tr w:rsidR="00026AB8" w:rsidRPr="00026AB8" w14:paraId="716A43F8" w14:textId="77777777">
        <w:tc>
          <w:tcPr>
            <w:tcW w:w="2500" w:type="pct"/>
            <w:shd w:val="clear" w:color="auto" w:fill="auto"/>
          </w:tcPr>
          <w:p w14:paraId="6451DBB2"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lastRenderedPageBreak/>
              <w:t>Почтовый адрес: 169200, Республика Коми, Княжпогостский район, г. Емва, ул. Дзержинского, д. 81</w:t>
            </w:r>
          </w:p>
        </w:tc>
        <w:tc>
          <w:tcPr>
            <w:tcW w:w="2500" w:type="pct"/>
            <w:shd w:val="clear" w:color="auto" w:fill="auto"/>
          </w:tcPr>
          <w:p w14:paraId="33662A1C" w14:textId="77777777" w:rsidR="00026AB8" w:rsidRPr="00026AB8" w:rsidRDefault="00026AB8" w:rsidP="00026AB8">
            <w:pPr>
              <w:spacing w:after="0"/>
              <w:rPr>
                <w:rFonts w:ascii="Times New Roman" w:hAnsi="Times New Roman"/>
                <w:sz w:val="20"/>
                <w:szCs w:val="20"/>
                <w:lang w:eastAsia="ru-RU"/>
              </w:rPr>
            </w:pPr>
          </w:p>
        </w:tc>
      </w:tr>
      <w:tr w:rsidR="00026AB8" w:rsidRPr="00026AB8" w14:paraId="50BA1E7D" w14:textId="77777777">
        <w:tc>
          <w:tcPr>
            <w:tcW w:w="2500" w:type="pct"/>
            <w:shd w:val="clear" w:color="auto" w:fill="auto"/>
          </w:tcPr>
          <w:p w14:paraId="14BE6C18"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t>ИНН / КПП: 1117006133/111701001</w:t>
            </w:r>
          </w:p>
        </w:tc>
        <w:tc>
          <w:tcPr>
            <w:tcW w:w="2500" w:type="pct"/>
            <w:shd w:val="clear" w:color="auto" w:fill="auto"/>
          </w:tcPr>
          <w:p w14:paraId="684596E1" w14:textId="77777777" w:rsidR="00026AB8" w:rsidRPr="00026AB8" w:rsidRDefault="007F340C" w:rsidP="00026AB8">
            <w:pPr>
              <w:spacing w:after="0"/>
              <w:rPr>
                <w:rFonts w:ascii="Times New Roman" w:hAnsi="Times New Roman"/>
                <w:sz w:val="20"/>
                <w:szCs w:val="20"/>
                <w:lang w:eastAsia="ru-RU"/>
              </w:rPr>
            </w:pPr>
            <w:r w:rsidRPr="00026AB8">
              <w:rPr>
                <w:rFonts w:ascii="Times New Roman" w:hAnsi="Times New Roman"/>
                <w:sz w:val="20"/>
                <w:szCs w:val="20"/>
                <w:lang w:eastAsia="ru-RU"/>
              </w:rPr>
              <w:t>Тел.:</w:t>
            </w:r>
          </w:p>
        </w:tc>
      </w:tr>
      <w:tr w:rsidR="00026AB8" w:rsidRPr="00026AB8" w14:paraId="1D4981D8" w14:textId="77777777">
        <w:tc>
          <w:tcPr>
            <w:tcW w:w="2500" w:type="pct"/>
            <w:shd w:val="clear" w:color="auto" w:fill="auto"/>
          </w:tcPr>
          <w:p w14:paraId="0F3078B4"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t>ОГРН: 1101121000023</w:t>
            </w:r>
          </w:p>
        </w:tc>
        <w:tc>
          <w:tcPr>
            <w:tcW w:w="2500" w:type="pct"/>
            <w:shd w:val="clear" w:color="auto" w:fill="auto"/>
          </w:tcPr>
          <w:p w14:paraId="51935C51" w14:textId="77777777" w:rsidR="00026AB8" w:rsidRPr="00026AB8" w:rsidRDefault="00026AB8" w:rsidP="00026AB8">
            <w:pPr>
              <w:spacing w:after="0"/>
              <w:rPr>
                <w:rFonts w:ascii="Times New Roman" w:hAnsi="Times New Roman"/>
                <w:sz w:val="20"/>
                <w:szCs w:val="20"/>
                <w:lang w:eastAsia="ru-RU"/>
              </w:rPr>
            </w:pPr>
          </w:p>
        </w:tc>
      </w:tr>
      <w:tr w:rsidR="00026AB8" w:rsidRPr="00026AB8" w14:paraId="6FAC2C6F" w14:textId="77777777">
        <w:tc>
          <w:tcPr>
            <w:tcW w:w="2500" w:type="pct"/>
            <w:shd w:val="clear" w:color="auto" w:fill="auto"/>
          </w:tcPr>
          <w:p w14:paraId="2806FCF5" w14:textId="77777777" w:rsidR="00026AB8" w:rsidRPr="00026AB8" w:rsidRDefault="00026AB8" w:rsidP="00026AB8">
            <w:pPr>
              <w:spacing w:after="0"/>
              <w:rPr>
                <w:rFonts w:ascii="Times New Roman" w:hAnsi="Times New Roman"/>
                <w:sz w:val="20"/>
                <w:szCs w:val="20"/>
                <w:lang w:eastAsia="ru-RU"/>
              </w:rPr>
            </w:pPr>
            <w:r w:rsidRPr="00026AB8">
              <w:rPr>
                <w:rFonts w:ascii="Times New Roman" w:hAnsi="Times New Roman"/>
                <w:sz w:val="20"/>
                <w:szCs w:val="20"/>
                <w:lang w:eastAsia="ru-RU"/>
              </w:rPr>
              <w:t>ОКПО/ОКТМО 89795498/87508000</w:t>
            </w:r>
          </w:p>
        </w:tc>
        <w:tc>
          <w:tcPr>
            <w:tcW w:w="2500" w:type="pct"/>
            <w:shd w:val="clear" w:color="auto" w:fill="auto"/>
          </w:tcPr>
          <w:p w14:paraId="2F231367" w14:textId="77777777" w:rsidR="00026AB8" w:rsidRPr="00026AB8" w:rsidRDefault="00026AB8" w:rsidP="00026AB8">
            <w:pPr>
              <w:spacing w:after="0"/>
              <w:rPr>
                <w:rFonts w:ascii="Times New Roman" w:hAnsi="Times New Roman"/>
                <w:sz w:val="20"/>
                <w:szCs w:val="20"/>
                <w:lang w:eastAsia="ru-RU"/>
              </w:rPr>
            </w:pPr>
          </w:p>
        </w:tc>
      </w:tr>
      <w:tr w:rsidR="007F340C" w:rsidRPr="00026AB8" w14:paraId="4072A26B" w14:textId="77777777" w:rsidTr="00B91F78">
        <w:trPr>
          <w:trHeight w:val="302"/>
        </w:trPr>
        <w:tc>
          <w:tcPr>
            <w:tcW w:w="2500" w:type="pct"/>
            <w:shd w:val="clear" w:color="auto" w:fill="auto"/>
          </w:tcPr>
          <w:p w14:paraId="3B318C3F" w14:textId="77777777" w:rsidR="007F340C" w:rsidRPr="00026AB8" w:rsidRDefault="007F340C" w:rsidP="007F340C">
            <w:pPr>
              <w:spacing w:after="0"/>
              <w:rPr>
                <w:rFonts w:ascii="Times New Roman" w:hAnsi="Times New Roman"/>
                <w:sz w:val="20"/>
                <w:szCs w:val="20"/>
                <w:lang w:eastAsia="ru-RU"/>
              </w:rPr>
            </w:pPr>
            <w:r w:rsidRPr="00026AB8">
              <w:rPr>
                <w:rFonts w:ascii="Times New Roman" w:hAnsi="Times New Roman"/>
                <w:sz w:val="20"/>
                <w:szCs w:val="20"/>
                <w:lang w:eastAsia="ru-RU"/>
              </w:rPr>
              <w:t>Тел./факс 8(82139) 21-0-90, 21-3-74</w:t>
            </w:r>
          </w:p>
        </w:tc>
        <w:tc>
          <w:tcPr>
            <w:tcW w:w="2500" w:type="pct"/>
            <w:shd w:val="clear" w:color="auto" w:fill="auto"/>
          </w:tcPr>
          <w:p w14:paraId="76DE1258" w14:textId="77777777" w:rsidR="007F340C" w:rsidRPr="00026AB8" w:rsidRDefault="007F340C" w:rsidP="007F340C">
            <w:pPr>
              <w:spacing w:after="0"/>
              <w:rPr>
                <w:rFonts w:ascii="Times New Roman" w:hAnsi="Times New Roman"/>
                <w:sz w:val="20"/>
                <w:szCs w:val="20"/>
                <w:lang w:eastAsia="ru-RU"/>
              </w:rPr>
            </w:pPr>
          </w:p>
        </w:tc>
      </w:tr>
      <w:tr w:rsidR="007F340C" w:rsidRPr="00026AB8" w14:paraId="032EC1F8" w14:textId="77777777">
        <w:tc>
          <w:tcPr>
            <w:tcW w:w="2500" w:type="pct"/>
            <w:shd w:val="clear" w:color="auto" w:fill="auto"/>
          </w:tcPr>
          <w:p w14:paraId="08CDC4CE" w14:textId="77777777" w:rsidR="007F340C" w:rsidRPr="00026AB8" w:rsidRDefault="007F340C" w:rsidP="007F340C">
            <w:pPr>
              <w:spacing w:after="0"/>
              <w:rPr>
                <w:rFonts w:ascii="Times New Roman" w:hAnsi="Times New Roman"/>
                <w:sz w:val="20"/>
                <w:szCs w:val="20"/>
                <w:lang w:val="en-US" w:eastAsia="ru-RU"/>
              </w:rPr>
            </w:pPr>
          </w:p>
        </w:tc>
        <w:tc>
          <w:tcPr>
            <w:tcW w:w="2500" w:type="pct"/>
            <w:shd w:val="clear" w:color="auto" w:fill="auto"/>
          </w:tcPr>
          <w:p w14:paraId="5903D5D2" w14:textId="77777777" w:rsidR="007F340C" w:rsidRPr="00026AB8" w:rsidRDefault="007F340C" w:rsidP="007F340C">
            <w:pPr>
              <w:spacing w:after="0"/>
              <w:rPr>
                <w:rFonts w:ascii="Times New Roman" w:hAnsi="Times New Roman"/>
                <w:sz w:val="20"/>
                <w:szCs w:val="20"/>
                <w:lang w:val="en-US" w:eastAsia="ru-RU"/>
              </w:rPr>
            </w:pPr>
          </w:p>
        </w:tc>
      </w:tr>
      <w:tr w:rsidR="007F340C" w:rsidRPr="00026AB8" w14:paraId="1F41A266" w14:textId="77777777">
        <w:tc>
          <w:tcPr>
            <w:tcW w:w="2500" w:type="pct"/>
            <w:shd w:val="clear" w:color="auto" w:fill="auto"/>
          </w:tcPr>
          <w:p w14:paraId="33D3F10E" w14:textId="77777777" w:rsidR="007F340C" w:rsidRPr="00026AB8" w:rsidRDefault="007F340C" w:rsidP="007F340C">
            <w:pPr>
              <w:spacing w:after="0"/>
              <w:rPr>
                <w:rFonts w:ascii="Times New Roman" w:hAnsi="Times New Roman"/>
                <w:b/>
                <w:bCs/>
                <w:sz w:val="20"/>
                <w:szCs w:val="20"/>
                <w:lang w:val="en-US" w:eastAsia="ru-RU"/>
              </w:rPr>
            </w:pPr>
          </w:p>
        </w:tc>
        <w:tc>
          <w:tcPr>
            <w:tcW w:w="2500" w:type="pct"/>
            <w:shd w:val="clear" w:color="auto" w:fill="auto"/>
          </w:tcPr>
          <w:p w14:paraId="64D37523" w14:textId="77777777" w:rsidR="007F340C" w:rsidRPr="00026AB8" w:rsidRDefault="007F340C" w:rsidP="007F340C">
            <w:pPr>
              <w:spacing w:after="0"/>
              <w:rPr>
                <w:rFonts w:ascii="Times New Roman" w:hAnsi="Times New Roman"/>
                <w:sz w:val="20"/>
                <w:szCs w:val="20"/>
                <w:lang w:val="en-US" w:eastAsia="ru-RU"/>
              </w:rPr>
            </w:pPr>
          </w:p>
        </w:tc>
      </w:tr>
      <w:tr w:rsidR="007F340C" w:rsidRPr="00026AB8" w14:paraId="6FA3234C" w14:textId="77777777">
        <w:tc>
          <w:tcPr>
            <w:tcW w:w="2500" w:type="pct"/>
            <w:shd w:val="clear" w:color="auto" w:fill="auto"/>
          </w:tcPr>
          <w:p w14:paraId="33FFDF00" w14:textId="77777777" w:rsidR="007F340C" w:rsidRPr="00026AB8" w:rsidRDefault="007F340C" w:rsidP="007F340C">
            <w:pPr>
              <w:spacing w:after="0"/>
              <w:rPr>
                <w:rFonts w:ascii="Times New Roman" w:hAnsi="Times New Roman"/>
                <w:sz w:val="20"/>
                <w:szCs w:val="20"/>
                <w:lang w:val="en-US" w:eastAsia="ru-RU"/>
              </w:rPr>
            </w:pPr>
          </w:p>
        </w:tc>
        <w:tc>
          <w:tcPr>
            <w:tcW w:w="2500" w:type="pct"/>
            <w:shd w:val="clear" w:color="auto" w:fill="auto"/>
          </w:tcPr>
          <w:p w14:paraId="7A1AC276" w14:textId="77777777" w:rsidR="007F340C" w:rsidRPr="00026AB8" w:rsidRDefault="007F340C" w:rsidP="007F340C">
            <w:pPr>
              <w:spacing w:after="0"/>
              <w:rPr>
                <w:rFonts w:ascii="Times New Roman" w:hAnsi="Times New Roman"/>
                <w:sz w:val="20"/>
                <w:szCs w:val="20"/>
                <w:lang w:val="en-US" w:eastAsia="ru-RU"/>
              </w:rPr>
            </w:pPr>
          </w:p>
        </w:tc>
      </w:tr>
      <w:tr w:rsidR="007F340C" w:rsidRPr="00026AB8" w14:paraId="0CE4ACFE" w14:textId="77777777">
        <w:tc>
          <w:tcPr>
            <w:tcW w:w="2500" w:type="pct"/>
            <w:shd w:val="clear" w:color="auto" w:fill="auto"/>
          </w:tcPr>
          <w:p w14:paraId="608E1351" w14:textId="77777777" w:rsidR="007F340C" w:rsidRPr="00026AB8" w:rsidRDefault="006431AD" w:rsidP="007F340C">
            <w:pPr>
              <w:spacing w:after="0"/>
              <w:rPr>
                <w:rFonts w:ascii="Times New Roman" w:hAnsi="Times New Roman"/>
                <w:sz w:val="20"/>
                <w:szCs w:val="20"/>
                <w:lang w:eastAsia="ru-RU"/>
              </w:rPr>
            </w:pPr>
            <w:r w:rsidRPr="00B91F78">
              <w:rPr>
                <w:rFonts w:ascii="Times New Roman" w:hAnsi="Times New Roman"/>
                <w:sz w:val="20"/>
                <w:szCs w:val="20"/>
                <w:lang w:val="en-US" w:eastAsia="ru-RU"/>
              </w:rPr>
              <w:t xml:space="preserve">        </w:t>
            </w:r>
            <w:r>
              <w:rPr>
                <w:rFonts w:ascii="Times New Roman" w:hAnsi="Times New Roman"/>
                <w:sz w:val="20"/>
                <w:szCs w:val="20"/>
                <w:lang w:eastAsia="ru-RU"/>
              </w:rPr>
              <w:t>_____________________      Корнилова С.В.</w:t>
            </w:r>
          </w:p>
        </w:tc>
        <w:tc>
          <w:tcPr>
            <w:tcW w:w="2500" w:type="pct"/>
            <w:shd w:val="clear" w:color="auto" w:fill="auto"/>
          </w:tcPr>
          <w:p w14:paraId="4587FC3E" w14:textId="77777777" w:rsidR="007F340C" w:rsidRPr="00026AB8" w:rsidRDefault="006431AD" w:rsidP="007F340C">
            <w:pPr>
              <w:spacing w:after="0"/>
              <w:rPr>
                <w:rFonts w:ascii="Times New Roman" w:hAnsi="Times New Roman"/>
                <w:sz w:val="20"/>
                <w:szCs w:val="20"/>
                <w:lang w:eastAsia="ru-RU"/>
              </w:rPr>
            </w:pPr>
            <w:r>
              <w:rPr>
                <w:rFonts w:ascii="Times New Roman" w:hAnsi="Times New Roman"/>
                <w:sz w:val="20"/>
                <w:szCs w:val="20"/>
                <w:lang w:eastAsia="ru-RU"/>
              </w:rPr>
              <w:t>__________________</w:t>
            </w:r>
          </w:p>
        </w:tc>
      </w:tr>
      <w:tr w:rsidR="007F340C" w:rsidRPr="00026AB8" w14:paraId="64AA3C4A" w14:textId="77777777">
        <w:tc>
          <w:tcPr>
            <w:tcW w:w="2500" w:type="pct"/>
            <w:shd w:val="clear" w:color="auto" w:fill="auto"/>
          </w:tcPr>
          <w:p w14:paraId="3BCD5747" w14:textId="77777777" w:rsidR="007F340C" w:rsidRPr="00026AB8" w:rsidRDefault="007F340C" w:rsidP="007F340C">
            <w:pPr>
              <w:spacing w:after="0"/>
              <w:rPr>
                <w:rFonts w:ascii="Times New Roman" w:hAnsi="Times New Roman"/>
                <w:sz w:val="20"/>
                <w:szCs w:val="20"/>
                <w:lang w:val="en-US" w:eastAsia="ru-RU"/>
              </w:rPr>
            </w:pPr>
          </w:p>
        </w:tc>
        <w:tc>
          <w:tcPr>
            <w:tcW w:w="2500" w:type="pct"/>
            <w:shd w:val="clear" w:color="auto" w:fill="auto"/>
          </w:tcPr>
          <w:p w14:paraId="4F9A11D0" w14:textId="77777777" w:rsidR="007F340C" w:rsidRPr="00026AB8" w:rsidRDefault="007F340C" w:rsidP="007F340C">
            <w:pPr>
              <w:spacing w:after="0"/>
              <w:rPr>
                <w:rFonts w:ascii="Times New Roman" w:hAnsi="Times New Roman"/>
                <w:sz w:val="20"/>
                <w:szCs w:val="20"/>
                <w:lang w:val="en-US" w:eastAsia="ru-RU"/>
              </w:rPr>
            </w:pPr>
          </w:p>
        </w:tc>
      </w:tr>
      <w:bookmarkEnd w:id="1"/>
    </w:tbl>
    <w:p w14:paraId="71D7DA04" w14:textId="77777777" w:rsidR="00960F33" w:rsidRPr="00026AB8" w:rsidRDefault="00960F33" w:rsidP="00960F33">
      <w:pPr>
        <w:pStyle w:val="26"/>
        <w:shd w:val="clear" w:color="auto" w:fill="auto"/>
        <w:tabs>
          <w:tab w:val="left" w:pos="-142"/>
          <w:tab w:val="left" w:pos="142"/>
        </w:tabs>
        <w:spacing w:before="0" w:after="0" w:line="280" w:lineRule="exact"/>
        <w:jc w:val="center"/>
        <w:rPr>
          <w:sz w:val="24"/>
          <w:szCs w:val="24"/>
          <w:lang w:val="en-US"/>
        </w:rPr>
        <w:sectPr w:rsidR="00960F33" w:rsidRPr="00026AB8" w:rsidSect="00F155C8">
          <w:headerReference w:type="even" r:id="rId8"/>
          <w:headerReference w:type="default" r:id="rId9"/>
          <w:pgSz w:w="11900" w:h="16840"/>
          <w:pgMar w:top="426" w:right="535" w:bottom="851" w:left="1948" w:header="0" w:footer="3" w:gutter="0"/>
          <w:pgNumType w:start="2"/>
          <w:cols w:space="720"/>
          <w:noEndnote/>
          <w:docGrid w:linePitch="360"/>
        </w:sectPr>
      </w:pPr>
    </w:p>
    <w:p w14:paraId="00D3C451" w14:textId="77777777" w:rsidR="002922C2" w:rsidRPr="002922C2" w:rsidRDefault="002922C2" w:rsidP="00C90768">
      <w:pPr>
        <w:pStyle w:val="26"/>
        <w:shd w:val="clear" w:color="auto" w:fill="auto"/>
        <w:spacing w:before="0" w:after="249" w:line="280" w:lineRule="exact"/>
        <w:ind w:left="6521" w:right="40"/>
        <w:jc w:val="left"/>
        <w:rPr>
          <w:sz w:val="24"/>
          <w:szCs w:val="24"/>
        </w:rPr>
      </w:pPr>
      <w:r w:rsidRPr="002922C2">
        <w:rPr>
          <w:sz w:val="24"/>
          <w:szCs w:val="24"/>
        </w:rPr>
        <w:lastRenderedPageBreak/>
        <w:t>Приложение</w:t>
      </w:r>
    </w:p>
    <w:p w14:paraId="571F0A73" w14:textId="77777777" w:rsidR="002922C2" w:rsidRPr="002922C2" w:rsidRDefault="002922C2" w:rsidP="00C90768">
      <w:pPr>
        <w:pStyle w:val="26"/>
        <w:shd w:val="clear" w:color="auto" w:fill="auto"/>
        <w:spacing w:before="0" w:after="810" w:line="240" w:lineRule="exact"/>
        <w:ind w:left="5529" w:right="40"/>
        <w:jc w:val="right"/>
        <w:rPr>
          <w:sz w:val="24"/>
          <w:szCs w:val="24"/>
        </w:rPr>
      </w:pPr>
      <w:r w:rsidRPr="002922C2">
        <w:rPr>
          <w:sz w:val="24"/>
          <w:szCs w:val="24"/>
        </w:rPr>
        <w:t>к типовой форме Соглашения об изъятии</w:t>
      </w:r>
      <w:r w:rsidR="00C90768">
        <w:rPr>
          <w:sz w:val="24"/>
          <w:szCs w:val="24"/>
        </w:rPr>
        <w:t xml:space="preserve"> </w:t>
      </w:r>
      <w:r w:rsidRPr="002922C2">
        <w:rPr>
          <w:sz w:val="24"/>
          <w:szCs w:val="24"/>
        </w:rPr>
        <w:t>земельного участка и расположенных на</w:t>
      </w:r>
      <w:r w:rsidR="00C90768">
        <w:rPr>
          <w:sz w:val="24"/>
          <w:szCs w:val="24"/>
        </w:rPr>
        <w:t xml:space="preserve"> </w:t>
      </w:r>
      <w:r w:rsidRPr="002922C2">
        <w:rPr>
          <w:sz w:val="24"/>
          <w:szCs w:val="24"/>
        </w:rPr>
        <w:t>нем объектов недвижимого имущества</w:t>
      </w:r>
      <w:r w:rsidRPr="002922C2">
        <w:rPr>
          <w:sz w:val="24"/>
          <w:szCs w:val="24"/>
        </w:rPr>
        <w:br/>
        <w:t>для муниципальных нужд</w:t>
      </w:r>
      <w:r w:rsidRPr="002922C2">
        <w:rPr>
          <w:sz w:val="24"/>
          <w:szCs w:val="24"/>
        </w:rPr>
        <w:br/>
        <w:t>муниципального образования</w:t>
      </w:r>
    </w:p>
    <w:p w14:paraId="5CE0D25E" w14:textId="77777777" w:rsidR="002922C2" w:rsidRPr="002922C2" w:rsidRDefault="002922C2" w:rsidP="002922C2">
      <w:pPr>
        <w:pStyle w:val="26"/>
        <w:shd w:val="clear" w:color="auto" w:fill="auto"/>
        <w:spacing w:before="0" w:after="298" w:line="427" w:lineRule="exact"/>
        <w:ind w:left="20"/>
        <w:jc w:val="center"/>
        <w:rPr>
          <w:sz w:val="24"/>
          <w:szCs w:val="24"/>
        </w:rPr>
      </w:pPr>
      <w:r w:rsidRPr="002922C2">
        <w:rPr>
          <w:sz w:val="24"/>
          <w:szCs w:val="24"/>
        </w:rPr>
        <w:t>АКТ ПРИЕМА-ПЕРЕДАЧИ</w:t>
      </w:r>
      <w:r w:rsidRPr="002922C2">
        <w:rPr>
          <w:sz w:val="24"/>
          <w:szCs w:val="24"/>
        </w:rPr>
        <w:br/>
        <w:t>объектов недвижимого имущества</w:t>
      </w:r>
    </w:p>
    <w:p w14:paraId="37F3375E" w14:textId="77777777" w:rsidR="002922C2" w:rsidRPr="002922C2" w:rsidRDefault="002922C2" w:rsidP="00C90768">
      <w:pPr>
        <w:pStyle w:val="26"/>
        <w:shd w:val="clear" w:color="auto" w:fill="auto"/>
        <w:tabs>
          <w:tab w:val="left" w:pos="5565"/>
          <w:tab w:val="left" w:pos="5813"/>
          <w:tab w:val="left" w:pos="6514"/>
          <w:tab w:val="left" w:pos="7665"/>
          <w:tab w:val="left" w:pos="8265"/>
          <w:tab w:val="left" w:pos="8333"/>
        </w:tabs>
        <w:spacing w:before="0" w:after="304" w:line="280" w:lineRule="exact"/>
        <w:rPr>
          <w:sz w:val="24"/>
          <w:szCs w:val="24"/>
        </w:rPr>
      </w:pPr>
      <w:r w:rsidRPr="002922C2">
        <w:rPr>
          <w:sz w:val="24"/>
          <w:szCs w:val="24"/>
        </w:rPr>
        <w:t xml:space="preserve">г. </w:t>
      </w:r>
      <w:r w:rsidR="00C90768">
        <w:rPr>
          <w:sz w:val="24"/>
          <w:szCs w:val="24"/>
        </w:rPr>
        <w:t>Емва</w:t>
      </w:r>
      <w:r w:rsidRPr="002922C2">
        <w:rPr>
          <w:sz w:val="24"/>
          <w:szCs w:val="24"/>
        </w:rPr>
        <w:tab/>
      </w:r>
      <w:r w:rsidR="00C90768">
        <w:rPr>
          <w:sz w:val="24"/>
          <w:szCs w:val="24"/>
        </w:rPr>
        <w:t xml:space="preserve">     </w:t>
      </w:r>
      <w:r w:rsidR="00C90768">
        <w:rPr>
          <w:sz w:val="24"/>
          <w:szCs w:val="24"/>
        </w:rPr>
        <w:tab/>
      </w:r>
      <w:r w:rsidRPr="002922C2">
        <w:rPr>
          <w:sz w:val="24"/>
          <w:szCs w:val="24"/>
        </w:rPr>
        <w:t>«</w:t>
      </w:r>
      <w:r w:rsidR="00C90768">
        <w:rPr>
          <w:sz w:val="24"/>
          <w:szCs w:val="24"/>
        </w:rPr>
        <w:t xml:space="preserve">      »</w:t>
      </w:r>
      <w:r w:rsidRPr="002922C2">
        <w:rPr>
          <w:sz w:val="24"/>
          <w:szCs w:val="24"/>
        </w:rPr>
        <w:tab/>
      </w:r>
      <w:r w:rsidR="00C90768">
        <w:rPr>
          <w:sz w:val="24"/>
          <w:szCs w:val="24"/>
        </w:rPr>
        <w:t xml:space="preserve">           </w:t>
      </w:r>
      <w:r w:rsidR="00C90768">
        <w:rPr>
          <w:sz w:val="24"/>
          <w:szCs w:val="24"/>
        </w:rPr>
        <w:tab/>
      </w:r>
      <w:r w:rsidRPr="002922C2">
        <w:rPr>
          <w:sz w:val="24"/>
          <w:szCs w:val="24"/>
        </w:rPr>
        <w:tab/>
        <w:t>20</w:t>
      </w:r>
      <w:r w:rsidR="00C90768">
        <w:rPr>
          <w:sz w:val="24"/>
          <w:szCs w:val="24"/>
        </w:rPr>
        <w:t xml:space="preserve">    </w:t>
      </w:r>
      <w:r w:rsidRPr="002922C2">
        <w:rPr>
          <w:sz w:val="24"/>
          <w:szCs w:val="24"/>
        </w:rPr>
        <w:t xml:space="preserve"> г.</w:t>
      </w:r>
    </w:p>
    <w:p w14:paraId="089FD51D" w14:textId="77777777" w:rsidR="00C90768" w:rsidRDefault="00C90768" w:rsidP="00C90768">
      <w:pPr>
        <w:pStyle w:val="26"/>
        <w:shd w:val="clear" w:color="auto" w:fill="auto"/>
        <w:spacing w:before="0" w:after="180" w:line="240" w:lineRule="auto"/>
        <w:ind w:firstLine="600"/>
        <w:rPr>
          <w:sz w:val="24"/>
          <w:szCs w:val="24"/>
        </w:rPr>
      </w:pPr>
      <w:r w:rsidRPr="00C90768">
        <w:rPr>
          <w:sz w:val="24"/>
          <w:szCs w:val="24"/>
        </w:rPr>
        <w:t xml:space="preserve">Муниципальное образование муниципального округа «Княжпогостский», в лице заместителя начальника управления муниципального хозяйства администрации муниципального округа «Княжпогостский» Корниловой Светланы Владимировны, действующего на основании Положения об управлении муниципального хозяйства администрации муниципального округа «Княжпогостский», утвержденного решением Совета муниципального округа «Княжпогостский» от 23.10.2024 № 34, </w:t>
      </w:r>
      <w:r w:rsidR="00B05FC5">
        <w:rPr>
          <w:sz w:val="24"/>
          <w:szCs w:val="24"/>
        </w:rPr>
        <w:t xml:space="preserve">именуемая в дальнейшем </w:t>
      </w:r>
      <w:r w:rsidRPr="00C90768">
        <w:rPr>
          <w:sz w:val="24"/>
          <w:szCs w:val="24"/>
        </w:rPr>
        <w:t xml:space="preserve">«Орган местного самоуправления», с одной стороны и </w:t>
      </w:r>
    </w:p>
    <w:p w14:paraId="76BF6358" w14:textId="77777777" w:rsidR="002922C2" w:rsidRPr="002922C2" w:rsidRDefault="002922C2" w:rsidP="00C90768">
      <w:pPr>
        <w:pStyle w:val="26"/>
        <w:shd w:val="clear" w:color="auto" w:fill="auto"/>
        <w:spacing w:before="0" w:after="180" w:line="240" w:lineRule="auto"/>
        <w:ind w:firstLine="600"/>
        <w:rPr>
          <w:sz w:val="24"/>
          <w:szCs w:val="24"/>
        </w:rPr>
      </w:pPr>
      <w:r w:rsidRPr="002922C2">
        <w:rPr>
          <w:sz w:val="24"/>
          <w:szCs w:val="24"/>
        </w:rPr>
        <w:t>[Ф.И.О. собственника объекта недвижимости] [число, месяц, год] года рождения, [указать место рождения], [пол, реквизиты документа, удостове</w:t>
      </w:r>
      <w:r w:rsidRPr="002922C2">
        <w:rPr>
          <w:sz w:val="24"/>
          <w:szCs w:val="24"/>
        </w:rPr>
        <w:softHyphen/>
        <w:t>ряющего личность гражданина], [адрес регистрации], с другой стороны, именуемый/ая в дальнейшем «Правообладатель», а совместно именуемые «Сто</w:t>
      </w:r>
      <w:r w:rsidRPr="002922C2">
        <w:rPr>
          <w:sz w:val="24"/>
          <w:szCs w:val="24"/>
        </w:rPr>
        <w:softHyphen/>
        <w:t>роны», подписали настоящий акт о нижеследующем:</w:t>
      </w:r>
    </w:p>
    <w:p w14:paraId="27530E72" w14:textId="77777777" w:rsidR="002922C2" w:rsidRPr="002922C2" w:rsidRDefault="002922C2" w:rsidP="002922C2">
      <w:pPr>
        <w:pStyle w:val="26"/>
        <w:numPr>
          <w:ilvl w:val="0"/>
          <w:numId w:val="5"/>
        </w:numPr>
        <w:shd w:val="clear" w:color="auto" w:fill="auto"/>
        <w:tabs>
          <w:tab w:val="left" w:pos="953"/>
        </w:tabs>
        <w:spacing w:before="0" w:after="0" w:line="322" w:lineRule="exact"/>
        <w:ind w:firstLine="600"/>
        <w:rPr>
          <w:sz w:val="24"/>
          <w:szCs w:val="24"/>
        </w:rPr>
      </w:pPr>
      <w:r w:rsidRPr="002922C2">
        <w:rPr>
          <w:sz w:val="24"/>
          <w:szCs w:val="24"/>
        </w:rPr>
        <w:t>В соответствии с условиями Соглашения об изъятии земельного участка и расположенных на нем объектов недвижимого имущества для му</w:t>
      </w:r>
      <w:r w:rsidRPr="002922C2">
        <w:rPr>
          <w:sz w:val="24"/>
          <w:szCs w:val="24"/>
        </w:rPr>
        <w:softHyphen/>
        <w:t xml:space="preserve">ниципальных нужд муниципального образования </w:t>
      </w:r>
      <w:r w:rsidR="00E6313D">
        <w:rPr>
          <w:sz w:val="24"/>
          <w:szCs w:val="24"/>
        </w:rPr>
        <w:t>муниципального округа</w:t>
      </w:r>
      <w:r w:rsidRPr="002922C2">
        <w:rPr>
          <w:sz w:val="24"/>
          <w:szCs w:val="24"/>
        </w:rPr>
        <w:t xml:space="preserve"> </w:t>
      </w:r>
      <w:r w:rsidR="00E6313D">
        <w:rPr>
          <w:sz w:val="24"/>
          <w:szCs w:val="24"/>
        </w:rPr>
        <w:t>«Княжпогостский»</w:t>
      </w:r>
      <w:r w:rsidRPr="002922C2">
        <w:rPr>
          <w:sz w:val="24"/>
          <w:szCs w:val="24"/>
        </w:rPr>
        <w:t xml:space="preserve"> от число, месяц, год (далее - Соглаше</w:t>
      </w:r>
      <w:r w:rsidRPr="002922C2">
        <w:rPr>
          <w:sz w:val="24"/>
          <w:szCs w:val="24"/>
        </w:rPr>
        <w:softHyphen/>
        <w:t>ние) Правообладатель передал в собственность Органа местного самоуправ</w:t>
      </w:r>
      <w:r w:rsidRPr="002922C2">
        <w:rPr>
          <w:sz w:val="24"/>
          <w:szCs w:val="24"/>
        </w:rPr>
        <w:softHyphen/>
        <w:t>ления, а Орган местного самоуправления принял объекты недвижимого имущества:</w:t>
      </w:r>
    </w:p>
    <w:p w14:paraId="385DFF69" w14:textId="77777777" w:rsidR="002922C2" w:rsidRPr="002922C2" w:rsidRDefault="002922C2" w:rsidP="002922C2">
      <w:pPr>
        <w:pStyle w:val="26"/>
        <w:shd w:val="clear" w:color="auto" w:fill="auto"/>
        <w:spacing w:before="0" w:after="0" w:line="322" w:lineRule="exact"/>
        <w:ind w:firstLine="600"/>
        <w:rPr>
          <w:sz w:val="24"/>
          <w:szCs w:val="24"/>
        </w:rPr>
      </w:pPr>
      <w:r w:rsidRPr="002922C2">
        <w:rPr>
          <w:sz w:val="24"/>
          <w:szCs w:val="24"/>
        </w:rPr>
        <w:t>земельный участок (долю в праве общей долевой собственности на зе</w:t>
      </w:r>
      <w:r w:rsidRPr="002922C2">
        <w:rPr>
          <w:sz w:val="24"/>
          <w:szCs w:val="24"/>
        </w:rPr>
        <w:softHyphen/>
        <w:t>мельный участок), земли [значение], с видом разрешенного использования [значение], площадью [значение] кв. м., кадастровый номер [значение], нахо</w:t>
      </w:r>
      <w:r w:rsidRPr="002922C2">
        <w:rPr>
          <w:sz w:val="24"/>
          <w:szCs w:val="24"/>
        </w:rPr>
        <w:softHyphen/>
        <w:t>дящийся по адресу: [адрес место нахождения];</w:t>
      </w:r>
    </w:p>
    <w:p w14:paraId="091C2A60" w14:textId="77777777" w:rsidR="002922C2" w:rsidRPr="002922C2" w:rsidRDefault="002922C2" w:rsidP="00F155C8">
      <w:pPr>
        <w:pStyle w:val="26"/>
        <w:shd w:val="clear" w:color="auto" w:fill="auto"/>
        <w:spacing w:before="0" w:after="300" w:line="240" w:lineRule="auto"/>
        <w:ind w:firstLine="600"/>
        <w:rPr>
          <w:sz w:val="24"/>
          <w:szCs w:val="24"/>
        </w:rPr>
      </w:pPr>
      <w:r w:rsidRPr="002922C2">
        <w:rPr>
          <w:sz w:val="24"/>
          <w:szCs w:val="24"/>
        </w:rPr>
        <w:t>жилое помещение (квартира) № [значение], состоящая из [количество комнат], общей площадью [значение] кв. м., кадастровый номер (при отсут</w:t>
      </w:r>
      <w:r w:rsidRPr="002922C2">
        <w:rPr>
          <w:sz w:val="24"/>
          <w:szCs w:val="24"/>
        </w:rPr>
        <w:softHyphen/>
        <w:t>ствии условный номер) [значение], находящаяся в многоквартирном доме № [значение], по ул. [значение], в [значение].</w:t>
      </w:r>
    </w:p>
    <w:p w14:paraId="18926671" w14:textId="77777777" w:rsidR="002922C2" w:rsidRPr="004C4192" w:rsidRDefault="002922C2" w:rsidP="00F155C8">
      <w:pPr>
        <w:pStyle w:val="26"/>
        <w:numPr>
          <w:ilvl w:val="0"/>
          <w:numId w:val="5"/>
        </w:numPr>
        <w:shd w:val="clear" w:color="auto" w:fill="auto"/>
        <w:tabs>
          <w:tab w:val="left" w:pos="953"/>
        </w:tabs>
        <w:spacing w:before="0" w:after="0" w:line="240" w:lineRule="auto"/>
        <w:ind w:firstLine="600"/>
        <w:rPr>
          <w:sz w:val="24"/>
          <w:szCs w:val="24"/>
        </w:rPr>
      </w:pPr>
      <w:r w:rsidRPr="004C4192">
        <w:rPr>
          <w:sz w:val="24"/>
          <w:szCs w:val="24"/>
        </w:rPr>
        <w:t>Орган местного самоуправления осмотрел объекты недвижимого имущества и принял их в том качественном состоянии, в котором они были определены на дату</w:t>
      </w:r>
      <w:r w:rsidR="00E6313D" w:rsidRPr="004C4192">
        <w:rPr>
          <w:sz w:val="24"/>
          <w:szCs w:val="24"/>
        </w:rPr>
        <w:t xml:space="preserve"> проведения оценки.</w:t>
      </w:r>
    </w:p>
    <w:p w14:paraId="4370AE0E" w14:textId="77777777" w:rsidR="002922C2" w:rsidRPr="002922C2" w:rsidRDefault="002922C2" w:rsidP="002922C2">
      <w:pPr>
        <w:pStyle w:val="26"/>
        <w:numPr>
          <w:ilvl w:val="0"/>
          <w:numId w:val="5"/>
        </w:numPr>
        <w:shd w:val="clear" w:color="auto" w:fill="auto"/>
        <w:tabs>
          <w:tab w:val="left" w:pos="905"/>
        </w:tabs>
        <w:spacing w:before="0" w:after="308" w:line="326" w:lineRule="exact"/>
        <w:ind w:firstLine="600"/>
        <w:rPr>
          <w:sz w:val="24"/>
          <w:szCs w:val="24"/>
        </w:rPr>
      </w:pPr>
      <w:r w:rsidRPr="002922C2">
        <w:rPr>
          <w:sz w:val="24"/>
          <w:szCs w:val="24"/>
        </w:rPr>
        <w:t>Качественное состояние объектов недвижимого имущества соответ</w:t>
      </w:r>
      <w:r w:rsidRPr="002922C2">
        <w:rPr>
          <w:sz w:val="24"/>
          <w:szCs w:val="24"/>
        </w:rPr>
        <w:softHyphen/>
        <w:t>ствует условиям Соглашения, дефектов и недостатков, о которых Орган местного самоуправления не был извещен или уведомлен не имеется.</w:t>
      </w:r>
    </w:p>
    <w:p w14:paraId="54D220FB" w14:textId="77777777" w:rsidR="00F155C8" w:rsidRPr="00F155C8" w:rsidRDefault="002922C2" w:rsidP="00F155C8">
      <w:pPr>
        <w:pStyle w:val="26"/>
        <w:numPr>
          <w:ilvl w:val="0"/>
          <w:numId w:val="5"/>
        </w:numPr>
        <w:shd w:val="clear" w:color="auto" w:fill="auto"/>
        <w:tabs>
          <w:tab w:val="left" w:pos="142"/>
        </w:tabs>
        <w:spacing w:before="0" w:after="296" w:line="240" w:lineRule="auto"/>
        <w:ind w:firstLine="600"/>
        <w:rPr>
          <w:sz w:val="24"/>
          <w:szCs w:val="24"/>
        </w:rPr>
      </w:pPr>
      <w:r w:rsidRPr="002922C2">
        <w:rPr>
          <w:sz w:val="24"/>
          <w:szCs w:val="24"/>
        </w:rPr>
        <w:lastRenderedPageBreak/>
        <w:t>Вместе с объектами недвижимого имущества Правообладатель пере</w:t>
      </w:r>
      <w:r w:rsidRPr="002922C2">
        <w:rPr>
          <w:sz w:val="24"/>
          <w:szCs w:val="24"/>
        </w:rPr>
        <w:softHyphen/>
        <w:t>дал Органу местного самоуправления ключи и следующие документы и при</w:t>
      </w:r>
      <w:r w:rsidRPr="002922C2">
        <w:rPr>
          <w:sz w:val="24"/>
          <w:szCs w:val="24"/>
        </w:rPr>
        <w:softHyphen/>
        <w:t>надлежности: [вписать нужное].</w:t>
      </w:r>
    </w:p>
    <w:p w14:paraId="1C482B7B" w14:textId="77777777" w:rsidR="002922C2" w:rsidRPr="00F155C8" w:rsidRDefault="002922C2" w:rsidP="00F155C8">
      <w:pPr>
        <w:pStyle w:val="26"/>
        <w:numPr>
          <w:ilvl w:val="0"/>
          <w:numId w:val="5"/>
        </w:numPr>
        <w:shd w:val="clear" w:color="auto" w:fill="auto"/>
        <w:tabs>
          <w:tab w:val="left" w:pos="142"/>
        </w:tabs>
        <w:spacing w:before="0" w:after="296" w:line="240" w:lineRule="auto"/>
        <w:ind w:firstLine="600"/>
        <w:rPr>
          <w:sz w:val="24"/>
          <w:szCs w:val="24"/>
        </w:rPr>
      </w:pPr>
      <w:r w:rsidRPr="00F155C8">
        <w:rPr>
          <w:sz w:val="24"/>
          <w:szCs w:val="24"/>
        </w:rPr>
        <w:t>Настоящий акт составлен в [вписать значение] экземплярах, один из которых хранится в делах Управления Федеральной службы государственной регистрации, кадастра и картографии по Ставропольскому краю, а остальные передаются Сторонам.</w:t>
      </w:r>
    </w:p>
    <w:p w14:paraId="17B8CF8C" w14:textId="77777777" w:rsidR="002922C2" w:rsidRPr="002922C2" w:rsidRDefault="002922C2" w:rsidP="002922C2">
      <w:pPr>
        <w:pStyle w:val="26"/>
        <w:numPr>
          <w:ilvl w:val="0"/>
          <w:numId w:val="5"/>
        </w:numPr>
        <w:shd w:val="clear" w:color="auto" w:fill="auto"/>
        <w:tabs>
          <w:tab w:val="left" w:pos="939"/>
        </w:tabs>
        <w:spacing w:before="0" w:after="267" w:line="280" w:lineRule="exact"/>
        <w:ind w:firstLine="600"/>
        <w:rPr>
          <w:sz w:val="24"/>
          <w:szCs w:val="24"/>
        </w:rPr>
      </w:pPr>
      <w:r w:rsidRPr="002922C2">
        <w:rPr>
          <w:sz w:val="24"/>
          <w:szCs w:val="24"/>
        </w:rPr>
        <w:t>Настоящий акт является неотъемлемой частью Соглашения.</w:t>
      </w:r>
    </w:p>
    <w:p w14:paraId="27FEFABD" w14:textId="77777777" w:rsidR="002922C2" w:rsidRPr="002922C2" w:rsidRDefault="002922C2" w:rsidP="00A338AE">
      <w:pPr>
        <w:pStyle w:val="26"/>
        <w:numPr>
          <w:ilvl w:val="0"/>
          <w:numId w:val="5"/>
        </w:numPr>
        <w:shd w:val="clear" w:color="auto" w:fill="auto"/>
        <w:tabs>
          <w:tab w:val="left" w:pos="284"/>
        </w:tabs>
        <w:spacing w:before="0" w:after="0" w:line="280" w:lineRule="exact"/>
        <w:jc w:val="center"/>
        <w:rPr>
          <w:sz w:val="24"/>
          <w:szCs w:val="24"/>
        </w:rPr>
        <w:sectPr w:rsidR="002922C2" w:rsidRPr="002922C2" w:rsidSect="004C4192">
          <w:pgSz w:w="11900" w:h="16840"/>
          <w:pgMar w:top="567" w:right="541" w:bottom="1186" w:left="1952" w:header="0" w:footer="3" w:gutter="0"/>
          <w:cols w:space="720"/>
          <w:noEndnote/>
          <w:docGrid w:linePitch="360"/>
        </w:sectPr>
      </w:pPr>
      <w:r w:rsidRPr="002922C2">
        <w:rPr>
          <w:sz w:val="24"/>
          <w:szCs w:val="24"/>
        </w:rPr>
        <w:t>Реквизиты и подписи сторон</w:t>
      </w:r>
    </w:p>
    <w:p w14:paraId="7BE5E612" w14:textId="77777777" w:rsidR="002922C2" w:rsidRPr="002922C2" w:rsidRDefault="002922C2" w:rsidP="002922C2">
      <w:pPr>
        <w:spacing w:before="32" w:after="32" w:line="240" w:lineRule="exact"/>
        <w:rPr>
          <w:rFonts w:ascii="Times New Roman" w:hAnsi="Times New Roman"/>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4"/>
        <w:gridCol w:w="4674"/>
      </w:tblGrid>
      <w:tr w:rsidR="00A338AE" w:rsidRPr="00A338AE" w14:paraId="00D11201" w14:textId="77777777" w:rsidTr="009301EA">
        <w:tc>
          <w:tcPr>
            <w:tcW w:w="2537" w:type="pct"/>
            <w:shd w:val="clear" w:color="auto" w:fill="auto"/>
          </w:tcPr>
          <w:p w14:paraId="3DB83055" w14:textId="77777777" w:rsidR="00A338AE" w:rsidRPr="00A338AE" w:rsidRDefault="00A338AE" w:rsidP="00A338AE">
            <w:pPr>
              <w:spacing w:line="240" w:lineRule="auto"/>
              <w:rPr>
                <w:rFonts w:ascii="Times New Roman" w:hAnsi="Times New Roman"/>
                <w:b/>
                <w:sz w:val="24"/>
                <w:szCs w:val="24"/>
              </w:rPr>
            </w:pPr>
            <w:r w:rsidRPr="00A338AE">
              <w:rPr>
                <w:rFonts w:ascii="Times New Roman" w:hAnsi="Times New Roman"/>
                <w:b/>
                <w:sz w:val="24"/>
                <w:szCs w:val="24"/>
              </w:rPr>
              <w:t>Орган местного самоуправления</w:t>
            </w:r>
          </w:p>
        </w:tc>
        <w:tc>
          <w:tcPr>
            <w:tcW w:w="2463" w:type="pct"/>
            <w:shd w:val="clear" w:color="auto" w:fill="auto"/>
          </w:tcPr>
          <w:p w14:paraId="5E230704" w14:textId="77777777" w:rsidR="00A338AE" w:rsidRPr="00A338AE" w:rsidRDefault="00A338AE" w:rsidP="00A338AE">
            <w:pPr>
              <w:rPr>
                <w:rFonts w:ascii="Times New Roman" w:hAnsi="Times New Roman"/>
                <w:b/>
                <w:sz w:val="24"/>
                <w:szCs w:val="24"/>
              </w:rPr>
            </w:pPr>
            <w:r w:rsidRPr="00A338AE">
              <w:rPr>
                <w:rFonts w:ascii="Times New Roman" w:hAnsi="Times New Roman"/>
                <w:b/>
                <w:sz w:val="24"/>
                <w:szCs w:val="24"/>
              </w:rPr>
              <w:t>Правообладатель</w:t>
            </w:r>
          </w:p>
        </w:tc>
      </w:tr>
      <w:tr w:rsidR="00A338AE" w:rsidRPr="00A338AE" w14:paraId="20243BEF" w14:textId="77777777" w:rsidTr="009301EA">
        <w:trPr>
          <w:trHeight w:val="1444"/>
        </w:trPr>
        <w:tc>
          <w:tcPr>
            <w:tcW w:w="2537" w:type="pct"/>
            <w:shd w:val="clear" w:color="auto" w:fill="auto"/>
          </w:tcPr>
          <w:p w14:paraId="6FAC52E7" w14:textId="77777777" w:rsidR="00A338AE" w:rsidRPr="00A338AE" w:rsidRDefault="00A338AE" w:rsidP="00A338AE">
            <w:pPr>
              <w:spacing w:line="240" w:lineRule="auto"/>
              <w:rPr>
                <w:rFonts w:ascii="Times New Roman" w:hAnsi="Times New Roman"/>
                <w:sz w:val="20"/>
                <w:szCs w:val="20"/>
              </w:rPr>
            </w:pPr>
            <w:r w:rsidRPr="00A338AE">
              <w:rPr>
                <w:rFonts w:ascii="Times New Roman" w:hAnsi="Times New Roman"/>
                <w:sz w:val="20"/>
                <w:szCs w:val="20"/>
              </w:rPr>
              <w:t>Управление муниципального хозяйства</w:t>
            </w:r>
            <w:r w:rsidR="009301EA">
              <w:rPr>
                <w:rFonts w:ascii="Times New Roman" w:hAnsi="Times New Roman"/>
                <w:sz w:val="20"/>
                <w:szCs w:val="20"/>
              </w:rPr>
              <w:t xml:space="preserve"> </w:t>
            </w:r>
            <w:r w:rsidRPr="00A338AE">
              <w:rPr>
                <w:rFonts w:ascii="Times New Roman" w:hAnsi="Times New Roman"/>
                <w:sz w:val="20"/>
                <w:szCs w:val="20"/>
              </w:rPr>
              <w:t>администрации МО «Княжпогостский», действующее от имени муниципального образования муниципального округа «Княжпогостский»</w:t>
            </w:r>
          </w:p>
        </w:tc>
        <w:tc>
          <w:tcPr>
            <w:tcW w:w="2463" w:type="pct"/>
            <w:shd w:val="clear" w:color="auto" w:fill="auto"/>
          </w:tcPr>
          <w:p w14:paraId="40F55E02" w14:textId="77777777" w:rsidR="00A338AE" w:rsidRPr="00A338AE" w:rsidRDefault="00A338AE" w:rsidP="00A338AE">
            <w:pPr>
              <w:rPr>
                <w:rFonts w:ascii="Times New Roman" w:hAnsi="Times New Roman"/>
                <w:sz w:val="20"/>
                <w:szCs w:val="20"/>
              </w:rPr>
            </w:pPr>
          </w:p>
        </w:tc>
      </w:tr>
      <w:tr w:rsidR="00A338AE" w:rsidRPr="00A338AE" w14:paraId="5E09756B" w14:textId="77777777" w:rsidTr="009301EA">
        <w:trPr>
          <w:trHeight w:val="841"/>
        </w:trPr>
        <w:tc>
          <w:tcPr>
            <w:tcW w:w="2537" w:type="pct"/>
            <w:shd w:val="clear" w:color="auto" w:fill="auto"/>
          </w:tcPr>
          <w:p w14:paraId="291C050F"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Юридический адрес: 169200, Республика Коми, Княжпогостский район, г. Емва, ул. Дзержинского, д. 81</w:t>
            </w:r>
          </w:p>
        </w:tc>
        <w:tc>
          <w:tcPr>
            <w:tcW w:w="2463" w:type="pct"/>
            <w:shd w:val="clear" w:color="auto" w:fill="auto"/>
          </w:tcPr>
          <w:p w14:paraId="32FAE3FF"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 xml:space="preserve">Адрес регистрации: </w:t>
            </w:r>
          </w:p>
        </w:tc>
      </w:tr>
      <w:tr w:rsidR="00A338AE" w:rsidRPr="00A338AE" w14:paraId="64EAB01D" w14:textId="77777777" w:rsidTr="009301EA">
        <w:trPr>
          <w:trHeight w:val="827"/>
        </w:trPr>
        <w:tc>
          <w:tcPr>
            <w:tcW w:w="2537" w:type="pct"/>
            <w:shd w:val="clear" w:color="auto" w:fill="auto"/>
          </w:tcPr>
          <w:p w14:paraId="2BEA6429"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Почтовый адрес: 169200, Республика Коми, Княжпогостский район, г. Емва, ул. Дзержинского, д. 81</w:t>
            </w:r>
          </w:p>
        </w:tc>
        <w:tc>
          <w:tcPr>
            <w:tcW w:w="2463" w:type="pct"/>
            <w:shd w:val="clear" w:color="auto" w:fill="auto"/>
          </w:tcPr>
          <w:p w14:paraId="5A114E03" w14:textId="77777777" w:rsidR="00A338AE" w:rsidRPr="00A338AE" w:rsidRDefault="00A338AE" w:rsidP="00A338AE">
            <w:pPr>
              <w:rPr>
                <w:rFonts w:ascii="Times New Roman" w:hAnsi="Times New Roman"/>
                <w:sz w:val="20"/>
                <w:szCs w:val="20"/>
              </w:rPr>
            </w:pPr>
          </w:p>
        </w:tc>
      </w:tr>
      <w:tr w:rsidR="00A338AE" w:rsidRPr="00A338AE" w14:paraId="54AD7DEF" w14:textId="77777777" w:rsidTr="009301EA">
        <w:trPr>
          <w:trHeight w:val="246"/>
        </w:trPr>
        <w:tc>
          <w:tcPr>
            <w:tcW w:w="2537" w:type="pct"/>
            <w:shd w:val="clear" w:color="auto" w:fill="auto"/>
          </w:tcPr>
          <w:p w14:paraId="1A733F60"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ИНН / КПП: 1117006133/111701001</w:t>
            </w:r>
          </w:p>
        </w:tc>
        <w:tc>
          <w:tcPr>
            <w:tcW w:w="2463" w:type="pct"/>
            <w:shd w:val="clear" w:color="auto" w:fill="auto"/>
          </w:tcPr>
          <w:p w14:paraId="5252FC7F"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Тел.:</w:t>
            </w:r>
          </w:p>
        </w:tc>
      </w:tr>
      <w:tr w:rsidR="00A338AE" w:rsidRPr="00A338AE" w14:paraId="17086CAD" w14:textId="77777777" w:rsidTr="009301EA">
        <w:tc>
          <w:tcPr>
            <w:tcW w:w="2537" w:type="pct"/>
            <w:shd w:val="clear" w:color="auto" w:fill="auto"/>
          </w:tcPr>
          <w:p w14:paraId="1EC525F3"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ОГРН: 1101121000023</w:t>
            </w:r>
          </w:p>
        </w:tc>
        <w:tc>
          <w:tcPr>
            <w:tcW w:w="2463" w:type="pct"/>
            <w:shd w:val="clear" w:color="auto" w:fill="auto"/>
          </w:tcPr>
          <w:p w14:paraId="0C4D92E1"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lang w:val="en-US"/>
              </w:rPr>
              <w:t>E-mail:</w:t>
            </w:r>
          </w:p>
        </w:tc>
      </w:tr>
      <w:tr w:rsidR="00A338AE" w:rsidRPr="00A338AE" w14:paraId="1D43C690" w14:textId="77777777" w:rsidTr="009301EA">
        <w:tc>
          <w:tcPr>
            <w:tcW w:w="2537" w:type="pct"/>
            <w:shd w:val="clear" w:color="auto" w:fill="auto"/>
          </w:tcPr>
          <w:p w14:paraId="393DDF65"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ОКПО/ОКТМО 89795498/87508000</w:t>
            </w:r>
          </w:p>
        </w:tc>
        <w:tc>
          <w:tcPr>
            <w:tcW w:w="2463" w:type="pct"/>
            <w:shd w:val="clear" w:color="auto" w:fill="auto"/>
          </w:tcPr>
          <w:p w14:paraId="15B00886" w14:textId="77777777" w:rsidR="00A338AE" w:rsidRPr="00A338AE" w:rsidRDefault="00A338AE" w:rsidP="00A338AE">
            <w:pPr>
              <w:rPr>
                <w:rFonts w:ascii="Times New Roman" w:hAnsi="Times New Roman"/>
                <w:sz w:val="20"/>
                <w:szCs w:val="20"/>
              </w:rPr>
            </w:pPr>
          </w:p>
        </w:tc>
      </w:tr>
      <w:tr w:rsidR="00A338AE" w:rsidRPr="00A338AE" w14:paraId="35389902" w14:textId="77777777" w:rsidTr="009301EA">
        <w:tc>
          <w:tcPr>
            <w:tcW w:w="2537" w:type="pct"/>
            <w:shd w:val="clear" w:color="auto" w:fill="auto"/>
          </w:tcPr>
          <w:p w14:paraId="4C253989" w14:textId="77777777" w:rsidR="00A338AE" w:rsidRPr="00A338AE" w:rsidRDefault="00A338AE" w:rsidP="00A338AE">
            <w:pPr>
              <w:rPr>
                <w:rFonts w:ascii="Times New Roman" w:hAnsi="Times New Roman"/>
                <w:sz w:val="20"/>
                <w:szCs w:val="20"/>
              </w:rPr>
            </w:pPr>
            <w:r w:rsidRPr="00A338AE">
              <w:rPr>
                <w:rFonts w:ascii="Times New Roman" w:hAnsi="Times New Roman"/>
                <w:sz w:val="20"/>
                <w:szCs w:val="20"/>
              </w:rPr>
              <w:t>Тел./факс 8(82139) 21-0-90, 21-3-74</w:t>
            </w:r>
          </w:p>
        </w:tc>
        <w:tc>
          <w:tcPr>
            <w:tcW w:w="2463" w:type="pct"/>
            <w:shd w:val="clear" w:color="auto" w:fill="auto"/>
          </w:tcPr>
          <w:p w14:paraId="4B1D1197" w14:textId="77777777" w:rsidR="00A338AE" w:rsidRPr="00A338AE" w:rsidRDefault="00A338AE" w:rsidP="00A338AE">
            <w:pPr>
              <w:rPr>
                <w:rFonts w:ascii="Times New Roman" w:hAnsi="Times New Roman"/>
                <w:sz w:val="20"/>
                <w:szCs w:val="20"/>
              </w:rPr>
            </w:pPr>
          </w:p>
        </w:tc>
      </w:tr>
      <w:tr w:rsidR="00A338AE" w:rsidRPr="00A338AE" w14:paraId="2C942A56" w14:textId="77777777" w:rsidTr="009301EA">
        <w:tc>
          <w:tcPr>
            <w:tcW w:w="2537" w:type="pct"/>
            <w:shd w:val="clear" w:color="auto" w:fill="auto"/>
          </w:tcPr>
          <w:p w14:paraId="5752C2AF" w14:textId="77777777" w:rsidR="00A338AE" w:rsidRPr="00A338AE" w:rsidRDefault="00A338AE" w:rsidP="00A338AE">
            <w:pPr>
              <w:rPr>
                <w:rFonts w:ascii="Times New Roman" w:hAnsi="Times New Roman"/>
                <w:sz w:val="24"/>
                <w:szCs w:val="24"/>
                <w:lang w:val="en-US"/>
              </w:rPr>
            </w:pPr>
          </w:p>
        </w:tc>
        <w:tc>
          <w:tcPr>
            <w:tcW w:w="2463" w:type="pct"/>
            <w:shd w:val="clear" w:color="auto" w:fill="auto"/>
          </w:tcPr>
          <w:p w14:paraId="1D038F10" w14:textId="77777777" w:rsidR="00A338AE" w:rsidRPr="00A338AE" w:rsidRDefault="00A338AE" w:rsidP="00A338AE">
            <w:pPr>
              <w:rPr>
                <w:rFonts w:ascii="Times New Roman" w:hAnsi="Times New Roman"/>
                <w:sz w:val="24"/>
                <w:szCs w:val="24"/>
                <w:lang w:val="en-US"/>
              </w:rPr>
            </w:pPr>
          </w:p>
        </w:tc>
      </w:tr>
      <w:tr w:rsidR="00A338AE" w:rsidRPr="00A338AE" w14:paraId="2232EA5B" w14:textId="77777777" w:rsidTr="009301EA">
        <w:tc>
          <w:tcPr>
            <w:tcW w:w="2537" w:type="pct"/>
            <w:shd w:val="clear" w:color="auto" w:fill="auto"/>
          </w:tcPr>
          <w:p w14:paraId="4B28F0B2" w14:textId="77777777" w:rsidR="00A338AE" w:rsidRPr="00A338AE" w:rsidRDefault="00A338AE" w:rsidP="00A338AE">
            <w:pPr>
              <w:rPr>
                <w:rFonts w:ascii="Times New Roman" w:hAnsi="Times New Roman"/>
                <w:sz w:val="24"/>
                <w:szCs w:val="24"/>
              </w:rPr>
            </w:pPr>
            <w:r w:rsidRPr="00A338AE">
              <w:rPr>
                <w:rFonts w:ascii="Times New Roman" w:hAnsi="Times New Roman"/>
                <w:sz w:val="24"/>
                <w:szCs w:val="24"/>
                <w:lang w:val="en-US"/>
              </w:rPr>
              <w:t xml:space="preserve">        </w:t>
            </w:r>
            <w:r w:rsidRPr="00A338AE">
              <w:rPr>
                <w:rFonts w:ascii="Times New Roman" w:hAnsi="Times New Roman"/>
                <w:sz w:val="24"/>
                <w:szCs w:val="24"/>
              </w:rPr>
              <w:t>_____________________ Корнилова С.В.</w:t>
            </w:r>
          </w:p>
        </w:tc>
        <w:tc>
          <w:tcPr>
            <w:tcW w:w="2463" w:type="pct"/>
            <w:shd w:val="clear" w:color="auto" w:fill="auto"/>
          </w:tcPr>
          <w:p w14:paraId="7CA6B321" w14:textId="77777777" w:rsidR="00A338AE" w:rsidRPr="00A338AE" w:rsidRDefault="00A338AE" w:rsidP="00A338AE">
            <w:pPr>
              <w:rPr>
                <w:rFonts w:ascii="Times New Roman" w:hAnsi="Times New Roman"/>
                <w:sz w:val="24"/>
                <w:szCs w:val="24"/>
              </w:rPr>
            </w:pPr>
            <w:r w:rsidRPr="00A338AE">
              <w:rPr>
                <w:rFonts w:ascii="Times New Roman" w:hAnsi="Times New Roman"/>
                <w:sz w:val="24"/>
                <w:szCs w:val="24"/>
              </w:rPr>
              <w:t>__________________</w:t>
            </w:r>
          </w:p>
        </w:tc>
      </w:tr>
      <w:tr w:rsidR="00A338AE" w:rsidRPr="00A338AE" w14:paraId="647DC34C" w14:textId="77777777" w:rsidTr="009301EA">
        <w:tc>
          <w:tcPr>
            <w:tcW w:w="2537" w:type="pct"/>
            <w:shd w:val="clear" w:color="auto" w:fill="auto"/>
          </w:tcPr>
          <w:p w14:paraId="16557828" w14:textId="77777777" w:rsidR="00A338AE" w:rsidRPr="00A338AE" w:rsidRDefault="00A338AE" w:rsidP="00A338AE">
            <w:pPr>
              <w:rPr>
                <w:rFonts w:ascii="Times New Roman" w:hAnsi="Times New Roman"/>
                <w:sz w:val="24"/>
                <w:szCs w:val="24"/>
                <w:lang w:val="en-US"/>
              </w:rPr>
            </w:pPr>
          </w:p>
        </w:tc>
        <w:tc>
          <w:tcPr>
            <w:tcW w:w="2463" w:type="pct"/>
            <w:shd w:val="clear" w:color="auto" w:fill="auto"/>
          </w:tcPr>
          <w:p w14:paraId="67EF5ADD" w14:textId="77777777" w:rsidR="00A338AE" w:rsidRPr="00A338AE" w:rsidRDefault="00A338AE" w:rsidP="00A338AE">
            <w:pPr>
              <w:rPr>
                <w:rFonts w:ascii="Times New Roman" w:hAnsi="Times New Roman"/>
                <w:sz w:val="24"/>
                <w:szCs w:val="24"/>
                <w:lang w:val="en-US"/>
              </w:rPr>
            </w:pPr>
          </w:p>
        </w:tc>
      </w:tr>
    </w:tbl>
    <w:p w14:paraId="47BA33D8" w14:textId="77777777" w:rsidR="002922C2" w:rsidRPr="00063004" w:rsidRDefault="002922C2" w:rsidP="00A338AE">
      <w:pPr>
        <w:ind w:right="843"/>
        <w:rPr>
          <w:rFonts w:ascii="Times New Roman" w:hAnsi="Times New Roman"/>
          <w:sz w:val="24"/>
          <w:szCs w:val="24"/>
          <w:lang w:val="en-US"/>
        </w:rPr>
        <w:sectPr w:rsidR="002922C2" w:rsidRPr="00063004" w:rsidSect="00A338AE">
          <w:type w:val="continuous"/>
          <w:pgSz w:w="11900" w:h="16840"/>
          <w:pgMar w:top="1002" w:right="701" w:bottom="1002" w:left="1701" w:header="0" w:footer="3" w:gutter="0"/>
          <w:cols w:space="720"/>
          <w:noEndnote/>
          <w:docGrid w:linePitch="360"/>
        </w:sectPr>
      </w:pPr>
    </w:p>
    <w:p w14:paraId="4D63BB43" w14:textId="77777777" w:rsidR="00CF5C12" w:rsidRPr="004C4192" w:rsidRDefault="00CF5C12" w:rsidP="004C4192">
      <w:pPr>
        <w:spacing w:after="0" w:line="240" w:lineRule="auto"/>
        <w:rPr>
          <w:rFonts w:ascii="Times New Roman" w:hAnsi="Times New Roman"/>
          <w:bCs/>
          <w:sz w:val="24"/>
          <w:szCs w:val="24"/>
          <w:lang w:val="en-US"/>
        </w:rPr>
      </w:pPr>
    </w:p>
    <w:sectPr w:rsidR="00CF5C12" w:rsidRPr="004C4192" w:rsidSect="00EB1F3C">
      <w:pgSz w:w="11906" w:h="16838"/>
      <w:pgMar w:top="851" w:right="709" w:bottom="568" w:left="1701"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D25E" w14:textId="77777777" w:rsidR="00D74D5F" w:rsidRDefault="00D74D5F" w:rsidP="004C4192">
      <w:pPr>
        <w:spacing w:after="0" w:line="240" w:lineRule="auto"/>
      </w:pPr>
      <w:r>
        <w:separator/>
      </w:r>
    </w:p>
  </w:endnote>
  <w:endnote w:type="continuationSeparator" w:id="0">
    <w:p w14:paraId="307FCED8" w14:textId="77777777" w:rsidR="00D74D5F" w:rsidRDefault="00D74D5F" w:rsidP="004C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40502020204"/>
    <w:charset w:val="CC"/>
    <w:family w:val="swiss"/>
    <w:pitch w:val="variable"/>
    <w:sig w:usb0="8100AAF7" w:usb1="0000807B" w:usb2="00000008" w:usb3="00000000" w:csb0="000100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7D76" w14:textId="77777777" w:rsidR="00D74D5F" w:rsidRDefault="00D74D5F" w:rsidP="004C4192">
      <w:pPr>
        <w:spacing w:after="0" w:line="240" w:lineRule="auto"/>
      </w:pPr>
      <w:r>
        <w:separator/>
      </w:r>
    </w:p>
  </w:footnote>
  <w:footnote w:type="continuationSeparator" w:id="0">
    <w:p w14:paraId="0A4C5912" w14:textId="77777777" w:rsidR="00D74D5F" w:rsidRDefault="00D74D5F" w:rsidP="004C4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DC20" w14:textId="6A8DA484" w:rsidR="00A3197D" w:rsidRDefault="00D800B5">
    <w:pPr>
      <w:rPr>
        <w:sz w:val="2"/>
        <w:szCs w:val="2"/>
      </w:rPr>
    </w:pPr>
    <w:r>
      <w:rPr>
        <w:noProof/>
      </w:rPr>
      <mc:AlternateContent>
        <mc:Choice Requires="wps">
          <w:drawing>
            <wp:anchor distT="0" distB="0" distL="63500" distR="63500" simplePos="0" relativeHeight="251657216" behindDoc="1" locked="0" layoutInCell="1" allowOverlap="1" wp14:anchorId="32512F3E" wp14:editId="7F729A12">
              <wp:simplePos x="0" y="0"/>
              <wp:positionH relativeFrom="page">
                <wp:posOffset>7124065</wp:posOffset>
              </wp:positionH>
              <wp:positionV relativeFrom="page">
                <wp:posOffset>488315</wp:posOffset>
              </wp:positionV>
              <wp:extent cx="70485" cy="160655"/>
              <wp:effectExtent l="0" t="0" r="0" b="0"/>
              <wp:wrapNone/>
              <wp:docPr id="130849342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wps:spPr>
                    <wps:txbx>
                      <w:txbxContent>
                        <w:p w14:paraId="5B805493" w14:textId="77777777" w:rsidR="00A3197D" w:rsidRDefault="00000000">
                          <w:pPr>
                            <w:spacing w:line="240" w:lineRule="auto"/>
                          </w:pPr>
                          <w:r>
                            <w:rPr>
                              <w:b/>
                              <w:w w:val="200"/>
                              <w:sz w:val="24"/>
                              <w:szCs w:val="24"/>
                            </w:rPr>
                            <w:fldChar w:fldCharType="begin"/>
                          </w:r>
                          <w:r>
                            <w:instrText xml:space="preserve"> PAGE \* MERGEFORMAT </w:instrText>
                          </w:r>
                          <w:r>
                            <w:rPr>
                              <w:b/>
                              <w:w w:val="200"/>
                              <w:sz w:val="24"/>
                              <w:szCs w:val="24"/>
                            </w:rPr>
                            <w:fldChar w:fldCharType="separate"/>
                          </w:r>
                          <w:r>
                            <w:rPr>
                              <w:rStyle w:val="WW8Num2z0"/>
                            </w:rPr>
                            <w:t>#</w:t>
                          </w:r>
                          <w:r>
                            <w:rPr>
                              <w:rStyle w:val="WW8Num2z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12F3E" id="_x0000_t202" coordsize="21600,21600" o:spt="202" path="m,l,21600r21600,l21600,xe">
              <v:stroke joinstyle="miter"/>
              <v:path gradientshapeok="t" o:connecttype="rect"/>
            </v:shapetype>
            <v:shape id="Надпись 3" o:spid="_x0000_s1028" type="#_x0000_t202" style="position:absolute;margin-left:560.95pt;margin-top:38.45pt;width:5.5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" filled="f" stroked="f">
              <v:textbox style="mso-fit-shape-to-text:t" inset="0,0,0,0">
                <w:txbxContent>
                  <w:p w14:paraId="5B805493" w14:textId="77777777" w:rsidR="00A3197D" w:rsidRDefault="00000000">
                    <w:pPr>
                      <w:spacing w:line="240" w:lineRule="auto"/>
                    </w:pPr>
                    <w:r>
                      <w:rPr>
                        <w:b/>
                        <w:w w:val="200"/>
                        <w:sz w:val="24"/>
                        <w:szCs w:val="24"/>
                      </w:rPr>
                      <w:fldChar w:fldCharType="begin"/>
                    </w:r>
                    <w:r>
                      <w:instrText xml:space="preserve"> PAGE \* MERGEFORMAT </w:instrText>
                    </w:r>
                    <w:r>
                      <w:rPr>
                        <w:b/>
                        <w:w w:val="200"/>
                        <w:sz w:val="24"/>
                        <w:szCs w:val="24"/>
                      </w:rPr>
                      <w:fldChar w:fldCharType="separate"/>
                    </w:r>
                    <w:r>
                      <w:rPr>
                        <w:rStyle w:val="WW8Num2z0"/>
                      </w:rPr>
                      <w:t>#</w:t>
                    </w:r>
                    <w:r>
                      <w:rPr>
                        <w:rStyle w:val="WW8Num2z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A7E1" w14:textId="3021FB3D" w:rsidR="00A3197D" w:rsidRPr="004C4192" w:rsidRDefault="00D800B5">
    <w:pPr>
      <w:rPr>
        <w:sz w:val="2"/>
        <w:szCs w:val="2"/>
        <w:lang w:val="en-US"/>
      </w:rPr>
    </w:pPr>
    <w:r>
      <w:rPr>
        <w:noProof/>
      </w:rPr>
      <mc:AlternateContent>
        <mc:Choice Requires="wps">
          <w:drawing>
            <wp:anchor distT="0" distB="0" distL="63500" distR="63500" simplePos="0" relativeHeight="251658240" behindDoc="1" locked="0" layoutInCell="1" allowOverlap="1" wp14:anchorId="6F8E326A" wp14:editId="68E18E6E">
              <wp:simplePos x="0" y="0"/>
              <wp:positionH relativeFrom="page">
                <wp:posOffset>7124065</wp:posOffset>
              </wp:positionH>
              <wp:positionV relativeFrom="page">
                <wp:posOffset>488315</wp:posOffset>
              </wp:positionV>
              <wp:extent cx="81915" cy="297815"/>
              <wp:effectExtent l="0" t="0" r="0" b="0"/>
              <wp:wrapNone/>
              <wp:docPr id="133779087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97815"/>
                      </a:xfrm>
                      <a:prstGeom prst="rect">
                        <a:avLst/>
                      </a:prstGeom>
                      <a:noFill/>
                      <a:ln>
                        <a:noFill/>
                      </a:ln>
                    </wps:spPr>
                    <wps:txbx>
                      <w:txbxContent>
                        <w:p w14:paraId="682133D8" w14:textId="77777777" w:rsidR="00A3197D" w:rsidRPr="004C4192" w:rsidRDefault="00A3197D">
                          <w:pPr>
                            <w:spacing w:line="240" w:lineRule="auto"/>
                            <w:rPr>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E326A" id="_x0000_t202" coordsize="21600,21600" o:spt="202" path="m,l,21600r21600,l21600,xe">
              <v:stroke joinstyle="miter"/>
              <v:path gradientshapeok="t" o:connecttype="rect"/>
            </v:shapetype>
            <v:shape id="Надпись 1" o:spid="_x0000_s1029" type="#_x0000_t202" style="position:absolute;margin-left:560.95pt;margin-top:38.45pt;width:6.45pt;height:23.4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" filled="f" stroked="f">
              <v:textbox style="mso-fit-shape-to-text:t" inset="0,0,0,0">
                <w:txbxContent>
                  <w:p w14:paraId="682133D8" w14:textId="77777777" w:rsidR="00A3197D" w:rsidRPr="004C4192" w:rsidRDefault="00A3197D">
                    <w:pPr>
                      <w:spacing w:line="240" w:lineRule="auto"/>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hint="default"/>
        <w:b w:val="0"/>
        <w:color w:val="000000"/>
        <w:sz w:val="24"/>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38F23E7"/>
    <w:multiLevelType w:val="multilevel"/>
    <w:tmpl w:val="3ABC8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92B6C"/>
    <w:multiLevelType w:val="multilevel"/>
    <w:tmpl w:val="EFC62BC4"/>
    <w:lvl w:ilvl="0">
      <w:start w:val="2"/>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E22921"/>
    <w:multiLevelType w:val="multilevel"/>
    <w:tmpl w:val="2512A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C219B"/>
    <w:multiLevelType w:val="multilevel"/>
    <w:tmpl w:val="CCFEB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5552507">
    <w:abstractNumId w:val="0"/>
  </w:num>
  <w:num w:numId="2" w16cid:durableId="83646066">
    <w:abstractNumId w:val="4"/>
  </w:num>
  <w:num w:numId="3" w16cid:durableId="259459715">
    <w:abstractNumId w:val="2"/>
  </w:num>
  <w:num w:numId="4" w16cid:durableId="1757902828">
    <w:abstractNumId w:val="1"/>
  </w:num>
  <w:num w:numId="5" w16cid:durableId="153453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B4"/>
    <w:rsid w:val="00026AB8"/>
    <w:rsid w:val="00033CB4"/>
    <w:rsid w:val="00063004"/>
    <w:rsid w:val="00190166"/>
    <w:rsid w:val="00196F03"/>
    <w:rsid w:val="002731BB"/>
    <w:rsid w:val="002922C2"/>
    <w:rsid w:val="002C19E4"/>
    <w:rsid w:val="002F56BD"/>
    <w:rsid w:val="0035558D"/>
    <w:rsid w:val="003806BE"/>
    <w:rsid w:val="00395C22"/>
    <w:rsid w:val="003B2871"/>
    <w:rsid w:val="00497598"/>
    <w:rsid w:val="004A649E"/>
    <w:rsid w:val="004C4192"/>
    <w:rsid w:val="00560575"/>
    <w:rsid w:val="005B38F4"/>
    <w:rsid w:val="006431AD"/>
    <w:rsid w:val="00681C58"/>
    <w:rsid w:val="006A55AA"/>
    <w:rsid w:val="006B6DB6"/>
    <w:rsid w:val="006E1263"/>
    <w:rsid w:val="006E3573"/>
    <w:rsid w:val="00746063"/>
    <w:rsid w:val="00773E3F"/>
    <w:rsid w:val="007C3363"/>
    <w:rsid w:val="007D696C"/>
    <w:rsid w:val="007E0C08"/>
    <w:rsid w:val="007F340C"/>
    <w:rsid w:val="008516E8"/>
    <w:rsid w:val="008747DC"/>
    <w:rsid w:val="008C6A15"/>
    <w:rsid w:val="0090150C"/>
    <w:rsid w:val="00912399"/>
    <w:rsid w:val="009301EA"/>
    <w:rsid w:val="009552A4"/>
    <w:rsid w:val="0095646F"/>
    <w:rsid w:val="00960F33"/>
    <w:rsid w:val="009B39ED"/>
    <w:rsid w:val="00A01C65"/>
    <w:rsid w:val="00A3197D"/>
    <w:rsid w:val="00A338AE"/>
    <w:rsid w:val="00A901BB"/>
    <w:rsid w:val="00B05FC5"/>
    <w:rsid w:val="00B206C4"/>
    <w:rsid w:val="00B90F0A"/>
    <w:rsid w:val="00B91F78"/>
    <w:rsid w:val="00C90768"/>
    <w:rsid w:val="00CB0CE9"/>
    <w:rsid w:val="00CB6CBB"/>
    <w:rsid w:val="00CF5C12"/>
    <w:rsid w:val="00D33945"/>
    <w:rsid w:val="00D74D5F"/>
    <w:rsid w:val="00D800B5"/>
    <w:rsid w:val="00E345CA"/>
    <w:rsid w:val="00E6313D"/>
    <w:rsid w:val="00EB1F3C"/>
    <w:rsid w:val="00F155C8"/>
    <w:rsid w:val="00F33CF3"/>
    <w:rsid w:val="00FF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477111"/>
  <w15:chartTrackingRefBased/>
  <w15:docId w15:val="{8F31AC30-FA13-4E78-AD60-DDCC8F9D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8AE"/>
    <w:pPr>
      <w:suppressAutoHyphens/>
      <w:spacing w:after="200" w:line="276" w:lineRule="auto"/>
    </w:pPr>
    <w:rPr>
      <w:rFonts w:ascii="Calibri" w:hAnsi="Calibri"/>
      <w:sz w:val="22"/>
      <w:szCs w:val="22"/>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before="200" w:after="0"/>
      <w:outlineLvl w:val="2"/>
    </w:pPr>
    <w:rPr>
      <w:rFonts w:ascii="Cambria" w:eastAsia="SimSun"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b w:val="0"/>
      <w:color w:val="000000"/>
      <w:sz w:val="24"/>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color w:val="000000"/>
      <w:szCs w:val="28"/>
    </w:rPr>
  </w:style>
  <w:style w:type="character" w:customStyle="1" w:styleId="WW8Num3z0">
    <w:name w:val="WW8Num3z0"/>
    <w:rPr>
      <w:rFonts w:ascii="Symbol" w:hAnsi="Symbol" w:cs="Symbol" w:hint="default"/>
      <w:color w:val="FF0000"/>
      <w:sz w:val="26"/>
      <w:szCs w:val="26"/>
    </w:rPr>
  </w:style>
  <w:style w:type="character" w:customStyle="1" w:styleId="WW8Num4z0">
    <w:name w:val="WW8Num4z0"/>
    <w:rPr>
      <w:rFonts w:ascii="Symbol" w:hAnsi="Symbol" w:cs="Symbol" w:hint="default"/>
      <w:color w:val="FF0000"/>
      <w:sz w:val="26"/>
      <w:szCs w:val="26"/>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10"/>
      <w:w w:val="100"/>
      <w:position w:val="0"/>
      <w:sz w:val="25"/>
      <w:szCs w:val="25"/>
      <w:u w:val="none"/>
      <w:vertAlign w:val="baseline"/>
      <w:lang w:val="ru"/>
    </w:rPr>
  </w:style>
  <w:style w:type="character" w:customStyle="1" w:styleId="WW8Num6z0">
    <w:name w:val="WW8Num6z0"/>
    <w:rPr>
      <w:rFonts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ascii="Times New Roman" w:hAnsi="Times New Roman" w:cs="Times New Roman" w:hint="default"/>
      <w:bCs/>
      <w:color w:val="000000"/>
      <w:sz w:val="24"/>
    </w:rPr>
  </w:style>
  <w:style w:type="character" w:customStyle="1" w:styleId="WW8Num11z0">
    <w:name w:val="WW8Num11z0"/>
    <w:rPr>
      <w:rFonts w:ascii="Times New Roman" w:hAnsi="Times New Roman" w:cs="Times New Roman" w:hint="default"/>
      <w:bCs/>
      <w:sz w:val="24"/>
    </w:rPr>
  </w:style>
  <w:style w:type="character" w:customStyle="1" w:styleId="WW8Num12z0">
    <w:name w:val="WW8Num12z0"/>
    <w:rPr>
      <w:rFonts w:ascii="Symbol" w:hAnsi="Symbol" w:cs="Symbol" w:hint="default"/>
    </w:rPr>
  </w:style>
  <w:style w:type="character" w:customStyle="1" w:styleId="WW8Num13z0">
    <w:name w:val="WW8Num13z0"/>
    <w:rPr>
      <w:rFonts w:ascii="Times New Roman" w:hAnsi="Times New Roman" w:cs="Times New Roman" w:hint="default"/>
      <w:bCs/>
      <w:color w:val="000000"/>
      <w:sz w:val="24"/>
    </w:rPr>
  </w:style>
  <w:style w:type="character" w:customStyle="1" w:styleId="WW8Num14z0">
    <w:name w:val="WW8Num14z0"/>
    <w:rPr>
      <w:rFonts w:ascii="Symbol" w:hAnsi="Symbol" w:cs="Symbol" w:hint="default"/>
    </w:rPr>
  </w:style>
  <w:style w:type="character" w:customStyle="1" w:styleId="WW8Num15z0">
    <w:name w:val="WW8Num15z0"/>
    <w:rPr>
      <w:rFonts w:ascii="Times New Roman" w:hAnsi="Times New Roman" w:cs="Times New Roman" w:hint="default"/>
      <w:b w:val="0"/>
      <w:color w:val="000000"/>
      <w:sz w:val="24"/>
    </w:rPr>
  </w:style>
  <w:style w:type="character" w:customStyle="1" w:styleId="WW8Num16z0">
    <w:name w:val="WW8Num16z0"/>
    <w:rPr>
      <w:rFonts w:ascii="Times New Roman" w:hAnsi="Times New Roman" w:cs="Times New Roman" w:hint="default"/>
      <w:sz w:val="24"/>
      <w:szCs w:val="16"/>
    </w:rPr>
  </w:style>
  <w:style w:type="character" w:customStyle="1" w:styleId="WW8Num17z0">
    <w:name w:val="WW8Num17z0"/>
    <w:rPr>
      <w:rFonts w:ascii="Symbol" w:hAnsi="Symbol" w:cs="Symbol" w:hint="default"/>
      <w:color w:val="000000"/>
      <w:sz w:val="24"/>
    </w:rPr>
  </w:style>
  <w:style w:type="character" w:customStyle="1" w:styleId="WW8Num18z0">
    <w:name w:val="WW8Num18z0"/>
    <w:rPr>
      <w:rFonts w:ascii="Times New Roman" w:hAnsi="Times New Roman" w:cs="Times New Roman" w:hint="default"/>
      <w:sz w:val="24"/>
    </w:rPr>
  </w:style>
  <w:style w:type="character" w:customStyle="1" w:styleId="WW8Num19z0">
    <w:name w:val="WW8Num19z0"/>
    <w:rPr>
      <w:rFonts w:ascii="Times New Roman" w:hAnsi="Times New Roman" w:cs="Times New Roman" w:hint="default"/>
      <w:color w:val="000000"/>
      <w:sz w:val="24"/>
    </w:rPr>
  </w:style>
  <w:style w:type="character" w:customStyle="1" w:styleId="WW8Num20z0">
    <w:name w:val="WW8Num20z0"/>
    <w:rPr>
      <w:rFonts w:ascii="Symbol" w:hAnsi="Symbol" w:cs="Symbol" w:hint="default"/>
      <w:color w:val="000000"/>
    </w:rPr>
  </w:style>
  <w:style w:type="character" w:customStyle="1" w:styleId="WW8Num21z0">
    <w:name w:val="WW8Num21z0"/>
    <w:rPr>
      <w:rFonts w:hint="default"/>
      <w:color w:val="FF0000"/>
      <w:sz w:val="26"/>
      <w:szCs w:val="26"/>
    </w:rPr>
  </w:style>
  <w:style w:type="character" w:customStyle="1" w:styleId="WW8Num22z0">
    <w:name w:val="WW8Num22z0"/>
    <w:rPr>
      <w:rFonts w:ascii="Symbol" w:hAnsi="Symbol" w:cs="Symbol" w:hint="default"/>
    </w:rPr>
  </w:style>
  <w:style w:type="character" w:customStyle="1" w:styleId="WW8Num23z0">
    <w:name w:val="WW8Num23z0"/>
  </w:style>
  <w:style w:type="character" w:customStyle="1" w:styleId="WW8Num24z0">
    <w:name w:val="WW8Num24z0"/>
    <w:rPr>
      <w:rFonts w:ascii="Times New Roman" w:hAnsi="Times New Roman" w:cs="Times New Roman" w:hint="default"/>
      <w:b w:val="0"/>
      <w:color w:val="000000"/>
      <w:sz w:val="24"/>
      <w:szCs w:val="24"/>
    </w:rPr>
  </w:style>
  <w:style w:type="character" w:customStyle="1" w:styleId="WW8Num25z0">
    <w:name w:val="WW8Num25z0"/>
    <w:rPr>
      <w:rFonts w:ascii="Symbol" w:hAnsi="Symbol" w:cs="Symbol" w:hint="default"/>
      <w:color w:val="FF0000"/>
      <w:sz w:val="26"/>
      <w:szCs w:val="26"/>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color w:val="FF0000"/>
      <w:sz w:val="26"/>
      <w:szCs w:val="26"/>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color w:val="FF0000"/>
      <w:sz w:val="26"/>
      <w:szCs w:val="26"/>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color w:val="FF0000"/>
      <w:sz w:val="26"/>
      <w:szCs w:val="26"/>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color w:val="000000"/>
    </w:rPr>
  </w:style>
  <w:style w:type="character" w:customStyle="1" w:styleId="WW8Num31z1">
    <w:name w:val="WW8Num31z1"/>
  </w:style>
  <w:style w:type="character" w:customStyle="1" w:styleId="WW8Num31z2">
    <w:name w:val="WW8Num31z2"/>
  </w:style>
  <w:style w:type="character" w:customStyle="1" w:styleId="WW8Num32z0">
    <w:name w:val="WW8Num32z0"/>
    <w:rPr>
      <w:rFonts w:ascii="Symbol" w:hAnsi="Symbol" w:cs="Symbol" w:hint="default"/>
      <w:color w:val="FF0000"/>
      <w:sz w:val="26"/>
      <w:szCs w:val="26"/>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4">
    <w:name w:val="Основной шрифт абзаца4"/>
  </w:style>
  <w:style w:type="character" w:customStyle="1" w:styleId="30">
    <w:name w:val="Заголовок 3 Знак"/>
    <w:rPr>
      <w:rFonts w:ascii="Cambria" w:eastAsia="SimSun" w:hAnsi="Cambria" w:cs="Cambria"/>
      <w:b/>
      <w:bCs/>
      <w:color w:val="4F81BD"/>
      <w:sz w:val="24"/>
      <w:szCs w:val="24"/>
      <w:lang w:val="x-none" w:eastAsia="zh-CN"/>
    </w:rPr>
  </w:style>
  <w:style w:type="character" w:styleId="a3">
    <w:name w:val="Hyperlink"/>
    <w:rPr>
      <w:rFonts w:ascii="Times New Roman" w:hAnsi="Times New Roman" w:cs="Times New Roman"/>
      <w:color w:val="0000FF"/>
      <w:u w:val="single"/>
    </w:rPr>
  </w:style>
  <w:style w:type="character" w:styleId="a4">
    <w:name w:val="FollowedHyperlink"/>
    <w:rPr>
      <w:rFonts w:cs="Times New Roman"/>
      <w:color w:val="800080"/>
      <w:u w:val="single"/>
    </w:rPr>
  </w:style>
  <w:style w:type="character" w:customStyle="1" w:styleId="a5">
    <w:name w:val="Обычный (веб) Знак"/>
    <w:rPr>
      <w:rFonts w:ascii="Times New Roman" w:eastAsia="SimSun" w:hAnsi="Times New Roman" w:cs="Times New Roman"/>
      <w:sz w:val="20"/>
      <w:lang w:val="x-none"/>
    </w:rPr>
  </w:style>
  <w:style w:type="character" w:customStyle="1" w:styleId="a6">
    <w:name w:val="Текст сноски Знак"/>
    <w:rPr>
      <w:rFonts w:ascii="Times New Roman" w:hAnsi="Times New Roman" w:cs="Times New Roman"/>
      <w:sz w:val="20"/>
      <w:szCs w:val="20"/>
    </w:rPr>
  </w:style>
  <w:style w:type="character" w:customStyle="1" w:styleId="a7">
    <w:name w:val="Текст примечания Знак"/>
    <w:rPr>
      <w:rFonts w:ascii="Calibri" w:hAnsi="Calibri" w:cs="Times New Roman"/>
      <w:sz w:val="20"/>
      <w:szCs w:val="20"/>
      <w:lang w:val="x-none"/>
    </w:rPr>
  </w:style>
  <w:style w:type="character" w:customStyle="1" w:styleId="a8">
    <w:name w:val="Верхний колонтитул Знак"/>
    <w:rPr>
      <w:rFonts w:ascii="Calibri" w:hAnsi="Calibri" w:cs="Times New Roman"/>
      <w:lang w:val="x-none"/>
    </w:rPr>
  </w:style>
  <w:style w:type="character" w:customStyle="1" w:styleId="a9">
    <w:name w:val="Нижний колонтитул Знак"/>
    <w:rPr>
      <w:rFonts w:ascii="Calibri" w:hAnsi="Calibri" w:cs="Times New Roman"/>
      <w:lang w:val="x-none"/>
    </w:rPr>
  </w:style>
  <w:style w:type="character" w:customStyle="1" w:styleId="aa">
    <w:name w:val="Основной текст Знак"/>
    <w:rPr>
      <w:rFonts w:ascii="Calibri" w:hAnsi="Calibri" w:cs="Times New Roman"/>
      <w:lang w:val="x-none"/>
    </w:rPr>
  </w:style>
  <w:style w:type="character" w:customStyle="1" w:styleId="CommentTextChar1">
    <w:name w:val="Comment Text Char1"/>
    <w:rPr>
      <w:rFonts w:cs="Times New Roman"/>
      <w:sz w:val="20"/>
      <w:szCs w:val="20"/>
      <w:lang w:val="x-none"/>
    </w:rPr>
  </w:style>
  <w:style w:type="character" w:customStyle="1" w:styleId="10">
    <w:name w:val="Текст примечания Знак1"/>
    <w:rPr>
      <w:rFonts w:cs="Times New Roman"/>
      <w:sz w:val="20"/>
      <w:szCs w:val="20"/>
    </w:rPr>
  </w:style>
  <w:style w:type="character" w:customStyle="1" w:styleId="ab">
    <w:name w:val="Тема примечания Знак"/>
    <w:rPr>
      <w:rFonts w:ascii="Calibri" w:hAnsi="Calibri" w:cs="Times New Roman"/>
      <w:b/>
      <w:bCs/>
      <w:sz w:val="20"/>
      <w:szCs w:val="20"/>
      <w:lang w:val="x-none"/>
    </w:rPr>
  </w:style>
  <w:style w:type="character" w:customStyle="1" w:styleId="ac">
    <w:name w:val="Текст выноски Знак"/>
    <w:rPr>
      <w:rFonts w:ascii="Tahoma" w:hAnsi="Tahoma" w:cs="Tahoma"/>
      <w:sz w:val="16"/>
      <w:szCs w:val="16"/>
      <w:lang w:val="x-none"/>
    </w:rPr>
  </w:style>
  <w:style w:type="character" w:customStyle="1" w:styleId="ConsPlusNormal">
    <w:name w:val="ConsPlusNormal Знак"/>
    <w:rPr>
      <w:rFonts w:ascii="Arial" w:hAnsi="Arial" w:cs="Arial"/>
      <w:sz w:val="22"/>
      <w:lang w:val="ru-RU"/>
    </w:rPr>
  </w:style>
  <w:style w:type="character" w:customStyle="1" w:styleId="FootnoteTextChar1">
    <w:name w:val="Footnote Text Char1"/>
    <w:rPr>
      <w:rFonts w:cs="Times New Roman"/>
      <w:sz w:val="20"/>
      <w:szCs w:val="20"/>
      <w:lang w:val="x-none"/>
    </w:rPr>
  </w:style>
  <w:style w:type="character" w:customStyle="1" w:styleId="11">
    <w:name w:val="Текст сноски Знак1"/>
    <w:rPr>
      <w:rFonts w:cs="Times New Roman"/>
      <w:sz w:val="20"/>
      <w:szCs w:val="20"/>
    </w:rPr>
  </w:style>
  <w:style w:type="character" w:customStyle="1" w:styleId="ad">
    <w:name w:val="Символ сноски"/>
    <w:rPr>
      <w:rFonts w:cs="Times New Roman"/>
      <w:vertAlign w:val="superscript"/>
    </w:rPr>
  </w:style>
  <w:style w:type="character" w:customStyle="1" w:styleId="12">
    <w:name w:val="Знак примечания1"/>
    <w:rPr>
      <w:rFonts w:ascii="Times New Roman" w:hAnsi="Times New Roman" w:cs="Times New Roman"/>
      <w:sz w:val="16"/>
      <w:szCs w:val="16"/>
    </w:rPr>
  </w:style>
  <w:style w:type="character" w:customStyle="1" w:styleId="HeaderChar1">
    <w:name w:val="Header Char1"/>
    <w:rPr>
      <w:rFonts w:cs="Times New Roman"/>
      <w:lang w:val="x-none"/>
    </w:rPr>
  </w:style>
  <w:style w:type="character" w:customStyle="1" w:styleId="13">
    <w:name w:val="Верхний колонтитул Знак1"/>
    <w:rPr>
      <w:rFonts w:cs="Times New Roman"/>
    </w:rPr>
  </w:style>
  <w:style w:type="character" w:customStyle="1" w:styleId="FooterChar1">
    <w:name w:val="Footer Char1"/>
    <w:rPr>
      <w:rFonts w:cs="Times New Roman"/>
      <w:lang w:val="x-none"/>
    </w:rPr>
  </w:style>
  <w:style w:type="character" w:customStyle="1" w:styleId="14">
    <w:name w:val="Нижний колонтитул Знак1"/>
    <w:rPr>
      <w:rFonts w:cs="Times New Roman"/>
    </w:rPr>
  </w:style>
  <w:style w:type="character" w:customStyle="1" w:styleId="BodyTextChar1">
    <w:name w:val="Body Text Char1"/>
    <w:rPr>
      <w:rFonts w:cs="Times New Roman"/>
      <w:lang w:val="x-none"/>
    </w:rPr>
  </w:style>
  <w:style w:type="character" w:customStyle="1" w:styleId="15">
    <w:name w:val="Основной текст Знак1"/>
    <w:rPr>
      <w:rFonts w:cs="Times New Roman"/>
    </w:rPr>
  </w:style>
  <w:style w:type="character" w:customStyle="1" w:styleId="BalloonTextChar1">
    <w:name w:val="Balloon Text Char1"/>
    <w:rPr>
      <w:rFonts w:ascii="Times New Roman" w:hAnsi="Times New Roman" w:cs="Times New Roman"/>
      <w:sz w:val="2"/>
      <w:lang w:val="x-none"/>
    </w:rPr>
  </w:style>
  <w:style w:type="character" w:customStyle="1" w:styleId="16">
    <w:name w:val="Текст выноски Знак1"/>
    <w:rPr>
      <w:rFonts w:ascii="Tahoma" w:hAnsi="Tahoma" w:cs="Tahoma"/>
      <w:sz w:val="16"/>
      <w:szCs w:val="16"/>
    </w:rPr>
  </w:style>
  <w:style w:type="character" w:customStyle="1" w:styleId="CommentSubjectChar1">
    <w:name w:val="Comment Subject Char1"/>
    <w:rPr>
      <w:rFonts w:ascii="Calibri" w:hAnsi="Calibri" w:cs="Times New Roman"/>
      <w:b/>
      <w:bCs/>
      <w:sz w:val="20"/>
      <w:szCs w:val="20"/>
      <w:lang w:val="x-none"/>
    </w:rPr>
  </w:style>
  <w:style w:type="character" w:customStyle="1" w:styleId="17">
    <w:name w:val="Тема примечания Знак1"/>
    <w:rPr>
      <w:rFonts w:cs="Times New Roman"/>
      <w:b/>
      <w:bCs/>
      <w:sz w:val="20"/>
      <w:szCs w:val="20"/>
    </w:rPr>
  </w:style>
  <w:style w:type="character" w:customStyle="1" w:styleId="18">
    <w:name w:val="Обычный (веб) Знак1 Знак"/>
    <w:rPr>
      <w:rFonts w:ascii="Times New Roman" w:eastAsia="SimSun" w:hAnsi="Times New Roman" w:cs="Times New Roman"/>
      <w:sz w:val="16"/>
      <w:szCs w:val="20"/>
    </w:rPr>
  </w:style>
  <w:style w:type="character" w:customStyle="1" w:styleId="WW8Num5z1">
    <w:name w:val="WW8Num5z1"/>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ru"/>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1">
    <w:name w:val="Основной шрифт абзаца3"/>
  </w:style>
  <w:style w:type="character" w:customStyle="1" w:styleId="WW8Num29z1">
    <w:name w:val="WW8Num29z1"/>
    <w:rPr>
      <w:rFonts w:ascii="Courier New" w:hAnsi="Courier New" w:cs="Courier New" w:hint="default"/>
      <w:bCs/>
      <w:sz w:val="24"/>
    </w:rPr>
  </w:style>
  <w:style w:type="character" w:customStyle="1" w:styleId="WW8Num29z2">
    <w:name w:val="WW8Num29z2"/>
    <w:rPr>
      <w:rFonts w:ascii="Wingdings" w:hAnsi="Wingdings" w:cs="Wingdings" w:hint="default"/>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19">
    <w:name w:val="Основной шрифт абзаца1"/>
  </w:style>
  <w:style w:type="character" w:customStyle="1" w:styleId="ae">
    <w:name w:val="Основной текст_"/>
    <w:rPr>
      <w:spacing w:val="10"/>
      <w:sz w:val="25"/>
      <w:szCs w:val="25"/>
      <w:shd w:val="clear" w:color="auto" w:fill="FFFFFF"/>
    </w:rPr>
  </w:style>
  <w:style w:type="character" w:customStyle="1" w:styleId="81">
    <w:name w:val="Основной текст81"/>
    <w:rPr>
      <w:b w:val="0"/>
      <w:bCs w:val="0"/>
      <w:i w:val="0"/>
      <w:iCs w:val="0"/>
      <w:caps w:val="0"/>
      <w:smallCaps w:val="0"/>
      <w:strike w:val="0"/>
      <w:dstrike w:val="0"/>
      <w:spacing w:val="10"/>
      <w:sz w:val="25"/>
      <w:szCs w:val="25"/>
      <w:shd w:val="clear" w:color="auto" w:fill="FFFFFF"/>
    </w:rPr>
  </w:style>
  <w:style w:type="character" w:customStyle="1" w:styleId="82">
    <w:name w:val="Основной текст82"/>
    <w:rPr>
      <w:b w:val="0"/>
      <w:bCs w:val="0"/>
      <w:i w:val="0"/>
      <w:iCs w:val="0"/>
      <w:caps w:val="0"/>
      <w:smallCaps w:val="0"/>
      <w:strike w:val="0"/>
      <w:dstrike w:val="0"/>
      <w:spacing w:val="10"/>
      <w:sz w:val="25"/>
      <w:szCs w:val="25"/>
      <w:shd w:val="clear" w:color="auto" w:fill="FFFFFF"/>
    </w:rPr>
  </w:style>
  <w:style w:type="character" w:customStyle="1" w:styleId="1a">
    <w:name w:val="Знак Знак1"/>
    <w:rPr>
      <w:rFonts w:ascii="Arial" w:hAnsi="Arial" w:cs="Arial"/>
      <w:b/>
      <w:bCs/>
      <w:sz w:val="26"/>
      <w:szCs w:val="26"/>
    </w:rPr>
  </w:style>
  <w:style w:type="character" w:customStyle="1" w:styleId="21">
    <w:name w:val="Знак Знак2"/>
    <w:rPr>
      <w:rFonts w:ascii="Courier New" w:hAnsi="Courier New" w:cs="Courier New"/>
      <w:b/>
      <w:bCs/>
      <w:sz w:val="24"/>
      <w:szCs w:val="24"/>
    </w:rPr>
  </w:style>
  <w:style w:type="character" w:customStyle="1" w:styleId="af">
    <w:name w:val="Знак Знак"/>
    <w:rPr>
      <w:rFonts w:ascii="Courier New" w:hAnsi="Courier New" w:cs="Courier New"/>
      <w:sz w:val="28"/>
      <w:szCs w:val="24"/>
    </w:rPr>
  </w:style>
  <w:style w:type="character" w:customStyle="1" w:styleId="af0">
    <w:name w:val="Символ нумерации"/>
  </w:style>
  <w:style w:type="character" w:customStyle="1" w:styleId="af1">
    <w:name w:val="Абзац списка Знак"/>
    <w:rPr>
      <w:rFonts w:ascii="Courier New" w:hAnsi="Courier New" w:cs="Courier New"/>
      <w:sz w:val="28"/>
      <w:szCs w:val="24"/>
      <w:lang w:val="ru-RU" w:bidi="ar-SA"/>
    </w:rPr>
  </w:style>
  <w:style w:type="character" w:customStyle="1" w:styleId="7">
    <w:name w:val="Знак Знак7"/>
    <w:rPr>
      <w:rFonts w:ascii="Calibri" w:eastAsia="Calibri" w:hAnsi="Calibri" w:cs="Calibri"/>
      <w:kern w:val="2"/>
    </w:rPr>
  </w:style>
  <w:style w:type="character" w:customStyle="1" w:styleId="100">
    <w:name w:val="Знак Знак10"/>
    <w:rPr>
      <w:rFonts w:ascii="Arial" w:hAnsi="Arial" w:cs="Arial"/>
      <w:b/>
      <w:bCs/>
      <w:sz w:val="26"/>
      <w:szCs w:val="26"/>
    </w:rPr>
  </w:style>
  <w:style w:type="character" w:customStyle="1" w:styleId="6">
    <w:name w:val="Знак Знак6"/>
    <w:rPr>
      <w:rFonts w:ascii="Calibri" w:hAnsi="Calibri" w:cs="Calibri"/>
    </w:rPr>
  </w:style>
  <w:style w:type="character" w:customStyle="1" w:styleId="5">
    <w:name w:val="Знак Знак5"/>
    <w:rPr>
      <w:rFonts w:ascii="Calibri" w:hAnsi="Calibri" w:cs="Calibri"/>
    </w:rPr>
  </w:style>
  <w:style w:type="character" w:customStyle="1" w:styleId="40">
    <w:name w:val="Знак Знак4"/>
    <w:rPr>
      <w:rFonts w:ascii="Calibri" w:hAnsi="Calibri" w:cs="Calibri"/>
    </w:rPr>
  </w:style>
  <w:style w:type="character" w:customStyle="1" w:styleId="9">
    <w:name w:val="Знак Знак9"/>
    <w:rPr>
      <w:rFonts w:ascii="Courier New" w:hAnsi="Courier New" w:cs="Courier New"/>
      <w:sz w:val="28"/>
      <w:szCs w:val="24"/>
    </w:rPr>
  </w:style>
  <w:style w:type="character" w:customStyle="1" w:styleId="32">
    <w:name w:val="Знак Знак3"/>
    <w:rPr>
      <w:rFonts w:ascii="Calibri" w:hAnsi="Calibri" w:cs="Calibri"/>
      <w:b/>
      <w:bCs/>
    </w:rPr>
  </w:style>
  <w:style w:type="character" w:customStyle="1" w:styleId="8">
    <w:name w:val="Знак Знак8"/>
    <w:rPr>
      <w:rFonts w:ascii="Tahoma" w:hAnsi="Tahoma" w:cs="Tahoma"/>
      <w:sz w:val="16"/>
      <w:szCs w:val="16"/>
    </w:rPr>
  </w:style>
  <w:style w:type="paragraph" w:customStyle="1" w:styleId="1b">
    <w:name w:val="Заголовок1"/>
    <w:basedOn w:val="a"/>
    <w:next w:val="af2"/>
    <w:pPr>
      <w:spacing w:after="0" w:line="240" w:lineRule="auto"/>
      <w:jc w:val="center"/>
    </w:pPr>
    <w:rPr>
      <w:rFonts w:ascii="Times New Roman" w:hAnsi="Times New Roman"/>
      <w:b/>
      <w:bCs/>
      <w:sz w:val="24"/>
      <w:szCs w:val="24"/>
    </w:rPr>
  </w:style>
  <w:style w:type="paragraph" w:styleId="af3">
    <w:name w:val="Body Text"/>
    <w:basedOn w:val="a"/>
    <w:pPr>
      <w:spacing w:after="120"/>
    </w:pPr>
    <w:rPr>
      <w:rFonts w:eastAsia="Calibri"/>
    </w:rPr>
  </w:style>
  <w:style w:type="paragraph" w:styleId="af4">
    <w:name w:val="List"/>
    <w:basedOn w:val="af3"/>
    <w:pPr>
      <w:spacing w:line="240" w:lineRule="auto"/>
    </w:pPr>
    <w:rPr>
      <w:rFonts w:ascii="Courier New" w:eastAsia="Times New Roman" w:hAnsi="Courier New" w:cs="Mangal"/>
      <w:sz w:val="28"/>
      <w:szCs w:val="24"/>
      <w:lang w:val="x-none"/>
    </w:rPr>
  </w:style>
  <w:style w:type="paragraph" w:styleId="af5">
    <w:name w:val="caption"/>
    <w:basedOn w:val="a"/>
    <w:qFormat/>
    <w:pPr>
      <w:suppressLineNumbers/>
      <w:spacing w:before="120" w:after="120"/>
    </w:pPr>
    <w:rPr>
      <w:rFonts w:cs="Lucida Sans"/>
      <w:i/>
      <w:iCs/>
      <w:sz w:val="24"/>
      <w:szCs w:val="24"/>
    </w:rPr>
  </w:style>
  <w:style w:type="paragraph" w:customStyle="1" w:styleId="41">
    <w:name w:val="Указатель4"/>
    <w:basedOn w:val="a"/>
    <w:pPr>
      <w:suppressLineNumbers/>
    </w:pPr>
    <w:rPr>
      <w:rFonts w:cs="Lucida Sans"/>
    </w:rPr>
  </w:style>
  <w:style w:type="paragraph" w:customStyle="1" w:styleId="caption1">
    <w:name w:val="caption1"/>
    <w:basedOn w:val="a"/>
    <w:pPr>
      <w:suppressLineNumbers/>
      <w:spacing w:before="120" w:after="120"/>
    </w:pPr>
    <w:rPr>
      <w:rFonts w:cs="Lucida Sans"/>
      <w:i/>
      <w:iCs/>
      <w:sz w:val="24"/>
      <w:szCs w:val="24"/>
    </w:rPr>
  </w:style>
  <w:style w:type="paragraph" w:customStyle="1" w:styleId="af6">
    <w:name w:val="Обычный (веб)"/>
    <w:basedOn w:val="a"/>
    <w:pPr>
      <w:ind w:left="720"/>
    </w:pPr>
    <w:rPr>
      <w:rFonts w:ascii="Times New Roman" w:eastAsia="SimSun" w:hAnsi="Times New Roman"/>
      <w:sz w:val="20"/>
      <w:szCs w:val="20"/>
    </w:rPr>
  </w:style>
  <w:style w:type="paragraph" w:customStyle="1" w:styleId="1c">
    <w:name w:val="Текст примечания1"/>
    <w:basedOn w:val="a"/>
    <w:pPr>
      <w:spacing w:line="240" w:lineRule="auto"/>
    </w:pPr>
    <w:rPr>
      <w:rFonts w:eastAsia="Calibri"/>
      <w:sz w:val="20"/>
      <w:szCs w:val="20"/>
    </w:rPr>
  </w:style>
  <w:style w:type="paragraph" w:customStyle="1" w:styleId="ConsPlusNormal0">
    <w:name w:val="ConsPlusNormal"/>
    <w:pPr>
      <w:widowControl w:val="0"/>
      <w:suppressAutoHyphens/>
      <w:autoSpaceDE w:val="0"/>
    </w:pPr>
    <w:rPr>
      <w:rFonts w:ascii="Arial" w:hAnsi="Arial" w:cs="Arial"/>
      <w:sz w:val="26"/>
      <w:szCs w:val="22"/>
      <w:lang w:eastAsia="zh-CN"/>
    </w:rPr>
  </w:style>
  <w:style w:type="paragraph" w:customStyle="1" w:styleId="ConsPlusNonformat">
    <w:name w:val="ConsPlusNonformat"/>
    <w:pPr>
      <w:widowControl w:val="0"/>
      <w:suppressAutoHyphens/>
      <w:autoSpaceDE w:val="0"/>
    </w:pPr>
    <w:rPr>
      <w:rFonts w:ascii="Courier New" w:eastAsia="Calibri" w:hAnsi="Courier New" w:cs="Courier New"/>
      <w:lang w:eastAsia="zh-CN"/>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ConsPlusCell">
    <w:name w:val="ConsPlusCell"/>
    <w:pPr>
      <w:widowControl w:val="0"/>
      <w:suppressAutoHyphens/>
      <w:autoSpaceDE w:val="0"/>
    </w:pPr>
    <w:rPr>
      <w:rFonts w:ascii="Arial" w:eastAsia="Calibri" w:hAnsi="Arial" w:cs="Arial"/>
      <w:lang w:eastAsia="zh-CN"/>
    </w:rPr>
  </w:style>
  <w:style w:type="paragraph" w:customStyle="1" w:styleId="af7">
    <w:name w:val="А.Заголовок"/>
    <w:basedOn w:val="a"/>
    <w:pPr>
      <w:spacing w:before="240" w:after="240" w:line="240" w:lineRule="auto"/>
      <w:ind w:right="4678"/>
      <w:jc w:val="both"/>
    </w:pPr>
    <w:rPr>
      <w:rFonts w:ascii="Times New Roman" w:eastAsia="Calibri" w:hAnsi="Times New Roman"/>
      <w:sz w:val="28"/>
      <w:szCs w:val="28"/>
    </w:rPr>
  </w:style>
  <w:style w:type="paragraph" w:styleId="af8">
    <w:name w:val="footnote text"/>
    <w:basedOn w:val="a"/>
    <w:pPr>
      <w:spacing w:after="0" w:line="240" w:lineRule="auto"/>
    </w:pPr>
    <w:rPr>
      <w:rFonts w:ascii="Times New Roman" w:hAnsi="Times New Roman"/>
      <w:sz w:val="20"/>
      <w:szCs w:val="20"/>
    </w:rPr>
  </w:style>
  <w:style w:type="paragraph" w:customStyle="1" w:styleId="1d">
    <w:name w:val="Текст сноски1"/>
    <w:basedOn w:val="a"/>
    <w:next w:val="af8"/>
    <w:pPr>
      <w:spacing w:after="0" w:line="240" w:lineRule="auto"/>
    </w:pPr>
    <w:rPr>
      <w:sz w:val="20"/>
      <w:szCs w:val="20"/>
    </w:rPr>
  </w:style>
  <w:style w:type="paragraph" w:customStyle="1" w:styleId="HeaderandFooter">
    <w:name w:val="Header and Footer"/>
    <w:basedOn w:val="a"/>
    <w:pPr>
      <w:suppressLineNumbers/>
      <w:tabs>
        <w:tab w:val="center" w:pos="4819"/>
        <w:tab w:val="right" w:pos="9638"/>
      </w:tabs>
    </w:pPr>
  </w:style>
  <w:style w:type="paragraph" w:styleId="af9">
    <w:name w:val="header"/>
    <w:basedOn w:val="a"/>
    <w:pPr>
      <w:tabs>
        <w:tab w:val="center" w:pos="4677"/>
        <w:tab w:val="right" w:pos="9355"/>
      </w:tabs>
      <w:spacing w:after="0" w:line="240" w:lineRule="auto"/>
    </w:pPr>
    <w:rPr>
      <w:rFonts w:eastAsia="Calibri"/>
    </w:rPr>
  </w:style>
  <w:style w:type="paragraph" w:styleId="afa">
    <w:name w:val="footer"/>
    <w:basedOn w:val="a"/>
    <w:pPr>
      <w:tabs>
        <w:tab w:val="center" w:pos="4677"/>
        <w:tab w:val="right" w:pos="9355"/>
      </w:tabs>
      <w:spacing w:after="0" w:line="240" w:lineRule="auto"/>
    </w:pPr>
    <w:rPr>
      <w:rFonts w:eastAsia="Calibri"/>
    </w:rPr>
  </w:style>
  <w:style w:type="paragraph" w:styleId="afb">
    <w:name w:val="Balloon Text"/>
    <w:basedOn w:val="a"/>
    <w:pPr>
      <w:spacing w:after="0" w:line="240" w:lineRule="auto"/>
    </w:pPr>
    <w:rPr>
      <w:rFonts w:ascii="Tahoma" w:eastAsia="Calibri" w:hAnsi="Tahoma" w:cs="Tahoma"/>
      <w:sz w:val="16"/>
      <w:szCs w:val="16"/>
    </w:rPr>
  </w:style>
  <w:style w:type="paragraph" w:styleId="afc">
    <w:name w:val="annotation subject"/>
    <w:basedOn w:val="1c"/>
    <w:next w:val="1c"/>
    <w:rPr>
      <w:b/>
      <w:bCs/>
    </w:rPr>
  </w:style>
  <w:style w:type="paragraph" w:customStyle="1" w:styleId="1e">
    <w:name w:val="Абзац списка1"/>
    <w:basedOn w:val="a"/>
    <w:pPr>
      <w:ind w:left="720"/>
    </w:pPr>
  </w:style>
  <w:style w:type="paragraph" w:customStyle="1" w:styleId="22">
    <w:name w:val="Заголовок2"/>
    <w:basedOn w:val="a"/>
    <w:next w:val="af3"/>
    <w:pPr>
      <w:keepNext/>
      <w:spacing w:before="240" w:after="120" w:line="240" w:lineRule="auto"/>
    </w:pPr>
    <w:rPr>
      <w:rFonts w:ascii="Arial" w:eastAsia="Microsoft YaHei" w:hAnsi="Arial" w:cs="Mangal"/>
      <w:sz w:val="28"/>
      <w:szCs w:val="28"/>
    </w:rPr>
  </w:style>
  <w:style w:type="paragraph" w:styleId="af2">
    <w:name w:val="Subtitle"/>
    <w:basedOn w:val="22"/>
    <w:next w:val="af3"/>
    <w:qFormat/>
    <w:pPr>
      <w:jc w:val="center"/>
    </w:pPr>
    <w:rPr>
      <w:i/>
      <w:iCs/>
    </w:rPr>
  </w:style>
  <w:style w:type="paragraph" w:customStyle="1" w:styleId="33">
    <w:name w:val="Название3"/>
    <w:basedOn w:val="a"/>
    <w:pPr>
      <w:suppressLineNumbers/>
      <w:spacing w:before="120" w:after="120" w:line="240" w:lineRule="auto"/>
    </w:pPr>
    <w:rPr>
      <w:rFonts w:ascii="Courier New" w:hAnsi="Courier New" w:cs="Mangal"/>
      <w:i/>
      <w:iCs/>
      <w:sz w:val="24"/>
      <w:szCs w:val="24"/>
    </w:rPr>
  </w:style>
  <w:style w:type="paragraph" w:customStyle="1" w:styleId="34">
    <w:name w:val="Указатель3"/>
    <w:basedOn w:val="a"/>
    <w:pPr>
      <w:suppressLineNumbers/>
      <w:spacing w:after="0" w:line="240" w:lineRule="auto"/>
    </w:pPr>
    <w:rPr>
      <w:rFonts w:ascii="Courier New" w:hAnsi="Courier New" w:cs="Mangal"/>
      <w:sz w:val="28"/>
      <w:szCs w:val="24"/>
    </w:rPr>
  </w:style>
  <w:style w:type="paragraph" w:customStyle="1" w:styleId="23">
    <w:name w:val="Название2"/>
    <w:basedOn w:val="a"/>
    <w:pPr>
      <w:suppressLineNumbers/>
      <w:spacing w:before="120" w:after="120" w:line="240" w:lineRule="auto"/>
    </w:pPr>
    <w:rPr>
      <w:rFonts w:ascii="Courier New" w:hAnsi="Courier New" w:cs="Mangal"/>
      <w:i/>
      <w:iCs/>
      <w:sz w:val="24"/>
      <w:szCs w:val="24"/>
    </w:rPr>
  </w:style>
  <w:style w:type="paragraph" w:customStyle="1" w:styleId="24">
    <w:name w:val="Указатель2"/>
    <w:basedOn w:val="a"/>
    <w:pPr>
      <w:suppressLineNumbers/>
      <w:spacing w:after="0" w:line="240" w:lineRule="auto"/>
    </w:pPr>
    <w:rPr>
      <w:rFonts w:ascii="Courier New" w:hAnsi="Courier New" w:cs="Mangal"/>
      <w:sz w:val="28"/>
      <w:szCs w:val="24"/>
    </w:rPr>
  </w:style>
  <w:style w:type="paragraph" w:customStyle="1" w:styleId="1f">
    <w:name w:val="Название1"/>
    <w:basedOn w:val="a"/>
    <w:pPr>
      <w:suppressLineNumbers/>
      <w:spacing w:before="120" w:after="120" w:line="240" w:lineRule="auto"/>
    </w:pPr>
    <w:rPr>
      <w:rFonts w:ascii="Courier New" w:hAnsi="Courier New" w:cs="Mangal"/>
      <w:i/>
      <w:iCs/>
      <w:sz w:val="24"/>
      <w:szCs w:val="24"/>
    </w:rPr>
  </w:style>
  <w:style w:type="paragraph" w:customStyle="1" w:styleId="1f0">
    <w:name w:val="Указатель1"/>
    <w:basedOn w:val="a"/>
    <w:pPr>
      <w:suppressLineNumbers/>
      <w:spacing w:after="0" w:line="240" w:lineRule="auto"/>
    </w:pPr>
    <w:rPr>
      <w:rFonts w:ascii="Courier New" w:hAnsi="Courier New" w:cs="Mangal"/>
      <w:sz w:val="28"/>
      <w:szCs w:val="24"/>
    </w:rPr>
  </w:style>
  <w:style w:type="paragraph" w:styleId="afd">
    <w:name w:val="List Paragraph"/>
    <w:basedOn w:val="a"/>
    <w:qFormat/>
    <w:pPr>
      <w:spacing w:after="0" w:line="240" w:lineRule="auto"/>
      <w:ind w:left="720"/>
    </w:pPr>
    <w:rPr>
      <w:rFonts w:ascii="Courier New" w:hAnsi="Courier New" w:cs="Courier New"/>
      <w:sz w:val="28"/>
      <w:szCs w:val="24"/>
    </w:rPr>
  </w:style>
  <w:style w:type="paragraph" w:customStyle="1" w:styleId="114">
    <w:name w:val="Основной текст114"/>
    <w:basedOn w:val="a"/>
    <w:pPr>
      <w:shd w:val="clear" w:color="auto" w:fill="FFFFFF"/>
      <w:spacing w:after="0" w:line="230" w:lineRule="exact"/>
    </w:pPr>
    <w:rPr>
      <w:rFonts w:ascii="Times New Roman" w:hAnsi="Times New Roman"/>
      <w:spacing w:val="10"/>
      <w:sz w:val="25"/>
      <w:szCs w:val="25"/>
    </w:rPr>
  </w:style>
  <w:style w:type="paragraph" w:customStyle="1" w:styleId="afe">
    <w:name w:val="Знак"/>
    <w:basedOn w:val="a"/>
    <w:pPr>
      <w:spacing w:after="160" w:line="240" w:lineRule="exact"/>
    </w:pPr>
    <w:rPr>
      <w:rFonts w:ascii="Verdana" w:hAnsi="Verdana" w:cs="Verdana"/>
      <w:sz w:val="24"/>
      <w:szCs w:val="24"/>
      <w:lang w:val="en-US"/>
    </w:rPr>
  </w:style>
  <w:style w:type="paragraph" w:customStyle="1" w:styleId="aff">
    <w:name w:val="Содержимое врезки"/>
    <w:basedOn w:val="af3"/>
    <w:pPr>
      <w:spacing w:line="240" w:lineRule="auto"/>
    </w:pPr>
    <w:rPr>
      <w:rFonts w:ascii="Courier New" w:eastAsia="Times New Roman" w:hAnsi="Courier New" w:cs="Courier New"/>
      <w:sz w:val="28"/>
      <w:szCs w:val="24"/>
      <w:lang w:val="x-none"/>
    </w:rPr>
  </w:style>
  <w:style w:type="paragraph" w:customStyle="1" w:styleId="aff0">
    <w:name w:val="Содержимое таблицы"/>
    <w:basedOn w:val="a"/>
    <w:pPr>
      <w:suppressLineNumbers/>
      <w:spacing w:after="0" w:line="240" w:lineRule="auto"/>
    </w:pPr>
    <w:rPr>
      <w:rFonts w:ascii="Courier New" w:hAnsi="Courier New" w:cs="Courier New"/>
      <w:sz w:val="28"/>
      <w:szCs w:val="24"/>
    </w:rPr>
  </w:style>
  <w:style w:type="paragraph" w:customStyle="1" w:styleId="aff1">
    <w:name w:val="Заголовок таблицы"/>
    <w:basedOn w:val="aff0"/>
    <w:pPr>
      <w:jc w:val="center"/>
    </w:pPr>
    <w:rPr>
      <w:b/>
      <w:bCs/>
    </w:rPr>
  </w:style>
  <w:style w:type="paragraph" w:customStyle="1" w:styleId="ConsPlusDocList">
    <w:name w:val="ConsPlusDocList"/>
    <w:next w:val="a"/>
    <w:pPr>
      <w:widowControl w:val="0"/>
      <w:suppressAutoHyphens/>
      <w:autoSpaceDE w:val="0"/>
    </w:pPr>
    <w:rPr>
      <w:rFonts w:ascii="Arial" w:eastAsia="Arial" w:hAnsi="Arial" w:cs="Arial"/>
      <w:lang w:eastAsia="zh-CN" w:bidi="hi-IN"/>
    </w:rPr>
  </w:style>
  <w:style w:type="paragraph" w:customStyle="1" w:styleId="ConsPlusCell0">
    <w:name w:val="ConsPlusCell"/>
    <w:next w:val="a"/>
    <w:pPr>
      <w:widowControl w:val="0"/>
      <w:suppressAutoHyphens/>
      <w:autoSpaceDE w:val="0"/>
    </w:pPr>
    <w:rPr>
      <w:rFonts w:ascii="Arial" w:eastAsia="Arial" w:hAnsi="Arial" w:cs="Arial"/>
      <w:lang w:eastAsia="zh-CN" w:bidi="hi-IN"/>
    </w:rPr>
  </w:style>
  <w:style w:type="paragraph" w:customStyle="1" w:styleId="ConsPlusNonformat0">
    <w:name w:val="ConsPlusNonformat"/>
    <w:next w:val="a"/>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pPr>
      <w:widowControl w:val="0"/>
      <w:suppressAutoHyphens/>
      <w:autoSpaceDE w:val="0"/>
    </w:pPr>
    <w:rPr>
      <w:rFonts w:ascii="Arial" w:eastAsia="Arial" w:hAnsi="Arial" w:cs="Arial"/>
      <w:b/>
      <w:bCs/>
      <w:lang w:eastAsia="zh-CN" w:bidi="hi-IN"/>
    </w:rPr>
  </w:style>
  <w:style w:type="paragraph" w:customStyle="1" w:styleId="ConsTitle">
    <w:name w:val="ConsTitle"/>
    <w:pPr>
      <w:widowControl w:val="0"/>
      <w:suppressAutoHyphens/>
      <w:autoSpaceDE w:val="0"/>
    </w:pPr>
    <w:rPr>
      <w:rFonts w:ascii="Arial" w:hAnsi="Arial" w:cs="Arial"/>
      <w:b/>
      <w:bCs/>
      <w:sz w:val="16"/>
      <w:szCs w:val="16"/>
      <w:lang w:eastAsia="zh-CN"/>
    </w:rPr>
  </w:style>
  <w:style w:type="character" w:customStyle="1" w:styleId="25">
    <w:name w:val="Основной текст (2)_"/>
    <w:link w:val="26"/>
    <w:rsid w:val="002F56BD"/>
    <w:rPr>
      <w:sz w:val="28"/>
      <w:szCs w:val="28"/>
      <w:shd w:val="clear" w:color="auto" w:fill="FFFFFF"/>
    </w:rPr>
  </w:style>
  <w:style w:type="paragraph" w:customStyle="1" w:styleId="26">
    <w:name w:val="Основной текст (2)"/>
    <w:basedOn w:val="a"/>
    <w:link w:val="25"/>
    <w:rsid w:val="002F56BD"/>
    <w:pPr>
      <w:widowControl w:val="0"/>
      <w:shd w:val="clear" w:color="auto" w:fill="FFFFFF"/>
      <w:suppressAutoHyphens w:val="0"/>
      <w:spacing w:before="480" w:after="720" w:line="0" w:lineRule="atLeast"/>
      <w:jc w:val="both"/>
    </w:pPr>
    <w:rPr>
      <w:rFonts w:ascii="Times New Roman" w:hAnsi="Times New Roman"/>
      <w:sz w:val="28"/>
      <w:szCs w:val="28"/>
      <w:lang w:eastAsia="ru-RU"/>
    </w:rPr>
  </w:style>
  <w:style w:type="character" w:customStyle="1" w:styleId="2Exact">
    <w:name w:val="Основной текст (2) Exact"/>
    <w:rsid w:val="002922C2"/>
    <w:rPr>
      <w:rFonts w:ascii="Times New Roman" w:eastAsia="Times New Roman" w:hAnsi="Times New Roman" w:cs="Times New Roman"/>
      <w:b w:val="0"/>
      <w:bCs w:val="0"/>
      <w:i w:val="0"/>
      <w:iCs w:val="0"/>
      <w:smallCaps w:val="0"/>
      <w:strike w:val="0"/>
      <w:sz w:val="28"/>
      <w:szCs w:val="28"/>
      <w:u w:val="none"/>
    </w:rPr>
  </w:style>
  <w:style w:type="table" w:styleId="aff2">
    <w:name w:val="Table Grid"/>
    <w:basedOn w:val="a1"/>
    <w:uiPriority w:val="39"/>
    <w:rsid w:val="005B3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A3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2511</Words>
  <Characters>14317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Пискова Ольга Сергеевна</dc:creator>
  <cp:keywords/>
  <cp:lastModifiedBy>Наталья C</cp:lastModifiedBy>
  <cp:revision>3</cp:revision>
  <cp:lastPrinted>2025-06-17T07:21:00Z</cp:lastPrinted>
  <dcterms:created xsi:type="dcterms:W3CDTF">2025-06-20T06:23:00Z</dcterms:created>
  <dcterms:modified xsi:type="dcterms:W3CDTF">2025-06-20T06:24:00Z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1404345761</vt:i4>
  </property>
</Properties>
</file>