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08" w:rsidRDefault="003C6408" w:rsidP="003C640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3C6408" w:rsidRDefault="003C6408" w:rsidP="003C64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C6408" w:rsidRDefault="003C6408" w:rsidP="003C64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«Княжпогостский» </w:t>
      </w:r>
    </w:p>
    <w:p w:rsidR="003C6408" w:rsidRDefault="006D190A" w:rsidP="003C6408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</w:t>
      </w:r>
      <w:r w:rsidR="003C6408">
        <w:rPr>
          <w:sz w:val="24"/>
          <w:szCs w:val="24"/>
        </w:rPr>
        <w:t xml:space="preserve"> августа 2012 г.  №</w:t>
      </w:r>
      <w:r>
        <w:rPr>
          <w:sz w:val="24"/>
          <w:szCs w:val="24"/>
        </w:rPr>
        <w:t xml:space="preserve"> 517</w:t>
      </w:r>
      <w:r w:rsidR="003C6408">
        <w:rPr>
          <w:sz w:val="24"/>
          <w:szCs w:val="24"/>
        </w:rPr>
        <w:t xml:space="preserve">     </w:t>
      </w:r>
    </w:p>
    <w:p w:rsidR="003C6408" w:rsidRDefault="003C6408" w:rsidP="003C6408">
      <w:pPr>
        <w:rPr>
          <w:sz w:val="24"/>
          <w:szCs w:val="24"/>
        </w:rPr>
      </w:pPr>
    </w:p>
    <w:p w:rsidR="003C6408" w:rsidRDefault="003C6408" w:rsidP="003C64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C6408" w:rsidRDefault="003C6408" w:rsidP="003C6408">
      <w:pPr>
        <w:jc w:val="center"/>
        <w:rPr>
          <w:sz w:val="24"/>
          <w:szCs w:val="24"/>
        </w:rPr>
      </w:pPr>
    </w:p>
    <w:p w:rsidR="003C6408" w:rsidRDefault="003C6408" w:rsidP="003C64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Оценочная таблица </w:t>
      </w:r>
    </w:p>
    <w:p w:rsidR="003C6408" w:rsidRDefault="003C6408" w:rsidP="003C640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смотра-конкурса на лучший (образцовый) кабинет «Основ безопасности жизнедеятельности», «Безопасности жизнедеятельности», уголок гражданской обороны в учреждениях образования, расположенных на территории муниципального района «Княжпогостский»</w:t>
      </w:r>
    </w:p>
    <w:p w:rsidR="003C6408" w:rsidRDefault="003C6408" w:rsidP="003C6408">
      <w:pPr>
        <w:rPr>
          <w:sz w:val="24"/>
          <w:szCs w:val="24"/>
        </w:rPr>
      </w:pPr>
    </w:p>
    <w:p w:rsidR="003C6408" w:rsidRDefault="003C6408" w:rsidP="003C6408">
      <w:pPr>
        <w:rPr>
          <w:sz w:val="24"/>
          <w:szCs w:val="24"/>
        </w:rPr>
      </w:pPr>
    </w:p>
    <w:tbl>
      <w:tblPr>
        <w:tblW w:w="105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7"/>
        <w:gridCol w:w="215"/>
        <w:gridCol w:w="1770"/>
        <w:gridCol w:w="1559"/>
        <w:gridCol w:w="1560"/>
        <w:gridCol w:w="1559"/>
        <w:gridCol w:w="236"/>
      </w:tblGrid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3C6408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C6408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ED56C2" w:rsidP="00ED56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присуждаемых </w:t>
            </w:r>
            <w:r w:rsidR="003C6408">
              <w:rPr>
                <w:b/>
                <w:sz w:val="24"/>
                <w:szCs w:val="24"/>
                <w:lang w:eastAsia="en-US"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ED56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наличии/отсутствии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ED56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Количественное выражение показателя (в допустимых случаях)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ED56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набранных </w:t>
            </w:r>
            <w:r w:rsidR="003C6408">
              <w:rPr>
                <w:b/>
                <w:sz w:val="24"/>
                <w:szCs w:val="24"/>
                <w:lang w:eastAsia="en-US"/>
              </w:rPr>
              <w:t xml:space="preserve"> баллов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Наличие и уровень подготовки преподавательского состава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штатного педагога-организатора ОБЖ, преподавателя БЖД (за каждого)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педагога-организатора ОБЖ, преподавателя БЖД, работающего по совместительству (за каждого)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специальной подготовки (обучения) у педагога ОБЖ, преподавателя БЖД (за каждого)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2643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2.Реализация программ предмета</w:t>
            </w:r>
            <w:r w:rsidR="003C6408">
              <w:rPr>
                <w:b/>
                <w:sz w:val="24"/>
                <w:szCs w:val="24"/>
                <w:lang w:eastAsia="en-US"/>
              </w:rPr>
              <w:t xml:space="preserve"> ОБЖ и дисциплины БЖД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2643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5</w:t>
            </w:r>
            <w:r w:rsidR="003C6408">
              <w:rPr>
                <w:sz w:val="24"/>
                <w:szCs w:val="24"/>
                <w:lang w:eastAsia="en-US"/>
              </w:rPr>
              <w:t xml:space="preserve"> по 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C640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BD0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C640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BD0155" w:rsidP="00BD0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</w:t>
            </w:r>
            <w:r w:rsidR="003C6408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5 курс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C640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155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55" w:rsidRDefault="00BD015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55" w:rsidRDefault="00BD0155" w:rsidP="00BD0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55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55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55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55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Наличие и качество учебно-материальной базы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специализированного помещения, учебного кабинета (класса) ОБЖ, БЖД (за каждый)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учебного кабинета (класса) ОБЖ, БЖД, совмещённого с другими учебными дисциплинами (за каждый)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паспорта кабинета (класса)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эстетического оформления кабинета (класса)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5 до 20 баллов, </w:t>
            </w:r>
          </w:p>
          <w:p w:rsidR="003C6408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решению комиссии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Литература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Нормативно-правовые документы: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одно 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Конституция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Конституция Республики Коми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155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55" w:rsidRDefault="00BD0155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55" w:rsidRDefault="00BD01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55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папку, сформированную в соответствующей области на бумажном носителе (при условии наличия перечня к ней)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55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55" w:rsidRDefault="00BD0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области гражданской обороны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D01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области защиты от ЧС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D01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области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D01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области антитеррористической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D01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области обороны (воинской службы)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D01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области безопасности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D01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области безопасности людей на водных объектах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D015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  <w:trHeight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Учебно-методическая литература: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Обеспеченность учебниками по курсу ОБЖ, БЖД: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 и выше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50 до 100%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50 %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513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37" w:rsidRDefault="0068513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37" w:rsidRDefault="006851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учебно-методических пособий, соответствующих тематике предмета  ОБЖ и дисциплины  БЖД (в печатном виде, при наличии перечня):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37" w:rsidRDefault="006851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37" w:rsidRDefault="006851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37" w:rsidRDefault="006851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513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37" w:rsidRDefault="00685137" w:rsidP="009F4DB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37" w:rsidRDefault="009F4DB2" w:rsidP="007720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37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37" w:rsidRDefault="006851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37" w:rsidRDefault="006851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37" w:rsidRDefault="006851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DB2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 w:rsidP="009F4DB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 w:rsidP="007720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 до 30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DB2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 w:rsidP="009F4DB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 w:rsidP="007720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30 до 50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DB2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 w:rsidP="009F4DB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 w:rsidP="007720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50 до 80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DB2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 w:rsidP="009F4DB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 w:rsidP="007720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80 до 100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DB2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 w:rsidP="009F4DB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 w:rsidP="007720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свыше 100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B2" w:rsidRDefault="009F4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авторских учебно-методических пособий, выпущенных сотрудниками учреждения</w:t>
            </w:r>
            <w:r w:rsidR="009F4DB2">
              <w:rPr>
                <w:sz w:val="24"/>
                <w:szCs w:val="24"/>
                <w:lang w:eastAsia="en-US"/>
              </w:rPr>
              <w:t>, соответствующих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</w:t>
            </w:r>
            <w:r w:rsidR="009F4DB2">
              <w:rPr>
                <w:sz w:val="24"/>
                <w:szCs w:val="24"/>
                <w:lang w:eastAsia="en-US"/>
              </w:rPr>
              <w:t xml:space="preserve"> дисциплины </w:t>
            </w:r>
            <w:r>
              <w:rPr>
                <w:sz w:val="24"/>
                <w:szCs w:val="24"/>
                <w:lang w:eastAsia="en-US"/>
              </w:rPr>
              <w:t xml:space="preserve"> БЖД, выпущенных типографским способом</w:t>
            </w:r>
            <w:r w:rsidR="009F4DB2">
              <w:rPr>
                <w:sz w:val="24"/>
                <w:szCs w:val="24"/>
                <w:lang w:eastAsia="en-US"/>
              </w:rPr>
              <w:t xml:space="preserve"> или размещённых в сети Интернет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E82C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C6408">
              <w:rPr>
                <w:sz w:val="24"/>
                <w:szCs w:val="24"/>
                <w:lang w:eastAsia="en-US"/>
              </w:rPr>
              <w:t>0 баллов за каждый вид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 w:rsidP="00E82CB1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Подписка на периодические издания</w:t>
            </w:r>
            <w:r w:rsidR="00E82CB1">
              <w:rPr>
                <w:sz w:val="24"/>
                <w:szCs w:val="24"/>
                <w:lang w:eastAsia="en-US"/>
              </w:rPr>
              <w:t xml:space="preserve">, соответствующие тематике предмета </w:t>
            </w:r>
            <w:r>
              <w:rPr>
                <w:sz w:val="24"/>
                <w:szCs w:val="24"/>
                <w:lang w:eastAsia="en-US"/>
              </w:rPr>
              <w:t>ОБЖ, БЖД (за прошлый год/на текущий год)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5/10 </w:t>
            </w:r>
          </w:p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каждое 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86F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86F" w:rsidRDefault="00EA386F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86F" w:rsidRDefault="00EA386F" w:rsidP="00E82C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памяток соответствующих тематике предмета ОБЖ, дисциплины БЖД (при наличии перечня)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86F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86F" w:rsidRDefault="00844BD7" w:rsidP="00E82C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EA386F">
              <w:rPr>
                <w:sz w:val="24"/>
                <w:szCs w:val="24"/>
                <w:lang w:eastAsia="en-US"/>
              </w:rPr>
              <w:t>о 10 памяток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86F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86F" w:rsidRDefault="00844BD7" w:rsidP="00844B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  <w:r w:rsidR="00EA386F">
              <w:rPr>
                <w:sz w:val="24"/>
                <w:szCs w:val="24"/>
                <w:lang w:eastAsia="en-US"/>
              </w:rPr>
              <w:t xml:space="preserve"> 10 до 30 памяток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86F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86F" w:rsidRDefault="00844BD7" w:rsidP="00E82C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EA386F">
              <w:rPr>
                <w:sz w:val="24"/>
                <w:szCs w:val="24"/>
                <w:lang w:eastAsia="en-US"/>
              </w:rPr>
              <w:t>т 30 до 50 памяток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86F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86F" w:rsidRDefault="00844BD7" w:rsidP="00E82C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EA386F">
              <w:rPr>
                <w:sz w:val="24"/>
                <w:szCs w:val="24"/>
                <w:lang w:eastAsia="en-US"/>
              </w:rPr>
              <w:t>т 50 до 80 памяток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86F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86F" w:rsidRDefault="00844BD7" w:rsidP="00E82C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EA386F">
              <w:rPr>
                <w:sz w:val="24"/>
                <w:szCs w:val="24"/>
                <w:lang w:eastAsia="en-US"/>
              </w:rPr>
              <w:t>т 80 до 100 памяток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86F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86F" w:rsidRDefault="00844BD7" w:rsidP="00E82C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EA386F">
              <w:rPr>
                <w:sz w:val="24"/>
                <w:szCs w:val="24"/>
                <w:lang w:eastAsia="en-US"/>
              </w:rPr>
              <w:t>выше 100 памяток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86F" w:rsidRDefault="00EA386F" w:rsidP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6F" w:rsidRDefault="00EA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BD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памяток соответствующих тематике предмета ОБЖ, дисциплины БЖД, самостоятельно разработанных в учреждении (при наличии перечня)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BD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BD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 до 30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BD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30 до 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BD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50 до 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BD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80 до 100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BD7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свыше 100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D7" w:rsidRDefault="00844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сети Интернет</w:t>
            </w:r>
            <w:r w:rsidR="00844BD7">
              <w:rPr>
                <w:sz w:val="24"/>
                <w:szCs w:val="24"/>
                <w:lang w:eastAsia="en-US"/>
              </w:rPr>
              <w:t xml:space="preserve"> (в классе/в школе)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844BD7">
              <w:rPr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Аудиовизуальные технические средства: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pStyle w:val="af"/>
              <w:spacing w:after="0" w:line="240" w:lineRule="auto"/>
              <w:ind w:left="9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844BD7" w:rsidP="00844B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Телевизор, </w:t>
            </w:r>
            <w:r w:rsidR="003C6408">
              <w:rPr>
                <w:sz w:val="24"/>
                <w:szCs w:val="24"/>
                <w:lang w:eastAsia="en-US"/>
              </w:rPr>
              <w:t xml:space="preserve">видеомагнитофон, </w:t>
            </w:r>
            <w:r w:rsidR="003C6408">
              <w:rPr>
                <w:sz w:val="24"/>
                <w:szCs w:val="24"/>
                <w:lang w:val="en-US" w:eastAsia="en-US"/>
              </w:rPr>
              <w:t>DVD</w:t>
            </w:r>
            <w:r w:rsidR="003C6408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проигрыватель, </w:t>
            </w:r>
            <w:r w:rsidR="003C640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проектор мультимедиа, компьютер</w:t>
            </w:r>
            <w:r w:rsidR="003C6408">
              <w:rPr>
                <w:sz w:val="24"/>
                <w:szCs w:val="24"/>
                <w:lang w:eastAsia="en-US"/>
              </w:rPr>
              <w:t xml:space="preserve">, интерактивная доска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 баллов </w:t>
            </w:r>
          </w:p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одно используемое </w:t>
            </w:r>
          </w:p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учебном процессе</w:t>
            </w:r>
          </w:p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исправное </w:t>
            </w:r>
          </w:p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средство</w:t>
            </w:r>
            <w:r w:rsidR="00844BD7">
              <w:rPr>
                <w:sz w:val="24"/>
                <w:szCs w:val="24"/>
                <w:lang w:eastAsia="en-US"/>
              </w:rPr>
              <w:t>, закреплённое за кабинетом</w:t>
            </w:r>
          </w:p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Аудиовизуальные пособия: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Pr="00844BD7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44BD7">
              <w:rPr>
                <w:sz w:val="24"/>
                <w:szCs w:val="24"/>
                <w:lang w:eastAsia="en-US"/>
              </w:rPr>
              <w:t>Наборы плакатов, стенды, учебные видеофильмы, наборы слайдов, электронные презентации, компьютерные программы и пособия, мультимедийные учебники: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 начисляются за одно 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Стационарные информационно-справочные стенды</w:t>
            </w:r>
            <w:r w:rsidR="00844BD7">
              <w:rPr>
                <w:sz w:val="24"/>
                <w:szCs w:val="24"/>
                <w:lang w:eastAsia="en-US"/>
              </w:rPr>
              <w:t>, соответствующие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844BD7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Переносные информационно-справочные стенды</w:t>
            </w:r>
            <w:r w:rsidR="00844BD7">
              <w:rPr>
                <w:sz w:val="24"/>
                <w:szCs w:val="24"/>
                <w:lang w:eastAsia="en-US"/>
              </w:rPr>
              <w:t xml:space="preserve">, соответствующие тематике </w:t>
            </w:r>
            <w:r w:rsidR="00C90C14">
              <w:rPr>
                <w:sz w:val="24"/>
                <w:szCs w:val="24"/>
                <w:lang w:eastAsia="en-US"/>
              </w:rPr>
              <w:t>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C90C14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Учебные видео- и </w:t>
            </w:r>
            <w:r>
              <w:rPr>
                <w:sz w:val="24"/>
                <w:szCs w:val="24"/>
                <w:lang w:val="en-US" w:eastAsia="en-US"/>
              </w:rPr>
              <w:t>DVD</w:t>
            </w:r>
            <w:r>
              <w:rPr>
                <w:sz w:val="24"/>
                <w:szCs w:val="24"/>
                <w:lang w:eastAsia="en-US"/>
              </w:rPr>
              <w:t>-фильмы</w:t>
            </w:r>
            <w:r w:rsidR="00C90C14">
              <w:rPr>
                <w:sz w:val="24"/>
                <w:szCs w:val="24"/>
                <w:lang w:eastAsia="en-US"/>
              </w:rPr>
              <w:t>, соответствующие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C90C14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  <w:r w:rsidR="00C90C14">
              <w:rPr>
                <w:sz w:val="24"/>
                <w:szCs w:val="24"/>
                <w:lang w:eastAsia="en-US"/>
              </w:rPr>
              <w:t xml:space="preserve"> (при условии наличия перечня с указанием хронометража)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Учебные аудиозаписи, видеоролики</w:t>
            </w:r>
            <w:r w:rsidR="00C90C14">
              <w:rPr>
                <w:sz w:val="24"/>
                <w:szCs w:val="24"/>
                <w:lang w:eastAsia="en-US"/>
              </w:rPr>
              <w:t>, соответствующие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C90C14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  <w:r w:rsidR="00C90C14">
              <w:rPr>
                <w:sz w:val="24"/>
                <w:szCs w:val="24"/>
                <w:lang w:eastAsia="en-US"/>
              </w:rPr>
              <w:t xml:space="preserve"> (при условии наличия перечня с указанием хронометража)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 созданный фильм</w:t>
            </w:r>
            <w:r w:rsidR="00C90C14">
              <w:rPr>
                <w:sz w:val="24"/>
                <w:szCs w:val="24"/>
                <w:lang w:eastAsia="en-US"/>
              </w:rPr>
              <w:t xml:space="preserve">, соответствующий </w:t>
            </w:r>
            <w:r w:rsidR="00C90C14">
              <w:rPr>
                <w:sz w:val="24"/>
                <w:szCs w:val="24"/>
                <w:lang w:eastAsia="en-US"/>
              </w:rPr>
              <w:lastRenderedPageBreak/>
              <w:t>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C90C14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 созданный видеоролик</w:t>
            </w:r>
            <w:r w:rsidR="00C90C14">
              <w:rPr>
                <w:sz w:val="24"/>
                <w:szCs w:val="24"/>
                <w:lang w:eastAsia="en-US"/>
              </w:rPr>
              <w:t>, соответствующий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C90C14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видеоархива мероприятий учрежден</w:t>
            </w:r>
            <w:r w:rsidR="00C90C14">
              <w:rPr>
                <w:sz w:val="24"/>
                <w:szCs w:val="24"/>
                <w:lang w:eastAsia="en-US"/>
              </w:rPr>
              <w:t>ия, проводимых по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C90C14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фотоархива мероприятий учрежден</w:t>
            </w:r>
            <w:r w:rsidR="00C90C14">
              <w:rPr>
                <w:sz w:val="24"/>
                <w:szCs w:val="24"/>
                <w:lang w:eastAsia="en-US"/>
              </w:rPr>
              <w:t>ия, проводимых по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C90C14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Компьютерные обучающие программы, электронные учебные пособия (учебники), программы контроля знаний</w:t>
            </w:r>
            <w:r w:rsidR="00C90C14">
              <w:rPr>
                <w:sz w:val="24"/>
                <w:szCs w:val="24"/>
                <w:lang w:eastAsia="en-US"/>
              </w:rPr>
              <w:t>, соответствующие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C90C14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14C1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4C1" w:rsidRDefault="000114C1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C1" w:rsidRDefault="000114C1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Электронные презентации по темам предмета ОБЖ, дисциплины БЖД</w:t>
            </w:r>
            <w:r w:rsidR="00814F74">
              <w:rPr>
                <w:sz w:val="24"/>
                <w:szCs w:val="24"/>
                <w:lang w:eastAsia="en-US"/>
              </w:rPr>
              <w:t xml:space="preserve"> разработанные в учреждении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="00814F74">
              <w:rPr>
                <w:sz w:val="24"/>
                <w:szCs w:val="24"/>
                <w:lang w:eastAsia="en-US"/>
              </w:rPr>
              <w:t>при наличии перечня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C1" w:rsidRDefault="000114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C1" w:rsidRDefault="000114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C1" w:rsidRDefault="000114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4F74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74" w:rsidRDefault="00814F74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F74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814F74">
              <w:rPr>
                <w:sz w:val="24"/>
                <w:szCs w:val="24"/>
                <w:lang w:eastAsia="en-US"/>
              </w:rPr>
              <w:t>о 10 презентаций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F74" w:rsidRDefault="00814F74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4F74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74" w:rsidRDefault="00814F74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F74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14F74">
              <w:rPr>
                <w:sz w:val="24"/>
                <w:szCs w:val="24"/>
                <w:lang w:eastAsia="en-US"/>
              </w:rPr>
              <w:t>т 10 до 30 презентаций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F74" w:rsidRDefault="00814F74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4F74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74" w:rsidRDefault="00814F74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F74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14F74">
              <w:rPr>
                <w:sz w:val="24"/>
                <w:szCs w:val="24"/>
                <w:lang w:eastAsia="en-US"/>
              </w:rPr>
              <w:t xml:space="preserve">т 30 до </w:t>
            </w:r>
            <w:r>
              <w:rPr>
                <w:sz w:val="24"/>
                <w:szCs w:val="24"/>
                <w:lang w:eastAsia="en-US"/>
              </w:rPr>
              <w:t>50 презентаций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F74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74" w:rsidRDefault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44B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B8" w:rsidRDefault="00DD44B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44B8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50 до 80 презентаций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4B8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44B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B8" w:rsidRDefault="00DD44B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44B8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80 до 100 презентаций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4B8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44B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B8" w:rsidRDefault="00DD44B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44B8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свыше 100 презентаций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4B8" w:rsidRDefault="00DD44B8" w:rsidP="00814F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B8" w:rsidRDefault="00DD44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Комплекты учебных плакатов</w:t>
            </w:r>
            <w:r w:rsidR="00DC4DFA">
              <w:rPr>
                <w:sz w:val="24"/>
                <w:szCs w:val="24"/>
                <w:lang w:eastAsia="en-US"/>
              </w:rPr>
              <w:t>, соответствующие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ОБЖ, </w:t>
            </w:r>
            <w:r w:rsidR="00DC4DFA">
              <w:rPr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sz w:val="24"/>
                <w:szCs w:val="24"/>
                <w:lang w:eastAsia="en-US"/>
              </w:rPr>
              <w:t>БЖД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Технические средства обучения: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Робот-тренажёр (типа «Гоша», «Максим» и т.п.)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DC4D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Статические макеты, муляжи, модели, действующие образцы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Манекены: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единицу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Манекен человека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Манекен «голова»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Манекен «туловище»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 w:rsidP="00DC4D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Учебные наборы (набор отравляющих в</w:t>
            </w:r>
            <w:r w:rsidR="00DC4DFA">
              <w:rPr>
                <w:sz w:val="24"/>
                <w:szCs w:val="24"/>
                <w:lang w:eastAsia="en-US"/>
              </w:rPr>
              <w:t>еществ,</w:t>
            </w:r>
            <w:r>
              <w:rPr>
                <w:sz w:val="24"/>
                <w:szCs w:val="24"/>
                <w:lang w:eastAsia="en-US"/>
              </w:rPr>
              <w:t xml:space="preserve"> комплект дорожных знаков и т.п.)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Приборы радиационной, химической разведки и дозиметрического контроля </w:t>
            </w:r>
            <w:r>
              <w:rPr>
                <w:sz w:val="24"/>
                <w:szCs w:val="24"/>
                <w:lang w:eastAsia="en-US"/>
              </w:rPr>
              <w:t>(за каждый вид):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ВПХР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ДП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ИД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приборы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индивидуальной защиты органов дыхания, используемые в учебном процессе (за каждый вид):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Ватно-марлевые повязки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Противопылевые тканевые маски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Респираторы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Противогазы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Самоспасатели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Камера защитная детская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защиты кожи: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Общевойсковой защитный комплект (ОЗК) (за каждый вид/ед. наименования)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Защитный комплект Л-1 (за каждый вид/ед. наименования)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КИХ (за каждый вид/ед. наименования)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Боевая одежда пожарного, каска (шлем) (за каждый вид/ед. наименования)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1068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средства защиты кожи, применяемые в курсе ОБЖ, БЖД</w:t>
            </w:r>
            <w:r w:rsidR="003C6408">
              <w:rPr>
                <w:sz w:val="24"/>
                <w:szCs w:val="24"/>
                <w:lang w:eastAsia="en-US"/>
              </w:rPr>
              <w:t xml:space="preserve"> (за каждый вид/ед. наименования)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медицинской защиты: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Сумка медицинская (укомплектованная)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Аптечка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Индивидуальный </w:t>
            </w:r>
            <w:r>
              <w:rPr>
                <w:sz w:val="24"/>
                <w:szCs w:val="24"/>
                <w:lang w:eastAsia="en-US"/>
              </w:rPr>
              <w:lastRenderedPageBreak/>
              <w:t>противохимический пакет (типа ИПП-8 и т.п.)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Носилки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Шины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574F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средства медицинской защиты, применяемые в курсе ОБЖ, БЖД</w:t>
            </w:r>
            <w:r w:rsidR="003C6408">
              <w:rPr>
                <w:sz w:val="24"/>
                <w:szCs w:val="24"/>
                <w:lang w:eastAsia="en-US"/>
              </w:rPr>
              <w:t xml:space="preserve">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Средства спасения, используемые в учебном процессе </w:t>
            </w:r>
            <w:r>
              <w:rPr>
                <w:sz w:val="24"/>
                <w:szCs w:val="24"/>
                <w:lang w:eastAsia="en-US"/>
              </w:rPr>
              <w:t>(за каждый вид)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Спасательные жилеты, устройство канатно-спусковое и т.п.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Противопожарные средства, используемые в учебном процессе </w:t>
            </w:r>
            <w:r>
              <w:rPr>
                <w:sz w:val="24"/>
                <w:szCs w:val="24"/>
                <w:lang w:eastAsia="en-US"/>
              </w:rPr>
              <w:t>(за каждый вид)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Огнетушители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41A17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A17" w:rsidRDefault="00141A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17" w:rsidRDefault="00141A1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Публикации и выступления в СМИ, освещающие мероприятия и содержащие информационный материал, соответствующий тематике курса ОБЖ, БЖД (за каждый, при наличии подтверждения):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41A17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1A17" w:rsidRDefault="00141A17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17" w:rsidRDefault="00141A1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Районные СМИ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17" w:rsidRDefault="00141A17" w:rsidP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41A17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1A17" w:rsidRDefault="00141A17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17" w:rsidRDefault="00141A1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Республиканские СМИ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41A17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7" w:rsidRDefault="00141A17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17" w:rsidRDefault="00141A1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Федеральные СМИ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17" w:rsidRDefault="00141A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Публикации и выступления в СМИ, освещающие мероприятия и содержащие информационный материал, соответствующий тематике курса ОБЖ, БЖД (за каждый, при наличии подтверждения):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Районные СМИ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Республиканские СМИ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Федеральные СМИ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 Элементы общего комплекса учебно-материальной базы</w:t>
            </w: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5B6" w:rsidRDefault="00BF75B6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Макеты оружия: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 w:rsidP="00141A1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массо-габаритный макет огнестрельного оружия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 w:rsidP="00141A1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Дополнительно по каждому виду за каждый муляж огнестрельного оружия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Пневматическое оружие </w:t>
            </w:r>
            <w:r>
              <w:rPr>
                <w:sz w:val="24"/>
                <w:szCs w:val="24"/>
                <w:lang w:eastAsia="en-US"/>
              </w:rPr>
              <w:lastRenderedPageBreak/>
              <w:t>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Pr="00BF75B6" w:rsidRDefault="00BF75B6">
            <w:pPr>
              <w:snapToGri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P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F75B6">
              <w:rPr>
                <w:sz w:val="24"/>
                <w:szCs w:val="24"/>
                <w:lang w:eastAsia="en-US"/>
              </w:rPr>
              <w:t>Учебные мины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Pr="00BF75B6" w:rsidRDefault="00BF75B6">
            <w:pPr>
              <w:snapToGri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P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F75B6">
              <w:rPr>
                <w:sz w:val="24"/>
                <w:szCs w:val="24"/>
                <w:lang w:eastAsia="en-US"/>
              </w:rPr>
              <w:t>Учебные гранаты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Устройство для демонстрации работы частей и механизмов автомата Калашникова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Прицельный станок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магазин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Учебные патроны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Макет оружия в разрезе (за каждый вид)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75B6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5B6" w:rsidRDefault="00BF75B6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Командирский ящик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B6" w:rsidRDefault="00BF7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  <w:trHeight w:val="331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 Вспомогательное оборудование (снаряжение):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Pr="00EB1BC1" w:rsidRDefault="003C64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1BC1">
              <w:rPr>
                <w:b/>
                <w:sz w:val="24"/>
                <w:szCs w:val="24"/>
                <w:lang w:eastAsia="en-US"/>
              </w:rPr>
              <w:t>Туристическое снаряжение</w:t>
            </w:r>
          </w:p>
          <w:p w:rsidR="003C6408" w:rsidRDefault="003C6408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1BC1">
              <w:rPr>
                <w:b/>
                <w:sz w:val="24"/>
                <w:szCs w:val="24"/>
                <w:lang w:eastAsia="en-US"/>
              </w:rPr>
              <w:t>(примерный перечень):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EB1B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Верёвка основная (диам. 10-</w:t>
            </w:r>
            <w:smartTag w:uri="urn:schemas-microsoft-com:office:smarttags" w:element="metricconverter">
              <w:smartTagPr>
                <w:attr w:name="ProductID" w:val="12 мм"/>
              </w:smartTagPr>
              <w:r>
                <w:rPr>
                  <w:sz w:val="24"/>
                  <w:szCs w:val="24"/>
                  <w:lang w:eastAsia="en-US"/>
                </w:rPr>
                <w:t>12 мм</w:t>
              </w:r>
            </w:smartTag>
            <w:r>
              <w:rPr>
                <w:sz w:val="24"/>
                <w:szCs w:val="24"/>
                <w:lang w:eastAsia="en-US"/>
              </w:rPr>
              <w:t xml:space="preserve">, дл.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4"/>
                  <w:szCs w:val="24"/>
                  <w:lang w:eastAsia="en-US"/>
                </w:rPr>
                <w:t>40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Верёвка вспомогательная (длина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4"/>
                  <w:szCs w:val="24"/>
                  <w:lang w:eastAsia="en-US"/>
                </w:rPr>
                <w:t>60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Карабин с муфтой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Костровое снаряжение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Фонарь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Спусковое устройство «Восьмёрка»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Страховочная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Компас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B1BC1">
              <w:rPr>
                <w:sz w:val="24"/>
                <w:szCs w:val="24"/>
                <w:lang w:eastAsia="en-US"/>
              </w:rPr>
              <w:t xml:space="preserve"> (за 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Рюкзак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Спальный мешок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Другое</w:t>
            </w:r>
            <w:r w:rsidR="00EB1BC1">
              <w:rPr>
                <w:sz w:val="24"/>
                <w:szCs w:val="24"/>
                <w:lang w:eastAsia="en-US"/>
              </w:rPr>
              <w:t xml:space="preserve"> туристическое снаряжение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pStyle w:val="af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="00741C34">
              <w:rPr>
                <w:rFonts w:ascii="Times New Roman" w:hAnsi="Times New Roman"/>
                <w:b/>
                <w:sz w:val="24"/>
                <w:szCs w:val="24"/>
              </w:rPr>
              <w:t>Организация, проведение и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частие в общественно-массовых мероприятиях</w:t>
            </w:r>
            <w:r w:rsidR="00741C34">
              <w:rPr>
                <w:rFonts w:ascii="Times New Roman" w:hAnsi="Times New Roman"/>
                <w:b/>
                <w:sz w:val="24"/>
                <w:szCs w:val="24"/>
              </w:rPr>
              <w:t>, соответствующие тематике предмета ОБЖ и дисциплины БЖД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C6408" w:rsidRDefault="00741C34" w:rsidP="00741C34">
            <w:pPr>
              <w:pStyle w:val="af"/>
              <w:spacing w:after="0" w:line="240" w:lineRule="auto"/>
              <w:ind w:left="9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одно проведённое</w:t>
            </w:r>
            <w:r w:rsidR="003C6408">
              <w:rPr>
                <w:rFonts w:ascii="Times New Roman" w:hAnsi="Times New Roman"/>
                <w:sz w:val="24"/>
                <w:szCs w:val="24"/>
              </w:rPr>
              <w:t xml:space="preserve"> мероприятие, за прошлый учебный год)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Внутри образовательного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Среди образовательных учреждений МО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Среди образовательных учреждений республики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1C34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34" w:rsidRDefault="00741C34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34" w:rsidRDefault="00741C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Среди образовательных </w:t>
            </w:r>
            <w:r>
              <w:rPr>
                <w:sz w:val="24"/>
                <w:szCs w:val="24"/>
                <w:lang w:eastAsia="en-US"/>
              </w:rPr>
              <w:lastRenderedPageBreak/>
              <w:t>учреждений СЗФО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34" w:rsidRDefault="00741C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34" w:rsidRDefault="00741C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34" w:rsidRDefault="00741C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34" w:rsidRDefault="00741C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Среди образовательных учреждений РФ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кадетских классов, центров, кружков, дружин «Юный пожарный», «Юный спасатель», «Юный водник» и т.д.</w:t>
            </w:r>
            <w:r w:rsidR="00741C34">
              <w:rPr>
                <w:sz w:val="24"/>
                <w:szCs w:val="24"/>
                <w:lang w:eastAsia="en-US"/>
              </w:rPr>
              <w:t xml:space="preserve"> (за каждую </w:t>
            </w:r>
            <w:r w:rsidR="00050D6E">
              <w:rPr>
                <w:sz w:val="24"/>
                <w:szCs w:val="24"/>
                <w:lang w:eastAsia="en-US"/>
              </w:rPr>
              <w:t>группу</w:t>
            </w:r>
            <w:r w:rsidR="00741C3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смотре-конкурсе на лучший кабинет ОБЖ, БЖД (при наличии подтверждающего документа):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1 место (МО/республика)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 место (МО/республика)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20/30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3 место (МО/республика)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участие в смотре-конкурсе </w:t>
            </w:r>
          </w:p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(МО/республика)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тренировки по проведению эвакуации людей из здания образовательного учреждения (наличие подтверждающего документа)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 w:rsidP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соревнованиях, слётах, ВСПИ, олимпиадах и т.д. в программу которых входят элементы</w:t>
            </w:r>
            <w:r w:rsidR="00BF75B6">
              <w:rPr>
                <w:sz w:val="24"/>
                <w:szCs w:val="24"/>
                <w:lang w:eastAsia="en-US"/>
              </w:rPr>
              <w:t>, соответствующие тематике предмета</w:t>
            </w:r>
            <w:r>
              <w:rPr>
                <w:sz w:val="24"/>
                <w:szCs w:val="24"/>
                <w:lang w:eastAsia="en-US"/>
              </w:rPr>
              <w:t xml:space="preserve"> ОБЖ</w:t>
            </w:r>
            <w:r w:rsidR="00BF75B6">
              <w:rPr>
                <w:sz w:val="24"/>
                <w:szCs w:val="24"/>
                <w:lang w:eastAsia="en-US"/>
              </w:rPr>
              <w:t xml:space="preserve"> и дисциплины </w:t>
            </w:r>
            <w:r>
              <w:rPr>
                <w:sz w:val="24"/>
                <w:szCs w:val="24"/>
                <w:lang w:eastAsia="en-US"/>
              </w:rPr>
              <w:t>БЖД: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1 место (МО /республика/</w:t>
            </w:r>
            <w:r w:rsidR="00BF75B6">
              <w:rPr>
                <w:sz w:val="24"/>
                <w:szCs w:val="24"/>
                <w:lang w:eastAsia="en-US"/>
              </w:rPr>
              <w:t>СЗФО/</w:t>
            </w:r>
            <w:r>
              <w:rPr>
                <w:sz w:val="24"/>
                <w:szCs w:val="24"/>
                <w:lang w:eastAsia="en-US"/>
              </w:rPr>
              <w:t>РФ)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30/40/50</w:t>
            </w:r>
            <w:r w:rsidR="00BF75B6">
              <w:rPr>
                <w:sz w:val="24"/>
                <w:szCs w:val="24"/>
                <w:lang w:eastAsia="en-US"/>
              </w:rPr>
              <w:t>/60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 место (МО /республика/</w:t>
            </w:r>
            <w:r w:rsidR="00BF75B6">
              <w:rPr>
                <w:sz w:val="24"/>
                <w:szCs w:val="24"/>
                <w:lang w:eastAsia="en-US"/>
              </w:rPr>
              <w:t>СЗФО/РФ)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20/30/40</w:t>
            </w:r>
            <w:r w:rsidR="00BF75B6">
              <w:rPr>
                <w:sz w:val="24"/>
                <w:szCs w:val="24"/>
                <w:lang w:eastAsia="en-US"/>
              </w:rPr>
              <w:t>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 w:rsidP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3 место (МО /республика/</w:t>
            </w:r>
            <w:r w:rsidR="00BF75B6">
              <w:rPr>
                <w:sz w:val="24"/>
                <w:szCs w:val="24"/>
                <w:lang w:eastAsia="en-US"/>
              </w:rPr>
              <w:t>СЗФО/</w:t>
            </w:r>
            <w:r>
              <w:rPr>
                <w:sz w:val="24"/>
                <w:szCs w:val="24"/>
                <w:lang w:eastAsia="en-US"/>
              </w:rPr>
              <w:t>РФ)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10/20/30</w:t>
            </w:r>
            <w:r w:rsidR="00BF75B6">
              <w:rPr>
                <w:sz w:val="24"/>
                <w:szCs w:val="24"/>
                <w:lang w:eastAsia="en-US"/>
              </w:rPr>
              <w:t>/40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 w:rsidP="00BF7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участие (МО /республика/</w:t>
            </w:r>
            <w:r w:rsidR="00BF75B6">
              <w:rPr>
                <w:sz w:val="24"/>
                <w:szCs w:val="24"/>
                <w:lang w:eastAsia="en-US"/>
              </w:rPr>
              <w:t>СЗФО/</w:t>
            </w:r>
            <w:r>
              <w:rPr>
                <w:sz w:val="24"/>
                <w:szCs w:val="24"/>
                <w:lang w:eastAsia="en-US"/>
              </w:rPr>
              <w:t>РФ)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5/10/20</w:t>
            </w:r>
            <w:r w:rsidR="00BF75B6">
              <w:rPr>
                <w:sz w:val="24"/>
                <w:szCs w:val="24"/>
                <w:lang w:eastAsia="en-US"/>
              </w:rPr>
              <w:t>/30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3C6408" w:rsidP="004A1C3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 Наличие</w:t>
            </w:r>
            <w:r w:rsidR="004A1C3A">
              <w:rPr>
                <w:b/>
                <w:sz w:val="24"/>
                <w:szCs w:val="24"/>
                <w:lang w:eastAsia="en-US"/>
              </w:rPr>
              <w:t xml:space="preserve"> дополнительных баллов</w:t>
            </w:r>
          </w:p>
        </w:tc>
      </w:tr>
      <w:tr w:rsidR="004A1C3A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3A" w:rsidRDefault="004A1C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3A" w:rsidRPr="004A1C3A" w:rsidRDefault="004A1C3A" w:rsidP="004A1C3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A1C3A">
              <w:rPr>
                <w:b/>
                <w:sz w:val="24"/>
                <w:szCs w:val="24"/>
                <w:lang w:eastAsia="en-US"/>
              </w:rPr>
              <w:t>Стрелковый тир:</w:t>
            </w: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4A1C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Специализированное помещение, предназначенное для стрельбы из </w:t>
            </w:r>
            <w:r>
              <w:rPr>
                <w:sz w:val="24"/>
                <w:szCs w:val="24"/>
                <w:lang w:eastAsia="en-US"/>
              </w:rPr>
              <w:lastRenderedPageBreak/>
              <w:t>мелкокалиберного оружия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4A1C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4A1C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Специализированное помещение, предназначенное для стрельбы из пневматического оружия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4A1C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4A1C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Помещение, приспособленное для стрельбы из пневматического оружия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4A1C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408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408" w:rsidRDefault="003C6408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4A1C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Лазерный тир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8" w:rsidRDefault="004A1C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8" w:rsidRDefault="003C64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9.2</w:t>
            </w: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CC" w:rsidRDefault="00CD10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Мини-улица по безопасности дорожного движения (в соответствии с Наставлениями по организации деятельности ГИБДД МВД РФ по пропаганде безопасности дорожного движения (Приложение № 1 к Приказу МВД РФ от 02.12.2003 г. № 930))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 до 30 баллов, по решению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CC" w:rsidRPr="00263F1C" w:rsidRDefault="00CD10CC" w:rsidP="00263F1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Наличие и укомплектованность элементов полосы препятствий: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Pr="00114BFA" w:rsidRDefault="00CD10CC" w:rsidP="00263F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Линия начала полосы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Pr="00114BFA" w:rsidRDefault="00CD10CC" w:rsidP="00114B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Участок для скоростного бега (длина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4"/>
                  <w:szCs w:val="24"/>
                  <w:lang w:eastAsia="en-US"/>
                </w:rPr>
                <w:t>20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Ров (ширина по верху 2; 2,5 и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  <w:szCs w:val="24"/>
                  <w:lang w:eastAsia="en-US"/>
                </w:rPr>
                <w:t>3 м</w:t>
              </w:r>
            </w:smartTag>
            <w:r>
              <w:rPr>
                <w:sz w:val="24"/>
                <w:szCs w:val="24"/>
                <w:lang w:eastAsia="en-US"/>
              </w:rPr>
              <w:t xml:space="preserve">, глубина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4"/>
                  <w:szCs w:val="24"/>
                  <w:lang w:eastAsia="en-US"/>
                </w:rPr>
                <w:t>1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Лабиринт (длина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4"/>
                  <w:szCs w:val="24"/>
                  <w:lang w:eastAsia="en-US"/>
                </w:rPr>
                <w:t>6 м</w:t>
              </w:r>
            </w:smartTag>
            <w:r>
              <w:rPr>
                <w:sz w:val="24"/>
                <w:szCs w:val="24"/>
                <w:lang w:eastAsia="en-US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4"/>
                  <w:szCs w:val="24"/>
                  <w:lang w:eastAsia="en-US"/>
                </w:rPr>
                <w:t>2 м</w:t>
              </w:r>
            </w:smartTag>
            <w:r>
              <w:rPr>
                <w:sz w:val="24"/>
                <w:szCs w:val="24"/>
                <w:lang w:eastAsia="en-US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1,1 м"/>
              </w:smartTagPr>
              <w:r>
                <w:rPr>
                  <w:sz w:val="24"/>
                  <w:szCs w:val="24"/>
                  <w:lang w:eastAsia="en-US"/>
                </w:rPr>
                <w:t>1,1 м</w:t>
              </w:r>
            </w:smartTag>
            <w:r>
              <w:rPr>
                <w:sz w:val="24"/>
                <w:szCs w:val="24"/>
                <w:lang w:eastAsia="en-US"/>
              </w:rPr>
              <w:t xml:space="preserve">, количество проходов – 10, ширина прохода –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sz w:val="24"/>
                  <w:szCs w:val="24"/>
                  <w:lang w:eastAsia="en-US"/>
                </w:rPr>
                <w:t>0,5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Забор (высота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4"/>
                  <w:szCs w:val="24"/>
                  <w:lang w:eastAsia="en-US"/>
                </w:rPr>
                <w:t>2 м</w:t>
              </w:r>
            </w:smartTag>
            <w:r>
              <w:rPr>
                <w:sz w:val="24"/>
                <w:szCs w:val="24"/>
                <w:lang w:eastAsia="en-US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0,25 м"/>
              </w:smartTagPr>
              <w:r>
                <w:rPr>
                  <w:sz w:val="24"/>
                  <w:szCs w:val="24"/>
                  <w:lang w:eastAsia="en-US"/>
                </w:rPr>
                <w:t>0,25 м</w:t>
              </w:r>
            </w:smartTag>
            <w:r>
              <w:rPr>
                <w:sz w:val="24"/>
                <w:szCs w:val="24"/>
                <w:lang w:eastAsia="en-US"/>
              </w:rPr>
              <w:t xml:space="preserve">) с наклонной доской (длина </w:t>
            </w:r>
            <w:smartTag w:uri="urn:schemas-microsoft-com:office:smarttags" w:element="metricconverter">
              <w:smartTagPr>
                <w:attr w:name="ProductID" w:val="3,2 м"/>
              </w:smartTagPr>
              <w:r>
                <w:rPr>
                  <w:sz w:val="24"/>
                  <w:szCs w:val="24"/>
                  <w:lang w:eastAsia="en-US"/>
                </w:rPr>
                <w:t>3,2 м</w:t>
              </w:r>
            </w:smartTag>
            <w:r>
              <w:rPr>
                <w:sz w:val="24"/>
                <w:szCs w:val="24"/>
                <w:lang w:eastAsia="en-US"/>
              </w:rPr>
              <w:t xml:space="preserve">, ширина 0,25 – </w:t>
            </w:r>
            <w:smartTag w:uri="urn:schemas-microsoft-com:office:smarttags" w:element="metricconverter">
              <w:smartTagPr>
                <w:attr w:name="ProductID" w:val="0,3 м"/>
              </w:smartTagPr>
              <w:r>
                <w:rPr>
                  <w:sz w:val="24"/>
                  <w:szCs w:val="24"/>
                  <w:lang w:eastAsia="en-US"/>
                </w:rPr>
                <w:t>0,3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Разрушенный мост (высота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4"/>
                  <w:szCs w:val="24"/>
                  <w:lang w:eastAsia="en-US"/>
                </w:rPr>
                <w:t>2 м</w:t>
              </w:r>
            </w:smartTag>
            <w:r>
              <w:rPr>
                <w:sz w:val="24"/>
                <w:szCs w:val="24"/>
                <w:lang w:eastAsia="en-US"/>
              </w:rPr>
              <w:t>), состоящий из трёх отрезков (прямоугольных балок 0,2*0,2 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Разрушенная лестница (ширина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4"/>
                  <w:szCs w:val="24"/>
                  <w:lang w:eastAsia="en-US"/>
                </w:rPr>
                <w:t>2 м</w:t>
              </w:r>
            </w:smartTag>
            <w:r>
              <w:rPr>
                <w:sz w:val="24"/>
                <w:szCs w:val="24"/>
                <w:lang w:eastAsia="en-US"/>
              </w:rPr>
              <w:t xml:space="preserve">), высота ступеней – 0,8; 1,2; 1,5;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24"/>
                  <w:szCs w:val="24"/>
                  <w:lang w:eastAsia="en-US"/>
                </w:rPr>
                <w:t>1,8 м</w:t>
              </w:r>
            </w:smartTag>
            <w:r>
              <w:rPr>
                <w:sz w:val="24"/>
                <w:szCs w:val="24"/>
                <w:lang w:eastAsia="en-US"/>
              </w:rPr>
              <w:t xml:space="preserve">, расстояние между ними – 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4"/>
                  <w:szCs w:val="24"/>
                  <w:lang w:eastAsia="en-US"/>
                </w:rPr>
                <w:t>1,2 м</w:t>
              </w:r>
            </w:smartTag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Стенка (высота </w:t>
            </w:r>
            <w:smartTag w:uri="urn:schemas-microsoft-com:office:smarttags" w:element="metricconverter">
              <w:smartTagPr>
                <w:attr w:name="ProductID" w:val="1,1 м"/>
              </w:smartTagPr>
              <w:r>
                <w:rPr>
                  <w:sz w:val="24"/>
                  <w:szCs w:val="24"/>
                  <w:lang w:eastAsia="en-US"/>
                </w:rPr>
                <w:t>1,1 м</w:t>
              </w:r>
            </w:smartTag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ширина </w:t>
            </w:r>
            <w:smartTag w:uri="urn:schemas-microsoft-com:office:smarttags" w:element="metricconverter">
              <w:smartTagPr>
                <w:attr w:name="ProductID" w:val="2,6 м"/>
              </w:smartTagPr>
              <w:r>
                <w:rPr>
                  <w:sz w:val="24"/>
                  <w:szCs w:val="24"/>
                  <w:lang w:eastAsia="en-US"/>
                </w:rPr>
                <w:t>2,6 м</w:t>
              </w:r>
            </w:smartTag>
            <w:r>
              <w:rPr>
                <w:sz w:val="24"/>
                <w:szCs w:val="24"/>
                <w:lang w:eastAsia="en-US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0,4 м"/>
              </w:smartTagPr>
              <w:r>
                <w:rPr>
                  <w:sz w:val="24"/>
                  <w:szCs w:val="24"/>
                  <w:lang w:eastAsia="en-US"/>
                </w:rPr>
                <w:t>0,4 м</w:t>
              </w:r>
            </w:smartTag>
            <w:r>
              <w:rPr>
                <w:sz w:val="24"/>
                <w:szCs w:val="24"/>
                <w:lang w:eastAsia="en-US"/>
              </w:rPr>
              <w:t>) с двумя проломами и с прилегающей к ней площадкой (1*2,6 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Колодец (глубина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sz w:val="24"/>
                  <w:szCs w:val="24"/>
                  <w:lang w:eastAsia="en-US"/>
                </w:rPr>
                <w:t>1,5 м</w:t>
              </w:r>
            </w:smartTag>
            <w:r>
              <w:rPr>
                <w:sz w:val="24"/>
                <w:szCs w:val="24"/>
                <w:lang w:eastAsia="en-US"/>
              </w:rPr>
              <w:t xml:space="preserve">, площадь сечения по верху 1*1 м) и ход сообщения (глубина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sz w:val="24"/>
                  <w:szCs w:val="24"/>
                  <w:lang w:eastAsia="en-US"/>
                </w:rPr>
                <w:t>1,5 м</w:t>
              </w:r>
            </w:smartTag>
            <w:r>
              <w:rPr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4"/>
                  <w:szCs w:val="24"/>
                  <w:lang w:eastAsia="en-US"/>
                </w:rPr>
                <w:t>8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Траншея (глубина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sz w:val="24"/>
                  <w:szCs w:val="24"/>
                  <w:lang w:eastAsia="en-US"/>
                </w:rPr>
                <w:t>1,5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10CC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0CC" w:rsidRDefault="00CD10CC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CC" w:rsidRDefault="00CD10CC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Беговая дорожка (ширина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4"/>
                  <w:szCs w:val="24"/>
                  <w:lang w:eastAsia="en-US"/>
                </w:rPr>
                <w:t>2 м</w:t>
              </w:r>
            </w:smartTag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CC" w:rsidRDefault="00CD10CC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CC" w:rsidRDefault="00CD1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6CC3" w:rsidTr="00ED56C2">
        <w:trPr>
          <w:gridAfter w:val="1"/>
          <w:wAfter w:w="236" w:type="dxa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9.3</w:t>
            </w: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C3" w:rsidRDefault="003D6CC3" w:rsidP="00CD10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коллективной защиты:</w:t>
            </w:r>
          </w:p>
        </w:tc>
      </w:tr>
      <w:tr w:rsidR="003D6CC3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6CC3" w:rsidRDefault="003D6CC3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Убежище (действующее /учебное) (при наличии подтверждающего документа)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C3" w:rsidRDefault="003D6CC3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6CC3" w:rsidTr="00ED56C2">
        <w:trPr>
          <w:gridAfter w:val="1"/>
          <w:wAfter w:w="236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6CC3" w:rsidRDefault="003D6CC3" w:rsidP="006D19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ПРУ (действующее/учебное) (при наличии подтверждающего документа)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C3" w:rsidRDefault="003D6CC3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6CC3" w:rsidTr="00ED56C2">
        <w:trPr>
          <w:gridAfter w:val="1"/>
          <w:wAfter w:w="236" w:type="dxa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9.4</w:t>
            </w: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6CC3" w:rsidRDefault="003D6CC3" w:rsidP="006D190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уголок гражданской обороны, расположенный в рекреационных помещениях учебного заведения (за каждый)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C3" w:rsidRDefault="003D6CC3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6CC3" w:rsidTr="00ED56C2">
        <w:trPr>
          <w:gridAfter w:val="1"/>
          <w:wAfter w:w="236" w:type="dxa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</w:t>
            </w: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  <w:p w:rsidR="003D6CC3" w:rsidRDefault="003D6CC3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6CC3" w:rsidRDefault="003D6CC3" w:rsidP="006D190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каждый дополнительный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стенд, соответствующий тематике курса ОБЖ, БЖ или отражающий внеклассную работу («Орлёнок», «Зарница», «Школа безопасности», «Юный пожарный», «Юный спасатель» и т.д.)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C3" w:rsidRDefault="003D6CC3" w:rsidP="006D19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6CC3" w:rsidTr="00ED56C2">
        <w:trPr>
          <w:gridAfter w:val="1"/>
          <w:wAfter w:w="236" w:type="dxa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C3" w:rsidRDefault="003D6CC3" w:rsidP="003D6C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10. Начисление штрафных баллов</w:t>
            </w:r>
          </w:p>
        </w:tc>
      </w:tr>
      <w:tr w:rsidR="00D15CB9" w:rsidTr="00ED56C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CB9" w:rsidRDefault="00D15CB9">
            <w:pPr>
              <w:snapToGri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</w:t>
            </w:r>
          </w:p>
          <w:p w:rsidR="00D15CB9" w:rsidRDefault="00D15CB9">
            <w:pPr>
              <w:snapToGrid/>
              <w:rPr>
                <w:sz w:val="24"/>
                <w:szCs w:val="24"/>
                <w:lang w:eastAsia="en-US"/>
              </w:rPr>
            </w:pPr>
          </w:p>
          <w:p w:rsidR="00D15CB9" w:rsidRDefault="00D15CB9">
            <w:pPr>
              <w:snapToGri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CB9" w:rsidRDefault="00D15C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небрежный вид класса, стендов, учебных и наглядных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CB9" w:rsidRDefault="00D15C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B9" w:rsidRDefault="00D15C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CB9" w:rsidRDefault="00D15C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CB9" w:rsidRDefault="00D15C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B9" w:rsidRDefault="00D15C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6CC3" w:rsidTr="00ED56C2">
        <w:trPr>
          <w:gridAfter w:val="1"/>
          <w:wAfter w:w="236" w:type="dxa"/>
          <w:trHeight w:val="39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C3" w:rsidRDefault="003D6C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Итоговая оценка: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C3" w:rsidRDefault="003D6CC3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C6408" w:rsidRDefault="003C6408" w:rsidP="003C6408">
      <w:pPr>
        <w:pStyle w:val="2"/>
        <w:spacing w:before="240"/>
        <w:rPr>
          <w:b/>
          <w:sz w:val="24"/>
          <w:szCs w:val="24"/>
        </w:rPr>
      </w:pPr>
    </w:p>
    <w:p w:rsidR="003C6408" w:rsidRPr="00D15CB9" w:rsidRDefault="00386E4D" w:rsidP="003C6408">
      <w:pPr>
        <w:pStyle w:val="2"/>
        <w:ind w:firstLine="540"/>
        <w:rPr>
          <w:sz w:val="24"/>
          <w:szCs w:val="24"/>
          <w:u w:val="single"/>
        </w:rPr>
      </w:pPr>
      <w:r>
        <w:rPr>
          <w:sz w:val="24"/>
          <w:szCs w:val="24"/>
        </w:rPr>
        <w:t>*</w:t>
      </w:r>
      <w:r w:rsidR="00D15CB9">
        <w:rPr>
          <w:sz w:val="24"/>
          <w:szCs w:val="24"/>
        </w:rPr>
        <w:t xml:space="preserve"> </w:t>
      </w:r>
      <w:r w:rsidR="00D15CB9">
        <w:rPr>
          <w:b/>
          <w:sz w:val="24"/>
          <w:szCs w:val="24"/>
        </w:rPr>
        <w:t>У</w:t>
      </w:r>
      <w:r w:rsidR="00D15CB9" w:rsidRPr="00D15CB9">
        <w:rPr>
          <w:b/>
          <w:sz w:val="24"/>
          <w:szCs w:val="24"/>
        </w:rPr>
        <w:t xml:space="preserve">чебный видео- и </w:t>
      </w:r>
      <w:r w:rsidR="00D15CB9" w:rsidRPr="00D15CB9">
        <w:rPr>
          <w:b/>
          <w:sz w:val="24"/>
          <w:szCs w:val="24"/>
          <w:lang w:val="en-US"/>
        </w:rPr>
        <w:t>DVD</w:t>
      </w:r>
      <w:r w:rsidR="00D15CB9" w:rsidRPr="00D15CB9">
        <w:rPr>
          <w:b/>
          <w:sz w:val="24"/>
          <w:szCs w:val="24"/>
        </w:rPr>
        <w:t>-фильм</w:t>
      </w:r>
      <w:r w:rsidR="00D15CB9">
        <w:rPr>
          <w:sz w:val="24"/>
          <w:szCs w:val="24"/>
        </w:rPr>
        <w:t xml:space="preserve"> – учебный материал по дисциплине (модулю), снятый на видеоплёнку по сценарию, сопровождаемый комментариями, музыкой, иллюстративным и графическим материалом и предназначенный для коллективного и индивидуального просмотра, продолжительностью более 3 минут.</w:t>
      </w:r>
      <w:r w:rsidR="00D15CB9" w:rsidRPr="00D15CB9">
        <w:rPr>
          <w:sz w:val="24"/>
          <w:szCs w:val="24"/>
        </w:rPr>
        <w:t xml:space="preserve"> </w:t>
      </w:r>
    </w:p>
    <w:p w:rsidR="003C6408" w:rsidRDefault="00386E4D" w:rsidP="003C640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** </w:t>
      </w:r>
      <w:r w:rsidR="00D15CB9">
        <w:rPr>
          <w:b/>
          <w:sz w:val="24"/>
          <w:szCs w:val="24"/>
        </w:rPr>
        <w:t xml:space="preserve">Видеоролик </w:t>
      </w:r>
      <w:r w:rsidR="00D15CB9">
        <w:rPr>
          <w:sz w:val="24"/>
          <w:szCs w:val="24"/>
        </w:rPr>
        <w:t>– непродолжительная по времени (от 15-20 секунд до 2-3 минуты) художественно составленная последовательность кадров, наиболее часто применяющаяся для рекламы, в том числе социальной, и для визуального сопровождения аудио</w:t>
      </w:r>
      <w:r>
        <w:rPr>
          <w:sz w:val="24"/>
          <w:szCs w:val="24"/>
        </w:rPr>
        <w:t>композиций.</w:t>
      </w:r>
    </w:p>
    <w:p w:rsidR="00386E4D" w:rsidRPr="00D15CB9" w:rsidRDefault="00386E4D" w:rsidP="003C640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>
        <w:rPr>
          <w:b/>
          <w:sz w:val="24"/>
          <w:szCs w:val="24"/>
        </w:rPr>
        <w:t xml:space="preserve">Самостоятельно созданный фильм (видеоролик) </w:t>
      </w:r>
      <w:r>
        <w:rPr>
          <w:sz w:val="24"/>
          <w:szCs w:val="24"/>
        </w:rPr>
        <w:t xml:space="preserve">– учебный видео- и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-фильм (видеоролик) в создании которого принимали участие учащиеся или работники образовательного учреждения. </w:t>
      </w:r>
    </w:p>
    <w:p w:rsidR="00053AA4" w:rsidRDefault="00053AA4" w:rsidP="003C6408">
      <w:pPr>
        <w:ind w:right="-1"/>
      </w:pPr>
    </w:p>
    <w:p w:rsidR="00E744C6" w:rsidRDefault="00E744C6" w:rsidP="00E744C6">
      <w:pPr>
        <w:pStyle w:val="2"/>
        <w:spacing w:before="240"/>
        <w:ind w:firstLine="0"/>
        <w:jc w:val="left"/>
        <w:rPr>
          <w:sz w:val="24"/>
          <w:szCs w:val="24"/>
        </w:rPr>
      </w:pPr>
      <w:r w:rsidRPr="00067A83">
        <w:rPr>
          <w:sz w:val="40"/>
          <w:szCs w:val="40"/>
        </w:rPr>
        <w:t>****</w:t>
      </w:r>
      <w:r>
        <w:rPr>
          <w:sz w:val="40"/>
          <w:szCs w:val="40"/>
        </w:rPr>
        <w:t xml:space="preserve"> </w:t>
      </w:r>
      <w:r w:rsidRPr="00067A83">
        <w:rPr>
          <w:sz w:val="24"/>
          <w:szCs w:val="24"/>
        </w:rPr>
        <w:t>Примерные т</w:t>
      </w:r>
      <w:r>
        <w:rPr>
          <w:sz w:val="24"/>
          <w:szCs w:val="24"/>
        </w:rPr>
        <w:t>ребования к паспорту кабинета:</w:t>
      </w:r>
    </w:p>
    <w:p w:rsidR="00E744C6" w:rsidRDefault="00E744C6" w:rsidP="00E744C6">
      <w:pPr>
        <w:pStyle w:val="2"/>
        <w:ind w:firstLine="0"/>
        <w:jc w:val="left"/>
        <w:rPr>
          <w:sz w:val="24"/>
          <w:szCs w:val="24"/>
        </w:rPr>
      </w:pPr>
      <w:r w:rsidRPr="00067A83">
        <w:rPr>
          <w:sz w:val="24"/>
          <w:szCs w:val="24"/>
        </w:rPr>
        <w:t>1. Общие положения.</w:t>
      </w:r>
      <w:r w:rsidRPr="00067A83">
        <w:rPr>
          <w:sz w:val="24"/>
          <w:szCs w:val="24"/>
        </w:rPr>
        <w:br/>
        <w:t>- Ф.И.О. зав. кабинетом;</w:t>
      </w:r>
      <w:r w:rsidRPr="00067A83">
        <w:rPr>
          <w:sz w:val="24"/>
          <w:szCs w:val="24"/>
        </w:rPr>
        <w:br/>
        <w:t>- Ф.И.О. учителей</w:t>
      </w:r>
      <w:r>
        <w:rPr>
          <w:sz w:val="24"/>
          <w:szCs w:val="24"/>
        </w:rPr>
        <w:t>, преподавателей</w:t>
      </w:r>
      <w:r w:rsidRPr="00067A83">
        <w:rPr>
          <w:sz w:val="24"/>
          <w:szCs w:val="24"/>
        </w:rPr>
        <w:t>, работающих в кабинете;</w:t>
      </w:r>
      <w:r w:rsidRPr="00067A83">
        <w:rPr>
          <w:sz w:val="24"/>
          <w:szCs w:val="24"/>
        </w:rPr>
        <w:br/>
        <w:t>- дата организации кабинета;</w:t>
      </w:r>
      <w:r w:rsidRPr="00067A83">
        <w:rPr>
          <w:sz w:val="24"/>
          <w:szCs w:val="24"/>
        </w:rPr>
        <w:br/>
        <w:t>- план работы кабинета (на учебный год);</w:t>
      </w:r>
      <w:r w:rsidRPr="00067A83">
        <w:rPr>
          <w:sz w:val="24"/>
          <w:szCs w:val="24"/>
        </w:rPr>
        <w:br/>
        <w:t>- актив класса;</w:t>
      </w:r>
      <w:r w:rsidRPr="00067A83">
        <w:rPr>
          <w:sz w:val="24"/>
          <w:szCs w:val="24"/>
        </w:rPr>
        <w:br/>
        <w:t>- перечень и нормы комплектации кабинета;</w:t>
      </w:r>
      <w:r w:rsidRPr="00067A83">
        <w:rPr>
          <w:sz w:val="24"/>
          <w:szCs w:val="24"/>
        </w:rPr>
        <w:br/>
        <w:t>- оборудование учительского стола (демонстрационного), рабочих (ученических) мест;</w:t>
      </w:r>
      <w:r w:rsidRPr="00067A83">
        <w:rPr>
          <w:sz w:val="24"/>
          <w:szCs w:val="24"/>
        </w:rPr>
        <w:br/>
        <w:t>- схема электроосвещ</w:t>
      </w:r>
      <w:r>
        <w:rPr>
          <w:sz w:val="24"/>
          <w:szCs w:val="24"/>
        </w:rPr>
        <w:t>ения; сигнализации</w:t>
      </w:r>
      <w:r w:rsidRPr="00067A83">
        <w:rPr>
          <w:sz w:val="24"/>
          <w:szCs w:val="24"/>
        </w:rPr>
        <w:t>;</w:t>
      </w:r>
      <w:r w:rsidRPr="00067A83">
        <w:rPr>
          <w:sz w:val="24"/>
          <w:szCs w:val="24"/>
        </w:rPr>
        <w:br/>
        <w:t>- схема автоматического управления и приспособления для установки ТСО;</w:t>
      </w:r>
      <w:r w:rsidRPr="00067A83">
        <w:rPr>
          <w:sz w:val="24"/>
          <w:szCs w:val="24"/>
        </w:rPr>
        <w:br/>
        <w:t>- план эвакуации учащихся;</w:t>
      </w:r>
      <w:r w:rsidRPr="00067A83">
        <w:rPr>
          <w:sz w:val="24"/>
          <w:szCs w:val="24"/>
        </w:rPr>
        <w:br/>
        <w:t>- перечень противопожарного инвентаря;</w:t>
      </w:r>
      <w:r w:rsidRPr="00067A83">
        <w:rPr>
          <w:sz w:val="24"/>
          <w:szCs w:val="24"/>
        </w:rPr>
        <w:br/>
        <w:t>- наличие медицинской аптечки (перечень);</w:t>
      </w:r>
      <w:r w:rsidRPr="00067A83">
        <w:rPr>
          <w:sz w:val="24"/>
          <w:szCs w:val="24"/>
        </w:rPr>
        <w:br/>
        <w:t>- акт-разрешение на эксплуатацию кабинета (комиссией);</w:t>
      </w:r>
      <w:r w:rsidRPr="00067A83">
        <w:rPr>
          <w:sz w:val="24"/>
          <w:szCs w:val="24"/>
        </w:rPr>
        <w:br/>
        <w:t>- журнал учета инструктажей по технике безопасности.</w:t>
      </w:r>
      <w:r w:rsidRPr="00067A83">
        <w:rPr>
          <w:sz w:val="24"/>
          <w:szCs w:val="24"/>
        </w:rPr>
        <w:br/>
        <w:t>2. Количество учебно-наглядных пособий (по форме).</w:t>
      </w:r>
      <w:r w:rsidRPr="00067A83">
        <w:rPr>
          <w:sz w:val="24"/>
          <w:szCs w:val="24"/>
        </w:rPr>
        <w:br/>
        <w:t>3. Аудиовизуальные средства (портреты, плакаты, видеофильмы, электронные учебники, слайды).</w:t>
      </w:r>
    </w:p>
    <w:p w:rsidR="00E744C6" w:rsidRPr="00067A83" w:rsidRDefault="00E744C6" w:rsidP="00E744C6">
      <w:pPr>
        <w:pStyle w:val="2"/>
        <w:ind w:firstLine="0"/>
        <w:jc w:val="left"/>
        <w:rPr>
          <w:b/>
          <w:sz w:val="40"/>
          <w:szCs w:val="40"/>
        </w:rPr>
      </w:pPr>
      <w:r w:rsidRPr="00067A83">
        <w:rPr>
          <w:sz w:val="24"/>
          <w:szCs w:val="24"/>
        </w:rPr>
        <w:t>4. Наличие ТСО ( по форме: наименование, № по инвент.книге, испр, неиспр.);</w:t>
      </w:r>
      <w:r w:rsidRPr="00067A83">
        <w:rPr>
          <w:sz w:val="24"/>
          <w:szCs w:val="24"/>
        </w:rPr>
        <w:br/>
        <w:t>5. Наличие тематической картотеки (по классам и разделам).</w:t>
      </w:r>
      <w:r w:rsidRPr="00067A83">
        <w:rPr>
          <w:sz w:val="24"/>
          <w:szCs w:val="24"/>
        </w:rPr>
        <w:br/>
        <w:t>6. Наличие учебно-лабораторного оборудования</w:t>
      </w:r>
      <w:r>
        <w:rPr>
          <w:sz w:val="24"/>
          <w:szCs w:val="24"/>
        </w:rPr>
        <w:t xml:space="preserve">. </w:t>
      </w:r>
      <w:r>
        <w:br/>
      </w:r>
    </w:p>
    <w:p w:rsidR="00E744C6" w:rsidRPr="006D190A" w:rsidRDefault="00E744C6" w:rsidP="00E744C6">
      <w:pPr>
        <w:pStyle w:val="2"/>
        <w:spacing w:before="240"/>
        <w:rPr>
          <w:b/>
          <w:sz w:val="24"/>
          <w:szCs w:val="24"/>
        </w:rPr>
      </w:pPr>
      <w:r w:rsidRPr="006D190A">
        <w:rPr>
          <w:b/>
          <w:sz w:val="24"/>
          <w:szCs w:val="24"/>
        </w:rPr>
        <w:t xml:space="preserve">Примечания: </w:t>
      </w:r>
    </w:p>
    <w:p w:rsidR="00E744C6" w:rsidRPr="006D190A" w:rsidRDefault="00E744C6" w:rsidP="00E744C6">
      <w:pPr>
        <w:pStyle w:val="2"/>
        <w:ind w:firstLine="540"/>
        <w:rPr>
          <w:sz w:val="24"/>
          <w:szCs w:val="24"/>
          <w:u w:val="single"/>
        </w:rPr>
      </w:pPr>
      <w:r w:rsidRPr="006D190A">
        <w:rPr>
          <w:sz w:val="24"/>
          <w:szCs w:val="24"/>
        </w:rPr>
        <w:t xml:space="preserve">1) Уголок ГО, оборудованный в кабинете ОБЖ, БЖД, представляющий собой набор плакатов формата А3 (А4) оценивается </w:t>
      </w:r>
      <w:r w:rsidRPr="006D190A">
        <w:rPr>
          <w:sz w:val="24"/>
          <w:szCs w:val="24"/>
          <w:u w:val="single"/>
        </w:rPr>
        <w:t>как отдельный стенд.</w:t>
      </w:r>
    </w:p>
    <w:p w:rsidR="00E744C6" w:rsidRDefault="00E744C6" w:rsidP="00E744C6">
      <w:pPr>
        <w:pStyle w:val="2"/>
        <w:ind w:right="-274" w:firstLine="0"/>
      </w:pPr>
    </w:p>
    <w:p w:rsidR="00E744C6" w:rsidRDefault="00E744C6" w:rsidP="003C6408">
      <w:pPr>
        <w:ind w:right="-1"/>
      </w:pPr>
      <w:r>
        <w:t xml:space="preserve"> </w:t>
      </w:r>
    </w:p>
    <w:sectPr w:rsidR="00E744C6" w:rsidSect="00CD10CC">
      <w:pgSz w:w="11906" w:h="16838"/>
      <w:pgMar w:top="1134" w:right="991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E6" w:rsidRDefault="00692FE6" w:rsidP="00114BFA">
      <w:r>
        <w:separator/>
      </w:r>
    </w:p>
  </w:endnote>
  <w:endnote w:type="continuationSeparator" w:id="0">
    <w:p w:rsidR="00692FE6" w:rsidRDefault="00692FE6" w:rsidP="0011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E6" w:rsidRDefault="00692FE6" w:rsidP="00114BFA">
      <w:r>
        <w:separator/>
      </w:r>
    </w:p>
  </w:footnote>
  <w:footnote w:type="continuationSeparator" w:id="0">
    <w:p w:rsidR="00692FE6" w:rsidRDefault="00692FE6" w:rsidP="00114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2C1"/>
    <w:multiLevelType w:val="multilevel"/>
    <w:tmpl w:val="DC149DF0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tabs>
          <w:tab w:val="num" w:pos="1062"/>
        </w:tabs>
        <w:ind w:left="1062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">
    <w:nsid w:val="144008FA"/>
    <w:multiLevelType w:val="multilevel"/>
    <w:tmpl w:val="F8E4FBD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783134D"/>
    <w:multiLevelType w:val="multilevel"/>
    <w:tmpl w:val="ECF059B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9641F81"/>
    <w:multiLevelType w:val="multilevel"/>
    <w:tmpl w:val="01DCA30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FB44AEF"/>
    <w:multiLevelType w:val="multilevel"/>
    <w:tmpl w:val="1F382C0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3E2E33C5"/>
    <w:multiLevelType w:val="hybridMultilevel"/>
    <w:tmpl w:val="0AE8B00A"/>
    <w:lvl w:ilvl="0" w:tplc="D4AA2DA2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054E2"/>
    <w:multiLevelType w:val="multilevel"/>
    <w:tmpl w:val="B9603F3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8B25B14"/>
    <w:multiLevelType w:val="multilevel"/>
    <w:tmpl w:val="AD42302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6BC5D75"/>
    <w:multiLevelType w:val="multilevel"/>
    <w:tmpl w:val="5E00AEC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C121B93"/>
    <w:multiLevelType w:val="multilevel"/>
    <w:tmpl w:val="A606B21C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7FA82E2C"/>
    <w:multiLevelType w:val="multilevel"/>
    <w:tmpl w:val="E734580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408"/>
    <w:rsid w:val="000114C1"/>
    <w:rsid w:val="00050D6E"/>
    <w:rsid w:val="00053AA4"/>
    <w:rsid w:val="00106809"/>
    <w:rsid w:val="00114BFA"/>
    <w:rsid w:val="00141A17"/>
    <w:rsid w:val="001C2B6F"/>
    <w:rsid w:val="0026225F"/>
    <w:rsid w:val="00263F1C"/>
    <w:rsid w:val="002643B1"/>
    <w:rsid w:val="00386E4D"/>
    <w:rsid w:val="003C6408"/>
    <w:rsid w:val="003D6CC3"/>
    <w:rsid w:val="004755CE"/>
    <w:rsid w:val="004A1C3A"/>
    <w:rsid w:val="00574FE6"/>
    <w:rsid w:val="00670D7C"/>
    <w:rsid w:val="00685137"/>
    <w:rsid w:val="00692FE6"/>
    <w:rsid w:val="006D190A"/>
    <w:rsid w:val="006E5AD2"/>
    <w:rsid w:val="00707D09"/>
    <w:rsid w:val="00741C34"/>
    <w:rsid w:val="007720D2"/>
    <w:rsid w:val="007A7004"/>
    <w:rsid w:val="00814F74"/>
    <w:rsid w:val="00844BD7"/>
    <w:rsid w:val="008569BC"/>
    <w:rsid w:val="008C5BF7"/>
    <w:rsid w:val="009F4DB2"/>
    <w:rsid w:val="00AA7658"/>
    <w:rsid w:val="00B64243"/>
    <w:rsid w:val="00B97163"/>
    <w:rsid w:val="00BD0155"/>
    <w:rsid w:val="00BF75B6"/>
    <w:rsid w:val="00C90C14"/>
    <w:rsid w:val="00CD10CC"/>
    <w:rsid w:val="00D127DF"/>
    <w:rsid w:val="00D15CB9"/>
    <w:rsid w:val="00DC4DFA"/>
    <w:rsid w:val="00DD44B8"/>
    <w:rsid w:val="00E744C6"/>
    <w:rsid w:val="00E82CB1"/>
    <w:rsid w:val="00EA386F"/>
    <w:rsid w:val="00EB1BC1"/>
    <w:rsid w:val="00ED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408"/>
    <w:pPr>
      <w:keepNext/>
      <w:numPr>
        <w:numId w:val="1"/>
      </w:numPr>
      <w:snapToGrid/>
      <w:jc w:val="center"/>
      <w:outlineLvl w:val="0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C6408"/>
    <w:pPr>
      <w:keepNext/>
      <w:snapToGrid/>
      <w:ind w:left="567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C6408"/>
    <w:pPr>
      <w:keepNext/>
      <w:snapToGrid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C6408"/>
    <w:pPr>
      <w:keepNext/>
      <w:ind w:right="-274"/>
      <w:jc w:val="both"/>
      <w:outlineLvl w:val="4"/>
    </w:pPr>
    <w:rPr>
      <w:b/>
      <w:bCs/>
      <w:i/>
    </w:rPr>
  </w:style>
  <w:style w:type="paragraph" w:styleId="6">
    <w:name w:val="heading 6"/>
    <w:basedOn w:val="a"/>
    <w:next w:val="a"/>
    <w:link w:val="60"/>
    <w:semiHidden/>
    <w:unhideWhenUsed/>
    <w:qFormat/>
    <w:rsid w:val="003C6408"/>
    <w:pPr>
      <w:keepNext/>
      <w:ind w:right="-274"/>
      <w:jc w:val="center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semiHidden/>
    <w:unhideWhenUsed/>
    <w:qFormat/>
    <w:rsid w:val="003C6408"/>
    <w:pPr>
      <w:keepNext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3C6408"/>
    <w:pPr>
      <w:keepNext/>
      <w:ind w:right="-274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40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C64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64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6408"/>
    <w:rPr>
      <w:rFonts w:ascii="Times New Roman" w:eastAsia="Times New Roman" w:hAnsi="Times New Roman" w:cs="Times New Roman"/>
      <w:b/>
      <w:bCs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C6408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C640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C640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semiHidden/>
    <w:unhideWhenUsed/>
    <w:rsid w:val="003C64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40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C6408"/>
    <w:pPr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3C6408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paragraph" w:styleId="a5">
    <w:name w:val="footer"/>
    <w:basedOn w:val="a"/>
    <w:link w:val="a6"/>
    <w:semiHidden/>
    <w:unhideWhenUsed/>
    <w:rsid w:val="003C6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C6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C6408"/>
    <w:pPr>
      <w:snapToGrid/>
      <w:jc w:val="center"/>
    </w:pPr>
  </w:style>
  <w:style w:type="character" w:customStyle="1" w:styleId="a8">
    <w:name w:val="Название Знак"/>
    <w:basedOn w:val="a0"/>
    <w:link w:val="a7"/>
    <w:rsid w:val="003C6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3C6408"/>
    <w:pPr>
      <w:snapToGrid/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3C64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C6408"/>
    <w:pPr>
      <w:snapToGrid/>
      <w:ind w:left="4820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C64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C64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C64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C6408"/>
    <w:pPr>
      <w:snapToGrid/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3C6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3C64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C64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qFormat/>
    <w:rsid w:val="003C6408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6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6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eneralbold1">
    <w:name w:val="generalbold1"/>
    <w:rsid w:val="003C6408"/>
    <w:rPr>
      <w:rFonts w:ascii="Arial" w:hAnsi="Arial" w:cs="Arial" w:hint="default"/>
      <w:b/>
      <w:bCs/>
      <w:caps w:val="0"/>
      <w:strike w:val="0"/>
      <w:dstrike w:val="0"/>
      <w:sz w:val="18"/>
      <w:szCs w:val="18"/>
      <w:u w:val="none"/>
      <w:effect w:val="none"/>
    </w:rPr>
  </w:style>
  <w:style w:type="table" w:styleId="af0">
    <w:name w:val="Table Grid"/>
    <w:basedOn w:val="a1"/>
    <w:rsid w:val="003C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14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14B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8639-A186-44EA-A82E-34FFCA35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21</cp:revision>
  <cp:lastPrinted>2013-08-21T07:43:00Z</cp:lastPrinted>
  <dcterms:created xsi:type="dcterms:W3CDTF">2013-07-31T12:19:00Z</dcterms:created>
  <dcterms:modified xsi:type="dcterms:W3CDTF">2013-08-21T07:46:00Z</dcterms:modified>
</cp:coreProperties>
</file>