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C4" w:rsidRDefault="0004066E" w:rsidP="009A31C4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982ABE">
        <w:rPr>
          <w:rFonts w:ascii="Times New Roman" w:hAnsi="Times New Roman"/>
          <w:szCs w:val="28"/>
        </w:rPr>
        <w:t>4</w:t>
      </w:r>
      <w:r w:rsidR="00FE6C5A">
        <w:rPr>
          <w:rFonts w:ascii="Times New Roman" w:hAnsi="Times New Roman"/>
          <w:szCs w:val="28"/>
        </w:rPr>
        <w:t xml:space="preserve"> квартал</w:t>
      </w:r>
      <w:r w:rsidRPr="009019B5">
        <w:rPr>
          <w:rFonts w:ascii="Times New Roman" w:hAnsi="Times New Roman"/>
          <w:szCs w:val="28"/>
        </w:rPr>
        <w:t xml:space="preserve"> 202</w:t>
      </w:r>
      <w:r w:rsidR="0015614A">
        <w:rPr>
          <w:rFonts w:ascii="Times New Roman" w:hAnsi="Times New Roman"/>
          <w:szCs w:val="28"/>
        </w:rPr>
        <w:t>3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982ABE">
        <w:rPr>
          <w:rFonts w:ascii="Times New Roman" w:hAnsi="Times New Roman"/>
          <w:szCs w:val="28"/>
        </w:rPr>
        <w:t>28.11</w:t>
      </w:r>
      <w:r w:rsidR="0015614A">
        <w:rPr>
          <w:rFonts w:ascii="Times New Roman" w:hAnsi="Times New Roman"/>
          <w:szCs w:val="28"/>
        </w:rPr>
        <w:t>.2023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15614A">
        <w:rPr>
          <w:rFonts w:ascii="Times New Roman" w:hAnsi="Times New Roman"/>
          <w:szCs w:val="28"/>
        </w:rPr>
        <w:t>десять</w:t>
      </w:r>
      <w:r w:rsidR="00FE6C5A" w:rsidRPr="009019B5">
        <w:rPr>
          <w:rFonts w:ascii="Times New Roman" w:hAnsi="Times New Roman"/>
          <w:szCs w:val="28"/>
        </w:rPr>
        <w:t xml:space="preserve"> юридических лиц, </w:t>
      </w:r>
      <w:r w:rsidR="00982ABE" w:rsidRPr="00D67064">
        <w:rPr>
          <w:rFonts w:ascii="Times New Roman" w:hAnsi="Times New Roman"/>
          <w:szCs w:val="28"/>
        </w:rPr>
        <w:t xml:space="preserve">индивидуальных предпринимателей, зарегистрированных на территории </w:t>
      </w:r>
      <w:proofErr w:type="spellStart"/>
      <w:r w:rsidR="00982ABE" w:rsidRPr="00D67064">
        <w:rPr>
          <w:rFonts w:ascii="Times New Roman" w:hAnsi="Times New Roman"/>
          <w:szCs w:val="28"/>
        </w:rPr>
        <w:t>Княжпогостского</w:t>
      </w:r>
      <w:proofErr w:type="spellEnd"/>
      <w:r w:rsidR="00982ABE" w:rsidRPr="00D67064">
        <w:rPr>
          <w:rFonts w:ascii="Times New Roman" w:hAnsi="Times New Roman"/>
          <w:szCs w:val="28"/>
        </w:rPr>
        <w:t xml:space="preserve"> района</w:t>
      </w:r>
      <w:r w:rsidR="00FE6C5A">
        <w:rPr>
          <w:rFonts w:ascii="Times New Roman" w:hAnsi="Times New Roman"/>
          <w:szCs w:val="28"/>
        </w:rPr>
        <w:t>,</w:t>
      </w:r>
      <w:r w:rsidR="00FE6C5A" w:rsidRPr="009019B5">
        <w:rPr>
          <w:rFonts w:ascii="Times New Roman" w:hAnsi="Times New Roman"/>
          <w:szCs w:val="28"/>
        </w:rPr>
        <w:t xml:space="preserve">  </w:t>
      </w:r>
      <w:r w:rsidR="005A4A81" w:rsidRPr="009019B5">
        <w:rPr>
          <w:rFonts w:ascii="Times New Roman" w:hAnsi="Times New Roman"/>
          <w:szCs w:val="28"/>
        </w:rPr>
        <w:t>имеющи</w:t>
      </w:r>
      <w:r w:rsidR="005A4A81">
        <w:rPr>
          <w:rFonts w:ascii="Times New Roman" w:hAnsi="Times New Roman"/>
          <w:szCs w:val="28"/>
        </w:rPr>
        <w:t>х</w:t>
      </w:r>
      <w:r w:rsidR="005A4A81" w:rsidRPr="009019B5">
        <w:rPr>
          <w:rFonts w:ascii="Times New Roman" w:hAnsi="Times New Roman"/>
          <w:szCs w:val="28"/>
        </w:rPr>
        <w:t xml:space="preserve"> </w:t>
      </w:r>
      <w:r w:rsidR="00982ABE">
        <w:rPr>
          <w:rFonts w:ascii="Times New Roman" w:hAnsi="Times New Roman"/>
          <w:szCs w:val="28"/>
        </w:rPr>
        <w:t xml:space="preserve">задолженность по страховым взносам, налогу на доходы физических лиц, упрощенной системе налогообложения, </w:t>
      </w:r>
      <w:r w:rsidR="00982ABE" w:rsidRPr="00A26FE1">
        <w:rPr>
          <w:rFonts w:ascii="Times New Roman" w:hAnsi="Times New Roman"/>
          <w:szCs w:val="28"/>
        </w:rPr>
        <w:t xml:space="preserve">задолженность по страховым взносам на обязательное социальное страхование от несчастных </w:t>
      </w:r>
      <w:r w:rsidR="00982ABE" w:rsidRPr="00A26FE1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982ABE">
        <w:rPr>
          <w:rFonts w:ascii="Times New Roman" w:hAnsi="Times New Roman"/>
          <w:szCs w:val="28"/>
          <w:shd w:val="clear" w:color="auto" w:fill="FFFFFF"/>
        </w:rPr>
        <w:t xml:space="preserve"> и одно юридическое </w:t>
      </w:r>
      <w:proofErr w:type="gramStart"/>
      <w:r w:rsidR="00982ABE">
        <w:rPr>
          <w:rFonts w:ascii="Times New Roman" w:hAnsi="Times New Roman"/>
          <w:szCs w:val="28"/>
          <w:shd w:val="clear" w:color="auto" w:fill="FFFFFF"/>
        </w:rPr>
        <w:t>лицо</w:t>
      </w:r>
      <w:proofErr w:type="gramEnd"/>
      <w:r w:rsidR="00982ABE" w:rsidRPr="00982ABE">
        <w:rPr>
          <w:rFonts w:ascii="Times New Roman" w:hAnsi="Times New Roman"/>
          <w:szCs w:val="28"/>
        </w:rPr>
        <w:t xml:space="preserve"> </w:t>
      </w:r>
      <w:r w:rsidR="00982ABE">
        <w:rPr>
          <w:rFonts w:ascii="Times New Roman" w:hAnsi="Times New Roman"/>
          <w:szCs w:val="28"/>
        </w:rPr>
        <w:t>выплачивающее заработную плату ниже МРОТ</w:t>
      </w:r>
      <w:r w:rsidR="00FE6C5A">
        <w:rPr>
          <w:rFonts w:ascii="Times New Roman" w:hAnsi="Times New Roman"/>
          <w:szCs w:val="28"/>
        </w:rPr>
        <w:t>. В</w:t>
      </w:r>
      <w:r w:rsidR="00FE6C5A"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 w:rsidR="00FE6C5A">
        <w:rPr>
          <w:rFonts w:ascii="Times New Roman" w:hAnsi="Times New Roman"/>
          <w:szCs w:val="28"/>
        </w:rPr>
        <w:t xml:space="preserve">следующие </w:t>
      </w:r>
      <w:r w:rsidR="00FE6C5A" w:rsidRPr="009019B5">
        <w:rPr>
          <w:rFonts w:ascii="Times New Roman" w:hAnsi="Times New Roman"/>
          <w:szCs w:val="28"/>
        </w:rPr>
        <w:t>решения</w:t>
      </w:r>
      <w:r w:rsidR="00FE6C5A">
        <w:rPr>
          <w:rFonts w:ascii="Times New Roman" w:hAnsi="Times New Roman"/>
          <w:szCs w:val="28"/>
        </w:rPr>
        <w:t>:</w:t>
      </w:r>
      <w:r w:rsidR="00FE6C5A" w:rsidRPr="009019B5">
        <w:rPr>
          <w:rFonts w:ascii="Times New Roman" w:hAnsi="Times New Roman"/>
          <w:szCs w:val="28"/>
        </w:rPr>
        <w:t xml:space="preserve"> </w:t>
      </w:r>
      <w:r w:rsidR="00982ABE">
        <w:rPr>
          <w:rFonts w:ascii="Times New Roman" w:hAnsi="Times New Roman"/>
          <w:szCs w:val="28"/>
          <w:shd w:val="clear" w:color="auto" w:fill="FFFFFF"/>
        </w:rPr>
        <w:t>р</w:t>
      </w:r>
      <w:r w:rsidR="00982ABE" w:rsidRPr="00A54D08">
        <w:rPr>
          <w:rFonts w:ascii="Times New Roman" w:hAnsi="Times New Roman"/>
          <w:szCs w:val="28"/>
          <w:shd w:val="clear" w:color="auto" w:fill="FFFFFF"/>
        </w:rPr>
        <w:t>екомендовать руковод</w:t>
      </w:r>
      <w:r w:rsidR="00982ABE">
        <w:rPr>
          <w:rFonts w:ascii="Times New Roman" w:hAnsi="Times New Roman"/>
          <w:szCs w:val="28"/>
          <w:shd w:val="clear" w:color="auto" w:fill="FFFFFF"/>
        </w:rPr>
        <w:t>ителям</w:t>
      </w:r>
      <w:r w:rsidR="00982ABE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982ABE">
        <w:rPr>
          <w:rFonts w:ascii="Times New Roman" w:hAnsi="Times New Roman"/>
          <w:szCs w:val="28"/>
        </w:rPr>
        <w:t xml:space="preserve">организаций имеющих </w:t>
      </w:r>
      <w:r w:rsidR="00982ABE" w:rsidRPr="00C600EA">
        <w:rPr>
          <w:rFonts w:ascii="Times New Roman" w:hAnsi="Times New Roman"/>
          <w:szCs w:val="28"/>
        </w:rPr>
        <w:t xml:space="preserve">задолженность </w:t>
      </w:r>
      <w:r w:rsidR="00982ABE">
        <w:rPr>
          <w:rFonts w:ascii="Times New Roman" w:hAnsi="Times New Roman"/>
          <w:szCs w:val="28"/>
        </w:rPr>
        <w:t>по страховым взносам, налогу на доходы</w:t>
      </w:r>
      <w:r w:rsidR="00982ABE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982ABE">
        <w:rPr>
          <w:rFonts w:ascii="Times New Roman" w:hAnsi="Times New Roman"/>
          <w:szCs w:val="28"/>
          <w:shd w:val="clear" w:color="auto" w:fill="FFFFFF"/>
        </w:rPr>
        <w:t xml:space="preserve">физических лиц, </w:t>
      </w:r>
      <w:r w:rsidR="00982ABE">
        <w:rPr>
          <w:rFonts w:ascii="Times New Roman" w:hAnsi="Times New Roman"/>
          <w:szCs w:val="28"/>
        </w:rPr>
        <w:t>упрощенной системе налогообложения,</w:t>
      </w:r>
      <w:r w:rsidR="00982AB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982ABE" w:rsidRPr="00A54D08">
        <w:rPr>
          <w:rFonts w:ascii="Times New Roman" w:hAnsi="Times New Roman"/>
          <w:szCs w:val="28"/>
        </w:rPr>
        <w:t xml:space="preserve">по страховым взносам на обязательное социальное страхование от несчастных </w:t>
      </w:r>
      <w:r w:rsidR="00982ABE" w:rsidRPr="00A54D08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982ABE" w:rsidRPr="00CB7421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982ABE" w:rsidRPr="00A54D08">
        <w:rPr>
          <w:rFonts w:ascii="Times New Roman" w:hAnsi="Times New Roman"/>
          <w:szCs w:val="28"/>
          <w:shd w:val="clear" w:color="auto" w:fill="FFFFFF"/>
        </w:rPr>
        <w:t xml:space="preserve">оплатить </w:t>
      </w:r>
      <w:r w:rsidR="00982ABE">
        <w:rPr>
          <w:rFonts w:ascii="Times New Roman" w:hAnsi="Times New Roman"/>
          <w:szCs w:val="28"/>
          <w:shd w:val="clear" w:color="auto" w:fill="FFFFFF"/>
        </w:rPr>
        <w:t>данную задолженность</w:t>
      </w:r>
      <w:r w:rsidR="00982ABE" w:rsidRPr="00A54D08">
        <w:rPr>
          <w:rFonts w:ascii="Times New Roman" w:hAnsi="Times New Roman"/>
          <w:szCs w:val="28"/>
          <w:shd w:val="clear" w:color="auto" w:fill="FFFFFF"/>
        </w:rPr>
        <w:t xml:space="preserve"> и направить информацию об оплате в секретариат комиссии</w:t>
      </w:r>
      <w:r w:rsidR="00982ABE">
        <w:rPr>
          <w:rFonts w:ascii="Times New Roman" w:hAnsi="Times New Roman"/>
          <w:szCs w:val="28"/>
          <w:shd w:val="clear" w:color="auto" w:fill="FFFFFF"/>
        </w:rPr>
        <w:t>.</w:t>
      </w:r>
      <w:r w:rsidR="009A31C4" w:rsidRPr="009A31C4">
        <w:rPr>
          <w:rFonts w:ascii="Times New Roman" w:hAnsi="Times New Roman"/>
          <w:szCs w:val="28"/>
        </w:rPr>
        <w:t xml:space="preserve"> </w:t>
      </w:r>
      <w:r w:rsidR="009A31C4">
        <w:rPr>
          <w:rFonts w:ascii="Times New Roman" w:hAnsi="Times New Roman"/>
          <w:szCs w:val="28"/>
        </w:rPr>
        <w:t xml:space="preserve">Рекомендовать руководителю организации, выплачивающему заработную плату ниже МРОТ предоставить </w:t>
      </w:r>
      <w:r w:rsidR="009A31C4" w:rsidRPr="00A473FA">
        <w:rPr>
          <w:rFonts w:ascii="Times New Roman" w:hAnsi="Times New Roman"/>
          <w:szCs w:val="28"/>
        </w:rPr>
        <w:t xml:space="preserve">разъяснения по данному факту </w:t>
      </w:r>
      <w:r w:rsidR="009A31C4">
        <w:rPr>
          <w:rFonts w:ascii="Times New Roman" w:hAnsi="Times New Roman"/>
          <w:szCs w:val="28"/>
        </w:rPr>
        <w:t>в УФНС России</w:t>
      </w:r>
      <w:r w:rsidR="009A31C4" w:rsidRPr="00A95570">
        <w:rPr>
          <w:rFonts w:ascii="Times New Roman" w:hAnsi="Times New Roman"/>
          <w:szCs w:val="28"/>
        </w:rPr>
        <w:t xml:space="preserve"> по Республике Коми</w:t>
      </w:r>
      <w:r w:rsidR="009A31C4">
        <w:rPr>
          <w:rFonts w:ascii="Times New Roman" w:hAnsi="Times New Roman"/>
          <w:szCs w:val="28"/>
        </w:rPr>
        <w:t xml:space="preserve">, информацию о проведенной работе направить в секретариат комиссии. </w:t>
      </w:r>
    </w:p>
    <w:p w:rsidR="0015614A" w:rsidRPr="00EA22CD" w:rsidRDefault="0015614A" w:rsidP="0015614A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38"/>
    <w:multiLevelType w:val="multilevel"/>
    <w:tmpl w:val="7220CE8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15614A"/>
    <w:rsid w:val="00217A9E"/>
    <w:rsid w:val="003D7312"/>
    <w:rsid w:val="00571C43"/>
    <w:rsid w:val="005A4A81"/>
    <w:rsid w:val="00982ABE"/>
    <w:rsid w:val="009A31C4"/>
    <w:rsid w:val="00A11AFC"/>
    <w:rsid w:val="00A25F94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6</cp:revision>
  <cp:lastPrinted>2022-04-14T11:53:00Z</cp:lastPrinted>
  <dcterms:created xsi:type="dcterms:W3CDTF">2022-04-14T11:52:00Z</dcterms:created>
  <dcterms:modified xsi:type="dcterms:W3CDTF">2023-11-30T07:48:00Z</dcterms:modified>
</cp:coreProperties>
</file>