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C3" w:rsidRPr="00B418FA" w:rsidRDefault="00B418FA" w:rsidP="00920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0897" w:rsidRPr="00B418FA">
        <w:rPr>
          <w:rFonts w:ascii="Times New Roman" w:hAnsi="Times New Roman" w:cs="Times New Roman"/>
          <w:b/>
          <w:sz w:val="24"/>
          <w:szCs w:val="24"/>
        </w:rPr>
        <w:t>ИНФОРМАЦИЯ О СОСТОЯНИИ ОКРУЖАЮЩЕЙ СРЕДЫ</w:t>
      </w:r>
    </w:p>
    <w:p w:rsidR="00920897" w:rsidRPr="00B418FA" w:rsidRDefault="00920897" w:rsidP="0092089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FA">
        <w:rPr>
          <w:rFonts w:ascii="Times New Roman" w:hAnsi="Times New Roman" w:cs="Times New Roman"/>
          <w:b/>
          <w:sz w:val="24"/>
          <w:szCs w:val="24"/>
        </w:rPr>
        <w:t xml:space="preserve">ОБЩИЕ СВЕДЕНИЯ </w:t>
      </w:r>
    </w:p>
    <w:p w:rsidR="00920897" w:rsidRPr="00B418FA" w:rsidRDefault="00B418FA" w:rsidP="009208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0897" w:rsidRPr="00B418FA">
        <w:rPr>
          <w:rFonts w:ascii="Times New Roman" w:hAnsi="Times New Roman" w:cs="Times New Roman"/>
          <w:sz w:val="24"/>
          <w:szCs w:val="24"/>
        </w:rPr>
        <w:t>Республика Коми занимает северо-восточную часть Русской равнины и имеет общие границы с Архангельской, Кировской и Свердловской областями, Пермским краем, а также Ямало-Ненецким, Ненецким и Ханты-Мансийским автономными округами. 42 % территории республики относится к труднодоступным районам Крайнего Севера, 58 % приравнено к районам Крайнего Севера. Площадь Республики Коми – 416,8 тыс. км</w:t>
      </w:r>
      <w:proofErr w:type="gramStart"/>
      <w:r w:rsidR="00920897" w:rsidRPr="00B418F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 (2,4 % территории РФ). С севера на юг регион протянулся на 785 км, с запада на восток – на 695 км, с юго-запада на северо-восток – на 1 275 км. Общая протяженность границ составляет 4 415 км. На 01.01.2022 г. численность населения в Республике Коми – 803 477 чел., из них 78 % – городские жители. Средняя плотность населения – 1,93 чел. на 1 км</w:t>
      </w:r>
      <w:proofErr w:type="gramStart"/>
      <w:r w:rsidR="00920897" w:rsidRPr="00B418F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 . В соответствии с Законом Республики Коми «О территориальной организации местного самоуправления в Республике Коми» от 05.03.2005 г. № 11-РЗ территория республики разделена на муниципальные образования (рис. 1): </w:t>
      </w:r>
      <w:r w:rsidR="00920897" w:rsidRPr="00B418FA">
        <w:rPr>
          <w:rFonts w:ascii="Times New Roman" w:hAnsi="Times New Roman" w:cs="Times New Roman"/>
          <w:sz w:val="24"/>
          <w:szCs w:val="24"/>
        </w:rPr>
        <w:sym w:font="Symbol" w:char="F02D"/>
      </w:r>
      <w:r w:rsidR="00920897" w:rsidRPr="00B418FA">
        <w:rPr>
          <w:rFonts w:ascii="Times New Roman" w:hAnsi="Times New Roman" w:cs="Times New Roman"/>
          <w:sz w:val="24"/>
          <w:szCs w:val="24"/>
        </w:rPr>
        <w:t xml:space="preserve"> 6 городских округов; </w:t>
      </w:r>
      <w:r w:rsidR="00920897" w:rsidRPr="00B418FA">
        <w:rPr>
          <w:rFonts w:ascii="Times New Roman" w:hAnsi="Times New Roman" w:cs="Times New Roman"/>
          <w:sz w:val="24"/>
          <w:szCs w:val="24"/>
        </w:rPr>
        <w:sym w:font="Symbol" w:char="F02D"/>
      </w:r>
      <w:r w:rsidR="00920897" w:rsidRPr="00B418FA">
        <w:rPr>
          <w:rFonts w:ascii="Times New Roman" w:hAnsi="Times New Roman" w:cs="Times New Roman"/>
          <w:sz w:val="24"/>
          <w:szCs w:val="24"/>
        </w:rPr>
        <w:t xml:space="preserve"> 14 муниципальных районов. В соответствии с Законом Республики Коми «Об административно-территориальном устройстве Республики Коми» от 06.03.2006 г. № 13-РЗ в регионе установлены следующие категории административно-территориальных образований: </w:t>
      </w:r>
      <w:r w:rsidR="00920897" w:rsidRPr="00B418FA">
        <w:rPr>
          <w:rFonts w:ascii="Times New Roman" w:hAnsi="Times New Roman" w:cs="Times New Roman"/>
          <w:sz w:val="24"/>
          <w:szCs w:val="24"/>
        </w:rPr>
        <w:sym w:font="Symbol" w:char="F02D"/>
      </w:r>
      <w:r w:rsidR="00920897" w:rsidRPr="00B418FA">
        <w:rPr>
          <w:rFonts w:ascii="Times New Roman" w:hAnsi="Times New Roman" w:cs="Times New Roman"/>
          <w:sz w:val="24"/>
          <w:szCs w:val="24"/>
        </w:rPr>
        <w:t xml:space="preserve"> 8 городов республиканского значения с подчиненной им территорией: Сыктывкар, Воркута, Вуктыл, Инта, Печора, Сосногорск, Усинск, Ухта; </w:t>
      </w:r>
      <w:r w:rsidR="00920897" w:rsidRPr="00B418FA">
        <w:rPr>
          <w:rFonts w:ascii="Times New Roman" w:hAnsi="Times New Roman" w:cs="Times New Roman"/>
          <w:sz w:val="24"/>
          <w:szCs w:val="24"/>
        </w:rPr>
        <w:sym w:font="Symbol" w:char="F02D"/>
      </w:r>
      <w:r w:rsidR="00920897" w:rsidRPr="00B418FA">
        <w:rPr>
          <w:rFonts w:ascii="Times New Roman" w:hAnsi="Times New Roman" w:cs="Times New Roman"/>
          <w:sz w:val="24"/>
          <w:szCs w:val="24"/>
        </w:rPr>
        <w:t xml:space="preserve"> 12 районов: </w:t>
      </w:r>
      <w:proofErr w:type="spellStart"/>
      <w:r w:rsidR="00920897" w:rsidRPr="00B418F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, Княжпогостский, </w:t>
      </w:r>
      <w:proofErr w:type="spellStart"/>
      <w:r w:rsidR="00920897" w:rsidRPr="00B418FA">
        <w:rPr>
          <w:rFonts w:ascii="Times New Roman" w:hAnsi="Times New Roman" w:cs="Times New Roman"/>
          <w:sz w:val="24"/>
          <w:szCs w:val="24"/>
        </w:rPr>
        <w:t>Койгородский</w:t>
      </w:r>
      <w:proofErr w:type="spell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897" w:rsidRPr="00B418FA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897" w:rsidRPr="00B418FA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897" w:rsidRPr="00B418FA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897" w:rsidRPr="00B418FA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897" w:rsidRPr="00B418FA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-Печорский, </w:t>
      </w:r>
      <w:proofErr w:type="spellStart"/>
      <w:r w:rsidR="00920897" w:rsidRPr="00B418FA">
        <w:rPr>
          <w:rFonts w:ascii="Times New Roman" w:hAnsi="Times New Roman" w:cs="Times New Roman"/>
          <w:sz w:val="24"/>
          <w:szCs w:val="24"/>
        </w:rPr>
        <w:t>Удорский</w:t>
      </w:r>
      <w:proofErr w:type="spell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897" w:rsidRPr="00B418FA">
        <w:rPr>
          <w:rFonts w:ascii="Times New Roman" w:hAnsi="Times New Roman" w:cs="Times New Roman"/>
          <w:sz w:val="24"/>
          <w:szCs w:val="24"/>
        </w:rPr>
        <w:t>Усть-Вымский</w:t>
      </w:r>
      <w:proofErr w:type="spell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897" w:rsidRPr="00B418FA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897" w:rsidRPr="00B418FA">
        <w:rPr>
          <w:rFonts w:ascii="Times New Roman" w:hAnsi="Times New Roman" w:cs="Times New Roman"/>
          <w:sz w:val="24"/>
          <w:szCs w:val="24"/>
        </w:rPr>
        <w:t>Усть-Цилемский</w:t>
      </w:r>
      <w:proofErr w:type="spell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. Всего в республике на 01.01.2022 г. насчитывается 202 административные территории. В 2021 г. ограничительные меры, предпринятые для борьбы с распространением новой </w:t>
      </w:r>
      <w:proofErr w:type="spellStart"/>
      <w:r w:rsidR="00920897" w:rsidRPr="00B418F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 инфекции COVID-19, продолжали оказывать влияние на социально-экономическую </w:t>
      </w:r>
      <w:proofErr w:type="gramStart"/>
      <w:r w:rsidR="00920897" w:rsidRPr="00B418FA">
        <w:rPr>
          <w:rFonts w:ascii="Times New Roman" w:hAnsi="Times New Roman" w:cs="Times New Roman"/>
          <w:sz w:val="24"/>
          <w:szCs w:val="24"/>
        </w:rPr>
        <w:t>ситуацию</w:t>
      </w:r>
      <w:proofErr w:type="gram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 как в Республике Коми, так и в целом в России. </w:t>
      </w:r>
    </w:p>
    <w:p w:rsidR="00920897" w:rsidRPr="00B418FA" w:rsidRDefault="00920897" w:rsidP="0092089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FA">
        <w:rPr>
          <w:rFonts w:ascii="Times New Roman" w:hAnsi="Times New Roman" w:cs="Times New Roman"/>
          <w:b/>
          <w:sz w:val="24"/>
          <w:szCs w:val="24"/>
        </w:rPr>
        <w:t>КЛИМАТИЧЕСКАЯ ХАРАКТЕРИСТИКА ГОДА</w:t>
      </w:r>
    </w:p>
    <w:p w:rsidR="00920897" w:rsidRPr="00B418FA" w:rsidRDefault="00B418FA" w:rsidP="009208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0897" w:rsidRPr="00B418FA">
        <w:rPr>
          <w:rFonts w:ascii="Times New Roman" w:hAnsi="Times New Roman" w:cs="Times New Roman"/>
          <w:sz w:val="24"/>
          <w:szCs w:val="24"/>
        </w:rPr>
        <w:t>В целом 2021 г. оказался теплым. Среднегодовая температура воздуха распределялась от +2,5</w:t>
      </w:r>
      <w:proofErr w:type="gramStart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 на крайнем юго-западе до -5,3 °С на крайнем северо-востоке (рис. 4). Аномалия среднегодовой температуры воздуха, осредненной по территории, составила +0,6</w:t>
      </w:r>
      <w:proofErr w:type="gramStart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, что на 2,8 °С ниже, чем в 2020 г. Очень холодным оказался февраль (в среднем на 7–8 °С ниже нормы), а самыми теплыми стали апрель и май (на 5 °С выше нормы). Средние температуры марта, июля и сентября были в пределах климатической нормы (рис. 5). Главные особенности 2021 г. – продолжительный период аномально морозной погоды в январе и феврале и ранний приход весеннего и летнего сезонов (апрель–май). Основными особенностями 2021 г. были: </w:t>
      </w:r>
      <w:r w:rsidR="00920897" w:rsidRPr="00B418FA">
        <w:rPr>
          <w:rFonts w:ascii="Times New Roman" w:hAnsi="Times New Roman" w:cs="Times New Roman"/>
          <w:sz w:val="24"/>
          <w:szCs w:val="24"/>
        </w:rPr>
        <w:sym w:font="Symbol" w:char="F02D"/>
      </w:r>
      <w:r w:rsidR="00920897" w:rsidRPr="00B418FA">
        <w:rPr>
          <w:rFonts w:ascii="Times New Roman" w:hAnsi="Times New Roman" w:cs="Times New Roman"/>
          <w:sz w:val="24"/>
          <w:szCs w:val="24"/>
        </w:rPr>
        <w:t xml:space="preserve"> короткая зима с периодами аномально морозной погоды в январе и феврале. В течение значительного периода погодные условия в январе формировались под влиянием Сибирского антициклона, зима была малоснежная, циклонические воздействия в первой и второй декадах месяца были непродолжительными. Наиболее холодной оказалась вторая декада месяца: среднедекадная температура повсеместно оказалась на 7–9</w:t>
      </w:r>
      <w:proofErr w:type="gramStart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 ниже нормы</w:t>
      </w:r>
    </w:p>
    <w:p w:rsidR="00920897" w:rsidRPr="00B418FA" w:rsidRDefault="00920897" w:rsidP="009208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8FA">
        <w:rPr>
          <w:rFonts w:ascii="Times New Roman" w:hAnsi="Times New Roman" w:cs="Times New Roman"/>
          <w:sz w:val="24"/>
          <w:szCs w:val="24"/>
        </w:rPr>
        <w:lastRenderedPageBreak/>
        <w:t xml:space="preserve">В 2021 г. на территории республики согласно данным Коми ЦГМС и оперативной информации Главного управления МЧС России по Республике Коми отмечено 15 опасных природных гидрометеорологических явлений, включая агрометеорологические (в 2020 г. – 7), такие как: </w:t>
      </w:r>
      <w:r w:rsidRPr="00B418FA">
        <w:rPr>
          <w:rFonts w:ascii="Times New Roman" w:hAnsi="Times New Roman" w:cs="Times New Roman"/>
          <w:sz w:val="24"/>
          <w:szCs w:val="24"/>
        </w:rPr>
        <w:sym w:font="Symbol" w:char="F02D"/>
      </w:r>
      <w:r w:rsidRPr="00B418FA">
        <w:rPr>
          <w:rFonts w:ascii="Times New Roman" w:hAnsi="Times New Roman" w:cs="Times New Roman"/>
          <w:sz w:val="24"/>
          <w:szCs w:val="24"/>
        </w:rPr>
        <w:t xml:space="preserve"> аномально холодная погода – наблюдалась в период с 11 по 16 января и в период с 7 по 12 февраля повсеместно, с 12 по 16 февраля – в</w:t>
      </w:r>
      <w:proofErr w:type="gramEnd"/>
      <w:r w:rsidRPr="00B418FA">
        <w:rPr>
          <w:rFonts w:ascii="Times New Roman" w:hAnsi="Times New Roman" w:cs="Times New Roman"/>
          <w:sz w:val="24"/>
          <w:szCs w:val="24"/>
        </w:rPr>
        <w:t xml:space="preserve"> северных и центральных </w:t>
      </w:r>
      <w:proofErr w:type="gramStart"/>
      <w:r w:rsidRPr="00B418FA">
        <w:rPr>
          <w:rFonts w:ascii="Times New Roman" w:hAnsi="Times New Roman" w:cs="Times New Roman"/>
          <w:sz w:val="24"/>
          <w:szCs w:val="24"/>
        </w:rPr>
        <w:t>районах</w:t>
      </w:r>
      <w:proofErr w:type="gramEnd"/>
      <w:r w:rsidRPr="00B418FA">
        <w:rPr>
          <w:rFonts w:ascii="Times New Roman" w:hAnsi="Times New Roman" w:cs="Times New Roman"/>
          <w:sz w:val="24"/>
          <w:szCs w:val="24"/>
        </w:rPr>
        <w:t xml:space="preserve"> республики, с 16 по 24 февраля (в связи с распространением новой волны арктического воздуха) на всей территории региона, с 24 по 28 февраля – на крайнем северо-востоке; </w:t>
      </w:r>
      <w:r w:rsidRPr="00B418FA">
        <w:rPr>
          <w:rFonts w:ascii="Times New Roman" w:hAnsi="Times New Roman" w:cs="Times New Roman"/>
          <w:sz w:val="24"/>
          <w:szCs w:val="24"/>
        </w:rPr>
        <w:sym w:font="Symbol" w:char="F02D"/>
      </w:r>
      <w:r w:rsidRPr="00B418FA">
        <w:rPr>
          <w:rFonts w:ascii="Times New Roman" w:hAnsi="Times New Roman" w:cs="Times New Roman"/>
          <w:sz w:val="24"/>
          <w:szCs w:val="24"/>
        </w:rPr>
        <w:t xml:space="preserve"> высокая и чрезвычайно высокая пожарная опасность: с 14 мая по 10 июня в южных районах Республики Коми, с 11 июня по 13 июня повсеместно по территории, с 14 по 19 июня в отдельных районах (комплексный показатель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пожароопасности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 достигал 3154–8881</w:t>
      </w:r>
      <w:proofErr w:type="gramStart"/>
      <w:r w:rsidRPr="00B418FA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B418FA">
        <w:rPr>
          <w:rFonts w:ascii="Times New Roman" w:hAnsi="Times New Roman" w:cs="Times New Roman"/>
          <w:sz w:val="24"/>
          <w:szCs w:val="24"/>
        </w:rPr>
        <w:t xml:space="preserve">, максимальное значение отмечено на крайнем юго-западе, в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Прилузском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 районе – 10640 °С), с 5 по 24 июля в отдельных районах (на </w:t>
      </w:r>
      <w:proofErr w:type="gramStart"/>
      <w:r w:rsidRPr="00B418FA">
        <w:rPr>
          <w:rFonts w:ascii="Times New Roman" w:hAnsi="Times New Roman" w:cs="Times New Roman"/>
          <w:sz w:val="24"/>
          <w:szCs w:val="24"/>
        </w:rPr>
        <w:t>юге</w:t>
      </w:r>
      <w:proofErr w:type="gramEnd"/>
      <w:r w:rsidRPr="00B4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-Печорского района, в Усинском и Интинском районах комплексный показатель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пожароопасности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 достигал наибольшего значения – 6095–7252 °С), с 16 по 25 августа в южных районах (максимальное значение комплексного показателя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пожароопасности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 зафиксировано в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Усть-Куломском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 районе 3771–5159 °С), в лесах северных районов преобладала средняя степень пожарной опасности; </w:t>
      </w:r>
      <w:r w:rsidRPr="00B418FA">
        <w:rPr>
          <w:rFonts w:ascii="Times New Roman" w:hAnsi="Times New Roman" w:cs="Times New Roman"/>
          <w:sz w:val="24"/>
          <w:szCs w:val="24"/>
        </w:rPr>
        <w:sym w:font="Symbol" w:char="F02D"/>
      </w:r>
      <w:r w:rsidRPr="00B418FA">
        <w:rPr>
          <w:rFonts w:ascii="Times New Roman" w:hAnsi="Times New Roman" w:cs="Times New Roman"/>
          <w:sz w:val="24"/>
          <w:szCs w:val="24"/>
        </w:rPr>
        <w:t xml:space="preserve"> заморозки (0...-3°С) в вегетационный период – фиксировались 1 июня в южных районах, 2 июня местами по республике, 8 и 9 июня местами в южных и юго-восточных районах соответственно, в период с 27 по 31 августа по всей республике.</w:t>
      </w:r>
    </w:p>
    <w:p w:rsidR="00920897" w:rsidRPr="00B418FA" w:rsidRDefault="00920897" w:rsidP="0092089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FA">
        <w:rPr>
          <w:rFonts w:ascii="Times New Roman" w:hAnsi="Times New Roman" w:cs="Times New Roman"/>
          <w:b/>
          <w:sz w:val="24"/>
          <w:szCs w:val="24"/>
        </w:rPr>
        <w:t>3. АТМОСФЕРНЫЙ ВОЗДУХ</w:t>
      </w:r>
    </w:p>
    <w:p w:rsidR="00B418FA" w:rsidRDefault="00B418FA" w:rsidP="009208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897" w:rsidRPr="00B418FA">
        <w:rPr>
          <w:rFonts w:ascii="Times New Roman" w:hAnsi="Times New Roman" w:cs="Times New Roman"/>
          <w:sz w:val="24"/>
          <w:szCs w:val="24"/>
        </w:rPr>
        <w:t>3.1. Химический состав атмосферных осадков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897" w:rsidRPr="00B418FA" w:rsidRDefault="00B418FA" w:rsidP="009208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0897" w:rsidRPr="00B418FA">
        <w:rPr>
          <w:rFonts w:ascii="Times New Roman" w:hAnsi="Times New Roman" w:cs="Times New Roman"/>
          <w:sz w:val="24"/>
          <w:szCs w:val="24"/>
        </w:rPr>
        <w:t xml:space="preserve"> В 2021 г. наблюдения за химическим составом атмосферных осадков на территории республики проводились ФГБУ «</w:t>
      </w:r>
      <w:proofErr w:type="gramStart"/>
      <w:r w:rsidR="00920897" w:rsidRPr="00B418FA">
        <w:rPr>
          <w:rFonts w:ascii="Times New Roman" w:hAnsi="Times New Roman" w:cs="Times New Roman"/>
          <w:sz w:val="24"/>
          <w:szCs w:val="24"/>
        </w:rPr>
        <w:t>Северное</w:t>
      </w:r>
      <w:proofErr w:type="gram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 УГМС» на трех станциях: Сыктывкар, Ухта и Троицко-Печорск. В ходе анализа в каждой пробе определялось содержание основных ионов (ионов аммония, калия, натрия, магния, кальция и сульфа</w:t>
      </w:r>
      <w:proofErr w:type="gramStart"/>
      <w:r w:rsidR="00920897" w:rsidRPr="00B418F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920897" w:rsidRPr="00B418FA">
        <w:rPr>
          <w:rFonts w:ascii="Times New Roman" w:hAnsi="Times New Roman" w:cs="Times New Roman"/>
          <w:sz w:val="24"/>
          <w:szCs w:val="24"/>
        </w:rPr>
        <w:t xml:space="preserve">, нитрат-, хлорид-, гидрокарбонат-ионов) и водородный показатель рН. Кроме суммарных ежемесячных проб осадков на станциях Сыктывкар и Ухта в оперативном порядке в единичных пробах в период отдельного дождя или снегопада измерялась величина рН. </w:t>
      </w:r>
      <w:proofErr w:type="gramStart"/>
      <w:r w:rsidR="00920897" w:rsidRPr="00B418FA">
        <w:rPr>
          <w:rFonts w:ascii="Times New Roman" w:hAnsi="Times New Roman" w:cs="Times New Roman"/>
          <w:sz w:val="24"/>
          <w:szCs w:val="24"/>
        </w:rPr>
        <w:t>По данным мониторинга загрязнения атмосферных осадков на территории Республики Коми средневзвешенное значение минерализации осадков составило на ст. Сыктывкар 14,86 мг/л, на ст. Ухта – 17,05 мг/л, на ст. Троицко-Печорск – 14,86 мг/л. Максимальные концентрации большинства определяемых веществ в осадках и, как следствие, сумма ионов на всех станциях республики отмечены в весенние месяцы, при минимальном количестве осадков.</w:t>
      </w:r>
      <w:proofErr w:type="gramEnd"/>
    </w:p>
    <w:p w:rsidR="00920897" w:rsidRPr="00B418FA" w:rsidRDefault="00920897" w:rsidP="009208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3.2. Загрязнение атмосферного воздуха городов </w:t>
      </w:r>
    </w:p>
    <w:p w:rsidR="00920897" w:rsidRPr="00B418FA" w:rsidRDefault="00920897" w:rsidP="009208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Наблюдения за качеством атмосферного воздуха на 8 стационарных постах Государственной службы наблюдений за состоянием окружающей среды осуществляли лаборатории Центра по гидрометеорологии и мониторингу окружающей среды Республики Коми в гг. Сыктывкар, Ухта, Воркута. Кроме того, в г. Сосногорск наблюдения проводила лаборатория газоперерабатывающего завода. </w:t>
      </w:r>
      <w:proofErr w:type="gramStart"/>
      <w:r w:rsidRPr="00B418FA">
        <w:rPr>
          <w:rFonts w:ascii="Times New Roman" w:hAnsi="Times New Roman" w:cs="Times New Roman"/>
          <w:sz w:val="24"/>
          <w:szCs w:val="24"/>
        </w:rPr>
        <w:t xml:space="preserve">Пробы </w:t>
      </w:r>
      <w:r w:rsidRPr="00B418FA">
        <w:rPr>
          <w:rFonts w:ascii="Times New Roman" w:hAnsi="Times New Roman" w:cs="Times New Roman"/>
          <w:sz w:val="24"/>
          <w:szCs w:val="24"/>
        </w:rPr>
        <w:lastRenderedPageBreak/>
        <w:t>атмосферного воздуха отбирали на 8 стационарных пунктах ежедневно, кроме воскресенья, 3 раза в сутки, на стационарном пункте № 11 (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18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18FA">
        <w:rPr>
          <w:rFonts w:ascii="Times New Roman" w:hAnsi="Times New Roman" w:cs="Times New Roman"/>
          <w:sz w:val="24"/>
          <w:szCs w:val="24"/>
        </w:rPr>
        <w:t xml:space="preserve">Строитель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Эжвинского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 района МО ГО «Сыктывкар») – ежедневно 4 раза в сутки.</w:t>
      </w:r>
      <w:proofErr w:type="gramEnd"/>
      <w:r w:rsidRPr="00B418FA">
        <w:rPr>
          <w:rFonts w:ascii="Times New Roman" w:hAnsi="Times New Roman" w:cs="Times New Roman"/>
          <w:sz w:val="24"/>
          <w:szCs w:val="24"/>
        </w:rPr>
        <w:t xml:space="preserve"> Основными источниками загрязнения воздуха городов являются все виды транспорта, предприятия теплоэнергетики, добычи угля, нефти и газа,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>- и газоперерабатывающие заводы, предприятия лесопереработки, стройиндустрия.</w:t>
      </w:r>
    </w:p>
    <w:p w:rsidR="00B418FA" w:rsidRDefault="00920897" w:rsidP="009208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>3.3. Выбросы загрязняющих веществ</w:t>
      </w:r>
      <w:r w:rsidR="00B418FA">
        <w:rPr>
          <w:rFonts w:ascii="Times New Roman" w:hAnsi="Times New Roman" w:cs="Times New Roman"/>
          <w:sz w:val="24"/>
          <w:szCs w:val="24"/>
        </w:rPr>
        <w:t>.</w:t>
      </w:r>
    </w:p>
    <w:p w:rsidR="00920897" w:rsidRPr="00B418FA" w:rsidRDefault="00920897" w:rsidP="009208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 </w:t>
      </w:r>
      <w:r w:rsidR="00B418FA">
        <w:rPr>
          <w:rFonts w:ascii="Times New Roman" w:hAnsi="Times New Roman" w:cs="Times New Roman"/>
          <w:sz w:val="24"/>
          <w:szCs w:val="24"/>
        </w:rPr>
        <w:t xml:space="preserve">      </w:t>
      </w:r>
      <w:r w:rsidRPr="00B418FA">
        <w:rPr>
          <w:rFonts w:ascii="Times New Roman" w:hAnsi="Times New Roman" w:cs="Times New Roman"/>
          <w:sz w:val="24"/>
          <w:szCs w:val="24"/>
        </w:rPr>
        <w:t>По результатам обработки форм федеральной государственной статистической отчетности 2-ТП (воздух) в 2021 г. проведен учет количества выбросов вредных веществ в атмосферу от стационарных источников, суммарный выброс загрязняющих веществ по которым составил 370,232 тыс. т. По сравнению с 2020 г. объемы выбросов увеличились на 19,792 т</w:t>
      </w:r>
      <w:r w:rsidRPr="00B418FA">
        <w:rPr>
          <w:rFonts w:ascii="Times New Roman" w:hAnsi="Times New Roman" w:cs="Times New Roman"/>
          <w:sz w:val="24"/>
          <w:szCs w:val="24"/>
        </w:rPr>
        <w:t>ыс. т, или на 5,65 % .</w:t>
      </w:r>
    </w:p>
    <w:p w:rsidR="00920897" w:rsidRPr="00B418FA" w:rsidRDefault="00B418FA" w:rsidP="009208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0897" w:rsidRPr="00B418FA">
        <w:rPr>
          <w:rFonts w:ascii="Times New Roman" w:hAnsi="Times New Roman" w:cs="Times New Roman"/>
          <w:sz w:val="24"/>
          <w:szCs w:val="24"/>
        </w:rPr>
        <w:t xml:space="preserve">Выбросы загрязняющих веществ в атмосферу </w:t>
      </w:r>
      <w:r>
        <w:rPr>
          <w:rFonts w:ascii="Times New Roman" w:hAnsi="Times New Roman" w:cs="Times New Roman"/>
          <w:sz w:val="24"/>
          <w:szCs w:val="24"/>
        </w:rPr>
        <w:t xml:space="preserve">от стационарных источников </w:t>
      </w:r>
      <w:r w:rsidR="00920897" w:rsidRPr="00B418FA">
        <w:rPr>
          <w:rFonts w:ascii="Times New Roman" w:hAnsi="Times New Roman" w:cs="Times New Roman"/>
          <w:sz w:val="24"/>
          <w:szCs w:val="24"/>
        </w:rPr>
        <w:t>на территории МР «Княжпогостский»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68"/>
        <w:gridCol w:w="1159"/>
        <w:gridCol w:w="1102"/>
        <w:gridCol w:w="1130"/>
        <w:gridCol w:w="1025"/>
        <w:gridCol w:w="1660"/>
        <w:gridCol w:w="962"/>
        <w:gridCol w:w="1005"/>
      </w:tblGrid>
      <w:tr w:rsidR="004315BD" w:rsidRPr="00B418FA" w:rsidTr="004315BD">
        <w:trPr>
          <w:trHeight w:val="345"/>
        </w:trPr>
        <w:tc>
          <w:tcPr>
            <w:tcW w:w="1088" w:type="dxa"/>
            <w:vMerge w:val="restart"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Выбросы всего, тыс. т.</w:t>
            </w:r>
          </w:p>
        </w:tc>
        <w:tc>
          <w:tcPr>
            <w:tcW w:w="7775" w:type="dxa"/>
            <w:gridSpan w:val="7"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315BD" w:rsidRPr="00B418FA" w:rsidTr="004315BD">
        <w:trPr>
          <w:trHeight w:val="405"/>
        </w:trPr>
        <w:tc>
          <w:tcPr>
            <w:tcW w:w="1088" w:type="dxa"/>
            <w:vMerge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Твердые вещества</w:t>
            </w:r>
          </w:p>
        </w:tc>
        <w:tc>
          <w:tcPr>
            <w:tcW w:w="1029" w:type="dxa"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Диоксид серы</w:t>
            </w:r>
          </w:p>
        </w:tc>
        <w:tc>
          <w:tcPr>
            <w:tcW w:w="1054" w:type="dxa"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Оксид углерода</w:t>
            </w:r>
          </w:p>
        </w:tc>
        <w:tc>
          <w:tcPr>
            <w:tcW w:w="1024" w:type="dxa"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Оксиды азота</w:t>
            </w:r>
          </w:p>
        </w:tc>
        <w:tc>
          <w:tcPr>
            <w:tcW w:w="1540" w:type="dxa"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</w:p>
        </w:tc>
        <w:tc>
          <w:tcPr>
            <w:tcW w:w="1024" w:type="dxa"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ЛОС</w:t>
            </w:r>
          </w:p>
        </w:tc>
        <w:tc>
          <w:tcPr>
            <w:tcW w:w="1024" w:type="dxa"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920897" w:rsidRPr="00B418FA" w:rsidTr="004315BD">
        <w:tc>
          <w:tcPr>
            <w:tcW w:w="1088" w:type="dxa"/>
          </w:tcPr>
          <w:p w:rsidR="00920897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17,593</w:t>
            </w:r>
          </w:p>
        </w:tc>
        <w:tc>
          <w:tcPr>
            <w:tcW w:w="1080" w:type="dxa"/>
          </w:tcPr>
          <w:p w:rsidR="00920897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3,344</w:t>
            </w:r>
          </w:p>
        </w:tc>
        <w:tc>
          <w:tcPr>
            <w:tcW w:w="1029" w:type="dxa"/>
          </w:tcPr>
          <w:p w:rsidR="00920897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1054" w:type="dxa"/>
          </w:tcPr>
          <w:p w:rsidR="00920897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3,107</w:t>
            </w:r>
          </w:p>
        </w:tc>
        <w:tc>
          <w:tcPr>
            <w:tcW w:w="1024" w:type="dxa"/>
          </w:tcPr>
          <w:p w:rsidR="00920897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1,769</w:t>
            </w:r>
          </w:p>
        </w:tc>
        <w:tc>
          <w:tcPr>
            <w:tcW w:w="1540" w:type="dxa"/>
          </w:tcPr>
          <w:p w:rsidR="00920897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9,185</w:t>
            </w:r>
          </w:p>
        </w:tc>
        <w:tc>
          <w:tcPr>
            <w:tcW w:w="1024" w:type="dxa"/>
          </w:tcPr>
          <w:p w:rsidR="00920897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0,086</w:t>
            </w:r>
          </w:p>
        </w:tc>
        <w:tc>
          <w:tcPr>
            <w:tcW w:w="1024" w:type="dxa"/>
          </w:tcPr>
          <w:p w:rsidR="00920897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</w:tbl>
    <w:p w:rsidR="00B418FA" w:rsidRDefault="00B418FA" w:rsidP="009208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18FA" w:rsidRDefault="00B418FA" w:rsidP="009208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15BD" w:rsidRPr="00B418FA">
        <w:rPr>
          <w:rFonts w:ascii="Times New Roman" w:hAnsi="Times New Roman" w:cs="Times New Roman"/>
          <w:sz w:val="24"/>
          <w:szCs w:val="24"/>
        </w:rPr>
        <w:t>Выбросы загрязняющих веществ от передвижных источников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897" w:rsidRPr="00B418FA" w:rsidRDefault="00B418FA" w:rsidP="009208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315BD" w:rsidRPr="00B418FA">
        <w:rPr>
          <w:rFonts w:ascii="Times New Roman" w:hAnsi="Times New Roman" w:cs="Times New Roman"/>
          <w:sz w:val="24"/>
          <w:szCs w:val="24"/>
        </w:rPr>
        <w:t xml:space="preserve"> Объемы выбросов загрязняющих веществ в атмосферный воздух от автотранспорта в 2021 г. по республике в целом составили 46,70 тыс. т, в т. ч.: диоксид серы – 0,22; оксиды азота – 8,48; ЛОС – 4,48; оксид углерода – 32,95; соединения углерода – 0,25; аммиак – 0,25; метан – 0,08. Выбросы загрязняющих веществ в атмосферный воздух от железнодорожного транспорта по республике в 2021 г. составили 3,59 тыс. т, в т. ч.: диоксид серы – 0,00089; оксиды азота – 2,38; ЛОС – 0,28; оксид углерода – 0,64; соединения углерода – 0,28; аммиак – 0,0004; метан – 0,01. Суммарный выброс загрязняющих веществ в атмосферный воздух от автомобильного и железнодорожного транспорта в 2021 г. составил 50,30 тыс. т. в т. ч.: диоксид серы – 0,22; оксиды азота – 10,86; ЛОС – 4,76; оксид углерода – 33,59; соединения углерода – 0,53; аммиак – 0,25; метан – 0,09.</w:t>
      </w:r>
    </w:p>
    <w:p w:rsidR="00B418FA" w:rsidRDefault="004315BD" w:rsidP="00B418FA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>РАДИАЦИОННАЯ ОБСТАНОВКА</w:t>
      </w:r>
      <w:r w:rsidR="00B418FA">
        <w:rPr>
          <w:rFonts w:ascii="Times New Roman" w:hAnsi="Times New Roman" w:cs="Times New Roman"/>
          <w:sz w:val="24"/>
          <w:szCs w:val="24"/>
        </w:rPr>
        <w:t>.</w:t>
      </w:r>
    </w:p>
    <w:p w:rsidR="004315BD" w:rsidRPr="00B418FA" w:rsidRDefault="00B418FA" w:rsidP="00B418F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15BD" w:rsidRPr="00B418FA">
        <w:rPr>
          <w:rFonts w:ascii="Times New Roman" w:hAnsi="Times New Roman" w:cs="Times New Roman"/>
          <w:sz w:val="24"/>
          <w:szCs w:val="24"/>
        </w:rPr>
        <w:t xml:space="preserve"> В 2021 г. оценка радиационной обстановки на территории Республики Коми осуществлялась по данным станций государственной наблюдательной сети ФГБУ «</w:t>
      </w:r>
      <w:proofErr w:type="gramStart"/>
      <w:r w:rsidR="004315BD" w:rsidRPr="00B418FA">
        <w:rPr>
          <w:rFonts w:ascii="Times New Roman" w:hAnsi="Times New Roman" w:cs="Times New Roman"/>
          <w:sz w:val="24"/>
          <w:szCs w:val="24"/>
        </w:rPr>
        <w:t>Северное</w:t>
      </w:r>
      <w:proofErr w:type="gram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УГМС». Ежедневно на 18 станциях измерялась мощность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амбиентного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эквивалента дозы гамма-излучения на местности, в двух пунктах – Сыктывкар и Ухта –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воздухо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-фильтрующей установкой (ВФУ) отбирались пробы радиоактивных аэрозолей приземного слоя атмосферы. В пунктах Воркута, Печора, Сыктывкар и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УстьЦильма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с помощью горизонтального планшета проводился отбор проб атмосферных выпадений на подстилающую поверхность. По данным наблюдений мощность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амбиентного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</w:t>
      </w:r>
      <w:r w:rsidR="004315BD" w:rsidRPr="00B418FA">
        <w:rPr>
          <w:rFonts w:ascii="Times New Roman" w:hAnsi="Times New Roman" w:cs="Times New Roman"/>
          <w:sz w:val="24"/>
          <w:szCs w:val="24"/>
        </w:rPr>
        <w:lastRenderedPageBreak/>
        <w:t xml:space="preserve">эквивалента дозы гамма-излучения во всех пунктах наблюдений находилась в пределах колебаний естественного </w:t>
      </w:r>
      <w:proofErr w:type="gramStart"/>
      <w:r w:rsidR="004315BD" w:rsidRPr="00B418FA">
        <w:rPr>
          <w:rFonts w:ascii="Times New Roman" w:hAnsi="Times New Roman" w:cs="Times New Roman"/>
          <w:sz w:val="24"/>
          <w:szCs w:val="24"/>
        </w:rPr>
        <w:t>гамма-фона</w:t>
      </w:r>
      <w:proofErr w:type="gram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(0,03–0,19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мкЗв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/ч). </w:t>
      </w:r>
    </w:p>
    <w:p w:rsidR="004315BD" w:rsidRPr="00B418FA" w:rsidRDefault="004315BD" w:rsidP="004315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Княжпогостском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 районе, в целом, наблюдается благоприятная радиационная обстановка.</w:t>
      </w:r>
    </w:p>
    <w:p w:rsidR="004315BD" w:rsidRPr="00B418FA" w:rsidRDefault="004315BD" w:rsidP="004315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FA">
        <w:rPr>
          <w:rFonts w:ascii="Times New Roman" w:hAnsi="Times New Roman" w:cs="Times New Roman"/>
          <w:b/>
          <w:sz w:val="24"/>
          <w:szCs w:val="24"/>
        </w:rPr>
        <w:t>5. ВОДНЫЕ РЕСУРСЫ</w:t>
      </w:r>
    </w:p>
    <w:p w:rsidR="00B418FA" w:rsidRDefault="004315BD" w:rsidP="004315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>5.1. Состояние поверхностных вод</w:t>
      </w:r>
      <w:r w:rsidR="00B418FA">
        <w:rPr>
          <w:rFonts w:ascii="Times New Roman" w:hAnsi="Times New Roman" w:cs="Times New Roman"/>
          <w:sz w:val="24"/>
          <w:szCs w:val="24"/>
        </w:rPr>
        <w:t>.</w:t>
      </w:r>
    </w:p>
    <w:p w:rsidR="004315BD" w:rsidRPr="00B418FA" w:rsidRDefault="00B418FA" w:rsidP="00B41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15BD" w:rsidRPr="00B418FA">
        <w:rPr>
          <w:rFonts w:ascii="Times New Roman" w:hAnsi="Times New Roman" w:cs="Times New Roman"/>
          <w:sz w:val="24"/>
          <w:szCs w:val="24"/>
        </w:rPr>
        <w:t xml:space="preserve"> Территория Республики Коми расположена на обширных равнинах Европейского Севера, где большую площадь занимают поверхностные воды – реки, озера, болота, причем преобладают реки и болота. По количеству рек и их многоводности республика занимает одно из первых ме</w:t>
      </w:r>
      <w:proofErr w:type="gramStart"/>
      <w:r w:rsidR="004315BD" w:rsidRPr="00B418FA">
        <w:rPr>
          <w:rFonts w:ascii="Times New Roman" w:hAnsi="Times New Roman" w:cs="Times New Roman"/>
          <w:sz w:val="24"/>
          <w:szCs w:val="24"/>
        </w:rPr>
        <w:t>ст в стр</w:t>
      </w:r>
      <w:proofErr w:type="gram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ане. Общая протяженность рек длиной более 10 км составляет 84 тыс. км, их количество – около 3,5 тысяч. Гидрографическая сеть относится к бассейнам Белого, Баренцева, Карского и Каспийского морей. Около 2/3 территории республики занимает бассейн р. Печора. Озера в Республике Коми незначительны по площади, рассеяны по всей территории, в большей степени сосредоточены в долинах рек и на водоразделах в северных районах (в большинстве это старицы, располагающиеся в поймах рек и Большеземельской тундре). Преобладают небольшие озера площадью водного зеркала до 50 га. Наблюдения за качеством поверхностных вод в 2021 г. проводились на 25 реках (39 пунктов, 48 створов, 56 точек отбора) в бассейнах рек Печора,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Вычегда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, Мезень, Луза. </w:t>
      </w:r>
      <w:proofErr w:type="gramStart"/>
      <w:r w:rsidR="004315BD" w:rsidRPr="00B418FA">
        <w:rPr>
          <w:rFonts w:ascii="Times New Roman" w:hAnsi="Times New Roman" w:cs="Times New Roman"/>
          <w:sz w:val="24"/>
          <w:szCs w:val="24"/>
        </w:rPr>
        <w:t>Качество вод оценивалось с использованием комплексных оценок УКИЗВ, при этом использовались следующие классы качества воды: 1-й класс – условно чистая; 2-й класс – слабо загрязненная; 3-й класс – разряд «а» – загрязненная, разряд «б» – очень загрязненная; 4-й класс – разряд «а», «б» – грязная; «в», «г» – очень грязная; 5-й класс – экстремально грязная.</w:t>
      </w:r>
      <w:proofErr w:type="gram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</w:t>
      </w:r>
      <w:r w:rsidR="00471129" w:rsidRPr="00B418FA">
        <w:rPr>
          <w:rFonts w:ascii="Times New Roman" w:hAnsi="Times New Roman" w:cs="Times New Roman"/>
          <w:sz w:val="24"/>
          <w:szCs w:val="24"/>
        </w:rPr>
        <w:t xml:space="preserve"> Река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Вымь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сред</w:t>
      </w:r>
      <w:proofErr w:type="gramStart"/>
      <w:r w:rsidR="004315BD" w:rsidRPr="00B41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15BD" w:rsidRPr="00B418F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315BD" w:rsidRPr="00B418FA">
        <w:rPr>
          <w:rFonts w:ascii="Times New Roman" w:hAnsi="Times New Roman" w:cs="Times New Roman"/>
          <w:sz w:val="24"/>
          <w:szCs w:val="24"/>
        </w:rPr>
        <w:t>еч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. – д. Весляна 3 «б» 3 «а»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нижн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теч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. – мест. Устье-Зад 3 «б» 3 «б»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Елва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нижн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теч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Мещура 3 «а» 3 «а» Весляна сред</w:t>
      </w:r>
      <w:proofErr w:type="gramStart"/>
      <w:r w:rsidR="004315BD" w:rsidRPr="00B41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15BD" w:rsidRPr="00B418F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315BD" w:rsidRPr="00B418FA">
        <w:rPr>
          <w:rFonts w:ascii="Times New Roman" w:hAnsi="Times New Roman" w:cs="Times New Roman"/>
          <w:sz w:val="24"/>
          <w:szCs w:val="24"/>
        </w:rPr>
        <w:t>еч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Вожаёль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3 «а» 3 «б».  Кислородный режим в течение года оценивался как благоприятный (6,4–11,6 мг/дм3</w:t>
      </w:r>
      <w:proofErr w:type="gramStart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4315BD" w:rsidRPr="00B418FA">
        <w:rPr>
          <w:rFonts w:ascii="Times New Roman" w:hAnsi="Times New Roman" w:cs="Times New Roman"/>
          <w:sz w:val="24"/>
          <w:szCs w:val="24"/>
        </w:rPr>
        <w:t>. Рек</w:t>
      </w:r>
      <w:r w:rsidR="00471129" w:rsidRPr="00B418FA">
        <w:rPr>
          <w:rFonts w:ascii="Times New Roman" w:hAnsi="Times New Roman" w:cs="Times New Roman"/>
          <w:sz w:val="24"/>
          <w:szCs w:val="24"/>
        </w:rPr>
        <w:t>и</w:t>
      </w:r>
      <w:r w:rsidR="004315BD" w:rsidRPr="00B4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Вымь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Елва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>, Весляна. Качество воды р. Весляна (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Вожаёль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) ухудшилось на 1 разряд. В 2021 г. список загрязняющих компонентов увеличился с 5 до 7 из 16 учитываемых в комплексной оценке (добавились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легкоокисляемые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органические вещества (по БПК5) и соединения никеля) (табл. 8)</w:t>
      </w:r>
      <w:proofErr w:type="gramStart"/>
      <w:r w:rsidR="004315BD" w:rsidRPr="00B41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</w:t>
      </w:r>
      <w:r w:rsidR="00471129" w:rsidRPr="00B418FA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4315BD" w:rsidRPr="00B418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Вымь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– в 1,1 раза, в р. Весляна – в 1,8 раза. Одними из характерных загрязняющих веще</w:t>
      </w:r>
      <w:proofErr w:type="gramStart"/>
      <w:r w:rsidR="004315BD" w:rsidRPr="00B418FA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Вымь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Елва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оставались сульфаты, содержание которых в течение года варьировало от значений менее 1 до 3 ПДК. Хлорорганические пестициды контролировались в реках Весляна (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5BD" w:rsidRPr="00B418FA">
        <w:rPr>
          <w:rFonts w:ascii="Times New Roman" w:hAnsi="Times New Roman" w:cs="Times New Roman"/>
          <w:sz w:val="24"/>
          <w:szCs w:val="24"/>
        </w:rPr>
        <w:t>Вожаёль</w:t>
      </w:r>
      <w:proofErr w:type="spellEnd"/>
      <w:r w:rsidR="004315BD" w:rsidRPr="00B418FA">
        <w:rPr>
          <w:rFonts w:ascii="Times New Roman" w:hAnsi="Times New Roman" w:cs="Times New Roman"/>
          <w:sz w:val="24"/>
          <w:szCs w:val="24"/>
        </w:rPr>
        <w:t xml:space="preserve">). В воде р. Весляна хлорорганические пестициды в период исследований не обнаруживались. </w:t>
      </w:r>
    </w:p>
    <w:p w:rsidR="00471129" w:rsidRPr="00B418FA" w:rsidRDefault="00B418FA" w:rsidP="00B41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1129" w:rsidRPr="00B418FA">
        <w:rPr>
          <w:rFonts w:ascii="Times New Roman" w:hAnsi="Times New Roman" w:cs="Times New Roman"/>
          <w:sz w:val="24"/>
          <w:szCs w:val="24"/>
        </w:rPr>
        <w:t xml:space="preserve"> </w:t>
      </w:r>
      <w:r w:rsidR="00471129" w:rsidRPr="00B418FA">
        <w:rPr>
          <w:rFonts w:ascii="Times New Roman" w:hAnsi="Times New Roman" w:cs="Times New Roman"/>
          <w:sz w:val="24"/>
          <w:szCs w:val="24"/>
        </w:rPr>
        <w:t>Анализ изменений состояния за 20</w:t>
      </w:r>
      <w:r>
        <w:rPr>
          <w:rFonts w:ascii="Times New Roman" w:hAnsi="Times New Roman" w:cs="Times New Roman"/>
          <w:sz w:val="24"/>
          <w:szCs w:val="24"/>
        </w:rPr>
        <w:t>12</w:t>
      </w:r>
      <w:r w:rsidR="00471129" w:rsidRPr="00B418FA">
        <w:rPr>
          <w:rFonts w:ascii="Times New Roman" w:hAnsi="Times New Roman" w:cs="Times New Roman"/>
          <w:sz w:val="24"/>
          <w:szCs w:val="24"/>
        </w:rPr>
        <w:t xml:space="preserve">–2021 гг. Качественный состав поверхностных вод формируется под воздействием как природных (рельеф, климат), так и антропогенных факторов (водохозяйственная деятельность). На оценку качества воды в реках республики влияет повсеместное повышенное содержание соединений железа, меди, </w:t>
      </w:r>
      <w:proofErr w:type="spellStart"/>
      <w:r w:rsidR="00471129" w:rsidRPr="00B418FA">
        <w:rPr>
          <w:rFonts w:ascii="Times New Roman" w:hAnsi="Times New Roman" w:cs="Times New Roman"/>
          <w:sz w:val="24"/>
          <w:szCs w:val="24"/>
        </w:rPr>
        <w:t>трудноокисляемых</w:t>
      </w:r>
      <w:proofErr w:type="spellEnd"/>
      <w:r w:rsidR="00471129" w:rsidRPr="00B418FA">
        <w:rPr>
          <w:rFonts w:ascii="Times New Roman" w:hAnsi="Times New Roman" w:cs="Times New Roman"/>
          <w:sz w:val="24"/>
          <w:szCs w:val="24"/>
        </w:rPr>
        <w:t xml:space="preserve"> органических веществ, фенолов и </w:t>
      </w:r>
      <w:proofErr w:type="spellStart"/>
      <w:r w:rsidR="00471129" w:rsidRPr="00B418FA">
        <w:rPr>
          <w:rFonts w:ascii="Times New Roman" w:hAnsi="Times New Roman" w:cs="Times New Roman"/>
          <w:sz w:val="24"/>
          <w:szCs w:val="24"/>
        </w:rPr>
        <w:t>лигносульфанатов</w:t>
      </w:r>
      <w:proofErr w:type="spellEnd"/>
      <w:r w:rsidR="00471129" w:rsidRPr="00B418FA">
        <w:rPr>
          <w:rFonts w:ascii="Times New Roman" w:hAnsi="Times New Roman" w:cs="Times New Roman"/>
          <w:sz w:val="24"/>
          <w:szCs w:val="24"/>
        </w:rPr>
        <w:t xml:space="preserve">, которое в большей степени обусловлено естественным повышенным фоном, что подтверждается результатами мониторинга в течение продолжительного периода времени. За последние 10 лет при аварийных ситуациях неоднократному нефтяному загрязнению подвергались водотоки, расположенные на пути магистральных нефтепроводов, преимущественно </w:t>
      </w:r>
      <w:proofErr w:type="gramStart"/>
      <w:r w:rsidR="00471129" w:rsidRPr="00B418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71129" w:rsidRPr="00B418FA">
        <w:rPr>
          <w:rFonts w:ascii="Times New Roman" w:hAnsi="Times New Roman" w:cs="Times New Roman"/>
          <w:sz w:val="24"/>
          <w:szCs w:val="24"/>
        </w:rPr>
        <w:t xml:space="preserve"> северной части Республики Коми. </w:t>
      </w:r>
      <w:proofErr w:type="gramStart"/>
      <w:r w:rsidR="00471129" w:rsidRPr="00B418FA">
        <w:rPr>
          <w:rFonts w:ascii="Times New Roman" w:hAnsi="Times New Roman" w:cs="Times New Roman"/>
          <w:sz w:val="24"/>
          <w:szCs w:val="24"/>
        </w:rPr>
        <w:t xml:space="preserve">В период с 2012 по 2021 гг. в целом качество </w:t>
      </w:r>
      <w:r w:rsidR="00471129" w:rsidRPr="00B418FA">
        <w:rPr>
          <w:rFonts w:ascii="Times New Roman" w:hAnsi="Times New Roman" w:cs="Times New Roman"/>
          <w:sz w:val="24"/>
          <w:szCs w:val="24"/>
        </w:rPr>
        <w:lastRenderedPageBreak/>
        <w:t>поверхностных вод несколько ухудшилось, о чем свидетельствует ежегодное наличие речных створов (в среднем 3–4), качество воды в которых оценивалось 4-ым классом разряда «а» (грязная), а также снижение количества речных створов, качество воды в которых оценивалось 3-им классом разрядом «а» (загрязненные) (в среднем с 25 до 12), и переход качества воды</w:t>
      </w:r>
      <w:proofErr w:type="gramEnd"/>
      <w:r w:rsidR="00471129" w:rsidRPr="00B418FA">
        <w:rPr>
          <w:rFonts w:ascii="Times New Roman" w:hAnsi="Times New Roman" w:cs="Times New Roman"/>
          <w:sz w:val="24"/>
          <w:szCs w:val="24"/>
        </w:rPr>
        <w:t xml:space="preserve"> этих створов в 3-ий класс разряда «б» (очень загрязненные), что привело к его превалированию над остальными разрядами и классами качества (в среднем с 5 до 20 створов).</w:t>
      </w:r>
    </w:p>
    <w:p w:rsidR="00390DEC" w:rsidRPr="00B418FA" w:rsidRDefault="00390DEC" w:rsidP="004315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18FA" w:rsidRDefault="00390DEC" w:rsidP="004315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>5.2. Водопотребление и водоотведение</w:t>
      </w:r>
      <w:r w:rsidR="00B418FA">
        <w:rPr>
          <w:rFonts w:ascii="Times New Roman" w:hAnsi="Times New Roman" w:cs="Times New Roman"/>
          <w:sz w:val="24"/>
          <w:szCs w:val="24"/>
        </w:rPr>
        <w:t>.</w:t>
      </w:r>
    </w:p>
    <w:p w:rsidR="00B418FA" w:rsidRDefault="00B418FA" w:rsidP="00B41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90DEC" w:rsidRPr="00B418FA">
        <w:rPr>
          <w:rFonts w:ascii="Times New Roman" w:hAnsi="Times New Roman" w:cs="Times New Roman"/>
          <w:sz w:val="24"/>
          <w:szCs w:val="24"/>
        </w:rPr>
        <w:t xml:space="preserve"> Водопотребление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DEC" w:rsidRPr="00B418FA" w:rsidRDefault="00390DEC" w:rsidP="00B418FA">
      <w:pPr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 В 2021 г. по форме государственной статистической отчетности об использовании воды 2-ТП (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водхоз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) в республике отчитались 194 предприятия (2020 г. – 194) (табл. 10). Квота на забор воды из поверхностных объектов была установлена в объеме 940,38 млн. м3 . </w:t>
      </w:r>
      <w:proofErr w:type="gramStart"/>
      <w:r w:rsidRPr="00B418F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418FA" w:rsidRDefault="00390DEC" w:rsidP="00B418FA">
      <w:pPr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>Водоотведение</w:t>
      </w:r>
      <w:r w:rsidR="00B418FA">
        <w:rPr>
          <w:rFonts w:ascii="Times New Roman" w:hAnsi="Times New Roman" w:cs="Times New Roman"/>
          <w:sz w:val="24"/>
          <w:szCs w:val="24"/>
        </w:rPr>
        <w:t>.</w:t>
      </w:r>
    </w:p>
    <w:p w:rsidR="00390DEC" w:rsidRPr="00B418FA" w:rsidRDefault="00390DEC" w:rsidP="00B418FA">
      <w:pPr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 В 2021 г. для республики была установлена квота водоотведения в поверхностные водные объекты в объеме 964,92 млн. м 3 . Общий объем водоотведения составил 399,42 млн. м 3 (2020 г. – 409,63 млн. м 3</w:t>
      </w:r>
      <w:proofErr w:type="gramStart"/>
      <w:r w:rsidRPr="00B418F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418FA">
        <w:rPr>
          <w:rFonts w:ascii="Times New Roman" w:hAnsi="Times New Roman" w:cs="Times New Roman"/>
          <w:sz w:val="24"/>
          <w:szCs w:val="24"/>
        </w:rPr>
        <w:t>, что на 2,49 % ниже уровня 2020 г.</w:t>
      </w:r>
    </w:p>
    <w:p w:rsidR="00390DEC" w:rsidRPr="00B418FA" w:rsidRDefault="00390DEC" w:rsidP="00B418FA">
      <w:pPr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>Характеристика сточных вод за 2021 г.</w:t>
      </w:r>
    </w:p>
    <w:p w:rsidR="00390DEC" w:rsidRPr="00B418FA" w:rsidRDefault="00B418FA" w:rsidP="00B41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390DEC" w:rsidRPr="00B418FA">
        <w:rPr>
          <w:rFonts w:ascii="Times New Roman" w:hAnsi="Times New Roman" w:cs="Times New Roman"/>
          <w:sz w:val="24"/>
          <w:szCs w:val="24"/>
        </w:rPr>
        <w:t xml:space="preserve"> В бассейне р. </w:t>
      </w:r>
      <w:proofErr w:type="spellStart"/>
      <w:r w:rsidR="00390DEC" w:rsidRPr="00B418FA">
        <w:rPr>
          <w:rFonts w:ascii="Times New Roman" w:hAnsi="Times New Roman" w:cs="Times New Roman"/>
          <w:sz w:val="24"/>
          <w:szCs w:val="24"/>
        </w:rPr>
        <w:t>Вымь</w:t>
      </w:r>
      <w:proofErr w:type="spellEnd"/>
      <w:r w:rsidR="00390DEC" w:rsidRPr="00B418FA">
        <w:rPr>
          <w:rFonts w:ascii="Times New Roman" w:hAnsi="Times New Roman" w:cs="Times New Roman"/>
          <w:sz w:val="24"/>
          <w:szCs w:val="24"/>
        </w:rPr>
        <w:t xml:space="preserve"> основными </w:t>
      </w:r>
      <w:proofErr w:type="spellStart"/>
      <w:r w:rsidR="00390DEC" w:rsidRPr="00B418FA">
        <w:rPr>
          <w:rFonts w:ascii="Times New Roman" w:hAnsi="Times New Roman" w:cs="Times New Roman"/>
          <w:sz w:val="24"/>
          <w:szCs w:val="24"/>
        </w:rPr>
        <w:t>водопотребителями</w:t>
      </w:r>
      <w:proofErr w:type="spellEnd"/>
      <w:r w:rsidR="00390DEC" w:rsidRPr="00B418FA">
        <w:rPr>
          <w:rFonts w:ascii="Times New Roman" w:hAnsi="Times New Roman" w:cs="Times New Roman"/>
          <w:sz w:val="24"/>
          <w:szCs w:val="24"/>
        </w:rPr>
        <w:t xml:space="preserve"> являются: </w:t>
      </w:r>
      <w:r w:rsidR="00390DEC" w:rsidRPr="00B418FA">
        <w:sym w:font="Symbol" w:char="F02D"/>
      </w:r>
      <w:r w:rsidR="00390DEC" w:rsidRPr="00B418FA">
        <w:rPr>
          <w:rFonts w:ascii="Times New Roman" w:hAnsi="Times New Roman" w:cs="Times New Roman"/>
          <w:sz w:val="24"/>
          <w:szCs w:val="24"/>
        </w:rPr>
        <w:t xml:space="preserve"> предприятия обработки древесины и производства изделий из дерева и пробки, кроме мебели, производство изделий из соломки и материалов для плетения: ООО «Плитный мир»; </w:t>
      </w:r>
      <w:r w:rsidR="00390DEC" w:rsidRPr="00B418FA">
        <w:sym w:font="Symbol" w:char="F02D"/>
      </w:r>
      <w:r w:rsidR="00390DEC" w:rsidRPr="00B418FA">
        <w:rPr>
          <w:rFonts w:ascii="Times New Roman" w:hAnsi="Times New Roman" w:cs="Times New Roman"/>
          <w:sz w:val="24"/>
          <w:szCs w:val="24"/>
        </w:rPr>
        <w:t xml:space="preserve"> предприятия, осуществляющие забор, очистку и распределение воды, сбор и обработку сточных вод: АО «</w:t>
      </w:r>
      <w:proofErr w:type="spellStart"/>
      <w:r w:rsidR="00390DEC" w:rsidRPr="00B418FA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="00390DEC" w:rsidRPr="00B418FA">
        <w:rPr>
          <w:rFonts w:ascii="Times New Roman" w:hAnsi="Times New Roman" w:cs="Times New Roman"/>
          <w:sz w:val="24"/>
          <w:szCs w:val="24"/>
        </w:rPr>
        <w:t xml:space="preserve"> теплоэнергетическая к</w:t>
      </w:r>
      <w:r w:rsidR="00390DEC" w:rsidRPr="00B418FA">
        <w:rPr>
          <w:rFonts w:ascii="Times New Roman" w:hAnsi="Times New Roman" w:cs="Times New Roman"/>
          <w:sz w:val="24"/>
          <w:szCs w:val="24"/>
        </w:rPr>
        <w:t>омпания» (г. Емва)</w:t>
      </w:r>
      <w:r w:rsidR="00390DEC" w:rsidRPr="00B418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0DEC" w:rsidRPr="00B418FA">
        <w:rPr>
          <w:rFonts w:ascii="Times New Roman" w:hAnsi="Times New Roman" w:cs="Times New Roman"/>
          <w:sz w:val="24"/>
          <w:szCs w:val="24"/>
        </w:rPr>
        <w:t xml:space="preserve">В целом в сравнении с прошлым годом наблюдалось: </w:t>
      </w:r>
      <w:r w:rsidR="00390DEC" w:rsidRPr="00B418FA">
        <w:sym w:font="Symbol" w:char="F02D"/>
      </w:r>
      <w:r w:rsidR="00390DEC" w:rsidRPr="00B418FA">
        <w:rPr>
          <w:rFonts w:ascii="Times New Roman" w:hAnsi="Times New Roman" w:cs="Times New Roman"/>
          <w:sz w:val="24"/>
          <w:szCs w:val="24"/>
        </w:rPr>
        <w:t xml:space="preserve"> уменьшение массы загрязняющих веществ по алюминию, БПК, взвешенным веществам, </w:t>
      </w:r>
      <w:proofErr w:type="spellStart"/>
      <w:r w:rsidR="00390DEC" w:rsidRPr="00B418FA">
        <w:rPr>
          <w:rFonts w:ascii="Times New Roman" w:hAnsi="Times New Roman" w:cs="Times New Roman"/>
          <w:sz w:val="24"/>
          <w:szCs w:val="24"/>
        </w:rPr>
        <w:t>лигносульфонатам</w:t>
      </w:r>
      <w:proofErr w:type="spellEnd"/>
      <w:r w:rsidR="00390DEC" w:rsidRPr="00B418FA">
        <w:rPr>
          <w:rFonts w:ascii="Times New Roman" w:hAnsi="Times New Roman" w:cs="Times New Roman"/>
          <w:sz w:val="24"/>
          <w:szCs w:val="24"/>
        </w:rPr>
        <w:t xml:space="preserve">, метанолу, нефтепродуктам, никелю, нитрат-аниону, нитрит-аниону, ХПК, хлоридам, хлороформу; </w:t>
      </w:r>
      <w:r w:rsidR="00390DEC" w:rsidRPr="00B418FA">
        <w:sym w:font="Symbol" w:char="F02D"/>
      </w:r>
      <w:r w:rsidR="00390DEC" w:rsidRPr="00B418FA">
        <w:rPr>
          <w:rFonts w:ascii="Times New Roman" w:hAnsi="Times New Roman" w:cs="Times New Roman"/>
          <w:sz w:val="24"/>
          <w:szCs w:val="24"/>
        </w:rPr>
        <w:t xml:space="preserve"> увеличение массы загрязняющих веществ по АСПАВ, аммоний-иону, железу, лигнину сульфатному, магнию, марганцу, меди, натрию, свинцу, сульфатам, сульфидам, сухому остатку, фенолам, формальдегиду, фосфатам, цинку.</w:t>
      </w:r>
      <w:proofErr w:type="gramEnd"/>
      <w:r w:rsidR="00390DEC" w:rsidRPr="00B418FA">
        <w:rPr>
          <w:rFonts w:ascii="Times New Roman" w:hAnsi="Times New Roman" w:cs="Times New Roman"/>
          <w:sz w:val="24"/>
          <w:szCs w:val="24"/>
        </w:rPr>
        <w:t xml:space="preserve"> Среди прочих причин, оказывающих влияние на изменение динамики использования водных ресурсов в республике, являются сокращение численности населения, которое за период 2012–2021 гг. уменьшилось на 77,16 тыс. чел. (на 8,8 %), а также повышение тарифов для физических и юридических лиц на услуги водоснабжения и водоотведения. В свою очередь повышение тарифов стимулировало к повсеместной установке приборов учета воды, и, как следствие, обеспечило более рациональный подход к водопотреблению.</w:t>
      </w:r>
    </w:p>
    <w:sectPr w:rsidR="00390DEC" w:rsidRPr="00B4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7D14"/>
    <w:multiLevelType w:val="hybridMultilevel"/>
    <w:tmpl w:val="3A9613F8"/>
    <w:lvl w:ilvl="0" w:tplc="7CBCA7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35353A"/>
    <w:multiLevelType w:val="hybridMultilevel"/>
    <w:tmpl w:val="F57EA054"/>
    <w:lvl w:ilvl="0" w:tplc="765E99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91870"/>
    <w:multiLevelType w:val="hybridMultilevel"/>
    <w:tmpl w:val="ECE6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8B"/>
    <w:rsid w:val="002855FA"/>
    <w:rsid w:val="00390DEC"/>
    <w:rsid w:val="004315BD"/>
    <w:rsid w:val="00471129"/>
    <w:rsid w:val="00920897"/>
    <w:rsid w:val="00A00D8B"/>
    <w:rsid w:val="00B033C3"/>
    <w:rsid w:val="00B4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97"/>
    <w:pPr>
      <w:ind w:left="720"/>
      <w:contextualSpacing/>
    </w:pPr>
  </w:style>
  <w:style w:type="table" w:styleId="a4">
    <w:name w:val="Table Grid"/>
    <w:basedOn w:val="a1"/>
    <w:uiPriority w:val="59"/>
    <w:rsid w:val="0092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97"/>
    <w:pPr>
      <w:ind w:left="720"/>
      <w:contextualSpacing/>
    </w:pPr>
  </w:style>
  <w:style w:type="table" w:styleId="a4">
    <w:name w:val="Table Grid"/>
    <w:basedOn w:val="a1"/>
    <w:uiPriority w:val="59"/>
    <w:rsid w:val="0092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Goretova</dc:creator>
  <cp:keywords/>
  <dc:description/>
  <cp:lastModifiedBy>Goretova</cp:lastModifiedBy>
  <cp:revision>3</cp:revision>
  <dcterms:created xsi:type="dcterms:W3CDTF">2022-11-24T08:13:00Z</dcterms:created>
  <dcterms:modified xsi:type="dcterms:W3CDTF">2022-11-24T11:17:00Z</dcterms:modified>
</cp:coreProperties>
</file>