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85" w:rsidRPr="007D6485" w:rsidRDefault="007D6485" w:rsidP="007D6485">
      <w:pPr>
        <w:shd w:val="clear" w:color="auto" w:fill="469A64"/>
        <w:spacing w:before="300" w:after="150" w:line="240" w:lineRule="auto"/>
        <w:outlineLvl w:val="0"/>
        <w:rPr>
          <w:rFonts w:ascii="inherit" w:eastAsia="Times New Roman" w:hAnsi="inherit" w:cs="Open Sans"/>
          <w:b/>
          <w:bCs/>
          <w:color w:val="FFFFFF"/>
          <w:kern w:val="36"/>
          <w:sz w:val="27"/>
          <w:szCs w:val="27"/>
          <w:lang w:eastAsia="ru-RU"/>
        </w:rPr>
      </w:pPr>
      <w:r w:rsidRPr="007D6485">
        <w:rPr>
          <w:rFonts w:ascii="inherit" w:eastAsia="Times New Roman" w:hAnsi="inherit" w:cs="Open Sans"/>
          <w:b/>
          <w:bCs/>
          <w:color w:val="FFFFFF"/>
          <w:kern w:val="36"/>
          <w:sz w:val="27"/>
          <w:szCs w:val="27"/>
          <w:lang w:eastAsia="ru-RU"/>
        </w:rPr>
        <w:t>Исчерпывающий перечень сведений, которые могут запрашиваться контрольным (надзорным) органом у контролируемого лица</w:t>
      </w:r>
    </w:p>
    <w:p w:rsidR="007D6485" w:rsidRPr="007D6485" w:rsidRDefault="007D6485" w:rsidP="007D6485">
      <w:pPr>
        <w:shd w:val="clear" w:color="auto" w:fill="FFFFFF"/>
        <w:spacing w:after="0" w:line="240" w:lineRule="auto"/>
        <w:ind w:left="720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b/>
          <w:bCs/>
          <w:color w:val="16A085"/>
          <w:sz w:val="24"/>
          <w:szCs w:val="24"/>
          <w:lang w:eastAsia="ru-RU"/>
        </w:rPr>
        <w:t>Перечень сведений, которые могут запрашиваться контрольным(надзорным)органом у контролируемого лица</w:t>
      </w:r>
    </w:p>
    <w:p w:rsidR="007D6485" w:rsidRPr="007D6485" w:rsidRDefault="007D6485" w:rsidP="007D6485">
      <w:pPr>
        <w:shd w:val="clear" w:color="auto" w:fill="FFFFFF"/>
        <w:spacing w:after="0" w:line="240" w:lineRule="auto"/>
        <w:ind w:left="720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 xml:space="preserve">Перечень </w:t>
      </w:r>
      <w:proofErr w:type="gramStart"/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допустимых контрольных действий</w:t>
      </w:r>
      <w:proofErr w:type="gramEnd"/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 xml:space="preserve"> совершаемых в ходе документарной проверки: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bookmarkStart w:id="0" w:name="_Hlk73716001"/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1) истребование документов;</w:t>
      </w:r>
      <w:bookmarkEnd w:id="0"/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2) получение письменных объяснений;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3) экспертиза.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- В ходе проведения контрольного мероприятия инспектор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7D6485" w:rsidRPr="007D6485" w:rsidRDefault="007D6485" w:rsidP="007D648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истребуемые</w:t>
      </w:r>
      <w:proofErr w:type="spellEnd"/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истребуемые</w:t>
      </w:r>
      <w:proofErr w:type="spellEnd"/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 xml:space="preserve"> документы.</w:t>
      </w:r>
    </w:p>
    <w:p w:rsidR="007D6485" w:rsidRPr="007D6485" w:rsidRDefault="007D6485" w:rsidP="007D648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- Письменные объяснения могут быть запрошены инспектором от контролируемого лица или его представителя, свидетелей.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Указанные лица предоставляют инспектору письменные объяснения в свободной форме не позднее двух рабочих дней до даты завершения проверки.</w:t>
      </w:r>
    </w:p>
    <w:p w:rsidR="007D6485" w:rsidRPr="007D6485" w:rsidRDefault="007D6485" w:rsidP="007D648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Письменные объяснения оформляются путем составления письменного документа в свободной форме.</w:t>
      </w:r>
    </w:p>
    <w:p w:rsidR="007D6485" w:rsidRPr="007D6485" w:rsidRDefault="007D6485" w:rsidP="007D648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 xml:space="preserve">Инспектор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- Экспертиза осуществляется экспертом или экспертной организацией по поручению Контрольного органа.</w:t>
      </w:r>
    </w:p>
    <w:p w:rsidR="007D6485" w:rsidRPr="007D6485" w:rsidRDefault="007D6485" w:rsidP="007D648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7D6485" w:rsidRPr="007D6485" w:rsidRDefault="007D6485" w:rsidP="007D648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jc w:val="both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Результаты экспертизы оформляются экспертным заключением по форме, утвержденной Контрольным органом.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- Оформление акта производится по месту нахождения Контрольного органа в день окончания проведения документарной проверки.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-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Федерального закона № 248-ФЗ.</w:t>
      </w:r>
    </w:p>
    <w:p w:rsidR="007D6485" w:rsidRPr="007D6485" w:rsidRDefault="007D6485" w:rsidP="007D6485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ru-RU"/>
        </w:rPr>
      </w:pPr>
      <w:r w:rsidRPr="007D6485">
        <w:rPr>
          <w:rFonts w:ascii="Times New Roman" w:eastAsia="Times New Roman" w:hAnsi="Times New Roman" w:cs="Times New Roman"/>
          <w:color w:val="16A085"/>
          <w:sz w:val="21"/>
          <w:szCs w:val="21"/>
          <w:lang w:eastAsia="ru-RU"/>
        </w:rPr>
        <w:t>- Внеплановая документарная проверка проводится без согласования с органами прокуратуры.</w:t>
      </w:r>
    </w:p>
    <w:p w:rsidR="007535E3" w:rsidRDefault="007535E3">
      <w:bookmarkStart w:id="1" w:name="_GoBack"/>
      <w:bookmarkEnd w:id="1"/>
    </w:p>
    <w:sectPr w:rsidR="0075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F00"/>
    <w:rsid w:val="007535E3"/>
    <w:rsid w:val="007D6485"/>
    <w:rsid w:val="0098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DA109-3BC1-4CF1-8491-5E967090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2023-03-06T11:50:00Z</dcterms:created>
  <dcterms:modified xsi:type="dcterms:W3CDTF">2023-03-06T11:51:00Z</dcterms:modified>
</cp:coreProperties>
</file>