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FF" w:rsidRDefault="003A73FF" w:rsidP="00D26EA2">
      <w:pPr>
        <w:suppressAutoHyphens/>
        <w:autoSpaceDE w:val="0"/>
        <w:jc w:val="right"/>
        <w:rPr>
          <w:rFonts w:eastAsia="Arial"/>
          <w:color w:val="FFFFFF"/>
          <w:sz w:val="24"/>
          <w:szCs w:val="24"/>
          <w:lang w:eastAsia="ar-SA"/>
        </w:rPr>
      </w:pPr>
    </w:p>
    <w:p w:rsidR="008827DD" w:rsidRDefault="008827DD" w:rsidP="00D26EA2">
      <w:pPr>
        <w:suppressAutoHyphens/>
        <w:autoSpaceDE w:val="0"/>
        <w:jc w:val="right"/>
        <w:rPr>
          <w:rFonts w:eastAsia="Arial"/>
          <w:sz w:val="24"/>
          <w:szCs w:val="24"/>
          <w:lang w:eastAsia="ar-S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BA54B1" w:rsidTr="00857677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A54B1" w:rsidRPr="009260B8" w:rsidRDefault="00BA54B1" w:rsidP="00857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Йоссер</w:t>
            </w:r>
            <w:proofErr w:type="spellEnd"/>
            <w:r w:rsidRPr="009260B8">
              <w:rPr>
                <w:b/>
                <w:sz w:val="28"/>
                <w:szCs w:val="28"/>
              </w:rPr>
              <w:t>»</w:t>
            </w:r>
          </w:p>
          <w:p w:rsidR="00BA54B1" w:rsidRPr="009260B8" w:rsidRDefault="00BA54B1" w:rsidP="0085767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260B8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9260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A54B1" w:rsidRDefault="00BA54B1" w:rsidP="00857677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54B1" w:rsidRDefault="00BA54B1" w:rsidP="00857677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68314429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54B1" w:rsidRPr="009E48BB" w:rsidRDefault="00BA54B1" w:rsidP="0085767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A54B1" w:rsidRDefault="00BA54B1" w:rsidP="008576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«Иоссер</w:t>
            </w:r>
            <w:r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A54B1" w:rsidRPr="0075518D" w:rsidRDefault="00BA54B1" w:rsidP="00BA54B1">
      <w:pPr>
        <w:pStyle w:val="3"/>
      </w:pPr>
      <w:r>
        <w:t xml:space="preserve">Ш </w:t>
      </w:r>
      <w:proofErr w:type="gramStart"/>
      <w:r>
        <w:t>У</w:t>
      </w:r>
      <w:proofErr w:type="gramEnd"/>
      <w:r>
        <w:t xml:space="preserve"> Ö М</w:t>
      </w:r>
    </w:p>
    <w:p w:rsidR="00BA54B1" w:rsidRDefault="00BA54B1" w:rsidP="00BA54B1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BA54B1" w:rsidRPr="005356E1" w:rsidTr="00857677">
        <w:trPr>
          <w:trHeight w:val="80"/>
        </w:trPr>
        <w:tc>
          <w:tcPr>
            <w:tcW w:w="3119" w:type="dxa"/>
            <w:shd w:val="clear" w:color="auto" w:fill="auto"/>
          </w:tcPr>
          <w:p w:rsidR="00BA54B1" w:rsidRPr="00737015" w:rsidRDefault="00BA54B1" w:rsidP="00857677">
            <w:pPr>
              <w:rPr>
                <w:b/>
                <w:sz w:val="24"/>
                <w:szCs w:val="24"/>
              </w:rPr>
            </w:pPr>
            <w:r w:rsidRPr="00737015">
              <w:rPr>
                <w:b/>
                <w:sz w:val="24"/>
                <w:szCs w:val="24"/>
              </w:rPr>
              <w:br/>
            </w:r>
            <w:r w:rsidRPr="00737015">
              <w:rPr>
                <w:b/>
                <w:sz w:val="24"/>
                <w:szCs w:val="24"/>
              </w:rPr>
              <w:br/>
              <w:t>от «29» декабря 2023 года</w:t>
            </w:r>
          </w:p>
        </w:tc>
        <w:tc>
          <w:tcPr>
            <w:tcW w:w="6237" w:type="dxa"/>
            <w:shd w:val="clear" w:color="auto" w:fill="auto"/>
          </w:tcPr>
          <w:p w:rsidR="00BA54B1" w:rsidRPr="00737015" w:rsidRDefault="00BA54B1" w:rsidP="00857677">
            <w:pPr>
              <w:tabs>
                <w:tab w:val="left" w:pos="5100"/>
                <w:tab w:val="right" w:pos="6021"/>
              </w:tabs>
              <w:jc w:val="right"/>
              <w:rPr>
                <w:b/>
                <w:sz w:val="24"/>
                <w:szCs w:val="24"/>
              </w:rPr>
            </w:pPr>
            <w:r w:rsidRPr="00737015"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737015">
              <w:rPr>
                <w:b/>
                <w:sz w:val="24"/>
                <w:szCs w:val="24"/>
              </w:rPr>
              <w:br/>
            </w:r>
            <w:r w:rsidRPr="00737015">
              <w:rPr>
                <w:b/>
                <w:sz w:val="24"/>
                <w:szCs w:val="24"/>
              </w:rPr>
              <w:br/>
              <w:t xml:space="preserve">                                      </w:t>
            </w:r>
            <w:r w:rsidR="00737015">
              <w:rPr>
                <w:b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 w:rsidRPr="00737015">
              <w:rPr>
                <w:b/>
                <w:sz w:val="24"/>
                <w:szCs w:val="24"/>
              </w:rPr>
              <w:t xml:space="preserve">                        № 31</w:t>
            </w:r>
          </w:p>
        </w:tc>
      </w:tr>
    </w:tbl>
    <w:p w:rsidR="00BA54B1" w:rsidRDefault="00BA54B1" w:rsidP="00BA54B1">
      <w:pPr>
        <w:pStyle w:val="3"/>
        <w:jc w:val="left"/>
        <w:rPr>
          <w:sz w:val="22"/>
          <w:szCs w:val="22"/>
        </w:rPr>
      </w:pPr>
      <w:proofErr w:type="spellStart"/>
      <w:r w:rsidRPr="00DF490D">
        <w:rPr>
          <w:b w:val="0"/>
          <w:sz w:val="22"/>
          <w:szCs w:val="22"/>
        </w:rPr>
        <w:t>пст</w:t>
      </w:r>
      <w:proofErr w:type="spellEnd"/>
      <w:r>
        <w:rPr>
          <w:sz w:val="22"/>
          <w:szCs w:val="22"/>
        </w:rPr>
        <w:t xml:space="preserve">. </w:t>
      </w:r>
      <w:r w:rsidRPr="00DF490D">
        <w:rPr>
          <w:b w:val="0"/>
          <w:sz w:val="22"/>
          <w:szCs w:val="22"/>
        </w:rPr>
        <w:t>Иоссер, Княжпогостский район,</w:t>
      </w:r>
    </w:p>
    <w:p w:rsidR="00BA54B1" w:rsidRPr="00DF490D" w:rsidRDefault="00BA54B1" w:rsidP="00BA54B1">
      <w:r>
        <w:t>Республика Коми.</w:t>
      </w:r>
    </w:p>
    <w:p w:rsidR="00BA54B1" w:rsidRPr="00142087" w:rsidRDefault="00BA54B1" w:rsidP="00BA54B1"/>
    <w:p w:rsidR="00BA54B1" w:rsidRDefault="00BA54B1" w:rsidP="00BA54B1">
      <w:pPr>
        <w:pStyle w:val="4"/>
        <w:rPr>
          <w:b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03"/>
      </w:tblGrid>
      <w:tr w:rsidR="00BA54B1" w:rsidTr="00857677">
        <w:trPr>
          <w:trHeight w:val="441"/>
          <w:jc w:val="center"/>
        </w:trPr>
        <w:tc>
          <w:tcPr>
            <w:tcW w:w="8603" w:type="dxa"/>
            <w:hideMark/>
          </w:tcPr>
          <w:p w:rsidR="00BA54B1" w:rsidRDefault="00BA54B1" w:rsidP="00857677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 утверждении </w:t>
            </w:r>
            <w:proofErr w:type="gramStart"/>
            <w:r>
              <w:rPr>
                <w:b/>
              </w:rPr>
              <w:t>Программы  профилактики</w:t>
            </w:r>
            <w:proofErr w:type="gramEnd"/>
            <w:r>
              <w:rPr>
                <w:b/>
              </w:rPr>
              <w:t xml:space="preserve">  рисков причинения вреда (ущерба) охраняемым законом ценностям при осуществлении муниципального контроля в сфере благоустройства на 2024 год</w:t>
            </w:r>
          </w:p>
        </w:tc>
      </w:tr>
    </w:tbl>
    <w:p w:rsidR="00BA54B1" w:rsidRDefault="00BA54B1" w:rsidP="00BA54B1">
      <w:pPr>
        <w:ind w:left="-709" w:right="-144" w:firstLine="720"/>
        <w:jc w:val="both"/>
      </w:pPr>
    </w:p>
    <w:p w:rsidR="00BA54B1" w:rsidRPr="00142087" w:rsidRDefault="00BA54B1" w:rsidP="00BA54B1">
      <w:pPr>
        <w:ind w:right="-144" w:firstLine="720"/>
        <w:jc w:val="both"/>
        <w:rPr>
          <w:sz w:val="24"/>
          <w:szCs w:val="24"/>
        </w:rPr>
      </w:pPr>
      <w:r w:rsidRPr="00142087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статьей 44 Федерального закона</w:t>
      </w:r>
      <w:r w:rsidRPr="00142087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>
        <w:rPr>
          <w:sz w:val="24"/>
          <w:szCs w:val="24"/>
        </w:rPr>
        <w:t>Иоссер» № 5-13/1 от 17.03.2023</w:t>
      </w:r>
      <w:r w:rsidRPr="00142087">
        <w:rPr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>
        <w:rPr>
          <w:sz w:val="24"/>
          <w:szCs w:val="24"/>
        </w:rPr>
        <w:t>Иоссер</w:t>
      </w:r>
      <w:r w:rsidRPr="00142087">
        <w:rPr>
          <w:sz w:val="24"/>
          <w:szCs w:val="24"/>
        </w:rPr>
        <w:t>», администрация сельского поселения «</w:t>
      </w:r>
      <w:r>
        <w:rPr>
          <w:sz w:val="24"/>
          <w:szCs w:val="24"/>
        </w:rPr>
        <w:t>Иоссер».</w:t>
      </w:r>
    </w:p>
    <w:p w:rsidR="00BA54B1" w:rsidRDefault="00BA54B1" w:rsidP="00BA54B1">
      <w:pPr>
        <w:jc w:val="center"/>
        <w:rPr>
          <w:b/>
        </w:rPr>
      </w:pPr>
    </w:p>
    <w:p w:rsidR="00BA54B1" w:rsidRDefault="00BA54B1" w:rsidP="00BA54B1">
      <w:pPr>
        <w:jc w:val="center"/>
        <w:rPr>
          <w:b/>
        </w:rPr>
      </w:pPr>
      <w:r>
        <w:rPr>
          <w:b/>
        </w:rPr>
        <w:t>ПОСТАНОВЛЯЕТ:</w:t>
      </w:r>
    </w:p>
    <w:p w:rsidR="00BA54B1" w:rsidRDefault="00BA54B1" w:rsidP="00BA54B1">
      <w:pPr>
        <w:ind w:right="-144"/>
        <w:jc w:val="both"/>
      </w:pPr>
    </w:p>
    <w:p w:rsidR="00BA54B1" w:rsidRDefault="00BA54B1" w:rsidP="00BA54B1">
      <w:pPr>
        <w:pStyle w:val="af0"/>
        <w:spacing w:before="0" w:beforeAutospacing="0"/>
        <w:jc w:val="both"/>
        <w:rPr>
          <w:color w:val="212121"/>
          <w:sz w:val="23"/>
          <w:szCs w:val="23"/>
        </w:rPr>
      </w:pPr>
      <w:r>
        <w:t>1</w:t>
      </w:r>
      <w:proofErr w:type="gramStart"/>
      <w:r>
        <w:t xml:space="preserve">. </w:t>
      </w:r>
      <w:r>
        <w:rPr>
          <w:color w:val="212121"/>
          <w:sz w:val="23"/>
          <w:szCs w:val="23"/>
        </w:rPr>
        <w:t>.</w:t>
      </w:r>
      <w:r>
        <w:rPr>
          <w:color w:val="212121"/>
          <w:szCs w:val="23"/>
        </w:rPr>
        <w:t>Утвердить</w:t>
      </w:r>
      <w:proofErr w:type="gramEnd"/>
      <w:r>
        <w:rPr>
          <w:color w:val="212121"/>
          <w:szCs w:val="23"/>
        </w:rPr>
        <w:t xml:space="preserve">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в муниципальном образовании сельское поселение «Иоссер».</w:t>
      </w:r>
    </w:p>
    <w:p w:rsidR="00BA54B1" w:rsidRPr="00831F30" w:rsidRDefault="00BA54B1" w:rsidP="00BA54B1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Разместить  постановление</w:t>
      </w:r>
      <w:proofErr w:type="gramEnd"/>
      <w:r w:rsidRPr="00831F30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администрации муниципального района «Княжпогостский»,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mrk</w:t>
      </w:r>
      <w:proofErr w:type="spellEnd"/>
      <w:r w:rsidRPr="00333B51">
        <w:rPr>
          <w:sz w:val="24"/>
          <w:szCs w:val="24"/>
        </w:rPr>
        <w:t>11.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в разделе «Поселения» «Сельское</w:t>
      </w:r>
      <w:r w:rsidRPr="00831F30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Иоссер».</w:t>
      </w:r>
    </w:p>
    <w:p w:rsidR="00BA54B1" w:rsidRPr="00831F30" w:rsidRDefault="00BA54B1" w:rsidP="00BA54B1">
      <w:pPr>
        <w:ind w:right="-144" w:firstLine="11"/>
        <w:jc w:val="both"/>
        <w:rPr>
          <w:sz w:val="24"/>
          <w:szCs w:val="24"/>
        </w:rPr>
      </w:pPr>
    </w:p>
    <w:p w:rsidR="00BA54B1" w:rsidRPr="00831F30" w:rsidRDefault="00BA54B1" w:rsidP="00BA54B1">
      <w:pPr>
        <w:ind w:right="-144" w:firstLine="11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A54B1" w:rsidRPr="00831F30" w:rsidRDefault="00BA54B1" w:rsidP="00BA54B1">
      <w:pPr>
        <w:ind w:right="-144"/>
        <w:jc w:val="both"/>
        <w:rPr>
          <w:sz w:val="24"/>
          <w:szCs w:val="24"/>
        </w:rPr>
      </w:pPr>
    </w:p>
    <w:p w:rsidR="00BA54B1" w:rsidRPr="00831F30" w:rsidRDefault="00BA54B1" w:rsidP="00BA54B1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A54B1" w:rsidRPr="00831F30" w:rsidRDefault="00BA54B1" w:rsidP="00BA54B1">
      <w:pPr>
        <w:jc w:val="both"/>
        <w:rPr>
          <w:b/>
          <w:sz w:val="24"/>
          <w:szCs w:val="24"/>
        </w:rPr>
      </w:pPr>
    </w:p>
    <w:p w:rsidR="00BA54B1" w:rsidRDefault="00BA54B1" w:rsidP="00BA54B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54B1" w:rsidRDefault="00BA54B1" w:rsidP="00BA54B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54B1" w:rsidRDefault="00BA54B1" w:rsidP="00BA54B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Иоссер»  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Т.В. Долинская</w:t>
      </w:r>
    </w:p>
    <w:p w:rsidR="00BA54B1" w:rsidRDefault="00BA54B1" w:rsidP="00BA54B1">
      <w:pPr>
        <w:jc w:val="both"/>
        <w:rPr>
          <w:sz w:val="24"/>
          <w:szCs w:val="24"/>
        </w:rPr>
      </w:pPr>
    </w:p>
    <w:p w:rsidR="00BA54B1" w:rsidRDefault="00BA54B1" w:rsidP="00BA54B1">
      <w:pPr>
        <w:jc w:val="both"/>
      </w:pPr>
    </w:p>
    <w:p w:rsidR="00BA54B1" w:rsidRDefault="00BA54B1" w:rsidP="00BA54B1">
      <w:pPr>
        <w:jc w:val="both"/>
      </w:pPr>
    </w:p>
    <w:p w:rsidR="00BA54B1" w:rsidRPr="00333B51" w:rsidRDefault="00BA54B1" w:rsidP="00BA54B1">
      <w:pPr>
        <w:jc w:val="both"/>
      </w:pPr>
    </w:p>
    <w:p w:rsidR="00BA54B1" w:rsidRDefault="00BA54B1" w:rsidP="00BA54B1">
      <w:pPr>
        <w:jc w:val="both"/>
      </w:pPr>
    </w:p>
    <w:p w:rsidR="00BA54B1" w:rsidRDefault="00BA54B1" w:rsidP="00BA54B1">
      <w:pPr>
        <w:jc w:val="both"/>
      </w:pPr>
    </w:p>
    <w:p w:rsidR="00BA54B1" w:rsidRDefault="00BA54B1" w:rsidP="00BA54B1">
      <w:pPr>
        <w:jc w:val="both"/>
      </w:pPr>
    </w:p>
    <w:p w:rsidR="008827DD" w:rsidRDefault="008827DD" w:rsidP="00D26EA2">
      <w:pPr>
        <w:suppressAutoHyphens/>
        <w:autoSpaceDE w:val="0"/>
        <w:jc w:val="right"/>
        <w:rPr>
          <w:rFonts w:eastAsia="Arial"/>
          <w:sz w:val="24"/>
          <w:szCs w:val="24"/>
          <w:lang w:eastAsia="ar-SA"/>
        </w:rPr>
      </w:pPr>
    </w:p>
    <w:p w:rsidR="008827DD" w:rsidRDefault="008827DD" w:rsidP="00D26EA2">
      <w:pPr>
        <w:suppressAutoHyphens/>
        <w:autoSpaceDE w:val="0"/>
        <w:jc w:val="right"/>
        <w:rPr>
          <w:rFonts w:eastAsia="Arial"/>
          <w:sz w:val="24"/>
          <w:szCs w:val="24"/>
          <w:lang w:eastAsia="ar-SA"/>
        </w:rPr>
      </w:pPr>
    </w:p>
    <w:p w:rsidR="008827DD" w:rsidRDefault="008827DD" w:rsidP="00D26EA2">
      <w:pPr>
        <w:suppressAutoHyphens/>
        <w:autoSpaceDE w:val="0"/>
        <w:jc w:val="right"/>
        <w:rPr>
          <w:rFonts w:eastAsia="Arial"/>
          <w:sz w:val="24"/>
          <w:szCs w:val="24"/>
          <w:lang w:eastAsia="ar-SA"/>
        </w:rPr>
      </w:pPr>
    </w:p>
    <w:p w:rsidR="0098580D" w:rsidRPr="0098580D" w:rsidRDefault="00BA54B1" w:rsidP="0098580D">
      <w:pPr>
        <w:pStyle w:val="af0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color w:val="212121"/>
          <w:sz w:val="23"/>
          <w:szCs w:val="23"/>
        </w:rPr>
      </w:pPr>
      <w:r>
        <w:rPr>
          <w:rFonts w:ascii="Times New Roman OpenType" w:hAnsi="Times New Roman OpenType" w:cs="Times New Roman OpenType"/>
          <w:color w:val="212121"/>
          <w:sz w:val="23"/>
          <w:szCs w:val="23"/>
        </w:rPr>
        <w:t>У</w:t>
      </w:r>
      <w:r w:rsidR="0098580D" w:rsidRPr="0098580D">
        <w:rPr>
          <w:rFonts w:ascii="Times New Roman OpenType" w:hAnsi="Times New Roman OpenType" w:cs="Times New Roman OpenType"/>
          <w:color w:val="212121"/>
          <w:sz w:val="23"/>
          <w:szCs w:val="23"/>
        </w:rPr>
        <w:t>ТВЕРЖДЕНА</w:t>
      </w:r>
    </w:p>
    <w:p w:rsidR="0098580D" w:rsidRPr="0098580D" w:rsidRDefault="0098580D" w:rsidP="0098580D">
      <w:pPr>
        <w:pStyle w:val="af0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color w:val="212121"/>
          <w:sz w:val="23"/>
          <w:szCs w:val="23"/>
        </w:rPr>
      </w:pPr>
      <w:r w:rsidRPr="0098580D">
        <w:rPr>
          <w:rFonts w:ascii="Times New Roman OpenType" w:hAnsi="Times New Roman OpenType" w:cs="Times New Roman OpenType"/>
          <w:color w:val="212121"/>
          <w:sz w:val="23"/>
          <w:szCs w:val="23"/>
        </w:rPr>
        <w:t>постановлением администрации</w:t>
      </w:r>
    </w:p>
    <w:p w:rsidR="0098580D" w:rsidRPr="0098580D" w:rsidRDefault="00013A91" w:rsidP="0098580D">
      <w:pPr>
        <w:pStyle w:val="af0"/>
        <w:spacing w:before="0" w:beforeAutospacing="0" w:after="0" w:afterAutospacing="0"/>
        <w:jc w:val="right"/>
        <w:rPr>
          <w:rFonts w:ascii="Times New Roman OpenType" w:hAnsi="Times New Roman OpenType" w:cs="Times New Roman OpenType"/>
          <w:color w:val="212121"/>
          <w:sz w:val="23"/>
          <w:szCs w:val="23"/>
        </w:rPr>
      </w:pPr>
      <w:r>
        <w:rPr>
          <w:rFonts w:ascii="Times New Roman OpenType" w:hAnsi="Times New Roman OpenType" w:cs="Times New Roman OpenType"/>
          <w:color w:val="212121"/>
          <w:sz w:val="23"/>
          <w:szCs w:val="23"/>
        </w:rPr>
        <w:t>сельского поселения «Иоссер</w:t>
      </w:r>
      <w:r w:rsidR="0098580D" w:rsidRPr="0098580D">
        <w:rPr>
          <w:rFonts w:ascii="Times New Roman OpenType" w:hAnsi="Times New Roman OpenType" w:cs="Times New Roman OpenType"/>
          <w:color w:val="212121"/>
          <w:sz w:val="23"/>
          <w:szCs w:val="23"/>
        </w:rPr>
        <w:t>»</w:t>
      </w:r>
    </w:p>
    <w:p w:rsidR="0098580D" w:rsidRPr="0098580D" w:rsidRDefault="0098580D" w:rsidP="0098580D">
      <w:pPr>
        <w:pStyle w:val="af0"/>
        <w:spacing w:before="0" w:beforeAutospacing="0" w:line="352" w:lineRule="atLeast"/>
        <w:jc w:val="right"/>
        <w:rPr>
          <w:rFonts w:ascii="Times New Roman OpenType" w:hAnsi="Times New Roman OpenType" w:cs="Times New Roman OpenType"/>
          <w:color w:val="212121"/>
          <w:sz w:val="23"/>
          <w:szCs w:val="23"/>
        </w:rPr>
      </w:pPr>
      <w:r w:rsidRPr="0098580D">
        <w:rPr>
          <w:rFonts w:ascii="Times New Roman OpenType" w:hAnsi="Times New Roman OpenType" w:cs="Times New Roman OpenType"/>
          <w:color w:val="212121"/>
          <w:sz w:val="23"/>
          <w:szCs w:val="23"/>
        </w:rPr>
        <w:t xml:space="preserve">от </w:t>
      </w:r>
      <w:r w:rsidR="00BA54B1">
        <w:rPr>
          <w:rFonts w:ascii="Times New Roman OpenType" w:hAnsi="Times New Roman OpenType" w:cs="Times New Roman OpenType"/>
          <w:color w:val="212121"/>
          <w:sz w:val="23"/>
          <w:szCs w:val="23"/>
        </w:rPr>
        <w:t>29.12.2023.</w:t>
      </w:r>
      <w:r w:rsidRPr="0098580D">
        <w:rPr>
          <w:rFonts w:ascii="Times New Roman OpenType" w:hAnsi="Times New Roman OpenType" w:cs="Times New Roman OpenType"/>
          <w:color w:val="212121"/>
          <w:sz w:val="23"/>
          <w:szCs w:val="23"/>
        </w:rPr>
        <w:t xml:space="preserve"> № </w:t>
      </w:r>
      <w:r w:rsidR="00BA54B1">
        <w:rPr>
          <w:rFonts w:ascii="Times New Roman OpenType" w:hAnsi="Times New Roman OpenType" w:cs="Times New Roman OpenType"/>
          <w:color w:val="212121"/>
          <w:sz w:val="23"/>
          <w:szCs w:val="23"/>
        </w:rPr>
        <w:t>31</w:t>
      </w:r>
    </w:p>
    <w:p w:rsidR="0098580D" w:rsidRPr="0098580D" w:rsidRDefault="0098580D" w:rsidP="0098580D">
      <w:pPr>
        <w:jc w:val="center"/>
        <w:rPr>
          <w:rFonts w:ascii="Times New Roman OpenType" w:eastAsia="Calibri" w:hAnsi="Times New Roman OpenType" w:cs="Times New Roman OpenType"/>
          <w:b/>
          <w:sz w:val="24"/>
          <w:szCs w:val="24"/>
          <w:lang w:eastAsia="en-US"/>
        </w:rPr>
      </w:pP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>Программа</w:t>
      </w:r>
      <w:r w:rsidRPr="0098580D">
        <w:rPr>
          <w:rStyle w:val="af3"/>
          <w:rFonts w:ascii="Times New Roman OpenType" w:eastAsia="Calibri" w:hAnsi="Times New Roman OpenType" w:cs="Times New Roman OpenType"/>
          <w:b/>
          <w:lang w:eastAsia="en-US"/>
        </w:rPr>
        <w:footnoteReference w:id="1"/>
      </w: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 xml:space="preserve"> </w:t>
      </w:r>
    </w:p>
    <w:p w:rsidR="0098580D" w:rsidRPr="0098580D" w:rsidRDefault="0098580D" w:rsidP="0098580D">
      <w:pPr>
        <w:jc w:val="center"/>
        <w:rPr>
          <w:rFonts w:ascii="Times New Roman OpenType" w:eastAsia="Calibri" w:hAnsi="Times New Roman OpenType" w:cs="Times New Roman OpenType"/>
          <w:b/>
          <w:lang w:eastAsia="en-US"/>
        </w:rPr>
      </w:pP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A6266">
        <w:rPr>
          <w:rFonts w:ascii="Times New Roman OpenType" w:eastAsia="Calibri" w:hAnsi="Times New Roman OpenType" w:cs="Times New Roman OpenType"/>
          <w:b/>
          <w:lang w:eastAsia="en-US"/>
        </w:rPr>
        <w:t>4</w:t>
      </w: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 xml:space="preserve"> год</w:t>
      </w:r>
    </w:p>
    <w:p w:rsidR="0098580D" w:rsidRPr="0098580D" w:rsidRDefault="0098580D" w:rsidP="0098580D">
      <w:pPr>
        <w:jc w:val="center"/>
        <w:rPr>
          <w:rFonts w:ascii="Times New Roman OpenType" w:eastAsia="Calibri" w:hAnsi="Times New Roman OpenType" w:cs="Times New Roman OpenType"/>
          <w:b/>
          <w:lang w:eastAsia="en-US"/>
        </w:rPr>
      </w:pPr>
    </w:p>
    <w:p w:rsidR="0098580D" w:rsidRPr="0098580D" w:rsidRDefault="0098580D" w:rsidP="0098580D">
      <w:pPr>
        <w:ind w:firstLine="709"/>
        <w:jc w:val="both"/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98580D" w:rsidRPr="0098580D" w:rsidRDefault="0098580D" w:rsidP="0098580D">
      <w:pPr>
        <w:pStyle w:val="af0"/>
        <w:spacing w:before="0" w:beforeAutospacing="0" w:line="352" w:lineRule="atLeast"/>
        <w:jc w:val="center"/>
        <w:rPr>
          <w:rFonts w:ascii="Times New Roman OpenType" w:hAnsi="Times New Roman OpenType" w:cs="Times New Roman OpenType"/>
          <w:b/>
          <w:bCs/>
          <w:color w:val="212121"/>
        </w:rPr>
      </w:pPr>
    </w:p>
    <w:p w:rsidR="0098580D" w:rsidRPr="0098580D" w:rsidRDefault="0098580D" w:rsidP="0098580D">
      <w:pPr>
        <w:ind w:firstLine="708"/>
        <w:jc w:val="center"/>
        <w:rPr>
          <w:rFonts w:ascii="Times New Roman OpenType" w:eastAsia="Calibri" w:hAnsi="Times New Roman OpenType" w:cs="Times New Roman OpenType"/>
          <w:b/>
          <w:lang w:eastAsia="en-US"/>
        </w:rPr>
      </w:pPr>
      <w:r w:rsidRPr="0098580D">
        <w:rPr>
          <w:rFonts w:ascii="Times New Roman OpenType" w:hAnsi="Times New Roman OpenType" w:cs="Times New Roman OpenType"/>
          <w:b/>
          <w:bCs/>
          <w:color w:val="212121"/>
        </w:rPr>
        <w:t xml:space="preserve">Раздел </w:t>
      </w:r>
      <w:r w:rsidRPr="0098580D">
        <w:rPr>
          <w:rFonts w:ascii="Times New Roman OpenType" w:eastAsia="Calibri" w:hAnsi="Times New Roman OpenType" w:cs="Times New Roman OpenType"/>
          <w:b/>
          <w:lang w:val="en-US" w:eastAsia="en-US"/>
        </w:rPr>
        <w:t>I</w:t>
      </w: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BA54B1">
        <w:rPr>
          <w:rFonts w:ascii="Times New Roman OpenType" w:eastAsia="Calibri" w:hAnsi="Times New Roman OpenType" w:cs="Times New Roman OpenType"/>
          <w:b/>
          <w:lang w:eastAsia="en-US"/>
        </w:rPr>
        <w:t>Иоссер</w:t>
      </w: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>», характеристика проблем, на решение которых направлена Программа</w:t>
      </w:r>
    </w:p>
    <w:p w:rsidR="0098580D" w:rsidRPr="0098580D" w:rsidRDefault="0098580D" w:rsidP="0098580D">
      <w:pPr>
        <w:ind w:firstLine="708"/>
        <w:jc w:val="center"/>
        <w:rPr>
          <w:rFonts w:ascii="Times New Roman OpenType" w:eastAsia="Calibri" w:hAnsi="Times New Roman OpenType" w:cs="Times New Roman OpenType"/>
          <w:b/>
          <w:lang w:eastAsia="en-US"/>
        </w:rPr>
      </w:pPr>
    </w:p>
    <w:p w:rsidR="0098580D" w:rsidRPr="0098580D" w:rsidRDefault="0098580D" w:rsidP="0098580D">
      <w:pPr>
        <w:pStyle w:val="aa"/>
        <w:tabs>
          <w:tab w:val="left" w:pos="1134"/>
        </w:tabs>
        <w:ind w:left="0"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Объектами муниципального контроля являются: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BA54B1">
        <w:rPr>
          <w:rFonts w:ascii="Times New Roman OpenType" w:hAnsi="Times New Roman OpenType" w:cs="Times New Roman OpenType"/>
          <w:sz w:val="24"/>
          <w:szCs w:val="28"/>
          <w:u w:val="single"/>
        </w:rPr>
        <w:t>сельского поселения «Иоссер</w:t>
      </w:r>
      <w:r w:rsidRPr="0098580D">
        <w:rPr>
          <w:rFonts w:ascii="Times New Roman OpenType" w:hAnsi="Times New Roman OpenType" w:cs="Times New Roman OpenType"/>
          <w:sz w:val="24"/>
          <w:szCs w:val="28"/>
          <w:u w:val="single"/>
        </w:rPr>
        <w:t>»</w:t>
      </w:r>
      <w:r w:rsidRPr="0098580D">
        <w:rPr>
          <w:rFonts w:ascii="Times New Roman OpenType" w:hAnsi="Times New Roman OpenType" w:cs="Times New Roman OpenType"/>
          <w:sz w:val="24"/>
          <w:szCs w:val="28"/>
        </w:rPr>
        <w:t>,</w:t>
      </w:r>
      <w:r w:rsidRPr="0098580D">
        <w:rPr>
          <w:rFonts w:ascii="Times New Roman OpenType" w:hAnsi="Times New Roman OpenType" w:cs="Times New Roman OpenType"/>
          <w:i/>
          <w:sz w:val="24"/>
          <w:szCs w:val="28"/>
        </w:rPr>
        <w:t xml:space="preserve"> </w:t>
      </w:r>
      <w:r w:rsidRPr="0098580D">
        <w:rPr>
          <w:rFonts w:ascii="Times New Roman OpenType" w:hAnsi="Times New Roman OpenType" w:cs="Times New Roman OpenType"/>
          <w:sz w:val="24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8580D" w:rsidRPr="0098580D" w:rsidRDefault="0098580D" w:rsidP="0098580D">
      <w:pPr>
        <w:ind w:firstLine="708"/>
        <w:jc w:val="both"/>
        <w:rPr>
          <w:rFonts w:ascii="Times New Roman OpenType" w:hAnsi="Times New Roman OpenType" w:cs="Times New Roman OpenType"/>
          <w:color w:val="212121"/>
          <w:sz w:val="24"/>
          <w:szCs w:val="24"/>
          <w:shd w:val="clear" w:color="auto" w:fill="FFFFFF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8580D">
        <w:rPr>
          <w:rFonts w:ascii="Times New Roman OpenType" w:hAnsi="Times New Roman OpenType" w:cs="Times New Roman OpenType"/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98580D" w:rsidRPr="0098580D" w:rsidRDefault="0098580D" w:rsidP="0098580D">
      <w:pPr>
        <w:pStyle w:val="aa"/>
        <w:tabs>
          <w:tab w:val="left" w:pos="1134"/>
        </w:tabs>
        <w:ind w:left="0"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 xml:space="preserve">  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значительный риск;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средний риск;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умеренный риск;</w:t>
      </w:r>
    </w:p>
    <w:p w:rsidR="0098580D" w:rsidRPr="0098580D" w:rsidRDefault="0098580D" w:rsidP="0098580D">
      <w:pPr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низкий риск.</w:t>
      </w:r>
    </w:p>
    <w:p w:rsidR="0098580D" w:rsidRPr="0098580D" w:rsidRDefault="0098580D" w:rsidP="0098580D">
      <w:pPr>
        <w:ind w:firstLine="709"/>
        <w:jc w:val="both"/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Главной задачей администрации</w:t>
      </w:r>
      <w:r w:rsidR="00BA54B1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 xml:space="preserve"> сельского поселения «Иоссер</w:t>
      </w: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8580D" w:rsidRPr="0098580D" w:rsidRDefault="0098580D" w:rsidP="0098580D">
      <w:pPr>
        <w:pStyle w:val="af0"/>
        <w:spacing w:before="0" w:beforeAutospacing="0" w:after="0" w:afterAutospacing="0"/>
        <w:jc w:val="both"/>
        <w:rPr>
          <w:rFonts w:ascii="Times New Roman OpenType" w:hAnsi="Times New Roman OpenType" w:cs="Times New Roman OpenType"/>
          <w:color w:val="000000" w:themeColor="text1"/>
        </w:rPr>
      </w:pPr>
      <w:r w:rsidRPr="0098580D">
        <w:rPr>
          <w:rFonts w:ascii="Times New Roman OpenType" w:hAnsi="Times New Roman OpenType" w:cs="Times New Roman OpenType"/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</w:t>
      </w:r>
      <w:r w:rsidRPr="0098580D">
        <w:rPr>
          <w:rFonts w:ascii="Times New Roman OpenType" w:hAnsi="Times New Roman OpenType" w:cs="Times New Roman OpenType"/>
          <w:color w:val="000000" w:themeColor="text1"/>
        </w:rPr>
        <w:lastRenderedPageBreak/>
        <w:t xml:space="preserve">субъектам обязательных требований установленных правилами благоустройства территории муниципального образования сельского поселения </w:t>
      </w:r>
      <w:r w:rsidRPr="0098580D">
        <w:rPr>
          <w:rFonts w:ascii="Times New Roman OpenType" w:eastAsia="Calibri" w:hAnsi="Times New Roman OpenType" w:cs="Times New Roman OpenType"/>
          <w:lang w:eastAsia="en-US"/>
        </w:rPr>
        <w:t>«Чиньяворык».</w:t>
      </w:r>
    </w:p>
    <w:p w:rsidR="0098580D" w:rsidRPr="0098580D" w:rsidRDefault="0098580D" w:rsidP="0098580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OpenType" w:hAnsi="Times New Roman OpenType" w:cs="Times New Roman OpenType"/>
          <w:color w:val="000000"/>
          <w:sz w:val="20"/>
          <w:szCs w:val="22"/>
        </w:rPr>
      </w:pPr>
      <w:r w:rsidRPr="0098580D">
        <w:rPr>
          <w:rFonts w:ascii="Times New Roman OpenType" w:hAnsi="Times New Roman OpenType" w:cs="Times New Roman OpenType"/>
          <w:color w:val="000000"/>
          <w:szCs w:val="28"/>
        </w:rPr>
        <w:t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580D" w:rsidRPr="0098580D" w:rsidRDefault="0098580D" w:rsidP="0098580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OpenType" w:hAnsi="Times New Roman OpenType" w:cs="Times New Roman OpenType"/>
          <w:color w:val="000000"/>
          <w:sz w:val="20"/>
          <w:szCs w:val="22"/>
        </w:rPr>
      </w:pPr>
      <w:r w:rsidRPr="0098580D">
        <w:rPr>
          <w:rFonts w:ascii="Times New Roman OpenType" w:hAnsi="Times New Roman OpenType" w:cs="Times New Roman OpenType"/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98580D" w:rsidRPr="0098580D" w:rsidRDefault="0098580D" w:rsidP="0098580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OpenType" w:hAnsi="Times New Roman OpenType" w:cs="Times New Roman OpenType"/>
          <w:color w:val="000000"/>
          <w:sz w:val="20"/>
          <w:szCs w:val="22"/>
        </w:rPr>
      </w:pPr>
      <w:r w:rsidRPr="0098580D">
        <w:rPr>
          <w:rFonts w:ascii="Times New Roman OpenType" w:hAnsi="Times New Roman OpenType" w:cs="Times New Roman OpenType"/>
          <w:color w:val="000000"/>
          <w:szCs w:val="28"/>
        </w:rPr>
        <w:t>В период с 10 марта по 1 июля 202</w:t>
      </w:r>
      <w:r w:rsidR="004A6266">
        <w:rPr>
          <w:rFonts w:ascii="Times New Roman OpenType" w:hAnsi="Times New Roman OpenType" w:cs="Times New Roman OpenType"/>
          <w:color w:val="000000"/>
          <w:szCs w:val="28"/>
        </w:rPr>
        <w:t>3</w:t>
      </w:r>
      <w:r w:rsidRPr="0098580D">
        <w:rPr>
          <w:rFonts w:ascii="Times New Roman OpenType" w:hAnsi="Times New Roman OpenType" w:cs="Times New Roman OpenType"/>
          <w:color w:val="000000"/>
          <w:szCs w:val="28"/>
        </w:rPr>
        <w:t xml:space="preserve"> г. внеплановые контрольные (надзорные) мероприятия администрацией сельского по</w:t>
      </w:r>
      <w:r w:rsidR="00BA54B1">
        <w:rPr>
          <w:rFonts w:ascii="Times New Roman OpenType" w:hAnsi="Times New Roman OpenType" w:cs="Times New Roman OpenType"/>
          <w:color w:val="000000"/>
          <w:szCs w:val="28"/>
        </w:rPr>
        <w:t>селения «Иоссер</w:t>
      </w:r>
      <w:r w:rsidRPr="0098580D">
        <w:rPr>
          <w:rFonts w:ascii="Times New Roman OpenType" w:hAnsi="Times New Roman OpenType" w:cs="Times New Roman OpenType"/>
          <w:color w:val="000000"/>
          <w:szCs w:val="28"/>
        </w:rPr>
        <w:t>» не проводились ввиду отсутствия оснований для их проведения.</w:t>
      </w:r>
    </w:p>
    <w:p w:rsidR="0098580D" w:rsidRPr="0098580D" w:rsidRDefault="0098580D" w:rsidP="009858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</w:pP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4A6266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3</w:t>
      </w: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 xml:space="preserve"> году. </w:t>
      </w:r>
    </w:p>
    <w:p w:rsidR="0098580D" w:rsidRPr="0098580D" w:rsidRDefault="0098580D" w:rsidP="009858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</w:pP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В частности, в первом полугодии 202</w:t>
      </w:r>
      <w:r w:rsidR="004A6266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3</w:t>
      </w: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</w:t>
      </w:r>
      <w:r w:rsidR="00BA54B1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 xml:space="preserve">йте муниципального образования «Княжпогостский» в разделе «Поселения» </w:t>
      </w:r>
      <w:hyperlink r:id="rId10" w:history="1">
        <w:r w:rsidR="00BA54B1" w:rsidRPr="00916622">
          <w:rPr>
            <w:rStyle w:val="a5"/>
            <w:rFonts w:ascii="Times New Roman OpenType" w:hAnsi="Times New Roman OpenType" w:cs="Times New Roman OpenType"/>
            <w:sz w:val="24"/>
            <w:szCs w:val="24"/>
            <w:lang w:val="en-US"/>
          </w:rPr>
          <w:t>www</w:t>
        </w:r>
        <w:r w:rsidR="00BA54B1" w:rsidRPr="00BA54B1">
          <w:rPr>
            <w:rStyle w:val="a5"/>
            <w:rFonts w:ascii="Times New Roman OpenType" w:hAnsi="Times New Roman OpenType" w:cs="Times New Roman OpenType"/>
            <w:sz w:val="24"/>
            <w:szCs w:val="24"/>
          </w:rPr>
          <w:t>.</w:t>
        </w:r>
        <w:proofErr w:type="spellStart"/>
        <w:r w:rsidR="00BA54B1" w:rsidRPr="00916622">
          <w:rPr>
            <w:rStyle w:val="a5"/>
            <w:rFonts w:ascii="Times New Roman OpenType" w:hAnsi="Times New Roman OpenType" w:cs="Times New Roman OpenType"/>
            <w:sz w:val="24"/>
            <w:szCs w:val="24"/>
            <w:lang w:val="en-US"/>
          </w:rPr>
          <w:t>mrk</w:t>
        </w:r>
        <w:proofErr w:type="spellEnd"/>
        <w:r w:rsidR="00BA54B1" w:rsidRPr="00BA54B1">
          <w:rPr>
            <w:rStyle w:val="a5"/>
            <w:rFonts w:ascii="Times New Roman OpenType" w:hAnsi="Times New Roman OpenType" w:cs="Times New Roman OpenType"/>
            <w:sz w:val="24"/>
            <w:szCs w:val="24"/>
          </w:rPr>
          <w:t>11.</w:t>
        </w:r>
        <w:proofErr w:type="spellStart"/>
        <w:r w:rsidR="00BA54B1" w:rsidRPr="00916622">
          <w:rPr>
            <w:rStyle w:val="a5"/>
            <w:rFonts w:ascii="Times New Roman OpenType" w:hAnsi="Times New Roman OpenType" w:cs="Times New Roman OpenType"/>
            <w:sz w:val="24"/>
            <w:szCs w:val="24"/>
            <w:lang w:val="en-US"/>
          </w:rPr>
          <w:t>ru</w:t>
        </w:r>
        <w:proofErr w:type="spellEnd"/>
      </w:hyperlink>
      <w:r w:rsidR="00BA54B1" w:rsidRPr="00BA54B1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 xml:space="preserve"> </w:t>
      </w: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98580D" w:rsidRPr="0098580D" w:rsidRDefault="0098580D" w:rsidP="009858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</w:pP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98580D" w:rsidRPr="0098580D" w:rsidRDefault="0098580D" w:rsidP="009858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</w:pP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98580D" w:rsidRPr="0098580D" w:rsidRDefault="0098580D" w:rsidP="009858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</w:pPr>
      <w:proofErr w:type="gramStart"/>
      <w:r w:rsidRPr="0098580D">
        <w:rPr>
          <w:rFonts w:ascii="Times New Roman OpenType" w:hAnsi="Times New Roman OpenType" w:cs="Times New Roman OpenType"/>
          <w:spacing w:val="1"/>
          <w:sz w:val="24"/>
          <w:szCs w:val="24"/>
        </w:rPr>
        <w:t>Работа</w:t>
      </w:r>
      <w:proofErr w:type="gramEnd"/>
      <w:r w:rsidRPr="0098580D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проведённая администрацией</w:t>
      </w:r>
      <w:r w:rsidR="00BA54B1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сельского поселения «Иоссер</w:t>
      </w:r>
      <w:r w:rsidRPr="0098580D">
        <w:rPr>
          <w:rFonts w:ascii="Times New Roman OpenType" w:hAnsi="Times New Roman OpenType" w:cs="Times New Roman OpenType"/>
          <w:spacing w:val="1"/>
          <w:sz w:val="24"/>
          <w:szCs w:val="24"/>
        </w:rPr>
        <w:t>» в первом полугодии 202</w:t>
      </w:r>
      <w:r w:rsidR="004A6266">
        <w:rPr>
          <w:rFonts w:ascii="Times New Roman OpenType" w:hAnsi="Times New Roman OpenType" w:cs="Times New Roman OpenType"/>
          <w:spacing w:val="1"/>
          <w:sz w:val="24"/>
          <w:szCs w:val="24"/>
        </w:rPr>
        <w:t>3</w:t>
      </w:r>
      <w:r w:rsidRPr="0098580D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года </w:t>
      </w: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8580D" w:rsidRPr="0098580D" w:rsidRDefault="0098580D" w:rsidP="0098580D">
      <w:pPr>
        <w:pStyle w:val="af0"/>
        <w:shd w:val="clear" w:color="auto" w:fill="FFFFFF"/>
        <w:spacing w:before="0" w:beforeAutospacing="0" w:line="352" w:lineRule="atLeast"/>
        <w:jc w:val="center"/>
        <w:rPr>
          <w:rFonts w:ascii="Times New Roman OpenType" w:hAnsi="Times New Roman OpenType" w:cs="Times New Roman OpenType"/>
          <w:b/>
          <w:bCs/>
          <w:color w:val="212121"/>
        </w:rPr>
      </w:pPr>
    </w:p>
    <w:p w:rsidR="0098580D" w:rsidRPr="0098580D" w:rsidRDefault="0098580D" w:rsidP="0098580D">
      <w:pPr>
        <w:pStyle w:val="af0"/>
        <w:shd w:val="clear" w:color="auto" w:fill="FFFFFF"/>
        <w:spacing w:before="0" w:beforeAutospacing="0" w:line="352" w:lineRule="atLeast"/>
        <w:jc w:val="center"/>
        <w:rPr>
          <w:rFonts w:ascii="Times New Roman OpenType" w:hAnsi="Times New Roman OpenType" w:cs="Times New Roman OpenType"/>
          <w:color w:val="212121"/>
          <w:sz w:val="23"/>
          <w:szCs w:val="23"/>
        </w:rPr>
      </w:pPr>
      <w:r w:rsidRPr="0098580D">
        <w:rPr>
          <w:rFonts w:ascii="Times New Roman OpenType" w:hAnsi="Times New Roman OpenType" w:cs="Times New Roman OpenType"/>
          <w:b/>
          <w:bCs/>
          <w:color w:val="212121"/>
        </w:rPr>
        <w:t xml:space="preserve">Раздел </w:t>
      </w:r>
      <w:r w:rsidRPr="0098580D">
        <w:rPr>
          <w:rFonts w:ascii="Times New Roman OpenType" w:eastAsia="Calibri" w:hAnsi="Times New Roman OpenType" w:cs="Times New Roman OpenType"/>
          <w:b/>
          <w:lang w:val="en-US" w:eastAsia="en-US"/>
        </w:rPr>
        <w:t>II</w:t>
      </w: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>.</w:t>
      </w:r>
      <w:r w:rsidRPr="0098580D">
        <w:rPr>
          <w:rFonts w:ascii="Times New Roman OpenType" w:hAnsi="Times New Roman OpenType" w:cs="Times New Roman OpenType"/>
          <w:b/>
        </w:rPr>
        <w:t xml:space="preserve"> </w:t>
      </w:r>
      <w:r w:rsidRPr="0098580D">
        <w:rPr>
          <w:rFonts w:ascii="Times New Roman OpenType" w:hAnsi="Times New Roman OpenType" w:cs="Times New Roman OpenType"/>
          <w:b/>
          <w:bCs/>
          <w:color w:val="212121"/>
          <w:sz w:val="23"/>
          <w:szCs w:val="23"/>
        </w:rPr>
        <w:t>Цели и задачи реализации программы профилактики, рисков причинения вреда</w:t>
      </w:r>
    </w:p>
    <w:p w:rsidR="0098580D" w:rsidRPr="0098580D" w:rsidRDefault="0098580D" w:rsidP="0098580D">
      <w:pPr>
        <w:pStyle w:val="af0"/>
        <w:spacing w:before="0" w:beforeAutospacing="0" w:after="0" w:afterAutospacing="0"/>
        <w:rPr>
          <w:rFonts w:ascii="Times New Roman OpenType" w:eastAsia="Calibri" w:hAnsi="Times New Roman OpenType" w:cs="Times New Roman OpenType"/>
          <w:lang w:eastAsia="en-US"/>
        </w:rPr>
      </w:pPr>
      <w:r w:rsidRPr="0098580D">
        <w:rPr>
          <w:rFonts w:ascii="Times New Roman OpenType" w:hAnsi="Times New Roman OpenType" w:cs="Times New Roman OpenType"/>
          <w:color w:val="212121"/>
        </w:rPr>
        <w:t> </w:t>
      </w:r>
      <w:r w:rsidRPr="0098580D">
        <w:rPr>
          <w:rFonts w:ascii="Times New Roman OpenType" w:eastAsia="Calibri" w:hAnsi="Times New Roman OpenType" w:cs="Times New Roman OpenType"/>
          <w:lang w:eastAsia="en-US"/>
        </w:rPr>
        <w:t xml:space="preserve">1. </w:t>
      </w:r>
      <w:r w:rsidRPr="0098580D">
        <w:rPr>
          <w:rFonts w:ascii="Times New Roman OpenType" w:hAnsi="Times New Roman OpenType" w:cs="Times New Roman OpenType"/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 xml:space="preserve">- предупреждение нарушений обязательных требований в сфере </w:t>
      </w: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благоустройства</w:t>
      </w: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повышение прозрачности системы контрольно-надзорной деятельности.</w:t>
      </w:r>
    </w:p>
    <w:p w:rsidR="0098580D" w:rsidRPr="0098580D" w:rsidRDefault="0098580D" w:rsidP="0098580D">
      <w:pPr>
        <w:ind w:firstLine="709"/>
        <w:jc w:val="both"/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</w:pPr>
    </w:p>
    <w:p w:rsidR="0098580D" w:rsidRPr="0098580D" w:rsidRDefault="0098580D" w:rsidP="0098580D">
      <w:pPr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2. Задачами реализации Программы являются: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98580D">
        <w:rPr>
          <w:rStyle w:val="af3"/>
          <w:rFonts w:ascii="Times New Roman OpenType" w:eastAsia="Calibri" w:hAnsi="Times New Roman OpenType" w:cs="Times New Roman OpenType"/>
          <w:sz w:val="24"/>
          <w:szCs w:val="24"/>
        </w:rPr>
        <w:footnoteReference w:id="2"/>
      </w: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8580D" w:rsidRPr="0098580D" w:rsidRDefault="0098580D" w:rsidP="0098580D">
      <w:pPr>
        <w:rPr>
          <w:rFonts w:ascii="Times New Roman OpenType" w:hAnsi="Times New Roman OpenType" w:cs="Times New Roman OpenType"/>
          <w:b/>
          <w:bCs/>
          <w:highlight w:val="green"/>
        </w:rPr>
      </w:pPr>
    </w:p>
    <w:p w:rsidR="0098580D" w:rsidRPr="0098580D" w:rsidRDefault="0098580D" w:rsidP="0098580D">
      <w:pPr>
        <w:jc w:val="center"/>
        <w:rPr>
          <w:rFonts w:ascii="Times New Roman OpenType" w:hAnsi="Times New Roman OpenType" w:cs="Times New Roman OpenType"/>
          <w:b/>
          <w:bCs/>
        </w:rPr>
      </w:pPr>
      <w:r w:rsidRPr="0098580D">
        <w:rPr>
          <w:rFonts w:ascii="Times New Roman OpenType" w:hAnsi="Times New Roman OpenType" w:cs="Times New Roman OpenType"/>
          <w:b/>
          <w:bCs/>
          <w:color w:val="212121"/>
        </w:rPr>
        <w:t xml:space="preserve">Раздел </w:t>
      </w:r>
      <w:r w:rsidRPr="0098580D">
        <w:rPr>
          <w:rFonts w:ascii="Times New Roman OpenType" w:hAnsi="Times New Roman OpenType" w:cs="Times New Roman OpenType"/>
          <w:b/>
          <w:bCs/>
        </w:rPr>
        <w:t>III. Программа профилактических мероприятий, сроки</w:t>
      </w:r>
    </w:p>
    <w:p w:rsidR="0098580D" w:rsidRPr="0098580D" w:rsidRDefault="0098580D" w:rsidP="0098580D">
      <w:pPr>
        <w:ind w:firstLine="567"/>
        <w:jc w:val="center"/>
        <w:rPr>
          <w:rFonts w:ascii="Times New Roman OpenType" w:hAnsi="Times New Roman OpenType" w:cs="Times New Roman OpenType"/>
          <w:b/>
          <w:bCs/>
        </w:rPr>
      </w:pPr>
      <w:r w:rsidRPr="0098580D">
        <w:rPr>
          <w:rFonts w:ascii="Times New Roman OpenType" w:hAnsi="Times New Roman OpenType" w:cs="Times New Roman OpenType"/>
          <w:b/>
          <w:bCs/>
        </w:rPr>
        <w:t>(периодичность) их проведения</w:t>
      </w:r>
    </w:p>
    <w:p w:rsidR="0098580D" w:rsidRPr="0098580D" w:rsidRDefault="0098580D" w:rsidP="0098580D">
      <w:pPr>
        <w:pStyle w:val="af0"/>
        <w:spacing w:before="0" w:beforeAutospacing="0" w:line="352" w:lineRule="atLeast"/>
        <w:jc w:val="center"/>
        <w:rPr>
          <w:rFonts w:ascii="Times New Roman OpenType" w:hAnsi="Times New Roman OpenType" w:cs="Times New Roman OpenType"/>
          <w:b/>
          <w:bCs/>
        </w:rPr>
      </w:pPr>
      <w:r w:rsidRPr="0098580D">
        <w:rPr>
          <w:rFonts w:ascii="Times New Roman OpenType" w:hAnsi="Times New Roman OpenType" w:cs="Times New Roman OpenType"/>
          <w:i/>
          <w:iCs/>
          <w:color w:val="212121"/>
        </w:rPr>
        <w:t> </w:t>
      </w:r>
    </w:p>
    <w:p w:rsidR="0098580D" w:rsidRPr="0098580D" w:rsidRDefault="0098580D" w:rsidP="0098580D">
      <w:pPr>
        <w:ind w:firstLine="567"/>
        <w:jc w:val="both"/>
        <w:rPr>
          <w:rFonts w:ascii="Times New Roman OpenType" w:hAnsi="Times New Roman OpenType" w:cs="Times New Roman OpenType"/>
          <w:sz w:val="24"/>
          <w:szCs w:val="24"/>
        </w:rPr>
      </w:pPr>
      <w:r w:rsidRPr="0098580D">
        <w:rPr>
          <w:rFonts w:ascii="Times New Roman OpenType" w:hAnsi="Times New Roman OpenType" w:cs="Times New Roman OpenType"/>
          <w:sz w:val="24"/>
          <w:szCs w:val="24"/>
        </w:rPr>
        <w:t>1. В соответствии с Положением</w:t>
      </w:r>
      <w:r w:rsidRPr="0098580D">
        <w:rPr>
          <w:rFonts w:ascii="Times New Roman OpenType" w:hAnsi="Times New Roman OpenType" w:cs="Times New Roman OpenType"/>
          <w:i/>
          <w:sz w:val="24"/>
          <w:szCs w:val="24"/>
        </w:rPr>
        <w:t xml:space="preserve"> </w:t>
      </w:r>
      <w:r w:rsidRPr="0098580D">
        <w:rPr>
          <w:rFonts w:ascii="Times New Roman OpenType" w:hAnsi="Times New Roman OpenType" w:cs="Times New Roman OpenType"/>
          <w:sz w:val="24"/>
          <w:szCs w:val="24"/>
        </w:rPr>
        <w:t>о муниципальном контроле в сфере благоустройства на территории муниципального образования</w:t>
      </w:r>
      <w:r w:rsidR="00013A91">
        <w:rPr>
          <w:rFonts w:ascii="Times New Roman OpenType" w:hAnsi="Times New Roman OpenType" w:cs="Times New Roman OpenType"/>
          <w:sz w:val="24"/>
          <w:szCs w:val="24"/>
        </w:rPr>
        <w:t xml:space="preserve"> сельского поселения «Иоссер</w:t>
      </w:r>
      <w:r w:rsidRPr="0098580D">
        <w:rPr>
          <w:rFonts w:ascii="Times New Roman OpenType" w:hAnsi="Times New Roman OpenType" w:cs="Times New Roman OpenType"/>
          <w:sz w:val="24"/>
          <w:szCs w:val="24"/>
        </w:rPr>
        <w:t>»</w:t>
      </w:r>
      <w:r w:rsidRPr="0098580D">
        <w:rPr>
          <w:rFonts w:ascii="Times New Roman OpenType" w:hAnsi="Times New Roman OpenType" w:cs="Times New Roman OpenType"/>
          <w:i/>
          <w:sz w:val="24"/>
          <w:szCs w:val="24"/>
        </w:rPr>
        <w:t xml:space="preserve"> </w:t>
      </w:r>
      <w:r w:rsidRPr="0098580D">
        <w:rPr>
          <w:rFonts w:ascii="Times New Roman OpenType" w:hAnsi="Times New Roman OpenType" w:cs="Times New Roman OpenType"/>
          <w:sz w:val="24"/>
          <w:szCs w:val="24"/>
        </w:rPr>
        <w:t>проводятся следующие профилактические мероприятия</w:t>
      </w:r>
      <w:r w:rsidRPr="0098580D">
        <w:rPr>
          <w:rStyle w:val="af3"/>
          <w:rFonts w:ascii="Times New Roman OpenType" w:hAnsi="Times New Roman OpenType" w:cs="Times New Roman OpenType"/>
          <w:sz w:val="24"/>
          <w:szCs w:val="24"/>
        </w:rPr>
        <w:footnoteReference w:id="3"/>
      </w:r>
      <w:r w:rsidRPr="0098580D">
        <w:rPr>
          <w:rFonts w:ascii="Times New Roman OpenType" w:hAnsi="Times New Roman OpenType" w:cs="Times New Roman OpenType"/>
          <w:sz w:val="24"/>
          <w:szCs w:val="24"/>
        </w:rPr>
        <w:t xml:space="preserve">: </w:t>
      </w:r>
    </w:p>
    <w:p w:rsidR="0098580D" w:rsidRPr="0098580D" w:rsidRDefault="0098580D" w:rsidP="0098580D">
      <w:pPr>
        <w:pStyle w:val="ConsPlusNormal"/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1) информирование;</w:t>
      </w:r>
    </w:p>
    <w:p w:rsidR="0098580D" w:rsidRPr="0098580D" w:rsidRDefault="0098580D" w:rsidP="00013A91">
      <w:pPr>
        <w:pStyle w:val="ConsPlusNormal"/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 w:rsidRPr="0098580D">
        <w:rPr>
          <w:rFonts w:ascii="Times New Roman OpenType" w:hAnsi="Times New Roman OpenType" w:cs="Times New Roman OpenType"/>
          <w:sz w:val="24"/>
          <w:szCs w:val="28"/>
        </w:rPr>
        <w:t>2) обобщение правоприменительной практики;</w:t>
      </w:r>
    </w:p>
    <w:p w:rsidR="0098580D" w:rsidRPr="0098580D" w:rsidRDefault="00BE2DF7" w:rsidP="00013A91">
      <w:pPr>
        <w:pStyle w:val="ConsPlusNormal"/>
        <w:ind w:firstLine="540"/>
        <w:jc w:val="both"/>
        <w:rPr>
          <w:rFonts w:ascii="Times New Roman OpenType" w:hAnsi="Times New Roman OpenType" w:cs="Times New Roman OpenType"/>
          <w:sz w:val="24"/>
          <w:szCs w:val="28"/>
        </w:rPr>
      </w:pPr>
      <w:r>
        <w:rPr>
          <w:rFonts w:ascii="Times New Roman OpenType" w:hAnsi="Times New Roman OpenType" w:cs="Times New Roman OpenType"/>
          <w:sz w:val="24"/>
          <w:szCs w:val="28"/>
        </w:rPr>
        <w:t>3</w:t>
      </w:r>
      <w:r w:rsidR="00013A91">
        <w:rPr>
          <w:rFonts w:ascii="Times New Roman OpenType" w:hAnsi="Times New Roman OpenType" w:cs="Times New Roman OpenType"/>
          <w:sz w:val="24"/>
          <w:szCs w:val="28"/>
        </w:rPr>
        <w:t>) консультирование.</w:t>
      </w:r>
    </w:p>
    <w:p w:rsidR="0098580D" w:rsidRPr="0098580D" w:rsidRDefault="0098580D" w:rsidP="0098580D">
      <w:pPr>
        <w:ind w:firstLine="567"/>
        <w:jc w:val="both"/>
        <w:rPr>
          <w:rFonts w:ascii="Times New Roman OpenType" w:hAnsi="Times New Roman OpenType" w:cs="Times New Roman OpenType"/>
          <w:sz w:val="24"/>
          <w:szCs w:val="24"/>
        </w:rPr>
      </w:pPr>
      <w:r w:rsidRPr="0098580D">
        <w:rPr>
          <w:rFonts w:ascii="Times New Roman OpenType" w:hAnsi="Times New Roman OpenType" w:cs="Times New Roman OpenType"/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8580D" w:rsidRPr="0098580D" w:rsidRDefault="0098580D" w:rsidP="0098580D">
      <w:pPr>
        <w:pStyle w:val="af0"/>
        <w:spacing w:before="0" w:beforeAutospacing="0" w:after="0" w:afterAutospacing="0"/>
        <w:rPr>
          <w:rFonts w:ascii="Times New Roman OpenType" w:hAnsi="Times New Roman OpenType" w:cs="Times New Roman OpenType"/>
          <w:color w:val="212121"/>
        </w:rPr>
      </w:pPr>
    </w:p>
    <w:p w:rsidR="0098580D" w:rsidRPr="0098580D" w:rsidRDefault="0098580D" w:rsidP="0098580D">
      <w:pPr>
        <w:jc w:val="center"/>
        <w:rPr>
          <w:rFonts w:ascii="Times New Roman OpenType" w:eastAsia="Calibri" w:hAnsi="Times New Roman OpenType" w:cs="Times New Roman OpenType"/>
          <w:b/>
          <w:lang w:eastAsia="en-US"/>
        </w:rPr>
      </w:pPr>
      <w:r w:rsidRPr="0098580D">
        <w:rPr>
          <w:rFonts w:ascii="Times New Roman OpenType" w:hAnsi="Times New Roman OpenType" w:cs="Times New Roman OpenType"/>
          <w:b/>
          <w:bCs/>
          <w:color w:val="212121"/>
        </w:rPr>
        <w:t xml:space="preserve">Раздел </w:t>
      </w:r>
      <w:r w:rsidRPr="0098580D">
        <w:rPr>
          <w:rFonts w:ascii="Times New Roman OpenType" w:eastAsia="Calibri" w:hAnsi="Times New Roman OpenType" w:cs="Times New Roman OpenType"/>
          <w:b/>
          <w:lang w:eastAsia="en-US"/>
        </w:rPr>
        <w:t xml:space="preserve">IV. </w:t>
      </w:r>
      <w:r w:rsidRPr="0098580D">
        <w:rPr>
          <w:rFonts w:ascii="Times New Roman OpenType" w:hAnsi="Times New Roman OpenType" w:cs="Times New Roman OpenType"/>
          <w:b/>
          <w:bCs/>
          <w:color w:val="212121"/>
          <w:sz w:val="23"/>
          <w:szCs w:val="23"/>
          <w:shd w:val="clear" w:color="auto" w:fill="FFFFFF"/>
        </w:rPr>
        <w:t>Показатели результативности и эффективности программы профилактики рисков причинения вреда</w:t>
      </w:r>
    </w:p>
    <w:p w:rsidR="0098580D" w:rsidRPr="0098580D" w:rsidRDefault="0098580D" w:rsidP="0098580D">
      <w:pPr>
        <w:pStyle w:val="af0"/>
        <w:spacing w:before="0" w:beforeAutospacing="0" w:after="0" w:afterAutospacing="0"/>
        <w:jc w:val="center"/>
        <w:rPr>
          <w:rStyle w:val="af4"/>
          <w:rFonts w:ascii="Times New Roman OpenType" w:hAnsi="Times New Roman OpenType" w:cs="Times New Roman OpenType"/>
          <w:i w:val="0"/>
        </w:rPr>
      </w:pPr>
      <w:r w:rsidRPr="0098580D">
        <w:rPr>
          <w:rStyle w:val="af4"/>
          <w:rFonts w:ascii="Times New Roman OpenType" w:hAnsi="Times New Roman OpenType" w:cs="Times New Roman OpenType"/>
          <w:szCs w:val="28"/>
        </w:rPr>
        <w:t> </w:t>
      </w:r>
    </w:p>
    <w:p w:rsidR="0098580D" w:rsidRPr="0098580D" w:rsidRDefault="0098580D" w:rsidP="0098580D">
      <w:pPr>
        <w:ind w:firstLine="709"/>
        <w:jc w:val="both"/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</w:pP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98580D">
        <w:rPr>
          <w:rStyle w:val="af3"/>
          <w:rFonts w:ascii="Times New Roman OpenType" w:hAnsi="Times New Roman OpenType" w:cs="Times New Roman OpenType"/>
          <w:i/>
          <w:iCs/>
          <w:sz w:val="24"/>
          <w:szCs w:val="24"/>
        </w:rPr>
        <w:footnoteReference w:id="4"/>
      </w:r>
      <w:r w:rsidRPr="0098580D">
        <w:rPr>
          <w:rStyle w:val="af4"/>
          <w:rFonts w:ascii="Times New Roman OpenType" w:hAnsi="Times New Roman OpenType" w:cs="Times New Roman OpenType"/>
          <w:i w:val="0"/>
          <w:sz w:val="24"/>
          <w:szCs w:val="24"/>
        </w:rPr>
        <w:t>:</w:t>
      </w:r>
    </w:p>
    <w:p w:rsidR="0098580D" w:rsidRPr="0098580D" w:rsidRDefault="0098580D" w:rsidP="0098580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OpenType" w:hAnsi="Times New Roman OpenType" w:cs="Times New Roman OpenType"/>
          <w:color w:val="000000"/>
        </w:rPr>
      </w:pPr>
      <w:r w:rsidRPr="0098580D">
        <w:rPr>
          <w:rFonts w:ascii="Times New Roman OpenType" w:hAnsi="Times New Roman OpenType" w:cs="Times New Roman OpenType"/>
          <w:color w:val="000000"/>
        </w:rPr>
        <w:t>а) количество проведенных профилактических мероприятий;</w:t>
      </w:r>
    </w:p>
    <w:p w:rsidR="0098580D" w:rsidRPr="0098580D" w:rsidRDefault="0098580D" w:rsidP="0098580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OpenType" w:hAnsi="Times New Roman OpenType" w:cs="Times New Roman OpenType"/>
          <w:color w:val="000000"/>
        </w:rPr>
      </w:pPr>
      <w:r w:rsidRPr="0098580D">
        <w:rPr>
          <w:rFonts w:ascii="Times New Roman OpenType" w:hAnsi="Times New Roman OpenType" w:cs="Times New Roman OpenType"/>
          <w:color w:val="000000"/>
        </w:rPr>
        <w:lastRenderedPageBreak/>
        <w:t>б) количество контролируемых лиц, в отношении которых проведены профилактические мероприятия;</w:t>
      </w:r>
    </w:p>
    <w:p w:rsidR="0098580D" w:rsidRPr="0098580D" w:rsidRDefault="0098580D" w:rsidP="0098580D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OpenType" w:hAnsi="Times New Roman OpenType" w:cs="Times New Roman OpenType"/>
          <w:color w:val="000000"/>
        </w:rPr>
      </w:pPr>
      <w:r w:rsidRPr="0098580D">
        <w:rPr>
          <w:rFonts w:ascii="Times New Roman OpenType" w:hAnsi="Times New Roman OpenType" w:cs="Times New Roman OpenType"/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98580D" w:rsidRPr="0098580D" w:rsidRDefault="0098580D" w:rsidP="0098580D">
      <w:pPr>
        <w:ind w:firstLine="567"/>
        <w:jc w:val="both"/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</w:pP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</w:t>
      </w:r>
      <w:r w:rsidR="00BE2DF7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>кого поселения «Иоссер</w:t>
      </w:r>
      <w:r w:rsidRPr="0098580D">
        <w:rPr>
          <w:rFonts w:ascii="Times New Roman OpenType" w:eastAsia="Calibri" w:hAnsi="Times New Roman OpenType" w:cs="Times New Roman OpenType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  <w:szCs w:val="24"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  <w:r w:rsidRPr="0098580D">
        <w:rPr>
          <w:rFonts w:ascii="Times New Roman OpenType" w:hAnsi="Times New Roman OpenType" w:cs="Times New Roman OpenType"/>
          <w:bCs/>
        </w:rPr>
        <w:br/>
      </w: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jc w:val="right"/>
        <w:rPr>
          <w:rFonts w:ascii="Times New Roman OpenType" w:hAnsi="Times New Roman OpenType" w:cs="Times New Roman OpenType"/>
          <w:bCs/>
        </w:rPr>
      </w:pPr>
    </w:p>
    <w:p w:rsidR="0098580D" w:rsidRPr="0098580D" w:rsidRDefault="0098580D" w:rsidP="0098580D">
      <w:pPr>
        <w:rPr>
          <w:rFonts w:ascii="Times New Roman OpenType" w:hAnsi="Times New Roman OpenType" w:cs="Times New Roman OpenType"/>
          <w:b/>
          <w:bCs/>
        </w:rPr>
      </w:pPr>
    </w:p>
    <w:p w:rsidR="0098580D" w:rsidRPr="0098580D" w:rsidRDefault="0098580D" w:rsidP="0098580D">
      <w:pPr>
        <w:rPr>
          <w:rFonts w:ascii="Times New Roman OpenType" w:hAnsi="Times New Roman OpenType" w:cs="Times New Roman OpenType"/>
          <w:b/>
          <w:color w:val="000000"/>
          <w:sz w:val="28"/>
          <w:szCs w:val="28"/>
          <w:shd w:val="clear" w:color="auto" w:fill="FFFFFF"/>
        </w:rPr>
        <w:sectPr w:rsidR="0098580D" w:rsidRPr="0098580D" w:rsidSect="00832828">
          <w:pgSz w:w="11906" w:h="16838"/>
          <w:pgMar w:top="1134" w:right="849" w:bottom="568" w:left="1560" w:header="720" w:footer="720" w:gutter="0"/>
          <w:cols w:space="720"/>
        </w:sectPr>
      </w:pPr>
    </w:p>
    <w:p w:rsidR="0098580D" w:rsidRPr="0098580D" w:rsidRDefault="0098580D" w:rsidP="0098580D">
      <w:pPr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lastRenderedPageBreak/>
        <w:t>Перечень профилактических мероприятий,</w:t>
      </w:r>
    </w:p>
    <w:p w:rsidR="0098580D" w:rsidRPr="0098580D" w:rsidRDefault="0098580D" w:rsidP="0098580D">
      <w:pPr>
        <w:ind w:firstLine="567"/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  <w:r w:rsidRPr="0098580D"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  <w:t>сроки (периодичность) их проведения</w:t>
      </w:r>
    </w:p>
    <w:p w:rsidR="0098580D" w:rsidRPr="0098580D" w:rsidRDefault="0098580D" w:rsidP="0098580D">
      <w:pPr>
        <w:ind w:firstLine="567"/>
        <w:jc w:val="center"/>
        <w:rPr>
          <w:rFonts w:ascii="Times New Roman OpenType" w:hAnsi="Times New Roman OpenType" w:cs="Times New Roman OpenType"/>
          <w:b/>
          <w:color w:val="000000"/>
          <w:sz w:val="24"/>
          <w:szCs w:val="24"/>
          <w:shd w:val="clear" w:color="auto" w:fill="FFFFFF"/>
        </w:rPr>
      </w:pPr>
    </w:p>
    <w:tbl>
      <w:tblPr>
        <w:tblW w:w="16367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3969"/>
        <w:gridCol w:w="5670"/>
        <w:gridCol w:w="2458"/>
        <w:gridCol w:w="3680"/>
      </w:tblGrid>
      <w:tr w:rsidR="0098580D" w:rsidRPr="0098580D" w:rsidTr="0098580D">
        <w:trPr>
          <w:trHeight w:val="3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8580D" w:rsidRPr="0098580D" w:rsidTr="0098580D">
        <w:trPr>
          <w:trHeight w:val="402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shd w:val="clear" w:color="auto" w:fill="FFFFFF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8580D" w:rsidRPr="0098580D" w:rsidRDefault="0098580D" w:rsidP="001539FA">
            <w:pPr>
              <w:shd w:val="clear" w:color="auto" w:fill="FFFFFF"/>
              <w:ind w:firstLine="187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BE2DF7" w:rsidP="001539FA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Глава СП «Иоссер</w:t>
            </w:r>
            <w:r w:rsidR="0098580D"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»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8580D" w:rsidRPr="0098580D" w:rsidTr="0098580D">
        <w:trPr>
          <w:trHeight w:val="36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8580D" w:rsidRPr="0098580D" w:rsidRDefault="0098580D" w:rsidP="001539FA">
            <w:pPr>
              <w:jc w:val="both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обновления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BE2DF7" w:rsidP="001539FA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Глава СП «Иоссер</w:t>
            </w:r>
            <w:r w:rsidR="0098580D"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»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</w:tr>
      <w:tr w:rsidR="0098580D" w:rsidRPr="0098580D" w:rsidTr="0098580D">
        <w:trPr>
          <w:trHeight w:val="411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 xml:space="preserve">Обобщение правоприменительной  практики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pStyle w:val="s10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BE2DF7" w:rsidP="001539FA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Глава СП «Иоссер</w:t>
            </w:r>
            <w:r w:rsidR="0098580D"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»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8580D" w:rsidRPr="0098580D" w:rsidTr="0098580D">
        <w:trPr>
          <w:trHeight w:val="502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pStyle w:val="s10"/>
              <w:shd w:val="clear" w:color="auto" w:fill="FFFFFF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По мере поступления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BE2DF7" w:rsidP="001539FA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Глава СП «Иоссер</w:t>
            </w:r>
            <w:r w:rsidR="0098580D"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»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</w:tr>
      <w:tr w:rsidR="0098580D" w:rsidRPr="0098580D" w:rsidTr="0098580D">
        <w:trPr>
          <w:trHeight w:val="84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val="en-US"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BE2DF7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pStyle w:val="ConsPlusNormal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rFonts w:ascii="Times New Roman OpenType" w:hAnsi="Times New Roman OpenType" w:cs="Times New Roman OpenType"/>
                <w:color w:val="000000"/>
                <w:lang w:eastAsia="en-US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98580D" w:rsidP="001539FA">
            <w:pPr>
              <w:jc w:val="center"/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</w:pPr>
            <w:r w:rsidRPr="0098580D"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  <w:p w:rsidR="0098580D" w:rsidRPr="0098580D" w:rsidRDefault="0098580D" w:rsidP="001539FA">
            <w:pPr>
              <w:rPr>
                <w:rFonts w:ascii="Times New Roman OpenType" w:hAnsi="Times New Roman OpenType" w:cs="Times New Roman OpenTyp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580D" w:rsidRPr="0098580D" w:rsidRDefault="00BE2DF7" w:rsidP="001539FA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</w:pPr>
            <w:r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Глава СП «Иоссер</w:t>
            </w:r>
            <w:r w:rsidR="0098580D" w:rsidRPr="0098580D"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  <w:t>»</w:t>
            </w:r>
          </w:p>
          <w:p w:rsidR="0098580D" w:rsidRPr="0098580D" w:rsidRDefault="0098580D" w:rsidP="001539FA">
            <w:pPr>
              <w:jc w:val="center"/>
              <w:rPr>
                <w:rFonts w:ascii="Times New Roman OpenType" w:eastAsia="Calibri" w:hAnsi="Times New Roman OpenType" w:cs="Times New Roman OpenType"/>
                <w:sz w:val="24"/>
                <w:szCs w:val="24"/>
                <w:lang w:eastAsia="en-US"/>
              </w:rPr>
            </w:pPr>
          </w:p>
        </w:tc>
      </w:tr>
    </w:tbl>
    <w:p w:rsidR="0098580D" w:rsidRPr="0098580D" w:rsidRDefault="0098580D" w:rsidP="0098580D">
      <w:pPr>
        <w:pStyle w:val="af0"/>
        <w:spacing w:before="0" w:beforeAutospacing="0" w:after="150" w:afterAutospacing="0"/>
        <w:rPr>
          <w:rFonts w:ascii="Times New Roman OpenType" w:hAnsi="Times New Roman OpenType" w:cs="Times New Roman OpenType"/>
          <w:color w:val="3C3C3C"/>
          <w:sz w:val="27"/>
          <w:szCs w:val="27"/>
        </w:rPr>
      </w:pPr>
    </w:p>
    <w:p w:rsidR="00D46A0F" w:rsidRPr="0077084E" w:rsidRDefault="00D46A0F" w:rsidP="0098580D">
      <w:pPr>
        <w:suppressAutoHyphens/>
        <w:autoSpaceDE w:val="0"/>
        <w:jc w:val="right"/>
        <w:rPr>
          <w:sz w:val="24"/>
          <w:szCs w:val="24"/>
        </w:rPr>
      </w:pPr>
    </w:p>
    <w:sectPr w:rsidR="00D46A0F" w:rsidRPr="0077084E" w:rsidSect="0098580D">
      <w:pgSz w:w="16838" w:h="11906" w:orient="landscape"/>
      <w:pgMar w:top="992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EE" w:rsidRDefault="002420EE" w:rsidP="00D46A0F">
      <w:r>
        <w:separator/>
      </w:r>
    </w:p>
  </w:endnote>
  <w:endnote w:type="continuationSeparator" w:id="0">
    <w:p w:rsidR="002420EE" w:rsidRDefault="002420EE" w:rsidP="00D4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EE" w:rsidRDefault="002420EE" w:rsidP="00D46A0F">
      <w:r>
        <w:separator/>
      </w:r>
    </w:p>
  </w:footnote>
  <w:footnote w:type="continuationSeparator" w:id="0">
    <w:p w:rsidR="002420EE" w:rsidRDefault="002420EE" w:rsidP="00D46A0F">
      <w:r>
        <w:continuationSeparator/>
      </w:r>
    </w:p>
  </w:footnote>
  <w:footnote w:id="1">
    <w:p w:rsidR="0098580D" w:rsidRDefault="0098580D" w:rsidP="0098580D">
      <w:pPr>
        <w:pStyle w:val="af1"/>
      </w:pPr>
      <w:r>
        <w:rPr>
          <w:rStyle w:val="af3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98580D" w:rsidRDefault="0098580D" w:rsidP="0098580D">
      <w:pPr>
        <w:pStyle w:val="af1"/>
      </w:pPr>
      <w:r>
        <w:rPr>
          <w:rStyle w:val="af3"/>
        </w:rPr>
        <w:footnoteRef/>
      </w:r>
      <w:r>
        <w:t xml:space="preserve"> При применении системы управления рисками. </w:t>
      </w:r>
    </w:p>
  </w:footnote>
  <w:footnote w:id="3">
    <w:p w:rsidR="0098580D" w:rsidRDefault="0098580D" w:rsidP="0098580D">
      <w:pPr>
        <w:pStyle w:val="af1"/>
      </w:pPr>
      <w:r>
        <w:rPr>
          <w:rStyle w:val="af3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98580D" w:rsidRDefault="0098580D" w:rsidP="0098580D">
      <w:pPr>
        <w:pStyle w:val="af1"/>
      </w:pPr>
      <w:r>
        <w:rPr>
          <w:rStyle w:val="af3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4C5"/>
    <w:multiLevelType w:val="multilevel"/>
    <w:tmpl w:val="83908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D6B95"/>
    <w:multiLevelType w:val="hybridMultilevel"/>
    <w:tmpl w:val="105A89B0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D0B1A"/>
    <w:multiLevelType w:val="hybridMultilevel"/>
    <w:tmpl w:val="0FB02D3A"/>
    <w:lvl w:ilvl="0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22E2808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E5C66"/>
    <w:multiLevelType w:val="hybridMultilevel"/>
    <w:tmpl w:val="F4807A54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A0F14"/>
    <w:multiLevelType w:val="hybridMultilevel"/>
    <w:tmpl w:val="4CBAF74E"/>
    <w:lvl w:ilvl="0" w:tplc="8B221044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13659"/>
    <w:multiLevelType w:val="hybridMultilevel"/>
    <w:tmpl w:val="56707BEC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93D2E"/>
    <w:multiLevelType w:val="hybridMultilevel"/>
    <w:tmpl w:val="6C4623D8"/>
    <w:lvl w:ilvl="0" w:tplc="E682D0A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E7F0C"/>
    <w:multiLevelType w:val="hybridMultilevel"/>
    <w:tmpl w:val="6F3CB474"/>
    <w:lvl w:ilvl="0" w:tplc="44F8415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4D9"/>
    <w:multiLevelType w:val="hybridMultilevel"/>
    <w:tmpl w:val="5D74AB0C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615B1"/>
    <w:multiLevelType w:val="hybridMultilevel"/>
    <w:tmpl w:val="91BE982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A7B9E"/>
    <w:multiLevelType w:val="hybridMultilevel"/>
    <w:tmpl w:val="4B5A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843E7"/>
    <w:multiLevelType w:val="hybridMultilevel"/>
    <w:tmpl w:val="FD7E90EE"/>
    <w:lvl w:ilvl="0" w:tplc="BDFE6A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3745A3"/>
    <w:multiLevelType w:val="hybridMultilevel"/>
    <w:tmpl w:val="70340B70"/>
    <w:lvl w:ilvl="0" w:tplc="44F8415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93524"/>
    <w:multiLevelType w:val="hybridMultilevel"/>
    <w:tmpl w:val="B4A6E4FC"/>
    <w:lvl w:ilvl="0" w:tplc="44F8415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0279C"/>
    <w:multiLevelType w:val="hybridMultilevel"/>
    <w:tmpl w:val="CDB2BFA6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29C9"/>
    <w:multiLevelType w:val="hybridMultilevel"/>
    <w:tmpl w:val="9FE6AB28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95354"/>
    <w:multiLevelType w:val="multilevel"/>
    <w:tmpl w:val="B492D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4CC7274F"/>
    <w:multiLevelType w:val="hybridMultilevel"/>
    <w:tmpl w:val="61FEC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25FD1"/>
    <w:multiLevelType w:val="hybridMultilevel"/>
    <w:tmpl w:val="21923BF0"/>
    <w:lvl w:ilvl="0" w:tplc="44F84156">
      <w:start w:val="1"/>
      <w:numFmt w:val="decimal"/>
      <w:lvlText w:val="%1)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20CDA"/>
    <w:multiLevelType w:val="hybridMultilevel"/>
    <w:tmpl w:val="62DAA876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0" w15:restartNumberingAfterBreak="0">
    <w:nsid w:val="5C1E3FC7"/>
    <w:multiLevelType w:val="hybridMultilevel"/>
    <w:tmpl w:val="F4F6184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445FAE"/>
    <w:multiLevelType w:val="hybridMultilevel"/>
    <w:tmpl w:val="6D3E692C"/>
    <w:lvl w:ilvl="0" w:tplc="E398BF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E124E"/>
    <w:multiLevelType w:val="hybridMultilevel"/>
    <w:tmpl w:val="F0B4DBC8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60FEE"/>
    <w:multiLevelType w:val="hybridMultilevel"/>
    <w:tmpl w:val="BAF278AE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5828E5"/>
    <w:multiLevelType w:val="hybridMultilevel"/>
    <w:tmpl w:val="42DEBEF4"/>
    <w:lvl w:ilvl="0" w:tplc="44F84156">
      <w:start w:val="1"/>
      <w:numFmt w:val="decimal"/>
      <w:lvlText w:val="%1)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1713CD"/>
    <w:multiLevelType w:val="multilevel"/>
    <w:tmpl w:val="C5F60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FA97932"/>
    <w:multiLevelType w:val="hybridMultilevel"/>
    <w:tmpl w:val="7F8458FA"/>
    <w:lvl w:ilvl="0" w:tplc="48FC5066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B6F6A"/>
    <w:multiLevelType w:val="hybridMultilevel"/>
    <w:tmpl w:val="19B47A92"/>
    <w:lvl w:ilvl="0" w:tplc="22E28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801E03"/>
    <w:multiLevelType w:val="hybridMultilevel"/>
    <w:tmpl w:val="3B4AFC52"/>
    <w:lvl w:ilvl="0" w:tplc="72602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F06C3"/>
    <w:multiLevelType w:val="multilevel"/>
    <w:tmpl w:val="4A4A884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9"/>
  </w:num>
  <w:num w:numId="23">
    <w:abstractNumId w:val="11"/>
  </w:num>
  <w:num w:numId="24">
    <w:abstractNumId w:val="6"/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29D"/>
    <w:rsid w:val="000023EC"/>
    <w:rsid w:val="00003E8E"/>
    <w:rsid w:val="00013A91"/>
    <w:rsid w:val="00016543"/>
    <w:rsid w:val="0002364F"/>
    <w:rsid w:val="00035A94"/>
    <w:rsid w:val="00050E82"/>
    <w:rsid w:val="00065C61"/>
    <w:rsid w:val="0007082F"/>
    <w:rsid w:val="0007757F"/>
    <w:rsid w:val="00077B2A"/>
    <w:rsid w:val="000800CF"/>
    <w:rsid w:val="00096B34"/>
    <w:rsid w:val="000D2228"/>
    <w:rsid w:val="000D3929"/>
    <w:rsid w:val="000D6246"/>
    <w:rsid w:val="000E041E"/>
    <w:rsid w:val="000F7D9F"/>
    <w:rsid w:val="001003AF"/>
    <w:rsid w:val="00130BD2"/>
    <w:rsid w:val="00141A55"/>
    <w:rsid w:val="001535F9"/>
    <w:rsid w:val="001939B0"/>
    <w:rsid w:val="001B16FC"/>
    <w:rsid w:val="001B4C15"/>
    <w:rsid w:val="001C5C36"/>
    <w:rsid w:val="001D4590"/>
    <w:rsid w:val="001E4593"/>
    <w:rsid w:val="001E4BBC"/>
    <w:rsid w:val="001E6318"/>
    <w:rsid w:val="0021429F"/>
    <w:rsid w:val="002420EE"/>
    <w:rsid w:val="00260749"/>
    <w:rsid w:val="00271759"/>
    <w:rsid w:val="002720C9"/>
    <w:rsid w:val="00275EDA"/>
    <w:rsid w:val="002913EB"/>
    <w:rsid w:val="002A4421"/>
    <w:rsid w:val="002B3506"/>
    <w:rsid w:val="002C13FB"/>
    <w:rsid w:val="002C2349"/>
    <w:rsid w:val="002C7456"/>
    <w:rsid w:val="00312A6B"/>
    <w:rsid w:val="00312C6A"/>
    <w:rsid w:val="00313B73"/>
    <w:rsid w:val="00335FF6"/>
    <w:rsid w:val="003370DB"/>
    <w:rsid w:val="00341DCC"/>
    <w:rsid w:val="00395D7E"/>
    <w:rsid w:val="003A1011"/>
    <w:rsid w:val="003A73FF"/>
    <w:rsid w:val="003C4163"/>
    <w:rsid w:val="003C7F0B"/>
    <w:rsid w:val="003D1512"/>
    <w:rsid w:val="003E6A3C"/>
    <w:rsid w:val="00401954"/>
    <w:rsid w:val="00410000"/>
    <w:rsid w:val="00431A40"/>
    <w:rsid w:val="00440EB2"/>
    <w:rsid w:val="0045614A"/>
    <w:rsid w:val="004736ED"/>
    <w:rsid w:val="0049175F"/>
    <w:rsid w:val="004A6266"/>
    <w:rsid w:val="004B1D30"/>
    <w:rsid w:val="004B2A9C"/>
    <w:rsid w:val="004B36D4"/>
    <w:rsid w:val="004B615E"/>
    <w:rsid w:val="004E4873"/>
    <w:rsid w:val="004F2F90"/>
    <w:rsid w:val="004F6FF6"/>
    <w:rsid w:val="004F792D"/>
    <w:rsid w:val="0050487A"/>
    <w:rsid w:val="00513CAD"/>
    <w:rsid w:val="00522D3C"/>
    <w:rsid w:val="005420D7"/>
    <w:rsid w:val="005423B2"/>
    <w:rsid w:val="00553F58"/>
    <w:rsid w:val="005555B8"/>
    <w:rsid w:val="005568DC"/>
    <w:rsid w:val="00564727"/>
    <w:rsid w:val="00571E56"/>
    <w:rsid w:val="00576850"/>
    <w:rsid w:val="00576FCA"/>
    <w:rsid w:val="00581D70"/>
    <w:rsid w:val="0058464C"/>
    <w:rsid w:val="00584DAA"/>
    <w:rsid w:val="0059678D"/>
    <w:rsid w:val="005A2FF0"/>
    <w:rsid w:val="005C31A0"/>
    <w:rsid w:val="005C3B77"/>
    <w:rsid w:val="005D0243"/>
    <w:rsid w:val="005E2067"/>
    <w:rsid w:val="005E4F62"/>
    <w:rsid w:val="005E5339"/>
    <w:rsid w:val="005F52E9"/>
    <w:rsid w:val="00603441"/>
    <w:rsid w:val="006331DA"/>
    <w:rsid w:val="00645A65"/>
    <w:rsid w:val="00667978"/>
    <w:rsid w:val="006823FA"/>
    <w:rsid w:val="006922A2"/>
    <w:rsid w:val="00696BD7"/>
    <w:rsid w:val="00696E55"/>
    <w:rsid w:val="006B7872"/>
    <w:rsid w:val="006C157A"/>
    <w:rsid w:val="006D4487"/>
    <w:rsid w:val="006E2C5B"/>
    <w:rsid w:val="006F5E64"/>
    <w:rsid w:val="00700D07"/>
    <w:rsid w:val="0070314B"/>
    <w:rsid w:val="00704F0D"/>
    <w:rsid w:val="00715AED"/>
    <w:rsid w:val="00731DFC"/>
    <w:rsid w:val="00737015"/>
    <w:rsid w:val="00747730"/>
    <w:rsid w:val="007504BB"/>
    <w:rsid w:val="007520D4"/>
    <w:rsid w:val="00760FFD"/>
    <w:rsid w:val="00763B95"/>
    <w:rsid w:val="0077084E"/>
    <w:rsid w:val="00781227"/>
    <w:rsid w:val="0078575D"/>
    <w:rsid w:val="00792948"/>
    <w:rsid w:val="00794922"/>
    <w:rsid w:val="007A00E4"/>
    <w:rsid w:val="007A6013"/>
    <w:rsid w:val="007C1DEE"/>
    <w:rsid w:val="007C3809"/>
    <w:rsid w:val="007C6CF8"/>
    <w:rsid w:val="007F4550"/>
    <w:rsid w:val="008827DD"/>
    <w:rsid w:val="00886A20"/>
    <w:rsid w:val="008875B1"/>
    <w:rsid w:val="008B23AE"/>
    <w:rsid w:val="008C281D"/>
    <w:rsid w:val="00966887"/>
    <w:rsid w:val="0098580D"/>
    <w:rsid w:val="009903E9"/>
    <w:rsid w:val="00991D55"/>
    <w:rsid w:val="00995988"/>
    <w:rsid w:val="009A5F8D"/>
    <w:rsid w:val="009D3246"/>
    <w:rsid w:val="009F1C4B"/>
    <w:rsid w:val="00A0048B"/>
    <w:rsid w:val="00A11989"/>
    <w:rsid w:val="00A13404"/>
    <w:rsid w:val="00A439A6"/>
    <w:rsid w:val="00A45E95"/>
    <w:rsid w:val="00A533BE"/>
    <w:rsid w:val="00A65333"/>
    <w:rsid w:val="00AA118F"/>
    <w:rsid w:val="00AB5DF8"/>
    <w:rsid w:val="00AC06C7"/>
    <w:rsid w:val="00AD35F9"/>
    <w:rsid w:val="00AD66DE"/>
    <w:rsid w:val="00AF2941"/>
    <w:rsid w:val="00B73860"/>
    <w:rsid w:val="00BA54B1"/>
    <w:rsid w:val="00BE20BC"/>
    <w:rsid w:val="00BE2DF7"/>
    <w:rsid w:val="00C23216"/>
    <w:rsid w:val="00C24B6F"/>
    <w:rsid w:val="00C303B8"/>
    <w:rsid w:val="00C31727"/>
    <w:rsid w:val="00C41649"/>
    <w:rsid w:val="00C472B4"/>
    <w:rsid w:val="00C505FA"/>
    <w:rsid w:val="00C7010C"/>
    <w:rsid w:val="00C72B59"/>
    <w:rsid w:val="00C77B10"/>
    <w:rsid w:val="00CA0394"/>
    <w:rsid w:val="00CA5B71"/>
    <w:rsid w:val="00CC38CB"/>
    <w:rsid w:val="00CF203A"/>
    <w:rsid w:val="00D179A4"/>
    <w:rsid w:val="00D26EA2"/>
    <w:rsid w:val="00D416ED"/>
    <w:rsid w:val="00D46A0F"/>
    <w:rsid w:val="00D54406"/>
    <w:rsid w:val="00D641A1"/>
    <w:rsid w:val="00D73E72"/>
    <w:rsid w:val="00DA0156"/>
    <w:rsid w:val="00DC074D"/>
    <w:rsid w:val="00DC0CB9"/>
    <w:rsid w:val="00DF6C96"/>
    <w:rsid w:val="00E263C7"/>
    <w:rsid w:val="00E502D8"/>
    <w:rsid w:val="00E54D99"/>
    <w:rsid w:val="00E7571F"/>
    <w:rsid w:val="00E90DB3"/>
    <w:rsid w:val="00E94704"/>
    <w:rsid w:val="00E952C5"/>
    <w:rsid w:val="00E97CF9"/>
    <w:rsid w:val="00EE029D"/>
    <w:rsid w:val="00EE5876"/>
    <w:rsid w:val="00EE58CE"/>
    <w:rsid w:val="00EF276D"/>
    <w:rsid w:val="00EF609B"/>
    <w:rsid w:val="00EF69F0"/>
    <w:rsid w:val="00F22F1C"/>
    <w:rsid w:val="00F26014"/>
    <w:rsid w:val="00F2677C"/>
    <w:rsid w:val="00F35D28"/>
    <w:rsid w:val="00F43F4B"/>
    <w:rsid w:val="00F6799D"/>
    <w:rsid w:val="00F740E2"/>
    <w:rsid w:val="00F77C97"/>
    <w:rsid w:val="00F86DFB"/>
    <w:rsid w:val="00FB0A99"/>
    <w:rsid w:val="00FE3E89"/>
    <w:rsid w:val="00FE487D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07499-A523-445E-9F71-489AA780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9D"/>
  </w:style>
  <w:style w:type="paragraph" w:styleId="3">
    <w:name w:val="heading 3"/>
    <w:basedOn w:val="a"/>
    <w:next w:val="a"/>
    <w:link w:val="30"/>
    <w:qFormat/>
    <w:rsid w:val="00BA54B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A54B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082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p1">
    <w:name w:val="p1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781227"/>
    <w:rPr>
      <w:color w:val="0000FF"/>
      <w:u w:val="single"/>
    </w:rPr>
  </w:style>
  <w:style w:type="character" w:customStyle="1" w:styleId="s1">
    <w:name w:val="s1"/>
    <w:basedOn w:val="a0"/>
    <w:rsid w:val="00781227"/>
  </w:style>
  <w:style w:type="paragraph" w:customStyle="1" w:styleId="p13">
    <w:name w:val="p13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781227"/>
  </w:style>
  <w:style w:type="paragraph" w:customStyle="1" w:styleId="p16">
    <w:name w:val="p16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781227"/>
  </w:style>
  <w:style w:type="paragraph" w:customStyle="1" w:styleId="p19">
    <w:name w:val="p19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781227"/>
  </w:style>
  <w:style w:type="paragraph" w:customStyle="1" w:styleId="p21">
    <w:name w:val="p21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781227"/>
  </w:style>
  <w:style w:type="paragraph" w:customStyle="1" w:styleId="p23">
    <w:name w:val="p23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78122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A00E4"/>
  </w:style>
  <w:style w:type="table" w:styleId="a7">
    <w:name w:val="Table Grid"/>
    <w:basedOn w:val="a1"/>
    <w:uiPriority w:val="59"/>
    <w:rsid w:val="00667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с отступом Знак"/>
    <w:basedOn w:val="a0"/>
    <w:link w:val="a3"/>
    <w:rsid w:val="00016543"/>
    <w:rPr>
      <w:rFonts w:ascii="Courier New" w:hAnsi="Courier New" w:cs="Courier New"/>
      <w:sz w:val="24"/>
      <w:szCs w:val="24"/>
    </w:rPr>
  </w:style>
  <w:style w:type="paragraph" w:styleId="a8">
    <w:name w:val="Body Text"/>
    <w:basedOn w:val="a"/>
    <w:link w:val="a9"/>
    <w:rsid w:val="00016543"/>
    <w:pPr>
      <w:spacing w:after="120"/>
    </w:pPr>
  </w:style>
  <w:style w:type="character" w:customStyle="1" w:styleId="a9">
    <w:name w:val="Основной текст Знак"/>
    <w:basedOn w:val="a0"/>
    <w:link w:val="a8"/>
    <w:rsid w:val="00016543"/>
  </w:style>
  <w:style w:type="paragraph" w:customStyle="1" w:styleId="ConsPlusNonformat">
    <w:name w:val="ConsPlusNonformat"/>
    <w:rsid w:val="00401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link w:val="ab"/>
    <w:qFormat/>
    <w:rsid w:val="004736ED"/>
    <w:pPr>
      <w:ind w:left="720"/>
      <w:contextualSpacing/>
    </w:pPr>
  </w:style>
  <w:style w:type="paragraph" w:customStyle="1" w:styleId="Default">
    <w:name w:val="Default"/>
    <w:rsid w:val="00D26EA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8827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27DD"/>
  </w:style>
  <w:style w:type="paragraph" w:customStyle="1" w:styleId="ConsPlusNormal">
    <w:name w:val="ConsPlusNormal"/>
    <w:link w:val="ConsPlusNormal1"/>
    <w:rsid w:val="008827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827DD"/>
    <w:rPr>
      <w:rFonts w:ascii="Arial" w:hAnsi="Arial" w:cs="Arial"/>
    </w:rPr>
  </w:style>
  <w:style w:type="paragraph" w:customStyle="1" w:styleId="s10">
    <w:name w:val="s_1"/>
    <w:basedOn w:val="a"/>
    <w:rsid w:val="008827D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D46A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46A0F"/>
  </w:style>
  <w:style w:type="paragraph" w:styleId="ae">
    <w:name w:val="footer"/>
    <w:basedOn w:val="a"/>
    <w:link w:val="af"/>
    <w:rsid w:val="00D46A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46A0F"/>
  </w:style>
  <w:style w:type="paragraph" w:styleId="af0">
    <w:name w:val="Normal (Web)"/>
    <w:basedOn w:val="a"/>
    <w:uiPriority w:val="99"/>
    <w:unhideWhenUsed/>
    <w:rsid w:val="0098580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98580D"/>
  </w:style>
  <w:style w:type="character" w:customStyle="1" w:styleId="af2">
    <w:name w:val="Текст сноски Знак"/>
    <w:basedOn w:val="a0"/>
    <w:link w:val="af1"/>
    <w:uiPriority w:val="99"/>
    <w:rsid w:val="0098580D"/>
  </w:style>
  <w:style w:type="paragraph" w:customStyle="1" w:styleId="228bf8a64b8551e1msonormal">
    <w:name w:val="228bf8a64b8551e1msonormal"/>
    <w:basedOn w:val="a"/>
    <w:uiPriority w:val="99"/>
    <w:rsid w:val="0098580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unhideWhenUsed/>
    <w:rsid w:val="0098580D"/>
    <w:rPr>
      <w:vertAlign w:val="superscript"/>
    </w:rPr>
  </w:style>
  <w:style w:type="character" w:styleId="af4">
    <w:name w:val="Emphasis"/>
    <w:basedOn w:val="a0"/>
    <w:qFormat/>
    <w:rsid w:val="0098580D"/>
    <w:rPr>
      <w:i/>
      <w:iCs/>
    </w:rPr>
  </w:style>
  <w:style w:type="character" w:customStyle="1" w:styleId="ab">
    <w:name w:val="Абзац списка Знак"/>
    <w:link w:val="aa"/>
    <w:locked/>
    <w:rsid w:val="0098580D"/>
  </w:style>
  <w:style w:type="character" w:customStyle="1" w:styleId="30">
    <w:name w:val="Заголовок 3 Знак"/>
    <w:basedOn w:val="a0"/>
    <w:link w:val="3"/>
    <w:rsid w:val="00BA54B1"/>
    <w:rPr>
      <w:b/>
      <w:sz w:val="32"/>
    </w:rPr>
  </w:style>
  <w:style w:type="character" w:customStyle="1" w:styleId="40">
    <w:name w:val="Заголовок 4 Знак"/>
    <w:basedOn w:val="a0"/>
    <w:link w:val="4"/>
    <w:rsid w:val="00BA54B1"/>
    <w:rPr>
      <w:sz w:val="24"/>
    </w:rPr>
  </w:style>
  <w:style w:type="paragraph" w:customStyle="1" w:styleId="ConsPlusTitle">
    <w:name w:val="ConsPlusTitle"/>
    <w:uiPriority w:val="99"/>
    <w:rsid w:val="00BA54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Balloon Text"/>
    <w:basedOn w:val="a"/>
    <w:link w:val="af6"/>
    <w:semiHidden/>
    <w:unhideWhenUsed/>
    <w:rsid w:val="00BE2DF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BE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k11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4C59-E745-4EEA-9256-289CFDD8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26</cp:revision>
  <cp:lastPrinted>2024-02-01T14:25:00Z</cp:lastPrinted>
  <dcterms:created xsi:type="dcterms:W3CDTF">2015-07-03T06:50:00Z</dcterms:created>
  <dcterms:modified xsi:type="dcterms:W3CDTF">2024-02-01T14:41:00Z</dcterms:modified>
</cp:coreProperties>
</file>