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48" w:rsidRPr="00EF4B48" w:rsidRDefault="00EF4B48" w:rsidP="00EF4B48">
      <w:pPr>
        <w:keepNext/>
        <w:tabs>
          <w:tab w:val="left" w:pos="4155"/>
          <w:tab w:val="right" w:pos="10205"/>
        </w:tabs>
        <w:spacing w:after="0" w:line="240" w:lineRule="auto"/>
        <w:ind w:left="5103"/>
        <w:jc w:val="both"/>
        <w:outlineLvl w:val="1"/>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Утверждена </w:t>
      </w:r>
    </w:p>
    <w:p w:rsidR="00EF4B48" w:rsidRPr="00EF4B48" w:rsidRDefault="00EF4B48" w:rsidP="00EF4B48">
      <w:pPr>
        <w:keepNext/>
        <w:tabs>
          <w:tab w:val="left" w:pos="4155"/>
          <w:tab w:val="right" w:pos="10205"/>
        </w:tabs>
        <w:spacing w:after="0" w:line="240" w:lineRule="auto"/>
        <w:ind w:left="5103"/>
        <w:jc w:val="both"/>
        <w:outlineLvl w:val="1"/>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постановлением администрации  </w:t>
      </w:r>
    </w:p>
    <w:p w:rsidR="00EF4B48" w:rsidRPr="00EF4B48" w:rsidRDefault="00EF4B48" w:rsidP="00EF4B48">
      <w:pPr>
        <w:tabs>
          <w:tab w:val="left" w:pos="4155"/>
          <w:tab w:val="right" w:pos="10205"/>
        </w:tabs>
        <w:spacing w:after="0" w:line="240" w:lineRule="auto"/>
        <w:ind w:left="5103"/>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сельского поселения «Серёгово»</w:t>
      </w:r>
    </w:p>
    <w:p w:rsidR="00EF4B48" w:rsidRPr="00EF4B48" w:rsidRDefault="00EF4B48" w:rsidP="00EF4B48">
      <w:pPr>
        <w:spacing w:after="0" w:line="240" w:lineRule="auto"/>
        <w:ind w:left="5103"/>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от 26.09.2016 № 122</w:t>
      </w:r>
    </w:p>
    <w:p w:rsidR="00EF4B48" w:rsidRPr="00EF4B48" w:rsidRDefault="00EF4B48" w:rsidP="00EF4B48">
      <w:pPr>
        <w:spacing w:after="0" w:line="240" w:lineRule="auto"/>
        <w:ind w:left="5103"/>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(Приложение) </w:t>
      </w:r>
    </w:p>
    <w:p w:rsidR="00EF4B48" w:rsidRPr="00EF4B48" w:rsidRDefault="00EF4B48" w:rsidP="00EF4B48">
      <w:pPr>
        <w:spacing w:after="0" w:line="240" w:lineRule="auto"/>
        <w:ind w:left="5103"/>
        <w:jc w:val="both"/>
        <w:rPr>
          <w:rFonts w:ascii="Times New Roman" w:eastAsia="Times New Roman" w:hAnsi="Times New Roman" w:cs="Times New Roman"/>
          <w:sz w:val="24"/>
          <w:szCs w:val="24"/>
          <w:lang w:eastAsia="ru-RU"/>
        </w:rPr>
      </w:pPr>
    </w:p>
    <w:p w:rsidR="00EF4B48" w:rsidRPr="00EF4B48" w:rsidRDefault="00EF4B48" w:rsidP="00EF4B48">
      <w:pPr>
        <w:autoSpaceDE w:val="0"/>
        <w:autoSpaceDN w:val="0"/>
        <w:adjustRightInd w:val="0"/>
        <w:spacing w:after="0" w:line="360" w:lineRule="auto"/>
        <w:jc w:val="center"/>
        <w:rPr>
          <w:rFonts w:ascii="Bookman Old Style" w:eastAsia="Times New Roman" w:hAnsi="Bookman Old Style" w:cs="Times New Roman"/>
          <w:b/>
          <w:bCs/>
          <w:sz w:val="40"/>
          <w:szCs w:val="40"/>
          <w:lang w:eastAsia="ru-RU"/>
        </w:rPr>
      </w:pPr>
    </w:p>
    <w:p w:rsidR="00EF4B48" w:rsidRPr="00EF4B48" w:rsidRDefault="00EF4B48" w:rsidP="00EF4B48">
      <w:pPr>
        <w:autoSpaceDE w:val="0"/>
        <w:autoSpaceDN w:val="0"/>
        <w:adjustRightInd w:val="0"/>
        <w:spacing w:after="0" w:line="360" w:lineRule="auto"/>
        <w:jc w:val="center"/>
        <w:rPr>
          <w:rFonts w:ascii="Bookman Old Style" w:eastAsia="Times New Roman" w:hAnsi="Bookman Old Style" w:cs="Times New Roman"/>
          <w:b/>
          <w:bCs/>
          <w:sz w:val="40"/>
          <w:szCs w:val="40"/>
          <w:lang w:eastAsia="ru-RU"/>
        </w:rPr>
      </w:pPr>
    </w:p>
    <w:p w:rsidR="00EF4B48" w:rsidRPr="00EF4B48" w:rsidRDefault="00EF4B48" w:rsidP="00EF4B48">
      <w:pPr>
        <w:autoSpaceDE w:val="0"/>
        <w:autoSpaceDN w:val="0"/>
        <w:adjustRightInd w:val="0"/>
        <w:spacing w:after="0" w:line="360" w:lineRule="auto"/>
        <w:jc w:val="center"/>
        <w:rPr>
          <w:rFonts w:ascii="Bookman Old Style" w:eastAsia="Times New Roman" w:hAnsi="Bookman Old Style" w:cs="Times New Roman"/>
          <w:b/>
          <w:bCs/>
          <w:sz w:val="40"/>
          <w:szCs w:val="40"/>
          <w:lang w:eastAsia="ru-RU"/>
        </w:rPr>
      </w:pP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 xml:space="preserve">ПРОГРАММА КОМПЛЕКСНОГО РАЗВИТИЯ </w:t>
      </w: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 xml:space="preserve">СИСТЕМ КОММУНАЛЬНОЙ ИНФРАСТРУКТУРЫ </w:t>
      </w: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СЕЛЬСКОГО ПОСЕЛЕНИЯ «СЕРЁГОВО»</w:t>
      </w:r>
      <w:r w:rsidRPr="00EF4B48">
        <w:rPr>
          <w:rFonts w:ascii="Times New Roman" w:eastAsia="Times New Roman" w:hAnsi="Times New Roman" w:cs="Times New Roman"/>
          <w:b/>
          <w:bCs/>
          <w:color w:val="FF0000"/>
          <w:sz w:val="40"/>
          <w:szCs w:val="40"/>
          <w:lang w:eastAsia="ru-RU"/>
        </w:rPr>
        <w:t xml:space="preserve"> </w:t>
      </w: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 xml:space="preserve">КНЯЖПОГОСТСКОГО РАЙОНА </w:t>
      </w: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РЕСПУБЛИКИ КОМИ</w:t>
      </w:r>
    </w:p>
    <w:p w:rsidR="00EF4B48" w:rsidRPr="00EF4B48" w:rsidRDefault="00EF4B48" w:rsidP="00EF4B48">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EF4B48">
        <w:rPr>
          <w:rFonts w:ascii="Times New Roman" w:eastAsia="Times New Roman" w:hAnsi="Times New Roman" w:cs="Times New Roman"/>
          <w:b/>
          <w:bCs/>
          <w:sz w:val="40"/>
          <w:szCs w:val="40"/>
          <w:lang w:eastAsia="ru-RU"/>
        </w:rPr>
        <w:t>на период 2016 – 2021 годы</w:t>
      </w: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2016 год</w:t>
      </w: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240" w:line="240" w:lineRule="auto"/>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СОДЕРЖАНИЕ</w:t>
      </w:r>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r w:rsidRPr="00EF4B48">
        <w:rPr>
          <w:rFonts w:ascii="Times New Roman" w:eastAsia="Calibri" w:hAnsi="Times New Roman" w:cs="Times New Roman"/>
          <w:caps/>
          <w:sz w:val="24"/>
          <w:szCs w:val="24"/>
        </w:rPr>
        <w:fldChar w:fldCharType="begin"/>
      </w:r>
      <w:r w:rsidR="00EF4B48" w:rsidRPr="00EF4B48">
        <w:rPr>
          <w:rFonts w:ascii="Times New Roman" w:eastAsia="Calibri" w:hAnsi="Times New Roman" w:cs="Times New Roman"/>
          <w:caps/>
          <w:sz w:val="24"/>
          <w:szCs w:val="24"/>
        </w:rPr>
        <w:instrText xml:space="preserve"> TOC \o "2-2" \h \z \t "Стиль1;1;2_3;3" </w:instrText>
      </w:r>
      <w:r w:rsidRPr="00EF4B48">
        <w:rPr>
          <w:rFonts w:ascii="Times New Roman" w:eastAsia="Calibri" w:hAnsi="Times New Roman" w:cs="Times New Roman"/>
          <w:caps/>
          <w:sz w:val="24"/>
          <w:szCs w:val="24"/>
        </w:rPr>
        <w:fldChar w:fldCharType="separate"/>
      </w:r>
      <w:hyperlink w:anchor="_Toc402256198" w:history="1">
        <w:r w:rsidR="00EF4B48" w:rsidRPr="00EF4B48">
          <w:rPr>
            <w:rFonts w:ascii="Times New Roman" w:eastAsia="Calibri" w:hAnsi="Times New Roman" w:cs="Times New Roman"/>
            <w:noProof/>
            <w:sz w:val="24"/>
            <w:szCs w:val="24"/>
          </w:rPr>
          <w:t>1. ПАСПОРТ ПРОГРАММЫ</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4</w:t>
        </w:r>
      </w:hyperlink>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199" w:history="1">
        <w:r w:rsidR="00EF4B48" w:rsidRPr="00EF4B48">
          <w:rPr>
            <w:rFonts w:ascii="Times New Roman" w:eastAsia="Calibri" w:hAnsi="Times New Roman" w:cs="Times New Roman"/>
            <w:noProof/>
            <w:sz w:val="24"/>
            <w:szCs w:val="24"/>
          </w:rPr>
          <w:t>2.</w:t>
        </w:r>
        <w:r w:rsidR="00EF4B48" w:rsidRPr="00EF4B48">
          <w:rPr>
            <w:rFonts w:ascii="Times New Roman" w:eastAsia="Times New Roman" w:hAnsi="Times New Roman" w:cs="Times New Roman"/>
            <w:noProof/>
            <w:sz w:val="24"/>
            <w:szCs w:val="24"/>
            <w:lang w:eastAsia="ru-RU"/>
          </w:rPr>
          <w:tab/>
          <w:t xml:space="preserve"> </w:t>
        </w:r>
        <w:r w:rsidR="00EF4B48" w:rsidRPr="00EF4B48">
          <w:rPr>
            <w:rFonts w:ascii="Times New Roman" w:eastAsia="Calibri" w:hAnsi="Times New Roman" w:cs="Times New Roman"/>
            <w:noProof/>
            <w:sz w:val="24"/>
            <w:szCs w:val="24"/>
          </w:rPr>
          <w:t>ЗАДАЧИ СОВЕРШЕНСТВОВАНИЯ И РАЗВИТИЯ КОММУНАЛЬНОГО КОМПЛЕКСА</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5</w:t>
        </w:r>
      </w:hyperlink>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200" w:history="1">
        <w:r w:rsidR="00EF4B48" w:rsidRPr="00EF4B48">
          <w:rPr>
            <w:rFonts w:ascii="Times New Roman" w:eastAsia="Calibri" w:hAnsi="Times New Roman" w:cs="Times New Roman"/>
            <w:noProof/>
            <w:sz w:val="24"/>
            <w:szCs w:val="24"/>
          </w:rPr>
          <w:t>3.</w:t>
        </w:r>
        <w:r w:rsidR="00EF4B48" w:rsidRPr="00EF4B48">
          <w:rPr>
            <w:rFonts w:ascii="Times New Roman" w:eastAsia="Times New Roman" w:hAnsi="Times New Roman" w:cs="Times New Roman"/>
            <w:noProof/>
            <w:sz w:val="24"/>
            <w:szCs w:val="24"/>
            <w:lang w:eastAsia="ru-RU"/>
          </w:rPr>
          <w:tab/>
          <w:t xml:space="preserve"> </w:t>
        </w:r>
        <w:r w:rsidR="00EF4B48" w:rsidRPr="00EF4B48">
          <w:rPr>
            <w:rFonts w:ascii="Times New Roman" w:eastAsia="Calibri" w:hAnsi="Times New Roman" w:cs="Times New Roman"/>
            <w:noProof/>
            <w:sz w:val="24"/>
            <w:szCs w:val="24"/>
          </w:rPr>
          <w:t>ХАРАКТЕРИСТИКА СУЩЕСТВУЮЩЕГО СОСТОЯНИЯ КОММУНАЛЬНОЙ ИНФРАСТУКТУРЫ СЕЛЬСКОГО ПОСЕЛЕНИЯ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6</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1" w:history="1">
        <w:r w:rsidR="00EF4B48" w:rsidRPr="00EF4B48">
          <w:rPr>
            <w:rFonts w:ascii="Times New Roman" w:eastAsia="Calibri" w:hAnsi="Times New Roman" w:cs="Times New Roman"/>
            <w:noProof/>
            <w:sz w:val="24"/>
            <w:szCs w:val="24"/>
          </w:rPr>
          <w:t>3.1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Коммунальная инфраструктура энергоснабжения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7</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2" w:history="1">
        <w:r w:rsidR="00EF4B48" w:rsidRPr="00EF4B48">
          <w:rPr>
            <w:rFonts w:ascii="Times New Roman" w:eastAsia="Calibri" w:hAnsi="Times New Roman" w:cs="Times New Roman"/>
            <w:noProof/>
            <w:sz w:val="24"/>
            <w:szCs w:val="24"/>
          </w:rPr>
          <w:t>3.2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Коммунальная инфраструктура газоснабжения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3" w:history="1">
        <w:r w:rsidR="00EF4B48" w:rsidRPr="00EF4B48">
          <w:rPr>
            <w:rFonts w:ascii="Times New Roman" w:eastAsia="Calibri" w:hAnsi="Times New Roman" w:cs="Times New Roman"/>
            <w:noProof/>
            <w:sz w:val="24"/>
            <w:szCs w:val="24"/>
          </w:rPr>
          <w:t>3.3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Коммунальная инфраструктура водоснабжения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4" w:history="1">
        <w:r w:rsidR="00EF4B48" w:rsidRPr="00EF4B48">
          <w:rPr>
            <w:rFonts w:ascii="Times New Roman" w:eastAsia="Calibri" w:hAnsi="Times New Roman" w:cs="Times New Roman"/>
            <w:noProof/>
            <w:sz w:val="24"/>
            <w:szCs w:val="24"/>
          </w:rPr>
          <w:t>3.4</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Коммунальная инфраструктура водоотведения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5" w:history="1">
        <w:r w:rsidR="00EF4B48" w:rsidRPr="00EF4B48">
          <w:rPr>
            <w:rFonts w:ascii="Times New Roman" w:eastAsia="Calibri" w:hAnsi="Times New Roman" w:cs="Times New Roman"/>
            <w:noProof/>
            <w:sz w:val="24"/>
            <w:szCs w:val="24"/>
          </w:rPr>
          <w:t>3.5</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Коммунальная инфраструктура теплоснабжения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207" w:history="1">
        <w:r w:rsidR="00EF4B48" w:rsidRPr="00EF4B48">
          <w:rPr>
            <w:rFonts w:ascii="Times New Roman" w:eastAsia="Calibri" w:hAnsi="Times New Roman" w:cs="Times New Roman"/>
            <w:noProof/>
            <w:sz w:val="24"/>
            <w:szCs w:val="24"/>
          </w:rPr>
          <w:t>4.</w:t>
        </w:r>
        <w:r w:rsidR="00EF4B48" w:rsidRPr="00EF4B48">
          <w:rPr>
            <w:rFonts w:ascii="Times New Roman" w:eastAsia="Times New Roman" w:hAnsi="Times New Roman" w:cs="Times New Roman"/>
            <w:noProof/>
            <w:sz w:val="24"/>
            <w:szCs w:val="24"/>
            <w:lang w:eastAsia="ru-RU"/>
          </w:rPr>
          <w:tab/>
          <w:t xml:space="preserve"> </w:t>
        </w:r>
        <w:r w:rsidR="00EF4B48" w:rsidRPr="00EF4B48">
          <w:rPr>
            <w:rFonts w:ascii="Times New Roman" w:eastAsia="Calibri" w:hAnsi="Times New Roman" w:cs="Times New Roman"/>
            <w:noProof/>
            <w:sz w:val="24"/>
            <w:szCs w:val="24"/>
          </w:rPr>
          <w:t>ПЕРСПЕКТИВЫ РАЗВИТИЯ И ПРОГНОЗ СПРОСА НА КОММУНАЛЬНЫЕ УСЛУГИ</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8" w:history="1">
        <w:r w:rsidR="00EF4B48" w:rsidRPr="00EF4B48">
          <w:rPr>
            <w:rFonts w:ascii="Times New Roman" w:eastAsia="Calibri" w:hAnsi="Times New Roman" w:cs="Times New Roman"/>
            <w:noProof/>
            <w:sz w:val="24"/>
            <w:szCs w:val="24"/>
          </w:rPr>
          <w:t>4.1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Анализ социально-экономического развития сельского поселения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09" w:history="1">
        <w:r w:rsidR="00EF4B48" w:rsidRPr="00EF4B48">
          <w:rPr>
            <w:rFonts w:ascii="Times New Roman" w:eastAsia="Calibri" w:hAnsi="Times New Roman" w:cs="Times New Roman"/>
            <w:noProof/>
            <w:sz w:val="24"/>
            <w:szCs w:val="24"/>
          </w:rPr>
          <w:t>4.1.1.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Краткая характеристика сельского поселения.</w:t>
        </w:r>
        <w:r w:rsidR="00EF4B48" w:rsidRPr="00EF4B48">
          <w:rPr>
            <w:rFonts w:ascii="Times New Roman" w:eastAsia="Calibri" w:hAnsi="Times New Roman" w:cs="Times New Roman"/>
            <w:noProof/>
            <w:webHidden/>
            <w:sz w:val="24"/>
            <w:szCs w:val="24"/>
          </w:rPr>
          <w:tab/>
        </w:r>
        <w:r w:rsidR="004F407F">
          <w:rPr>
            <w:rFonts w:ascii="Times New Roman" w:eastAsia="Calibri" w:hAnsi="Times New Roman" w:cs="Times New Roman"/>
            <w:noProof/>
            <w:webHidden/>
            <w:sz w:val="24"/>
            <w:szCs w:val="24"/>
          </w:rPr>
          <w:t>8</w:t>
        </w:r>
      </w:hyperlink>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0" w:history="1">
        <w:r w:rsidR="00EF4B48" w:rsidRPr="00EF4B48">
          <w:rPr>
            <w:rFonts w:ascii="Times New Roman" w:eastAsia="Calibri" w:hAnsi="Times New Roman" w:cs="Times New Roman"/>
            <w:noProof/>
            <w:sz w:val="24"/>
            <w:szCs w:val="24"/>
          </w:rPr>
          <w:t>4.1.2.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Климат.</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_Toc402256210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12</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1" w:history="1">
        <w:r w:rsidR="00EF4B48" w:rsidRPr="00EF4B48">
          <w:rPr>
            <w:rFonts w:ascii="Times New Roman" w:eastAsia="Calibri" w:hAnsi="Times New Roman" w:cs="Times New Roman"/>
            <w:noProof/>
            <w:sz w:val="24"/>
            <w:szCs w:val="24"/>
          </w:rPr>
          <w:t>4.1.3.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Анализ численности населения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_Toc402256211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13</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2" w:history="1">
        <w:r w:rsidR="00EF4B48" w:rsidRPr="00EF4B48">
          <w:rPr>
            <w:rFonts w:ascii="Times New Roman" w:eastAsia="Calibri" w:hAnsi="Times New Roman" w:cs="Times New Roman"/>
            <w:noProof/>
            <w:sz w:val="24"/>
            <w:szCs w:val="24"/>
          </w:rPr>
          <w:t>4.1.4.</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Анализ состояния жилищного фонда и перспективы его развития.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_Toc402256212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13</w:t>
        </w:r>
        <w:r w:rsidRPr="00EF4B48">
          <w:rPr>
            <w:rFonts w:ascii="Times New Roman" w:eastAsia="Calibri" w:hAnsi="Times New Roman" w:cs="Times New Roman"/>
            <w:noProof/>
            <w:webHidden/>
            <w:sz w:val="24"/>
            <w:szCs w:val="24"/>
          </w:rPr>
          <w:fldChar w:fldCharType="end"/>
        </w:r>
      </w:hyperlink>
      <w:bookmarkStart w:id="0" w:name="_GoBack"/>
      <w:bookmarkEnd w:id="0"/>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3" w:history="1">
        <w:r w:rsidR="00EF4B48" w:rsidRPr="00EF4B48">
          <w:rPr>
            <w:rFonts w:ascii="Times New Roman" w:eastAsia="Calibri" w:hAnsi="Times New Roman" w:cs="Times New Roman"/>
            <w:noProof/>
            <w:sz w:val="24"/>
            <w:szCs w:val="24"/>
          </w:rPr>
          <w:t>4.1.5.</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Мероприятия по развитию и размещению объектов жилищного фонда.........................................................................................................................................</w:t>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_Toc402256213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51"/>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4" w:history="1">
        <w:r w:rsidR="00EF4B48" w:rsidRPr="00EF4B48">
          <w:rPr>
            <w:rFonts w:ascii="Times New Roman" w:eastAsia="Calibri" w:hAnsi="Times New Roman" w:cs="Times New Roman"/>
            <w:noProof/>
            <w:sz w:val="24"/>
            <w:szCs w:val="24"/>
          </w:rPr>
          <w:t>4.1.6.</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Характеристика экономики сельского поселения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_Toc402256214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5" w:history="1">
        <w:r w:rsidR="00EF4B48" w:rsidRPr="00EF4B48">
          <w:rPr>
            <w:rFonts w:ascii="Times New Roman" w:eastAsia="Calibri" w:hAnsi="Times New Roman" w:cs="Times New Roman"/>
            <w:noProof/>
            <w:sz w:val="24"/>
            <w:szCs w:val="24"/>
          </w:rPr>
          <w:t>4.2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Перспектива развития территории сельского поселения.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_Toc402256215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6" w:history="1">
        <w:r w:rsidR="00EF4B48" w:rsidRPr="00EF4B48">
          <w:rPr>
            <w:rFonts w:ascii="Times New Roman" w:eastAsia="Calibri" w:hAnsi="Times New Roman" w:cs="Times New Roman"/>
            <w:noProof/>
            <w:sz w:val="24"/>
            <w:szCs w:val="24"/>
          </w:rPr>
          <w:t>4.3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Объемы коммунальных услуг до 2025 года.</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_Toc402256216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15</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217" w:history="1">
        <w:r w:rsidR="00EF4B48" w:rsidRPr="00EF4B48">
          <w:rPr>
            <w:rFonts w:ascii="Times New Roman" w:eastAsia="Calibri" w:hAnsi="Times New Roman" w:cs="Times New Roman"/>
            <w:noProof/>
            <w:sz w:val="24"/>
            <w:szCs w:val="24"/>
          </w:rPr>
          <w:t>5.</w:t>
        </w:r>
        <w:r w:rsidR="00EF4B48" w:rsidRPr="00EF4B48">
          <w:rPr>
            <w:rFonts w:ascii="Times New Roman" w:eastAsia="Times New Roman" w:hAnsi="Times New Roman" w:cs="Times New Roman"/>
            <w:noProof/>
            <w:sz w:val="24"/>
            <w:szCs w:val="24"/>
            <w:lang w:eastAsia="ru-RU"/>
          </w:rPr>
          <w:tab/>
          <w:t xml:space="preserve"> </w:t>
        </w:r>
        <w:r w:rsidR="00EF4B48" w:rsidRPr="00EF4B48">
          <w:rPr>
            <w:rFonts w:ascii="Times New Roman" w:eastAsia="Calibri" w:hAnsi="Times New Roman" w:cs="Times New Roman"/>
            <w:noProof/>
            <w:sz w:val="24"/>
            <w:szCs w:val="24"/>
          </w:rPr>
          <w:t>ЦЕЛЕВЫЕ ПОКАЗАТЕЛИ РАЗВИТИЯ КОММУНАЛЬНОЙ ИНФРАСТРУКТУРЫ СЕЛЬСКОГО ПОСЕЛЕНИЯ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_Toc402256217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17</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8" w:history="1">
        <w:r w:rsidR="00EF4B48" w:rsidRPr="00EF4B48">
          <w:rPr>
            <w:rFonts w:ascii="Times New Roman" w:eastAsia="Calibri" w:hAnsi="Times New Roman" w:cs="Times New Roman"/>
            <w:noProof/>
            <w:sz w:val="24"/>
            <w:szCs w:val="24"/>
          </w:rPr>
          <w:t>5.1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Система электроснабжения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_Toc402256218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17</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19" w:history="1">
        <w:r w:rsidR="00EF4B48" w:rsidRPr="00EF4B48">
          <w:rPr>
            <w:rFonts w:ascii="Times New Roman" w:eastAsia="Calibri" w:hAnsi="Times New Roman" w:cs="Times New Roman"/>
            <w:noProof/>
            <w:kern w:val="28"/>
            <w:sz w:val="24"/>
            <w:szCs w:val="24"/>
          </w:rPr>
          <w:t>5.2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kern w:val="28"/>
            <w:sz w:val="24"/>
            <w:szCs w:val="24"/>
          </w:rPr>
          <w:t>Система теплоснабжения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_Toc402256219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22</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0" w:history="1">
        <w:r w:rsidR="00EF4B48" w:rsidRPr="00EF4B48">
          <w:rPr>
            <w:rFonts w:ascii="Times New Roman" w:eastAsia="Calibri" w:hAnsi="Times New Roman" w:cs="Times New Roman"/>
            <w:noProof/>
            <w:sz w:val="24"/>
            <w:szCs w:val="24"/>
          </w:rPr>
          <w:t>5.3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Система водоснабжения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_Toc402256220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1" w:history="1">
        <w:r w:rsidR="00EF4B48" w:rsidRPr="00EF4B48">
          <w:rPr>
            <w:rFonts w:ascii="Times New Roman" w:eastAsia="Calibri" w:hAnsi="Times New Roman" w:cs="Times New Roman"/>
            <w:noProof/>
            <w:sz w:val="24"/>
            <w:szCs w:val="24"/>
          </w:rPr>
          <w:t>5.4</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Система водоотведения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_Toc402256221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26</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2" w:history="1">
        <w:r w:rsidR="00EF4B48" w:rsidRPr="00EF4B48">
          <w:rPr>
            <w:rFonts w:ascii="Times New Roman" w:eastAsia="Calibri" w:hAnsi="Times New Roman" w:cs="Times New Roman"/>
            <w:noProof/>
            <w:sz w:val="24"/>
            <w:szCs w:val="24"/>
          </w:rPr>
          <w:t>5.5</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Система газоснабжения</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_Toc402256222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26</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3" w:history="1">
        <w:r w:rsidR="00EF4B48" w:rsidRPr="00EF4B48">
          <w:rPr>
            <w:rFonts w:ascii="Times New Roman" w:eastAsia="Calibri" w:hAnsi="Times New Roman" w:cs="Times New Roman"/>
            <w:noProof/>
            <w:sz w:val="24"/>
            <w:szCs w:val="24"/>
          </w:rPr>
          <w:t>5.6</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Краткий анализ состояния установки приборов учета и энергоресурсосбережения у потребителей</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_Toc402256223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26</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4" w:history="1">
        <w:r w:rsidR="00EF4B48" w:rsidRPr="00EF4B48">
          <w:rPr>
            <w:rFonts w:ascii="Times New Roman" w:eastAsia="Calibri" w:hAnsi="Times New Roman" w:cs="Times New Roman"/>
            <w:noProof/>
            <w:sz w:val="24"/>
            <w:szCs w:val="24"/>
          </w:rPr>
          <w:t>5.7</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Перечень и количественные значения целевых показателей развития коммунальной инфраструктуры</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_Toc402256224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27</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225" w:history="1">
        <w:r w:rsidR="00EF4B48" w:rsidRPr="00EF4B48">
          <w:rPr>
            <w:rFonts w:ascii="Times New Roman" w:eastAsia="Calibri" w:hAnsi="Times New Roman" w:cs="Times New Roman"/>
            <w:noProof/>
            <w:sz w:val="24"/>
            <w:szCs w:val="24"/>
          </w:rPr>
          <w:t>6.</w:t>
        </w:r>
        <w:r w:rsidR="00EF4B48" w:rsidRPr="00EF4B48">
          <w:rPr>
            <w:rFonts w:ascii="Times New Roman" w:eastAsia="Times New Roman" w:hAnsi="Times New Roman" w:cs="Times New Roman"/>
            <w:noProof/>
            <w:sz w:val="24"/>
            <w:szCs w:val="24"/>
            <w:lang w:eastAsia="ru-RU"/>
          </w:rPr>
          <w:tab/>
          <w:t xml:space="preserve"> </w:t>
        </w:r>
        <w:r w:rsidR="00EF4B48" w:rsidRPr="00EF4B48">
          <w:rPr>
            <w:rFonts w:ascii="Times New Roman" w:eastAsia="Calibri" w:hAnsi="Times New Roman" w:cs="Times New Roman"/>
            <w:noProof/>
            <w:sz w:val="24"/>
            <w:szCs w:val="24"/>
          </w:rPr>
          <w:t>ПРОГРАММА ИНВЕСТИЦИОННЫХ ПРОЕКТОВ, ОБЕСПЕЧИВАЮЩИХ ДОСТИЖЕНИЕ ЦЕЛЕВЫХ ПОКАЗАТЕЛЕЙ</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_Toc402256225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30</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6" w:history="1">
        <w:r w:rsidR="00EF4B48" w:rsidRPr="00EF4B48">
          <w:rPr>
            <w:rFonts w:ascii="Times New Roman" w:eastAsia="Calibri" w:hAnsi="Times New Roman" w:cs="Times New Roman"/>
            <w:noProof/>
            <w:sz w:val="24"/>
            <w:szCs w:val="24"/>
          </w:rPr>
          <w:t>6.1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электроснабжении.</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_Toc402256226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32</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7" w:history="1">
        <w:r w:rsidR="00EF4B48" w:rsidRPr="00EF4B48">
          <w:rPr>
            <w:rFonts w:ascii="Times New Roman" w:eastAsia="Calibri" w:hAnsi="Times New Roman" w:cs="Times New Roman"/>
            <w:noProof/>
            <w:sz w:val="24"/>
            <w:szCs w:val="24"/>
          </w:rPr>
          <w:t>6.2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теплоснабжении</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_Toc402256227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35</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8" w:history="1">
        <w:r w:rsidR="00EF4B48" w:rsidRPr="00EF4B48">
          <w:rPr>
            <w:rFonts w:ascii="Times New Roman" w:eastAsia="Calibri" w:hAnsi="Times New Roman" w:cs="Times New Roman"/>
            <w:noProof/>
            <w:sz w:val="24"/>
            <w:szCs w:val="24"/>
          </w:rPr>
          <w:t>6.3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водоснабжении</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_Toc402256228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37</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29" w:history="1">
        <w:r w:rsidR="00EF4B48" w:rsidRPr="00EF4B48">
          <w:rPr>
            <w:rFonts w:ascii="Times New Roman" w:eastAsia="Calibri" w:hAnsi="Times New Roman" w:cs="Times New Roman"/>
            <w:noProof/>
            <w:sz w:val="24"/>
            <w:szCs w:val="24"/>
          </w:rPr>
          <w:t>6.4</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водоотведении</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_Toc402256229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40</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0" w:history="1">
        <w:r w:rsidR="00EF4B48" w:rsidRPr="00EF4B48">
          <w:rPr>
            <w:rFonts w:ascii="Times New Roman" w:eastAsia="Calibri" w:hAnsi="Times New Roman" w:cs="Times New Roman"/>
            <w:noProof/>
            <w:sz w:val="24"/>
            <w:szCs w:val="24"/>
          </w:rPr>
          <w:t>6.5</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газоснабжении</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_Toc402256230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40</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1" w:history="1">
        <w:r w:rsidR="00EF4B48" w:rsidRPr="00EF4B48">
          <w:rPr>
            <w:rFonts w:ascii="Times New Roman" w:eastAsia="Calibri" w:hAnsi="Times New Roman" w:cs="Times New Roman"/>
            <w:noProof/>
            <w:sz w:val="24"/>
            <w:szCs w:val="24"/>
          </w:rPr>
          <w:t>6.6</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инвестиционных проектов в сбор и утилизацию (захоронение) ТБО,     КГО и других отходов</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_Toc402256231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40</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2" w:history="1">
        <w:r w:rsidR="00EF4B48" w:rsidRPr="00EF4B48">
          <w:rPr>
            <w:rFonts w:ascii="Times New Roman" w:eastAsia="Calibri" w:hAnsi="Times New Roman" w:cs="Times New Roman"/>
            <w:noProof/>
            <w:sz w:val="24"/>
            <w:szCs w:val="24"/>
          </w:rPr>
          <w:t>6.7</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реализации ресурсосберегающих проектов у потребителей</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_Toc402256232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42</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0"/>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3" w:history="1">
        <w:r w:rsidR="00EF4B48" w:rsidRPr="00EF4B48">
          <w:rPr>
            <w:rFonts w:ascii="Times New Roman" w:eastAsia="Calibri" w:hAnsi="Times New Roman" w:cs="Times New Roman"/>
            <w:noProof/>
            <w:sz w:val="24"/>
            <w:szCs w:val="24"/>
          </w:rPr>
          <w:t>6.8</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Программа установки приборов учета у потребителей</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_Toc402256233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43</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568"/>
          <w:tab w:val="right" w:leader="dot" w:pos="9072"/>
        </w:tabs>
        <w:spacing w:before="120" w:after="120" w:line="240" w:lineRule="auto"/>
        <w:jc w:val="both"/>
        <w:rPr>
          <w:rFonts w:ascii="Times New Roman" w:eastAsia="Times New Roman" w:hAnsi="Times New Roman" w:cs="Times New Roman"/>
          <w:noProof/>
          <w:sz w:val="24"/>
          <w:szCs w:val="24"/>
          <w:lang w:eastAsia="ru-RU"/>
        </w:rPr>
      </w:pPr>
      <w:hyperlink w:anchor="_Toc402256234" w:history="1">
        <w:r w:rsidR="00EF4B48" w:rsidRPr="00EF4B48">
          <w:rPr>
            <w:rFonts w:ascii="Times New Roman" w:eastAsia="Calibri" w:hAnsi="Times New Roman" w:cs="Times New Roman"/>
            <w:noProof/>
            <w:sz w:val="24"/>
            <w:szCs w:val="24"/>
          </w:rPr>
          <w:t>7.</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УПРАВЛЕНИЕ ПРОГРАММОЙ</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_Toc402256234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5" w:history="1">
        <w:r w:rsidR="00EF4B48" w:rsidRPr="00EF4B48">
          <w:rPr>
            <w:rFonts w:ascii="Times New Roman" w:eastAsia="Calibri" w:hAnsi="Times New Roman" w:cs="Times New Roman"/>
            <w:noProof/>
            <w:sz w:val="24"/>
            <w:szCs w:val="24"/>
          </w:rPr>
          <w:t>7.1</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Ответственные за реализацию Программы</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_Toc402256235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6" w:history="1">
        <w:r w:rsidR="00EF4B48" w:rsidRPr="00EF4B48">
          <w:rPr>
            <w:rFonts w:ascii="Times New Roman" w:eastAsia="Calibri" w:hAnsi="Times New Roman" w:cs="Times New Roman"/>
            <w:noProof/>
            <w:sz w:val="24"/>
            <w:szCs w:val="24"/>
          </w:rPr>
          <w:t>7.2</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План-график работ по реализации Программы</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_Toc402256236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7" w:history="1">
        <w:r w:rsidR="00EF4B48" w:rsidRPr="00EF4B48">
          <w:rPr>
            <w:rFonts w:ascii="Times New Roman" w:eastAsia="Calibri" w:hAnsi="Times New Roman" w:cs="Times New Roman"/>
            <w:noProof/>
            <w:sz w:val="24"/>
            <w:szCs w:val="24"/>
          </w:rPr>
          <w:t>7.3</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Порядок предоставления отчетности по выполнению Программы</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_Toc402256237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44</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tabs>
          <w:tab w:val="left" w:pos="880"/>
          <w:tab w:val="right" w:leader="dot" w:pos="9072"/>
        </w:tabs>
        <w:spacing w:after="0" w:line="240" w:lineRule="auto"/>
        <w:jc w:val="both"/>
        <w:rPr>
          <w:rFonts w:ascii="Times New Roman" w:eastAsia="Times New Roman" w:hAnsi="Times New Roman" w:cs="Times New Roman"/>
          <w:noProof/>
          <w:sz w:val="24"/>
          <w:szCs w:val="24"/>
          <w:lang w:eastAsia="ru-RU"/>
        </w:rPr>
      </w:pPr>
      <w:hyperlink w:anchor="_Toc402256238" w:history="1">
        <w:r w:rsidR="00EF4B48" w:rsidRPr="00EF4B48">
          <w:rPr>
            <w:rFonts w:ascii="Times New Roman" w:eastAsia="Calibri" w:hAnsi="Times New Roman" w:cs="Times New Roman"/>
            <w:noProof/>
            <w:sz w:val="24"/>
            <w:szCs w:val="24"/>
          </w:rPr>
          <w:t>7.4</w:t>
        </w:r>
        <w:r w:rsidR="00EF4B48" w:rsidRPr="00EF4B48">
          <w:rPr>
            <w:rFonts w:ascii="Times New Roman" w:eastAsia="Times New Roman" w:hAnsi="Times New Roman" w:cs="Times New Roman"/>
            <w:noProof/>
            <w:sz w:val="24"/>
            <w:szCs w:val="24"/>
            <w:lang w:eastAsia="ru-RU"/>
          </w:rPr>
          <w:tab/>
        </w:r>
        <w:r w:rsidR="00EF4B48" w:rsidRPr="00EF4B48">
          <w:rPr>
            <w:rFonts w:ascii="Times New Roman" w:eastAsia="Calibri" w:hAnsi="Times New Roman" w:cs="Times New Roman"/>
            <w:noProof/>
            <w:sz w:val="24"/>
            <w:szCs w:val="24"/>
          </w:rPr>
          <w:t>Порядок корректировки Программы</w:t>
        </w:r>
        <w:r w:rsidR="00EF4B48" w:rsidRPr="00EF4B48">
          <w:rPr>
            <w:rFonts w:ascii="Times New Roman" w:eastAsia="Calibri" w:hAnsi="Times New Roman" w:cs="Times New Roman"/>
            <w:noProof/>
            <w:webHidden/>
            <w:sz w:val="24"/>
            <w:szCs w:val="24"/>
          </w:rPr>
          <w:tab/>
        </w:r>
        <w:r w:rsidRPr="00EF4B48">
          <w:rPr>
            <w:rFonts w:ascii="Times New Roman" w:eastAsia="Calibri" w:hAnsi="Times New Roman" w:cs="Times New Roman"/>
            <w:noProof/>
            <w:webHidden/>
            <w:sz w:val="24"/>
            <w:szCs w:val="24"/>
          </w:rPr>
          <w:fldChar w:fldCharType="begin"/>
        </w:r>
        <w:r w:rsidR="00EF4B48" w:rsidRPr="00EF4B48">
          <w:rPr>
            <w:rFonts w:ascii="Times New Roman" w:eastAsia="Calibri" w:hAnsi="Times New Roman" w:cs="Times New Roman"/>
            <w:noProof/>
            <w:webHidden/>
            <w:sz w:val="24"/>
            <w:szCs w:val="24"/>
          </w:rPr>
          <w:instrText xml:space="preserve"> PAGEREF _Toc402256238 \h </w:instrText>
        </w:r>
        <w:r w:rsidRPr="00EF4B48">
          <w:rPr>
            <w:rFonts w:ascii="Times New Roman" w:eastAsia="Calibri" w:hAnsi="Times New Roman" w:cs="Times New Roman"/>
            <w:noProof/>
            <w:webHidden/>
            <w:sz w:val="24"/>
            <w:szCs w:val="24"/>
          </w:rPr>
        </w:r>
        <w:r w:rsidRPr="00EF4B48">
          <w:rPr>
            <w:rFonts w:ascii="Times New Roman" w:eastAsia="Calibri" w:hAnsi="Times New Roman" w:cs="Times New Roman"/>
            <w:noProof/>
            <w:webHidden/>
            <w:sz w:val="24"/>
            <w:szCs w:val="24"/>
          </w:rPr>
          <w:fldChar w:fldCharType="separate"/>
        </w:r>
        <w:r w:rsidR="00EF4B48" w:rsidRPr="00EF4B48">
          <w:rPr>
            <w:rFonts w:ascii="Times New Roman" w:eastAsia="Calibri" w:hAnsi="Times New Roman" w:cs="Times New Roman"/>
            <w:noProof/>
            <w:webHidden/>
            <w:sz w:val="24"/>
            <w:szCs w:val="24"/>
          </w:rPr>
          <w:t>45</w:t>
        </w:r>
        <w:r w:rsidRPr="00EF4B48">
          <w:rPr>
            <w:rFonts w:ascii="Times New Roman" w:eastAsia="Calibri" w:hAnsi="Times New Roman" w:cs="Times New Roman"/>
            <w:noProof/>
            <w:webHidden/>
            <w:sz w:val="24"/>
            <w:szCs w:val="24"/>
          </w:rPr>
          <w:fldChar w:fldCharType="end"/>
        </w:r>
      </w:hyperlink>
    </w:p>
    <w:p w:rsidR="00EF4B48" w:rsidRPr="00EF4B48" w:rsidRDefault="00C2569D" w:rsidP="00EF4B48">
      <w:pPr>
        <w:spacing w:after="0" w:line="240" w:lineRule="auto"/>
        <w:jc w:val="both"/>
        <w:rPr>
          <w:rFonts w:ascii="Times New Roman" w:eastAsia="Times New Roman" w:hAnsi="Times New Roman" w:cs="Times New Roman"/>
          <w:sz w:val="24"/>
          <w:szCs w:val="24"/>
          <w:lang w:eastAsia="ru-RU"/>
        </w:rPr>
      </w:pPr>
      <w:r w:rsidRPr="00EF4B48">
        <w:rPr>
          <w:rFonts w:ascii="Times New Roman" w:eastAsia="Calibri" w:hAnsi="Times New Roman" w:cs="Times New Roman"/>
          <w:caps/>
          <w:sz w:val="24"/>
          <w:szCs w:val="24"/>
        </w:rPr>
        <w:fldChar w:fldCharType="end"/>
      </w: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Default="00EF4B48" w:rsidP="00EF4B48">
      <w:pPr>
        <w:spacing w:after="0" w:line="240" w:lineRule="auto"/>
        <w:jc w:val="both"/>
        <w:rPr>
          <w:rFonts w:ascii="Times New Roman" w:eastAsia="Times New Roman" w:hAnsi="Times New Roman" w:cs="Times New Roman"/>
          <w:sz w:val="24"/>
          <w:szCs w:val="24"/>
          <w:lang w:eastAsia="ru-RU"/>
        </w:rPr>
      </w:pPr>
    </w:p>
    <w:p w:rsidR="004F407F" w:rsidRDefault="004F407F"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before="200"/>
        <w:ind w:left="397" w:hanging="397"/>
        <w:jc w:val="center"/>
        <w:rPr>
          <w:rFonts w:ascii="Times New Roman" w:eastAsia="Times New Roman" w:hAnsi="Times New Roman" w:cs="Times New Roman"/>
          <w:b/>
          <w:caps/>
          <w:sz w:val="24"/>
          <w:szCs w:val="24"/>
        </w:rPr>
      </w:pPr>
      <w:bookmarkStart w:id="1" w:name="_Toc402256198"/>
      <w:r w:rsidRPr="00EF4B48">
        <w:rPr>
          <w:rFonts w:ascii="Times New Roman" w:eastAsia="Times New Roman" w:hAnsi="Times New Roman" w:cs="Times New Roman"/>
          <w:b/>
          <w:caps/>
          <w:sz w:val="24"/>
          <w:szCs w:val="24"/>
        </w:rPr>
        <w:lastRenderedPageBreak/>
        <w:t>1. ПАСПОРТ ПРОГРАММЫ</w:t>
      </w:r>
      <w:bookmarkEnd w:id="1"/>
    </w:p>
    <w:p w:rsidR="00EF4B48" w:rsidRPr="00EF4B48" w:rsidRDefault="00EF4B48" w:rsidP="00EF4B48">
      <w:pPr>
        <w:tabs>
          <w:tab w:val="left" w:pos="170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ПАСПОРТ</w:t>
      </w:r>
    </w:p>
    <w:p w:rsidR="00EF4B48" w:rsidRPr="00EF4B48" w:rsidRDefault="00EF4B48" w:rsidP="00EF4B48">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Комплексной программы развития систем коммунальной</w:t>
      </w:r>
    </w:p>
    <w:p w:rsidR="00EF4B48" w:rsidRPr="00EF4B48" w:rsidRDefault="00EF4B48" w:rsidP="00EF4B48">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инфраструктуры сельского поселения «Серёгово»</w:t>
      </w:r>
    </w:p>
    <w:p w:rsidR="00EF4B48" w:rsidRPr="00EF4B48" w:rsidRDefault="00EF4B48" w:rsidP="00EF4B48">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Княжпогостского района Республики Коми</w:t>
      </w:r>
    </w:p>
    <w:p w:rsidR="00EF4B48" w:rsidRPr="00EF4B48" w:rsidRDefault="00EF4B48" w:rsidP="00EF4B48">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6623"/>
      </w:tblGrid>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Наименование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Программа комплексного развития систем коммунальной инфраструктуры </w:t>
            </w:r>
            <w:r w:rsidRPr="00EF4B48">
              <w:rPr>
                <w:rFonts w:ascii="Times New Roman" w:eastAsia="Times New Roman" w:hAnsi="Times New Roman" w:cs="Times New Roman"/>
                <w:spacing w:val="-5"/>
                <w:sz w:val="24"/>
                <w:szCs w:val="24"/>
              </w:rPr>
              <w:t>сельского поселения «Серёгово»</w:t>
            </w:r>
            <w:r w:rsidRPr="00EF4B48">
              <w:rPr>
                <w:rFonts w:ascii="Times New Roman" w:eastAsia="Times New Roman" w:hAnsi="Times New Roman" w:cs="Times New Roman"/>
                <w:spacing w:val="-5"/>
                <w:kern w:val="28"/>
                <w:sz w:val="24"/>
                <w:szCs w:val="24"/>
              </w:rPr>
              <w:t xml:space="preserve">  на  период  2016-2021 годы</w:t>
            </w:r>
          </w:p>
        </w:tc>
      </w:tr>
      <w:tr w:rsidR="00EF4B48" w:rsidRPr="00EF4B48" w:rsidTr="00655F41">
        <w:trPr>
          <w:trHeight w:val="805"/>
        </w:trPr>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Основание для разработки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highlight w:val="yellow"/>
              </w:rPr>
            </w:pPr>
            <w:r w:rsidRPr="00EF4B48">
              <w:rPr>
                <w:rFonts w:ascii="Times New Roman" w:eastAsia="Times New Roman" w:hAnsi="Times New Roman" w:cs="Times New Roman"/>
                <w:spacing w:val="-5"/>
                <w:sz w:val="24"/>
                <w:szCs w:val="24"/>
              </w:rPr>
              <w:t xml:space="preserve">- Приказ </w:t>
            </w:r>
            <w:proofErr w:type="spellStart"/>
            <w:r w:rsidRPr="00EF4B48">
              <w:rPr>
                <w:rFonts w:ascii="Times New Roman" w:eastAsia="Times New Roman" w:hAnsi="Times New Roman" w:cs="Times New Roman"/>
                <w:spacing w:val="-5"/>
                <w:sz w:val="24"/>
                <w:szCs w:val="24"/>
              </w:rPr>
              <w:t>Минрегиона</w:t>
            </w:r>
            <w:proofErr w:type="spellEnd"/>
            <w:r w:rsidRPr="00EF4B48">
              <w:rPr>
                <w:rFonts w:ascii="Times New Roman" w:eastAsia="Times New Roman" w:hAnsi="Times New Roman" w:cs="Times New Roman"/>
                <w:spacing w:val="-5"/>
                <w:sz w:val="24"/>
                <w:szCs w:val="24"/>
              </w:rPr>
              <w:t xml:space="preserve"> Российской Федерации от 06.05.2011 № 204 «О разработке </w:t>
            </w:r>
            <w:proofErr w:type="gramStart"/>
            <w:r w:rsidRPr="00EF4B48">
              <w:rPr>
                <w:rFonts w:ascii="Times New Roman" w:eastAsia="Times New Roman" w:hAnsi="Times New Roman" w:cs="Times New Roman"/>
                <w:spacing w:val="-5"/>
                <w:sz w:val="24"/>
                <w:szCs w:val="24"/>
              </w:rPr>
              <w:t>программ комплексного развития систем коммунальной инфраструктуры муниципальных образований</w:t>
            </w:r>
            <w:proofErr w:type="gramEnd"/>
            <w:r w:rsidRPr="00EF4B48">
              <w:rPr>
                <w:rFonts w:ascii="Times New Roman" w:eastAsia="Times New Roman" w:hAnsi="Times New Roman" w:cs="Times New Roman"/>
                <w:spacing w:val="-5"/>
                <w:sz w:val="24"/>
                <w:szCs w:val="24"/>
              </w:rPr>
              <w:t>»</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Основные разработчики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Администрация </w:t>
            </w:r>
            <w:r w:rsidRPr="00EF4B48">
              <w:rPr>
                <w:rFonts w:ascii="Times New Roman" w:eastAsia="Times New Roman" w:hAnsi="Times New Roman" w:cs="Times New Roman"/>
                <w:spacing w:val="-5"/>
                <w:sz w:val="24"/>
                <w:szCs w:val="24"/>
              </w:rPr>
              <w:t>сельского поселения «Серёгово»</w:t>
            </w:r>
          </w:p>
          <w:p w:rsidR="00EF4B48" w:rsidRPr="00EF4B48" w:rsidRDefault="00EF4B48" w:rsidP="00EF4B48">
            <w:pPr>
              <w:tabs>
                <w:tab w:val="left" w:pos="310"/>
              </w:tabs>
              <w:spacing w:after="0" w:line="240" w:lineRule="auto"/>
              <w:ind w:left="737"/>
              <w:jc w:val="both"/>
              <w:rPr>
                <w:rFonts w:ascii="Times New Roman" w:eastAsia="Times New Roman" w:hAnsi="Times New Roman" w:cs="Times New Roman"/>
                <w:spacing w:val="-5"/>
                <w:kern w:val="28"/>
                <w:sz w:val="24"/>
                <w:szCs w:val="24"/>
              </w:rPr>
            </w:pPr>
          </w:p>
        </w:tc>
      </w:tr>
      <w:tr w:rsidR="00EF4B48" w:rsidRPr="00EF4B48" w:rsidTr="00655F41">
        <w:trPr>
          <w:trHeight w:val="637"/>
        </w:trPr>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Исполнители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Администрация </w:t>
            </w:r>
            <w:r w:rsidRPr="00EF4B48">
              <w:rPr>
                <w:rFonts w:ascii="Times New Roman" w:eastAsia="Times New Roman" w:hAnsi="Times New Roman" w:cs="Times New Roman"/>
                <w:spacing w:val="-5"/>
                <w:sz w:val="24"/>
                <w:szCs w:val="24"/>
              </w:rPr>
              <w:t>сельского поселения «Серёгово»</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Цель Программы</w:t>
            </w:r>
          </w:p>
        </w:tc>
        <w:tc>
          <w:tcPr>
            <w:tcW w:w="3549" w:type="pct"/>
          </w:tcPr>
          <w:p w:rsidR="00EF4B48" w:rsidRPr="00EF4B48" w:rsidRDefault="00EF4B48" w:rsidP="00EF4B48">
            <w:pPr>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sz w:val="24"/>
                <w:szCs w:val="24"/>
              </w:rPr>
              <w:t xml:space="preserve">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Задачи Программы </w:t>
            </w:r>
          </w:p>
        </w:tc>
        <w:tc>
          <w:tcPr>
            <w:tcW w:w="3549" w:type="pct"/>
          </w:tcPr>
          <w:p w:rsidR="00EF4B48" w:rsidRPr="00EF4B48" w:rsidRDefault="00EF4B48" w:rsidP="00EF4B48">
            <w:pPr>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1. Инженерно-техническая оптимизация коммунальных</w:t>
            </w:r>
            <w:r w:rsidRPr="00EF4B48">
              <w:rPr>
                <w:rFonts w:ascii="Times New Roman" w:eastAsia="Times New Roman" w:hAnsi="Times New Roman" w:cs="Times New Roman"/>
                <w:spacing w:val="-5"/>
                <w:sz w:val="24"/>
                <w:szCs w:val="24"/>
              </w:rPr>
              <w:br/>
              <w:t xml:space="preserve">систем. </w:t>
            </w:r>
          </w:p>
          <w:p w:rsidR="00EF4B48" w:rsidRPr="00EF4B48" w:rsidRDefault="00EF4B48" w:rsidP="00EF4B48">
            <w:pPr>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2. Взаимосвязанное перспективное планирование  развития систем. </w:t>
            </w:r>
          </w:p>
          <w:p w:rsidR="00EF4B48" w:rsidRPr="00EF4B48" w:rsidRDefault="00EF4B48" w:rsidP="00EF4B48">
            <w:pPr>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3. Обоснование мероприятий по комплексной реконструкции и модернизации. </w:t>
            </w:r>
          </w:p>
          <w:p w:rsidR="00EF4B48" w:rsidRPr="00EF4B48" w:rsidRDefault="00EF4B48" w:rsidP="00EF4B48">
            <w:pPr>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4. Повышение надежности систем и качества предоставления коммунальных услуг. </w:t>
            </w:r>
          </w:p>
          <w:p w:rsidR="00EF4B48" w:rsidRPr="00EF4B48" w:rsidRDefault="00EF4B48" w:rsidP="00EF4B48">
            <w:pPr>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5. Совершенствование механизмов развития энергосбережения и повышение  </w:t>
            </w:r>
            <w:proofErr w:type="spellStart"/>
            <w:r w:rsidRPr="00EF4B48">
              <w:rPr>
                <w:rFonts w:ascii="Times New Roman" w:eastAsia="Times New Roman" w:hAnsi="Times New Roman" w:cs="Times New Roman"/>
                <w:spacing w:val="-5"/>
                <w:sz w:val="24"/>
                <w:szCs w:val="24"/>
              </w:rPr>
              <w:t>энергоэффективности</w:t>
            </w:r>
            <w:proofErr w:type="spellEnd"/>
            <w:r w:rsidRPr="00EF4B48">
              <w:rPr>
                <w:rFonts w:ascii="Times New Roman" w:eastAsia="Times New Roman" w:hAnsi="Times New Roman" w:cs="Times New Roman"/>
                <w:spacing w:val="-5"/>
                <w:sz w:val="24"/>
                <w:szCs w:val="24"/>
              </w:rPr>
              <w:t xml:space="preserve"> коммунальной инфраструктуры сельского поселения.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6. Повышение инвестиционной привлекательности коммунальной инфраструктуры сельского поселения «Серёгово».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sz w:val="24"/>
                <w:szCs w:val="24"/>
              </w:rPr>
            </w:pPr>
            <w:r w:rsidRPr="00EF4B48">
              <w:rPr>
                <w:rFonts w:ascii="Times New Roman" w:eastAsia="Times New Roman" w:hAnsi="Times New Roman" w:cs="Times New Roman"/>
                <w:spacing w:val="-5"/>
                <w:sz w:val="24"/>
                <w:szCs w:val="24"/>
              </w:rPr>
              <w:t xml:space="preserve">7. Обеспечение сбалансированности интересов  субъектов коммунальной инфраструктуры и потребителей. </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Сроки и этапы реализации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Срок реализации программы – 2021 год.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Этапы осуществления Программы: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один этап: 2016-2021 годы. </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Основные мероприятия Программы</w:t>
            </w:r>
          </w:p>
        </w:tc>
        <w:tc>
          <w:tcPr>
            <w:tcW w:w="3549" w:type="pct"/>
          </w:tcPr>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 поэтапная модернизация сетей коммунальной инфраструктуры, имеющих большой процент износа;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 расширение централизованной водопроводной сети;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 строительство современной станции </w:t>
            </w:r>
            <w:proofErr w:type="spellStart"/>
            <w:r w:rsidRPr="00EF4B48">
              <w:rPr>
                <w:rFonts w:ascii="Times New Roman" w:eastAsia="Times New Roman" w:hAnsi="Times New Roman" w:cs="Times New Roman"/>
                <w:spacing w:val="-5"/>
                <w:kern w:val="28"/>
                <w:sz w:val="24"/>
                <w:szCs w:val="24"/>
              </w:rPr>
              <w:t>химводоочистки</w:t>
            </w:r>
            <w:proofErr w:type="spellEnd"/>
            <w:r w:rsidRPr="00EF4B48">
              <w:rPr>
                <w:rFonts w:ascii="Times New Roman" w:eastAsia="Times New Roman" w:hAnsi="Times New Roman" w:cs="Times New Roman"/>
                <w:spacing w:val="-5"/>
                <w:kern w:val="28"/>
                <w:sz w:val="24"/>
                <w:szCs w:val="24"/>
              </w:rPr>
              <w:t xml:space="preserve">;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 реконструкция и строительство котельных; </w:t>
            </w:r>
          </w:p>
          <w:p w:rsidR="00EF4B48" w:rsidRPr="00EF4B48" w:rsidRDefault="00EF4B48" w:rsidP="00EF4B48">
            <w:pPr>
              <w:tabs>
                <w:tab w:val="left" w:pos="310"/>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 xml:space="preserve">- реконструкция линий электропередачи. </w:t>
            </w:r>
          </w:p>
        </w:tc>
      </w:tr>
      <w:tr w:rsidR="00EF4B48" w:rsidRPr="00EF4B48" w:rsidTr="00655F41">
        <w:tc>
          <w:tcPr>
            <w:tcW w:w="1451" w:type="pct"/>
          </w:tcPr>
          <w:p w:rsidR="00EF4B48" w:rsidRPr="00EF4B48" w:rsidRDefault="00EF4B48" w:rsidP="00EF4B48">
            <w:pPr>
              <w:tabs>
                <w:tab w:val="left" w:pos="284"/>
              </w:tabs>
              <w:spacing w:after="0" w:line="240" w:lineRule="auto"/>
              <w:jc w:val="both"/>
              <w:rPr>
                <w:rFonts w:ascii="Times New Roman" w:eastAsia="Times New Roman" w:hAnsi="Times New Roman" w:cs="Times New Roman"/>
                <w:spacing w:val="-5"/>
                <w:kern w:val="28"/>
                <w:sz w:val="24"/>
                <w:szCs w:val="24"/>
              </w:rPr>
            </w:pPr>
            <w:r w:rsidRPr="00EF4B48">
              <w:rPr>
                <w:rFonts w:ascii="Times New Roman" w:eastAsia="Times New Roman" w:hAnsi="Times New Roman" w:cs="Times New Roman"/>
                <w:spacing w:val="-5"/>
                <w:kern w:val="28"/>
                <w:sz w:val="24"/>
                <w:szCs w:val="24"/>
              </w:rPr>
              <w:t>Объёмы и источники финансирования</w:t>
            </w:r>
          </w:p>
        </w:tc>
        <w:tc>
          <w:tcPr>
            <w:tcW w:w="3549" w:type="pct"/>
          </w:tcPr>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Объем финансирования Программы составляет  </w:t>
            </w:r>
            <w:r w:rsidRPr="00EF4B48">
              <w:rPr>
                <w:rFonts w:ascii="Times New Roman" w:eastAsia="Times New Roman" w:hAnsi="Times New Roman" w:cs="Times New Roman"/>
                <w:color w:val="000000"/>
                <w:sz w:val="24"/>
                <w:szCs w:val="24"/>
                <w:lang w:eastAsia="ru-RU"/>
              </w:rPr>
              <w:t>0,0</w:t>
            </w:r>
            <w:r w:rsidRPr="00EF4B48">
              <w:rPr>
                <w:rFonts w:ascii="Times New Roman" w:eastAsia="Times New Roman" w:hAnsi="Times New Roman" w:cs="Times New Roman"/>
                <w:sz w:val="24"/>
                <w:szCs w:val="24"/>
                <w:lang w:eastAsia="ru-RU"/>
              </w:rPr>
              <w:t xml:space="preserve"> тыс. руб., в т.ч. по видам коммунальных услуг: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Теплоснабжение</w:t>
            </w:r>
            <w:r w:rsidRPr="00EF4B48">
              <w:rPr>
                <w:rFonts w:ascii="Times New Roman" w:eastAsia="Times New Roman" w:hAnsi="Times New Roman" w:cs="Times New Roman"/>
                <w:sz w:val="24"/>
                <w:szCs w:val="24"/>
                <w:lang w:eastAsia="ru-RU"/>
              </w:rPr>
              <w:t xml:space="preserve">: мероприятия по реконструкции и модернизации системы теплоснабжения -  0 тыс. руб.;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lastRenderedPageBreak/>
              <w:t>Водоснабжение</w:t>
            </w:r>
            <w:r w:rsidRPr="00EF4B48">
              <w:rPr>
                <w:rFonts w:ascii="Times New Roman" w:eastAsia="Times New Roman" w:hAnsi="Times New Roman" w:cs="Times New Roman"/>
                <w:sz w:val="24"/>
                <w:szCs w:val="24"/>
                <w:lang w:eastAsia="ru-RU"/>
              </w:rPr>
              <w:t xml:space="preserve">: мероприятия по реконструкции и  модернизации системы водоснабжения – </w:t>
            </w:r>
            <w:r w:rsidRPr="00EF4B48">
              <w:rPr>
                <w:rFonts w:ascii="Times New Roman" w:eastAsia="Times New Roman" w:hAnsi="Times New Roman" w:cs="Times New Roman"/>
                <w:color w:val="000000"/>
                <w:sz w:val="24"/>
                <w:szCs w:val="24"/>
                <w:lang w:eastAsia="ru-RU"/>
              </w:rPr>
              <w:t>0,0</w:t>
            </w:r>
            <w:r w:rsidRPr="00EF4B48">
              <w:rPr>
                <w:rFonts w:ascii="Times New Roman" w:eastAsia="Times New Roman" w:hAnsi="Times New Roman" w:cs="Times New Roman"/>
                <w:sz w:val="24"/>
                <w:szCs w:val="24"/>
                <w:lang w:eastAsia="ru-RU"/>
              </w:rPr>
              <w:t xml:space="preserve">  тыс. руб.;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Водоотведение</w:t>
            </w:r>
            <w:r w:rsidRPr="00EF4B48">
              <w:rPr>
                <w:rFonts w:ascii="Times New Roman" w:eastAsia="Times New Roman" w:hAnsi="Times New Roman" w:cs="Times New Roman"/>
                <w:sz w:val="24"/>
                <w:szCs w:val="24"/>
                <w:lang w:eastAsia="ru-RU"/>
              </w:rPr>
              <w:t xml:space="preserve">: мероприятия по реконструкции и  модернизации системы водоотведения – 0,0 тыс. руб.;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Электроснабжение</w:t>
            </w:r>
            <w:r w:rsidRPr="00EF4B48">
              <w:rPr>
                <w:rFonts w:ascii="Times New Roman" w:eastAsia="Times New Roman" w:hAnsi="Times New Roman" w:cs="Times New Roman"/>
                <w:sz w:val="24"/>
                <w:szCs w:val="24"/>
                <w:lang w:eastAsia="ru-RU"/>
              </w:rPr>
              <w:t xml:space="preserve">: мероприятия по реконструкции и модернизации системы электроснабжения – 0,0 тыс. руб.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Газоснабжение</w:t>
            </w:r>
            <w:r w:rsidRPr="00EF4B48">
              <w:rPr>
                <w:rFonts w:ascii="Times New Roman" w:eastAsia="Times New Roman" w:hAnsi="Times New Roman" w:cs="Times New Roman"/>
                <w:sz w:val="24"/>
                <w:szCs w:val="24"/>
                <w:lang w:eastAsia="ru-RU"/>
              </w:rPr>
              <w:t xml:space="preserve">: мероприятия по реконструкции и модернизации системы газоснабжения – 0,0 тыс. руб.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Сбор и утилизация (захоронение) ТБО</w:t>
            </w:r>
            <w:r w:rsidRPr="00EF4B48">
              <w:rPr>
                <w:rFonts w:ascii="Times New Roman" w:eastAsia="Times New Roman" w:hAnsi="Times New Roman" w:cs="Times New Roman"/>
                <w:sz w:val="24"/>
                <w:szCs w:val="24"/>
                <w:lang w:eastAsia="ru-RU"/>
              </w:rPr>
              <w:t>: мероприятия по реконструкции и модернизации системы утилизации отходов – 0,0 тыс. руб.</w:t>
            </w:r>
          </w:p>
        </w:tc>
      </w:tr>
    </w:tbl>
    <w:p w:rsidR="00EF4B48" w:rsidRPr="00EF4B48" w:rsidRDefault="00EF4B48" w:rsidP="00EF4B4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F4B48" w:rsidRPr="00EF4B48" w:rsidRDefault="00EF4B48" w:rsidP="00EF4B48">
      <w:pPr>
        <w:spacing w:after="0" w:line="240" w:lineRule="auto"/>
        <w:ind w:left="397" w:hanging="397"/>
        <w:jc w:val="center"/>
        <w:rPr>
          <w:rFonts w:ascii="Times New Roman" w:eastAsia="Times New Roman" w:hAnsi="Times New Roman" w:cs="Times New Roman"/>
          <w:b/>
          <w:caps/>
          <w:sz w:val="24"/>
          <w:szCs w:val="24"/>
        </w:rPr>
      </w:pPr>
      <w:bookmarkStart w:id="2" w:name="_Toc402256199"/>
      <w:r w:rsidRPr="00EF4B48">
        <w:rPr>
          <w:rFonts w:ascii="Times New Roman" w:eastAsia="Times New Roman" w:hAnsi="Times New Roman" w:cs="Times New Roman"/>
          <w:b/>
          <w:caps/>
          <w:sz w:val="24"/>
          <w:szCs w:val="24"/>
        </w:rPr>
        <w:t xml:space="preserve">2. ЗАДАЧИ СОВЕРШЕНСТВОВАНИЯ И РАЗВИТИЯ </w:t>
      </w:r>
    </w:p>
    <w:p w:rsidR="00EF4B48" w:rsidRPr="00EF4B48" w:rsidRDefault="00EF4B48" w:rsidP="00EF4B48">
      <w:pPr>
        <w:spacing w:after="0" w:line="240" w:lineRule="auto"/>
        <w:ind w:left="397" w:hanging="397"/>
        <w:jc w:val="center"/>
        <w:rPr>
          <w:rFonts w:ascii="Times New Roman" w:eastAsia="Times New Roman" w:hAnsi="Times New Roman" w:cs="Times New Roman"/>
          <w:b/>
          <w:caps/>
          <w:sz w:val="24"/>
          <w:szCs w:val="24"/>
        </w:rPr>
      </w:pPr>
      <w:r w:rsidRPr="00EF4B48">
        <w:rPr>
          <w:rFonts w:ascii="Times New Roman" w:eastAsia="Times New Roman" w:hAnsi="Times New Roman" w:cs="Times New Roman"/>
          <w:b/>
          <w:caps/>
          <w:sz w:val="24"/>
          <w:szCs w:val="24"/>
        </w:rPr>
        <w:t>КОММУНАЛЬНОГО КОМПЛЕКСА</w:t>
      </w:r>
      <w:bookmarkEnd w:id="2"/>
    </w:p>
    <w:p w:rsidR="00EF4B48" w:rsidRPr="00EF4B48" w:rsidRDefault="00EF4B48" w:rsidP="00EF4B48">
      <w:pPr>
        <w:spacing w:after="0" w:line="240" w:lineRule="auto"/>
        <w:ind w:left="397" w:hanging="397"/>
        <w:jc w:val="center"/>
        <w:rPr>
          <w:rFonts w:ascii="Times New Roman" w:eastAsia="Times New Roman" w:hAnsi="Times New Roman" w:cs="Times New Roman"/>
          <w:b/>
          <w:caps/>
          <w:sz w:val="24"/>
          <w:szCs w:val="24"/>
        </w:rPr>
      </w:pP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Целью </w:t>
      </w:r>
      <w:proofErr w:type="gramStart"/>
      <w:r w:rsidRPr="00EF4B48">
        <w:rPr>
          <w:rFonts w:ascii="Times New Roman" w:eastAsia="Times New Roman" w:hAnsi="Times New Roman" w:cs="Times New Roman"/>
          <w:sz w:val="24"/>
          <w:szCs w:val="24"/>
          <w:lang w:eastAsia="ru-RU"/>
        </w:rPr>
        <w:t>разработки Программы комплексного развития систем коммунальной инфраструктуры сельского</w:t>
      </w:r>
      <w:proofErr w:type="gramEnd"/>
      <w:r w:rsidRPr="00EF4B48">
        <w:rPr>
          <w:rFonts w:ascii="Times New Roman" w:eastAsia="Times New Roman" w:hAnsi="Times New Roman" w:cs="Times New Roman"/>
          <w:sz w:val="24"/>
          <w:szCs w:val="24"/>
          <w:lang w:eastAsia="ru-RU"/>
        </w:rPr>
        <w:t xml:space="preserve"> поселения «Серёгово»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Программа комплексного развития систем коммунальной инфраструктуры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Основными задачами Программы комплексного развития систем коммунальной инфраструктуры являются: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Инженерно-техническая оптимизация коммунальных систем.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Взаимосвязанное перспективное планирование развития коммунальных систем.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Обоснование мероприятий по комплексной реконструкции и модернизации.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надежности систем и качества предоставления коммунальных услуг.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Совершенствование механизмов развития энергосбережения и повышение </w:t>
      </w:r>
      <w:proofErr w:type="spellStart"/>
      <w:r w:rsidRPr="00EF4B48">
        <w:rPr>
          <w:rFonts w:ascii="Times New Roman" w:eastAsia="Times New Roman" w:hAnsi="Times New Roman" w:cs="Times New Roman"/>
          <w:sz w:val="24"/>
          <w:szCs w:val="24"/>
          <w:lang w:eastAsia="ru-RU"/>
        </w:rPr>
        <w:t>энергоэффективности</w:t>
      </w:r>
      <w:proofErr w:type="spellEnd"/>
      <w:r w:rsidRPr="00EF4B48">
        <w:rPr>
          <w:rFonts w:ascii="Times New Roman" w:eastAsia="Times New Roman" w:hAnsi="Times New Roman" w:cs="Times New Roman"/>
          <w:sz w:val="24"/>
          <w:szCs w:val="24"/>
          <w:lang w:eastAsia="ru-RU"/>
        </w:rPr>
        <w:t xml:space="preserve"> коммунальной инфраструктуры.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инвестиционной привлекательности коммунальной инфраструктуры муниципального образования. </w:t>
      </w:r>
    </w:p>
    <w:p w:rsidR="00EF4B48" w:rsidRPr="00EF4B48" w:rsidRDefault="00EF4B48" w:rsidP="00EF4B48">
      <w:pPr>
        <w:numPr>
          <w:ilvl w:val="0"/>
          <w:numId w:val="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сбалансированности интересов субъектов коммунальной инфраструктуры и потребителей. </w:t>
      </w:r>
    </w:p>
    <w:p w:rsidR="00EF4B48" w:rsidRPr="00EF4B48" w:rsidRDefault="00EF4B48" w:rsidP="00EF4B48">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Формирование и реализация Программы комплексного развития систем коммунальной инфраструктуры базируются на следующих принципах: </w:t>
      </w:r>
    </w:p>
    <w:p w:rsidR="00EF4B48" w:rsidRPr="00EF4B48" w:rsidRDefault="00EF4B48" w:rsidP="00EF4B48">
      <w:pPr>
        <w:numPr>
          <w:ilvl w:val="0"/>
          <w:numId w:val="4"/>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системность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 друга;</w:t>
      </w:r>
    </w:p>
    <w:p w:rsidR="00EF4B48" w:rsidRPr="00EF4B48" w:rsidRDefault="00EF4B48" w:rsidP="00EF4B48">
      <w:pPr>
        <w:numPr>
          <w:ilvl w:val="0"/>
          <w:numId w:val="4"/>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 </w:t>
      </w:r>
    </w:p>
    <w:p w:rsidR="00EF4B48" w:rsidRPr="00EF4B48" w:rsidRDefault="00EF4B48" w:rsidP="00EF4B4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ab/>
        <w:t xml:space="preserve">Полномочия органов местного самоуправления при разработке, утверждении и реализации Программы комплексного развития систем коммунальной инфраструктуры: </w:t>
      </w:r>
    </w:p>
    <w:p w:rsidR="00EF4B48" w:rsidRPr="00EF4B48" w:rsidRDefault="00EF4B48" w:rsidP="00EF4B48">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соответствии со </w:t>
      </w:r>
      <w:hyperlink r:id="rId7" w:history="1">
        <w:r w:rsidRPr="00EF4B48">
          <w:rPr>
            <w:rFonts w:ascii="Times New Roman" w:eastAsia="Times New Roman" w:hAnsi="Times New Roman" w:cs="Times New Roman"/>
            <w:sz w:val="24"/>
            <w:szCs w:val="24"/>
            <w:lang w:eastAsia="ru-RU"/>
          </w:rPr>
          <w:t>статьей 11</w:t>
        </w:r>
      </w:hyperlink>
      <w:r w:rsidRPr="00EF4B48">
        <w:rPr>
          <w:rFonts w:ascii="Times New Roman" w:eastAsia="Times New Roman" w:hAnsi="Times New Roman" w:cs="Times New Roman"/>
          <w:sz w:val="24"/>
          <w:szCs w:val="24"/>
          <w:lang w:eastAsia="ru-RU"/>
        </w:rPr>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при этом органы местного самоуправления имеют следующие полномочия: </w:t>
      </w:r>
    </w:p>
    <w:p w:rsidR="00EF4B48" w:rsidRPr="00EF4B48" w:rsidRDefault="00EF4B48" w:rsidP="00EF4B48">
      <w:pPr>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Представительный орган</w:t>
      </w:r>
      <w:r w:rsidRPr="00EF4B48">
        <w:rPr>
          <w:rFonts w:ascii="Times New Roman" w:eastAsia="Times New Roman" w:hAnsi="Times New Roman" w:cs="Times New Roman"/>
          <w:sz w:val="24"/>
          <w:szCs w:val="24"/>
          <w:lang w:eastAsia="ru-RU"/>
        </w:rPr>
        <w:t xml:space="preserve"> – Администрация сельского поселения «Серёгово» осуществляет рассмотрение и утверждение Программы. </w:t>
      </w:r>
    </w:p>
    <w:p w:rsidR="00EF4B48" w:rsidRPr="00EF4B48" w:rsidRDefault="00EF4B48" w:rsidP="00EF4B48">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Представительный орган имеет право: </w:t>
      </w:r>
    </w:p>
    <w:p w:rsidR="00EF4B48" w:rsidRPr="00EF4B48" w:rsidRDefault="00EF4B48" w:rsidP="00EF4B48">
      <w:pPr>
        <w:numPr>
          <w:ilvl w:val="0"/>
          <w:numId w:val="5"/>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сельского поселения «Серёгово», необходимую для осуществления своих полномочий информацию; </w:t>
      </w:r>
    </w:p>
    <w:p w:rsidR="00EF4B48" w:rsidRPr="00EF4B48" w:rsidRDefault="00EF4B48" w:rsidP="00EF4B48">
      <w:pPr>
        <w:numPr>
          <w:ilvl w:val="0"/>
          <w:numId w:val="5"/>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w:t>
      </w:r>
    </w:p>
    <w:p w:rsidR="00EF4B48" w:rsidRPr="00EF4B48" w:rsidRDefault="00EF4B48" w:rsidP="00EF4B48">
      <w:pPr>
        <w:numPr>
          <w:ilvl w:val="0"/>
          <w:numId w:val="5"/>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«Серёгово», возникающие в ходе разработки, утверждения и реализации Программы. </w:t>
      </w:r>
    </w:p>
    <w:p w:rsidR="00EF4B48" w:rsidRPr="00EF4B48" w:rsidRDefault="00EF4B48" w:rsidP="00EF4B48">
      <w:pPr>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Глава сельского поселения «Серёгово»</w:t>
      </w:r>
      <w:r w:rsidRPr="00EF4B48">
        <w:rPr>
          <w:rFonts w:ascii="Times New Roman" w:eastAsia="Times New Roman" w:hAnsi="Times New Roman" w:cs="Times New Roman"/>
          <w:sz w:val="24"/>
          <w:szCs w:val="24"/>
          <w:lang w:eastAsia="ru-RU"/>
        </w:rPr>
        <w:t xml:space="preserve"> осуществляет принятие решения о разработке Программы комплексного развития систем коммунальной инфраструктуры; утверждение перечня функций по управлению реализацией Программы, передаваемых структурным подразделениям Администрации сельского поселения «Серёгово» или сторонней организации. </w:t>
      </w:r>
    </w:p>
    <w:p w:rsidR="00EF4B48" w:rsidRPr="00EF4B48" w:rsidRDefault="00EF4B48" w:rsidP="00EF4B48">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Глава сельского поселения «Серёгово» имеет право: </w:t>
      </w:r>
    </w:p>
    <w:p w:rsidR="00EF4B48" w:rsidRPr="00EF4B48" w:rsidRDefault="00EF4B48" w:rsidP="00EF4B48">
      <w:pPr>
        <w:numPr>
          <w:ilvl w:val="0"/>
          <w:numId w:val="6"/>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сельского поселения, необходимую для осуществления своих полномочий информацию; </w:t>
      </w:r>
    </w:p>
    <w:p w:rsidR="00EF4B48" w:rsidRPr="00EF4B48" w:rsidRDefault="00EF4B48" w:rsidP="00EF4B48">
      <w:pPr>
        <w:numPr>
          <w:ilvl w:val="0"/>
          <w:numId w:val="6"/>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выносить предложения о разработке правовых актов местного значения, необходимых для реализации мероприятий Программы; </w:t>
      </w:r>
    </w:p>
    <w:p w:rsidR="00EF4B48" w:rsidRPr="00EF4B48" w:rsidRDefault="00EF4B48" w:rsidP="00EF4B48">
      <w:pPr>
        <w:numPr>
          <w:ilvl w:val="0"/>
          <w:numId w:val="6"/>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«Серёгово», возникающие в ходе разработки, утверждения и реализации Программы. </w:t>
      </w:r>
    </w:p>
    <w:p w:rsidR="00EF4B48" w:rsidRPr="00EF4B48" w:rsidRDefault="00EF4B48" w:rsidP="00EF4B48">
      <w:pPr>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Администрация сельского поселения «Серёгово»: </w:t>
      </w:r>
    </w:p>
    <w:p w:rsidR="00EF4B48" w:rsidRPr="00EF4B48" w:rsidRDefault="00EF4B48" w:rsidP="00EF4B48">
      <w:pPr>
        <w:numPr>
          <w:ilvl w:val="0"/>
          <w:numId w:val="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выступает заказчиком Программы комплексного развития систем коммунальной инфраструктуры; </w:t>
      </w:r>
    </w:p>
    <w:p w:rsidR="00EF4B48" w:rsidRPr="00EF4B48" w:rsidRDefault="00EF4B48" w:rsidP="00EF4B48">
      <w:pPr>
        <w:numPr>
          <w:ilvl w:val="0"/>
          <w:numId w:val="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p>
    <w:p w:rsidR="00EF4B48" w:rsidRPr="00EF4B48" w:rsidRDefault="00EF4B48" w:rsidP="00EF4B48">
      <w:pPr>
        <w:numPr>
          <w:ilvl w:val="0"/>
          <w:numId w:val="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организует экспертизу Программы; </w:t>
      </w:r>
    </w:p>
    <w:p w:rsidR="00EF4B48" w:rsidRPr="00EF4B48" w:rsidRDefault="00EF4B48" w:rsidP="00EF4B48">
      <w:pPr>
        <w:numPr>
          <w:ilvl w:val="0"/>
          <w:numId w:val="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организует реализацию и мониторинг Программы. </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F4B48" w:rsidRPr="00EF4B48" w:rsidRDefault="00EF4B48" w:rsidP="00EF4B48">
      <w:pPr>
        <w:spacing w:before="200"/>
        <w:ind w:left="397" w:hanging="397"/>
        <w:jc w:val="center"/>
        <w:rPr>
          <w:rFonts w:ascii="Times New Roman" w:eastAsia="Times New Roman" w:hAnsi="Times New Roman" w:cs="Times New Roman"/>
          <w:b/>
          <w:caps/>
          <w:sz w:val="24"/>
          <w:szCs w:val="24"/>
        </w:rPr>
      </w:pPr>
      <w:bookmarkStart w:id="3" w:name="_Toc402256200"/>
      <w:r w:rsidRPr="00EF4B48">
        <w:rPr>
          <w:rFonts w:ascii="Times New Roman" w:eastAsia="Times New Roman" w:hAnsi="Times New Roman" w:cs="Times New Roman"/>
          <w:b/>
          <w:sz w:val="24"/>
          <w:szCs w:val="24"/>
        </w:rPr>
        <w:lastRenderedPageBreak/>
        <w:t>3. ХАРАКТЕРИСТИКА СУЩЕСТВУЮЩЕГО СОСТОЯНИЯ КОММУНАЛЬНОЙ ИНФРАСТУКТУРЫ СЕЛЬСКОГО ПОСЕЛЕНИЯ</w:t>
      </w:r>
      <w:bookmarkEnd w:id="3"/>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Общие данные, влияющие на разработку технологических и экономических параметров Программы: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Площадь территории (на 01.01.2016) – 546 га.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Численность населения (на 01.01.2016) – 1003 чел.</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Территориальное деление: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Территорию поселения составляют земли в административных границах сельского поселения.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Общая площадь жилищного фонда (2016 год) – </w:t>
      </w:r>
      <w:r w:rsidR="00655F41" w:rsidRPr="00655F41">
        <w:rPr>
          <w:rFonts w:ascii="Times New Roman" w:eastAsia="Times New Roman" w:hAnsi="Times New Roman" w:cs="Times New Roman"/>
          <w:sz w:val="24"/>
          <w:szCs w:val="24"/>
          <w:lang w:eastAsia="ru-RU"/>
        </w:rPr>
        <w:t>22,5</w:t>
      </w:r>
      <w:r w:rsidRPr="00655F41">
        <w:rPr>
          <w:rFonts w:ascii="Times New Roman" w:eastAsia="Times New Roman" w:hAnsi="Times New Roman" w:cs="Times New Roman"/>
          <w:sz w:val="24"/>
          <w:szCs w:val="24"/>
          <w:lang w:eastAsia="ru-RU"/>
        </w:rPr>
        <w:t xml:space="preserve"> тыс. кв. м.</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Число источников энергоснабжения (2016 год):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 xml:space="preserve">теплоснабжения – 2 единицы. </w:t>
      </w:r>
    </w:p>
    <w:p w:rsidR="00EF4B48" w:rsidRPr="00D10340"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D10340">
        <w:rPr>
          <w:rFonts w:ascii="Times New Roman" w:eastAsia="Times New Roman" w:hAnsi="Times New Roman" w:cs="Times New Roman"/>
          <w:sz w:val="24"/>
          <w:szCs w:val="24"/>
          <w:lang w:eastAsia="ru-RU"/>
        </w:rPr>
        <w:t>электроснабжения – 1 единицы.</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газоснабжение – 0.</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водоснабжение – 0.</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Протяженность сетей (2016 год):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тепловых в двухтрубном исчислении – 1526,6 м. + 622,7 м.</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тепловых в однотрубном – 3053,3 м. + 1245,4 м.</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водопроводные – 0 м.</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канализационные – 0 м.</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 xml:space="preserve">газоснабжение – 0 м.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CE0CC0">
        <w:rPr>
          <w:rFonts w:ascii="Times New Roman" w:eastAsia="Times New Roman" w:hAnsi="Times New Roman" w:cs="Times New Roman"/>
          <w:sz w:val="24"/>
          <w:szCs w:val="24"/>
          <w:lang w:eastAsia="ru-RU"/>
        </w:rPr>
        <w:t xml:space="preserve">электроснабжения – </w:t>
      </w:r>
      <w:r w:rsidR="00CE0CC0" w:rsidRPr="00CE0CC0">
        <w:rPr>
          <w:rFonts w:ascii="Times New Roman" w:eastAsia="Times New Roman" w:hAnsi="Times New Roman" w:cs="Times New Roman"/>
          <w:sz w:val="24"/>
          <w:szCs w:val="24"/>
          <w:lang w:eastAsia="ru-RU"/>
        </w:rPr>
        <w:t>7,</w:t>
      </w:r>
      <w:r w:rsidRPr="00CE0CC0">
        <w:rPr>
          <w:rFonts w:ascii="Times New Roman" w:eastAsia="Times New Roman" w:hAnsi="Times New Roman" w:cs="Times New Roman"/>
          <w:sz w:val="24"/>
          <w:szCs w:val="24"/>
          <w:lang w:eastAsia="ru-RU"/>
        </w:rPr>
        <w:t>9 км.</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Доля сетей, нуждающихся в замене, в общей протяженности сетей (по состоянию на 2016 год):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proofErr w:type="gramStart"/>
      <w:r w:rsidRPr="004F4D00">
        <w:rPr>
          <w:rFonts w:ascii="Times New Roman" w:eastAsia="Times New Roman" w:hAnsi="Times New Roman" w:cs="Times New Roman"/>
          <w:sz w:val="24"/>
          <w:szCs w:val="24"/>
          <w:lang w:eastAsia="ru-RU"/>
        </w:rPr>
        <w:t>тепловых</w:t>
      </w:r>
      <w:proofErr w:type="gramEnd"/>
      <w:r w:rsidRPr="004F4D00">
        <w:rPr>
          <w:rFonts w:ascii="Times New Roman" w:eastAsia="Times New Roman" w:hAnsi="Times New Roman" w:cs="Times New Roman"/>
          <w:sz w:val="24"/>
          <w:szCs w:val="24"/>
          <w:lang w:eastAsia="ru-RU"/>
        </w:rPr>
        <w:t xml:space="preserve"> в двухтрубном исчислении – 77%;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водопроводных – 0%;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 xml:space="preserve">канализационных – 0%; </w:t>
      </w:r>
    </w:p>
    <w:p w:rsidR="00EF4B48" w:rsidRPr="004F4D00"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4F4D00">
        <w:rPr>
          <w:rFonts w:ascii="Times New Roman" w:eastAsia="Times New Roman" w:hAnsi="Times New Roman" w:cs="Times New Roman"/>
          <w:sz w:val="24"/>
          <w:szCs w:val="24"/>
          <w:lang w:eastAsia="ru-RU"/>
        </w:rPr>
        <w:t xml:space="preserve">электроснабжения – 60%;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газоснабжения – 0%. </w:t>
      </w:r>
    </w:p>
    <w:p w:rsidR="00EF4B48" w:rsidRPr="00EF4B48" w:rsidRDefault="00EF4B48" w:rsidP="00EF4B48">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Отпущено энергии (2016 год):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D10340">
        <w:rPr>
          <w:rFonts w:ascii="Times New Roman" w:eastAsia="Times New Roman" w:hAnsi="Times New Roman" w:cs="Times New Roman"/>
          <w:sz w:val="24"/>
          <w:szCs w:val="24"/>
          <w:lang w:eastAsia="ru-RU"/>
        </w:rPr>
        <w:t xml:space="preserve">теплоснабжение – </w:t>
      </w:r>
      <w:r w:rsidR="00D10340" w:rsidRPr="00D10340">
        <w:rPr>
          <w:rFonts w:ascii="Times New Roman" w:eastAsia="Times New Roman" w:hAnsi="Times New Roman" w:cs="Times New Roman"/>
          <w:sz w:val="24"/>
          <w:szCs w:val="24"/>
          <w:lang w:eastAsia="ru-RU"/>
        </w:rPr>
        <w:t>н/д</w:t>
      </w:r>
      <w:r w:rsidRPr="00D10340">
        <w:rPr>
          <w:rFonts w:ascii="Times New Roman" w:eastAsia="Times New Roman" w:hAnsi="Times New Roman" w:cs="Times New Roman"/>
          <w:sz w:val="24"/>
          <w:szCs w:val="24"/>
          <w:lang w:eastAsia="ru-RU"/>
        </w:rPr>
        <w:t xml:space="preserve"> Гкал;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водоснабжение – 0 тыс</w:t>
      </w:r>
      <w:proofErr w:type="gramStart"/>
      <w:r w:rsidRPr="00EF4B48">
        <w:rPr>
          <w:rFonts w:ascii="Times New Roman" w:eastAsia="Times New Roman" w:hAnsi="Times New Roman" w:cs="Times New Roman"/>
          <w:sz w:val="24"/>
          <w:szCs w:val="24"/>
          <w:lang w:eastAsia="ru-RU"/>
        </w:rPr>
        <w:t>.м</w:t>
      </w:r>
      <w:proofErr w:type="gramEnd"/>
      <w:r w:rsidRPr="00EF4B48">
        <w:rPr>
          <w:rFonts w:ascii="Times New Roman" w:eastAsia="Times New Roman" w:hAnsi="Times New Roman" w:cs="Times New Roman"/>
          <w:sz w:val="24"/>
          <w:szCs w:val="24"/>
          <w:vertAlign w:val="superscript"/>
          <w:lang w:eastAsia="ru-RU"/>
        </w:rPr>
        <w:t>3</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водоотведение – 0 тыс. м</w:t>
      </w:r>
      <w:r w:rsidRPr="00EF4B48">
        <w:rPr>
          <w:rFonts w:ascii="Times New Roman" w:eastAsia="Times New Roman" w:hAnsi="Times New Roman" w:cs="Times New Roman"/>
          <w:sz w:val="24"/>
          <w:szCs w:val="24"/>
          <w:vertAlign w:val="superscript"/>
          <w:lang w:eastAsia="ru-RU"/>
        </w:rPr>
        <w:t>3</w:t>
      </w:r>
      <w:r w:rsidRPr="00EF4B48">
        <w:rPr>
          <w:rFonts w:ascii="Times New Roman" w:eastAsia="Times New Roman" w:hAnsi="Times New Roman" w:cs="Times New Roman"/>
          <w:sz w:val="24"/>
          <w:szCs w:val="24"/>
          <w:lang w:eastAsia="ru-RU"/>
        </w:rPr>
        <w:t>;</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D10340">
        <w:rPr>
          <w:rFonts w:ascii="Times New Roman" w:eastAsia="Times New Roman" w:hAnsi="Times New Roman" w:cs="Times New Roman"/>
          <w:sz w:val="24"/>
          <w:szCs w:val="24"/>
          <w:lang w:eastAsia="ru-RU"/>
        </w:rPr>
        <w:t xml:space="preserve">электроснабжение – </w:t>
      </w:r>
      <w:proofErr w:type="spellStart"/>
      <w:r w:rsidRPr="00D10340">
        <w:rPr>
          <w:rFonts w:ascii="Times New Roman" w:eastAsia="Times New Roman" w:hAnsi="Times New Roman" w:cs="Times New Roman"/>
          <w:sz w:val="24"/>
          <w:szCs w:val="24"/>
          <w:lang w:eastAsia="ru-RU"/>
        </w:rPr>
        <w:t>н</w:t>
      </w:r>
      <w:proofErr w:type="spellEnd"/>
      <w:r w:rsidRPr="00D10340">
        <w:rPr>
          <w:rFonts w:ascii="Times New Roman" w:eastAsia="Times New Roman" w:hAnsi="Times New Roman" w:cs="Times New Roman"/>
          <w:sz w:val="24"/>
          <w:szCs w:val="24"/>
          <w:lang w:eastAsia="ru-RU"/>
        </w:rPr>
        <w:t>/</w:t>
      </w:r>
      <w:proofErr w:type="spellStart"/>
      <w:r w:rsidRPr="00D10340">
        <w:rPr>
          <w:rFonts w:ascii="Times New Roman" w:eastAsia="Times New Roman" w:hAnsi="Times New Roman" w:cs="Times New Roman"/>
          <w:sz w:val="24"/>
          <w:szCs w:val="24"/>
          <w:lang w:eastAsia="ru-RU"/>
        </w:rPr>
        <w:t>д</w:t>
      </w:r>
      <w:proofErr w:type="spellEnd"/>
      <w:r w:rsidRPr="00D10340">
        <w:rPr>
          <w:rFonts w:ascii="Times New Roman" w:eastAsia="Times New Roman" w:hAnsi="Times New Roman" w:cs="Times New Roman"/>
          <w:sz w:val="24"/>
          <w:szCs w:val="24"/>
          <w:lang w:eastAsia="ru-RU"/>
        </w:rPr>
        <w:t xml:space="preserve"> тыс</w:t>
      </w:r>
      <w:proofErr w:type="gramStart"/>
      <w:r w:rsidRPr="00D10340">
        <w:rPr>
          <w:rFonts w:ascii="Times New Roman" w:eastAsia="Times New Roman" w:hAnsi="Times New Roman" w:cs="Times New Roman"/>
          <w:sz w:val="24"/>
          <w:szCs w:val="24"/>
          <w:lang w:eastAsia="ru-RU"/>
        </w:rPr>
        <w:t>.к</w:t>
      </w:r>
      <w:proofErr w:type="gramEnd"/>
      <w:r w:rsidRPr="00D10340">
        <w:rPr>
          <w:rFonts w:ascii="Times New Roman" w:eastAsia="Times New Roman" w:hAnsi="Times New Roman" w:cs="Times New Roman"/>
          <w:sz w:val="24"/>
          <w:szCs w:val="24"/>
          <w:lang w:eastAsia="ru-RU"/>
        </w:rPr>
        <w:t>Вт (в год)</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EF4B48">
      <w:pPr>
        <w:tabs>
          <w:tab w:val="left" w:pos="284"/>
        </w:tabs>
        <w:spacing w:after="0" w:line="240" w:lineRule="auto"/>
        <w:jc w:val="both"/>
        <w:rPr>
          <w:rFonts w:ascii="Times New Roman" w:eastAsia="Times New Roman" w:hAnsi="Times New Roman" w:cs="Times New Roman"/>
          <w:sz w:val="24"/>
          <w:szCs w:val="24"/>
          <w:highlight w:val="yellow"/>
          <w:lang w:eastAsia="ru-RU"/>
        </w:rPr>
      </w:pPr>
      <w:r w:rsidRPr="00EF4B48">
        <w:rPr>
          <w:rFonts w:ascii="Times New Roman" w:eastAsia="Times New Roman" w:hAnsi="Times New Roman" w:cs="Times New Roman"/>
          <w:sz w:val="24"/>
          <w:szCs w:val="24"/>
          <w:lang w:eastAsia="ru-RU"/>
        </w:rPr>
        <w:t>газоснабжение – 0 тыс</w:t>
      </w:r>
      <w:proofErr w:type="gramStart"/>
      <w:r w:rsidRPr="00EF4B48">
        <w:rPr>
          <w:rFonts w:ascii="Times New Roman" w:eastAsia="Times New Roman" w:hAnsi="Times New Roman" w:cs="Times New Roman"/>
          <w:sz w:val="24"/>
          <w:szCs w:val="24"/>
          <w:lang w:eastAsia="ru-RU"/>
        </w:rPr>
        <w:t>.м</w:t>
      </w:r>
      <w:proofErr w:type="gramEnd"/>
      <w:r w:rsidRPr="00EF4B48">
        <w:rPr>
          <w:rFonts w:ascii="Times New Roman" w:eastAsia="Times New Roman" w:hAnsi="Times New Roman" w:cs="Times New Roman"/>
          <w:sz w:val="24"/>
          <w:szCs w:val="24"/>
          <w:vertAlign w:val="superscript"/>
          <w:lang w:eastAsia="ru-RU"/>
        </w:rPr>
        <w:t>3</w:t>
      </w:r>
      <w:r w:rsidRPr="00EF4B48">
        <w:rPr>
          <w:rFonts w:ascii="Times New Roman" w:eastAsia="Times New Roman" w:hAnsi="Times New Roman" w:cs="Times New Roman"/>
          <w:sz w:val="24"/>
          <w:szCs w:val="24"/>
          <w:lang w:eastAsia="ru-RU"/>
        </w:rPr>
        <w:t>;</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p>
    <w:p w:rsidR="00EF4B48" w:rsidRPr="00EF4B48" w:rsidRDefault="00EF4B48" w:rsidP="00EF4B48">
      <w:pPr>
        <w:keepNext/>
        <w:widowControl w:val="0"/>
        <w:numPr>
          <w:ilvl w:val="0"/>
          <w:numId w:val="9"/>
        </w:numPr>
        <w:spacing w:before="480" w:after="120" w:line="240" w:lineRule="auto"/>
        <w:jc w:val="both"/>
        <w:outlineLvl w:val="0"/>
        <w:rPr>
          <w:rFonts w:ascii="Bookman Old Style" w:eastAsia="Times New Roman" w:hAnsi="Bookman Old Style" w:cs="Times New Roman"/>
          <w:b/>
          <w:caps/>
          <w:vanish/>
          <w:sz w:val="24"/>
          <w:szCs w:val="24"/>
        </w:rPr>
      </w:pPr>
      <w:bookmarkStart w:id="4" w:name="_Toc387935389"/>
      <w:bookmarkStart w:id="5" w:name="_Toc353127731"/>
      <w:bookmarkEnd w:id="4"/>
    </w:p>
    <w:p w:rsidR="00EF4B48" w:rsidRPr="00EF4B48" w:rsidRDefault="00EF4B48" w:rsidP="00EF4B48">
      <w:pPr>
        <w:keepNext/>
        <w:widowControl w:val="0"/>
        <w:numPr>
          <w:ilvl w:val="0"/>
          <w:numId w:val="9"/>
        </w:numPr>
        <w:spacing w:before="480" w:after="120" w:line="240" w:lineRule="auto"/>
        <w:jc w:val="both"/>
        <w:outlineLvl w:val="0"/>
        <w:rPr>
          <w:rFonts w:ascii="Bookman Old Style" w:eastAsia="Times New Roman" w:hAnsi="Bookman Old Style" w:cs="Times New Roman"/>
          <w:b/>
          <w:caps/>
          <w:vanish/>
          <w:sz w:val="24"/>
          <w:szCs w:val="24"/>
        </w:rPr>
      </w:pPr>
      <w:bookmarkStart w:id="6" w:name="_Toc387935390"/>
      <w:bookmarkEnd w:id="6"/>
    </w:p>
    <w:p w:rsidR="00EF4B48" w:rsidRPr="00EF4B48" w:rsidRDefault="00EF4B48" w:rsidP="00EF4B48">
      <w:pPr>
        <w:keepNext/>
        <w:widowControl w:val="0"/>
        <w:numPr>
          <w:ilvl w:val="0"/>
          <w:numId w:val="9"/>
        </w:numPr>
        <w:spacing w:before="480" w:after="120" w:line="240" w:lineRule="auto"/>
        <w:jc w:val="both"/>
        <w:outlineLvl w:val="0"/>
        <w:rPr>
          <w:rFonts w:ascii="Bookman Old Style" w:eastAsia="Times New Roman" w:hAnsi="Bookman Old Style" w:cs="Times New Roman"/>
          <w:b/>
          <w:caps/>
          <w:vanish/>
          <w:sz w:val="24"/>
          <w:szCs w:val="24"/>
        </w:rPr>
      </w:pPr>
      <w:bookmarkStart w:id="7" w:name="_Toc387935391"/>
      <w:bookmarkEnd w:id="7"/>
    </w:p>
    <w:p w:rsidR="00EF4B48" w:rsidRPr="00EF4B48" w:rsidRDefault="00EF4B48" w:rsidP="00EF4B48">
      <w:pPr>
        <w:tabs>
          <w:tab w:val="left" w:pos="1701"/>
          <w:tab w:val="left" w:pos="2268"/>
        </w:tabs>
        <w:spacing w:after="0" w:line="240" w:lineRule="auto"/>
        <w:ind w:left="720"/>
        <w:jc w:val="center"/>
        <w:outlineLvl w:val="1"/>
        <w:rPr>
          <w:rFonts w:ascii="Times New Roman" w:eastAsia="Times New Roman" w:hAnsi="Times New Roman" w:cs="Times New Roman"/>
          <w:b/>
          <w:bCs/>
          <w:sz w:val="24"/>
          <w:szCs w:val="24"/>
          <w:lang w:eastAsia="ru-RU"/>
        </w:rPr>
      </w:pPr>
      <w:bookmarkStart w:id="8" w:name="_Toc402256201"/>
      <w:r w:rsidRPr="00EF4B48">
        <w:rPr>
          <w:rFonts w:ascii="Times New Roman" w:eastAsia="Times New Roman" w:hAnsi="Times New Roman" w:cs="Times New Roman"/>
          <w:b/>
          <w:bCs/>
          <w:sz w:val="24"/>
          <w:szCs w:val="24"/>
          <w:lang w:eastAsia="ru-RU"/>
        </w:rPr>
        <w:t>3.1 Коммунальная инфраструктура энергоснабжения</w:t>
      </w:r>
      <w:bookmarkEnd w:id="5"/>
      <w:bookmarkEnd w:id="8"/>
    </w:p>
    <w:p w:rsidR="00EF4B48" w:rsidRPr="00EF4B48" w:rsidRDefault="00EF4B48" w:rsidP="00EF4B48">
      <w:pPr>
        <w:tabs>
          <w:tab w:val="left" w:pos="1701"/>
          <w:tab w:val="left" w:pos="2268"/>
        </w:tabs>
        <w:spacing w:after="0" w:line="240" w:lineRule="auto"/>
        <w:ind w:left="720"/>
        <w:jc w:val="center"/>
        <w:outlineLvl w:val="1"/>
        <w:rPr>
          <w:rFonts w:ascii="Times New Roman" w:eastAsia="Times New Roman" w:hAnsi="Times New Roman" w:cs="Times New Roman"/>
          <w:b/>
          <w:bCs/>
          <w:sz w:val="24"/>
          <w:szCs w:val="24"/>
          <w:lang w:eastAsia="ru-RU"/>
        </w:rPr>
      </w:pP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Распределение и поставку электрической энергии потребителям на территории поселения осуществляет филиал ОАО «Коми </w:t>
      </w:r>
      <w:proofErr w:type="spellStart"/>
      <w:r w:rsidRPr="00EF4B48">
        <w:rPr>
          <w:rFonts w:ascii="Times New Roman" w:eastAsia="Times New Roman" w:hAnsi="Times New Roman" w:cs="Times New Roman"/>
          <w:sz w:val="24"/>
          <w:szCs w:val="24"/>
          <w:lang w:eastAsia="ru-RU"/>
        </w:rPr>
        <w:t>энергосбытовая</w:t>
      </w:r>
      <w:proofErr w:type="spellEnd"/>
      <w:r w:rsidRPr="00EF4B48">
        <w:rPr>
          <w:rFonts w:ascii="Times New Roman" w:eastAsia="Times New Roman" w:hAnsi="Times New Roman" w:cs="Times New Roman"/>
          <w:sz w:val="24"/>
          <w:szCs w:val="24"/>
          <w:lang w:eastAsia="ru-RU"/>
        </w:rPr>
        <w:t xml:space="preserve"> компания».</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Распределение, передача электроэнергии потребителям сельского поселения «Серёгово» осуществляется по электрическим сетям, обслуживаемым  ОАО «Коми </w:t>
      </w:r>
      <w:proofErr w:type="spellStart"/>
      <w:r w:rsidRPr="00EF4B48">
        <w:rPr>
          <w:rFonts w:ascii="Times New Roman" w:eastAsia="Times New Roman" w:hAnsi="Times New Roman" w:cs="Times New Roman"/>
          <w:sz w:val="24"/>
          <w:szCs w:val="24"/>
          <w:lang w:eastAsia="ru-RU"/>
        </w:rPr>
        <w:t>энергосбытовая</w:t>
      </w:r>
      <w:proofErr w:type="spellEnd"/>
      <w:r w:rsidRPr="00EF4B48">
        <w:rPr>
          <w:rFonts w:ascii="Times New Roman" w:eastAsia="Times New Roman" w:hAnsi="Times New Roman" w:cs="Times New Roman"/>
          <w:sz w:val="24"/>
          <w:szCs w:val="24"/>
          <w:lang w:eastAsia="ru-RU"/>
        </w:rPr>
        <w:t xml:space="preserve"> компания».</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highlight w:val="yellow"/>
          <w:lang w:eastAsia="ja-JP"/>
        </w:rPr>
      </w:pPr>
      <w:r w:rsidRPr="0034298B">
        <w:rPr>
          <w:rFonts w:ascii="Times New Roman" w:eastAsia="Times New Roman" w:hAnsi="Times New Roman" w:cs="Times New Roman"/>
          <w:sz w:val="24"/>
          <w:szCs w:val="24"/>
          <w:lang w:eastAsia="ja-JP"/>
        </w:rPr>
        <w:t>Центр питания – ПС 110/10кВ «Серёгово».</w:t>
      </w:r>
    </w:p>
    <w:p w:rsidR="0034298B" w:rsidRPr="0034298B" w:rsidRDefault="0034298B" w:rsidP="0034298B">
      <w:pPr>
        <w:spacing w:after="0" w:line="240" w:lineRule="auto"/>
        <w:ind w:firstLine="708"/>
        <w:jc w:val="both"/>
        <w:rPr>
          <w:rFonts w:ascii="Times New Roman" w:eastAsia="Times New Roman" w:hAnsi="Times New Roman" w:cs="Times New Roman"/>
          <w:sz w:val="24"/>
          <w:szCs w:val="24"/>
          <w:lang w:eastAsia="ru-RU"/>
        </w:rPr>
      </w:pPr>
      <w:r w:rsidRPr="0034298B">
        <w:rPr>
          <w:rFonts w:ascii="Times New Roman" w:eastAsia="Times New Roman" w:hAnsi="Times New Roman" w:cs="Times New Roman"/>
          <w:sz w:val="24"/>
          <w:szCs w:val="24"/>
          <w:lang w:eastAsia="ru-RU"/>
        </w:rPr>
        <w:t xml:space="preserve">Распределение электроэнергии по потребителям осуществляется на напряжении 10кВ по </w:t>
      </w:r>
      <w:proofErr w:type="gramStart"/>
      <w:r w:rsidRPr="0034298B">
        <w:rPr>
          <w:rFonts w:ascii="Times New Roman" w:eastAsia="Times New Roman" w:hAnsi="Times New Roman" w:cs="Times New Roman"/>
          <w:sz w:val="24"/>
          <w:szCs w:val="24"/>
          <w:lang w:eastAsia="ru-RU"/>
        </w:rPr>
        <w:t>ВЛ</w:t>
      </w:r>
      <w:proofErr w:type="gramEnd"/>
      <w:r w:rsidRPr="0034298B">
        <w:rPr>
          <w:rFonts w:ascii="Times New Roman" w:eastAsia="Times New Roman" w:hAnsi="Times New Roman" w:cs="Times New Roman"/>
          <w:sz w:val="24"/>
          <w:szCs w:val="24"/>
          <w:lang w:eastAsia="ru-RU"/>
        </w:rPr>
        <w:t xml:space="preserve"> 10кВ через сеть ТП 10</w:t>
      </w:r>
      <w:r>
        <w:rPr>
          <w:rFonts w:ascii="Times New Roman" w:eastAsia="Times New Roman" w:hAnsi="Times New Roman" w:cs="Times New Roman"/>
          <w:sz w:val="24"/>
          <w:szCs w:val="24"/>
          <w:lang w:eastAsia="ru-RU"/>
        </w:rPr>
        <w:t>/</w:t>
      </w:r>
      <w:r w:rsidRPr="0034298B">
        <w:rPr>
          <w:rFonts w:ascii="Times New Roman" w:eastAsia="Times New Roman" w:hAnsi="Times New Roman" w:cs="Times New Roman"/>
          <w:sz w:val="24"/>
          <w:szCs w:val="24"/>
          <w:lang w:eastAsia="ru-RU"/>
        </w:rPr>
        <w:t>0,4кВ.   В границах  СП «Серёгово» планировочными ограничениями являются шумовая зона электрической подстанции 110</w:t>
      </w:r>
      <w:r>
        <w:rPr>
          <w:rFonts w:ascii="Times New Roman" w:eastAsia="Times New Roman" w:hAnsi="Times New Roman" w:cs="Times New Roman"/>
          <w:sz w:val="24"/>
          <w:szCs w:val="24"/>
          <w:lang w:eastAsia="ru-RU"/>
        </w:rPr>
        <w:t>/</w:t>
      </w:r>
      <w:r w:rsidRPr="0034298B">
        <w:rPr>
          <w:rFonts w:ascii="Times New Roman" w:eastAsia="Times New Roman" w:hAnsi="Times New Roman" w:cs="Times New Roman"/>
          <w:sz w:val="24"/>
          <w:szCs w:val="24"/>
          <w:lang w:eastAsia="ru-RU"/>
        </w:rPr>
        <w:t>10кВ «Серёгово».    и охранные зоны воздушных линий электропередачи напряжением 110кВ и 10кВ,  проходящих по рассматриваемой территории.</w:t>
      </w:r>
    </w:p>
    <w:p w:rsidR="0034298B" w:rsidRPr="00EF4B48" w:rsidRDefault="0034298B" w:rsidP="0034298B">
      <w:pPr>
        <w:shd w:val="clear" w:color="auto" w:fill="FFFFFF"/>
        <w:spacing w:after="0" w:line="240" w:lineRule="auto"/>
        <w:ind w:firstLine="567"/>
        <w:jc w:val="both"/>
        <w:rPr>
          <w:rFonts w:ascii="Times New Roman" w:eastAsia="Times New Roman" w:hAnsi="Times New Roman" w:cs="Times New Roman"/>
          <w:sz w:val="24"/>
          <w:szCs w:val="24"/>
          <w:highlight w:val="yellow"/>
          <w:lang w:eastAsia="ru-RU"/>
        </w:rPr>
      </w:pPr>
      <w:r w:rsidRPr="0034298B">
        <w:rPr>
          <w:rFonts w:ascii="Times New Roman" w:eastAsia="Times New Roman" w:hAnsi="Times New Roman" w:cs="Times New Roman"/>
          <w:sz w:val="24"/>
          <w:szCs w:val="24"/>
          <w:lang w:eastAsia="ru-RU"/>
        </w:rPr>
        <w:lastRenderedPageBreak/>
        <w:t>Существующая ПС 110</w:t>
      </w:r>
      <w:r>
        <w:rPr>
          <w:rFonts w:ascii="Times New Roman" w:eastAsia="Times New Roman" w:hAnsi="Times New Roman" w:cs="Times New Roman"/>
          <w:sz w:val="24"/>
          <w:szCs w:val="24"/>
          <w:lang w:eastAsia="ru-RU"/>
        </w:rPr>
        <w:t>/</w:t>
      </w:r>
      <w:r w:rsidRPr="0034298B">
        <w:rPr>
          <w:rFonts w:ascii="Times New Roman" w:eastAsia="Times New Roman" w:hAnsi="Times New Roman" w:cs="Times New Roman"/>
          <w:sz w:val="24"/>
          <w:szCs w:val="24"/>
          <w:lang w:eastAsia="ru-RU"/>
        </w:rPr>
        <w:t>10кВ «Серёгово»</w:t>
      </w:r>
      <w:proofErr w:type="gramStart"/>
      <w:r w:rsidRPr="0034298B">
        <w:rPr>
          <w:rFonts w:ascii="Times New Roman" w:eastAsia="Times New Roman" w:hAnsi="Times New Roman" w:cs="Times New Roman"/>
          <w:sz w:val="24"/>
          <w:szCs w:val="24"/>
          <w:lang w:eastAsia="ru-RU"/>
        </w:rPr>
        <w:t>.</w:t>
      </w:r>
      <w:proofErr w:type="gramEnd"/>
      <w:r w:rsidRPr="0034298B">
        <w:rPr>
          <w:rFonts w:ascii="Times New Roman" w:eastAsia="Times New Roman" w:hAnsi="Times New Roman" w:cs="Times New Roman"/>
          <w:sz w:val="24"/>
          <w:szCs w:val="24"/>
          <w:lang w:eastAsia="ru-RU"/>
        </w:rPr>
        <w:t xml:space="preserve"> </w:t>
      </w:r>
      <w:proofErr w:type="gramStart"/>
      <w:r w:rsidRPr="0034298B">
        <w:rPr>
          <w:rFonts w:ascii="Times New Roman" w:eastAsia="Times New Roman" w:hAnsi="Times New Roman" w:cs="Times New Roman"/>
          <w:sz w:val="24"/>
          <w:szCs w:val="24"/>
          <w:lang w:eastAsia="ru-RU"/>
        </w:rPr>
        <w:t>о</w:t>
      </w:r>
      <w:proofErr w:type="gramEnd"/>
      <w:r w:rsidRPr="0034298B">
        <w:rPr>
          <w:rFonts w:ascii="Times New Roman" w:eastAsia="Times New Roman" w:hAnsi="Times New Roman" w:cs="Times New Roman"/>
          <w:sz w:val="24"/>
          <w:szCs w:val="24"/>
          <w:lang w:eastAsia="ru-RU"/>
        </w:rPr>
        <w:t>ткрытого типа имеет  трансформатор, основной источник шума, мощностью 2,5 МВА</w:t>
      </w:r>
      <w:r>
        <w:rPr>
          <w:rFonts w:ascii="Times New Roman" w:eastAsia="Times New Roman" w:hAnsi="Times New Roman" w:cs="Times New Roman"/>
          <w:sz w:val="24"/>
          <w:szCs w:val="24"/>
          <w:lang w:eastAsia="ru-RU"/>
        </w:rPr>
        <w:t xml:space="preserve"> </w:t>
      </w:r>
      <w:r w:rsidRPr="0034298B">
        <w:rPr>
          <w:rFonts w:ascii="Times New Roman" w:eastAsia="Times New Roman" w:hAnsi="Times New Roman" w:cs="Times New Roman"/>
          <w:sz w:val="24"/>
          <w:szCs w:val="24"/>
          <w:lang w:eastAsia="ru-RU"/>
        </w:rPr>
        <w:t>-   расстояние от них до жилой застройки составляет  30 м.</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F4B48" w:rsidRPr="00EF4B48" w:rsidRDefault="00EF4B48" w:rsidP="00EF4B48">
      <w:pPr>
        <w:tabs>
          <w:tab w:val="left" w:pos="1843"/>
        </w:tabs>
        <w:spacing w:after="0" w:line="240" w:lineRule="auto"/>
        <w:jc w:val="center"/>
        <w:outlineLvl w:val="1"/>
        <w:rPr>
          <w:rFonts w:ascii="Times New Roman" w:eastAsia="Times New Roman" w:hAnsi="Times New Roman" w:cs="Times New Roman"/>
          <w:b/>
          <w:bCs/>
          <w:sz w:val="24"/>
          <w:szCs w:val="24"/>
          <w:lang w:eastAsia="ru-RU"/>
        </w:rPr>
      </w:pPr>
      <w:bookmarkStart w:id="9" w:name="_Toc353127732"/>
      <w:bookmarkStart w:id="10" w:name="_Toc402256202"/>
      <w:r w:rsidRPr="00EF4B48">
        <w:rPr>
          <w:rFonts w:ascii="Times New Roman" w:eastAsia="Times New Roman" w:hAnsi="Times New Roman" w:cs="Times New Roman"/>
          <w:b/>
          <w:bCs/>
          <w:sz w:val="24"/>
          <w:szCs w:val="24"/>
          <w:lang w:eastAsia="ru-RU"/>
        </w:rPr>
        <w:t>3.2 Коммунальная инфраструктура газоснабжения</w:t>
      </w:r>
      <w:bookmarkEnd w:id="9"/>
      <w:bookmarkEnd w:id="10"/>
    </w:p>
    <w:p w:rsidR="00EF4B48" w:rsidRPr="00EF4B48" w:rsidRDefault="00EF4B48" w:rsidP="00EF4B48">
      <w:pPr>
        <w:tabs>
          <w:tab w:val="left" w:pos="1843"/>
        </w:tabs>
        <w:spacing w:after="0" w:line="240" w:lineRule="auto"/>
        <w:jc w:val="center"/>
        <w:outlineLvl w:val="1"/>
        <w:rPr>
          <w:rFonts w:ascii="Times New Roman" w:eastAsia="Times New Roman" w:hAnsi="Times New Roman" w:cs="Times New Roman"/>
          <w:b/>
          <w:bCs/>
          <w:sz w:val="24"/>
          <w:szCs w:val="24"/>
          <w:lang w:eastAsia="ru-RU"/>
        </w:rPr>
      </w:pPr>
    </w:p>
    <w:p w:rsidR="00EF4B48" w:rsidRPr="00EF4B48" w:rsidRDefault="00EF4B48" w:rsidP="00EF4B48">
      <w:pPr>
        <w:tabs>
          <w:tab w:val="left" w:pos="1080"/>
          <w:tab w:val="left" w:pos="1440"/>
        </w:tabs>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Газоснабжение в сельском поселении «Серёгово» отсутствует.</w:t>
      </w:r>
    </w:p>
    <w:p w:rsidR="00EF4B48" w:rsidRPr="00EF4B48" w:rsidRDefault="00EF4B48" w:rsidP="00EF4B48">
      <w:pPr>
        <w:tabs>
          <w:tab w:val="left" w:pos="1080"/>
          <w:tab w:val="left" w:pos="1440"/>
        </w:tabs>
        <w:spacing w:after="0" w:line="240" w:lineRule="auto"/>
        <w:ind w:firstLine="567"/>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center"/>
        <w:outlineLvl w:val="1"/>
        <w:rPr>
          <w:rFonts w:ascii="Times New Roman" w:eastAsia="Times New Roman" w:hAnsi="Times New Roman" w:cs="Times New Roman"/>
          <w:b/>
          <w:bCs/>
          <w:sz w:val="24"/>
          <w:szCs w:val="24"/>
          <w:lang w:eastAsia="ru-RU"/>
        </w:rPr>
      </w:pPr>
      <w:bookmarkStart w:id="11" w:name="_Toc353127733"/>
      <w:bookmarkStart w:id="12" w:name="_Toc402256203"/>
      <w:r w:rsidRPr="00EF4B48">
        <w:rPr>
          <w:rFonts w:ascii="Times New Roman" w:eastAsia="Times New Roman" w:hAnsi="Times New Roman" w:cs="Times New Roman"/>
          <w:b/>
          <w:bCs/>
          <w:sz w:val="24"/>
          <w:szCs w:val="24"/>
          <w:lang w:eastAsia="ru-RU"/>
        </w:rPr>
        <w:t>3.3 Коммунальная инфраструктура водоснабжения</w:t>
      </w:r>
      <w:bookmarkEnd w:id="11"/>
      <w:bookmarkEnd w:id="12"/>
    </w:p>
    <w:p w:rsidR="00EF4B48" w:rsidRPr="00EF4B48" w:rsidRDefault="00EF4B48" w:rsidP="00EF4B48">
      <w:pPr>
        <w:spacing w:after="0" w:line="240" w:lineRule="auto"/>
        <w:ind w:left="1134"/>
        <w:jc w:val="both"/>
        <w:outlineLvl w:val="1"/>
        <w:rPr>
          <w:rFonts w:ascii="Times New Roman" w:eastAsia="Times New Roman" w:hAnsi="Times New Roman" w:cs="Times New Roman"/>
          <w:b/>
          <w:bCs/>
          <w:sz w:val="24"/>
          <w:szCs w:val="24"/>
          <w:lang w:eastAsia="ru-RU"/>
        </w:rPr>
      </w:pP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ja-JP"/>
        </w:rPr>
        <w:t xml:space="preserve">Источником хозяйственно-питьевого водоснабжения поселения являются колодцы. </w:t>
      </w:r>
      <w:r w:rsidRPr="00EF4B48">
        <w:rPr>
          <w:rFonts w:ascii="Times New Roman" w:eastAsia="Times New Roman" w:hAnsi="Times New Roman" w:cs="Times New Roman"/>
          <w:sz w:val="24"/>
          <w:szCs w:val="24"/>
          <w:lang w:eastAsia="ru-RU"/>
        </w:rPr>
        <w:t xml:space="preserve">Данные по потреблению воды отсутствуют. </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center"/>
        <w:outlineLvl w:val="1"/>
        <w:rPr>
          <w:rFonts w:ascii="Times New Roman" w:eastAsia="Times New Roman" w:hAnsi="Times New Roman" w:cs="Times New Roman"/>
          <w:b/>
          <w:bCs/>
          <w:sz w:val="24"/>
          <w:szCs w:val="24"/>
          <w:lang w:eastAsia="ru-RU"/>
        </w:rPr>
      </w:pPr>
      <w:bookmarkStart w:id="13" w:name="_Toc353127734"/>
      <w:bookmarkStart w:id="14" w:name="_Toc402256204"/>
      <w:r w:rsidRPr="00EF4B48">
        <w:rPr>
          <w:rFonts w:ascii="Times New Roman" w:eastAsia="Times New Roman" w:hAnsi="Times New Roman" w:cs="Times New Roman"/>
          <w:b/>
          <w:bCs/>
          <w:sz w:val="24"/>
          <w:szCs w:val="24"/>
          <w:lang w:eastAsia="ru-RU"/>
        </w:rPr>
        <w:t>3.4 Коммунальная инфраструктура водоотведения</w:t>
      </w:r>
      <w:bookmarkEnd w:id="13"/>
      <w:bookmarkEnd w:id="14"/>
    </w:p>
    <w:p w:rsidR="00EF4B48" w:rsidRPr="00EF4B48" w:rsidRDefault="00EF4B48" w:rsidP="00EF4B48">
      <w:pPr>
        <w:spacing w:after="0" w:line="240" w:lineRule="auto"/>
        <w:jc w:val="center"/>
        <w:outlineLvl w:val="1"/>
        <w:rPr>
          <w:rFonts w:ascii="Times New Roman" w:eastAsia="Times New Roman" w:hAnsi="Times New Roman" w:cs="Times New Roman"/>
          <w:b/>
          <w:bCs/>
          <w:sz w:val="24"/>
          <w:szCs w:val="24"/>
          <w:lang w:eastAsia="ru-RU"/>
        </w:rPr>
      </w:pPr>
    </w:p>
    <w:p w:rsidR="00EF4B48" w:rsidRPr="00EF4B48" w:rsidRDefault="0034298B"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F4B48" w:rsidRPr="00EF4B48">
        <w:rPr>
          <w:rFonts w:ascii="Times New Roman" w:eastAsia="Times New Roman" w:hAnsi="Times New Roman" w:cs="Times New Roman"/>
          <w:sz w:val="24"/>
          <w:szCs w:val="24"/>
          <w:lang w:eastAsia="ru-RU"/>
        </w:rPr>
        <w:t>Система водоотведения в сельском поселении «Серёгово» отсутствует.</w:t>
      </w:r>
    </w:p>
    <w:p w:rsidR="00EF4B48" w:rsidRPr="00EF4B48" w:rsidRDefault="00EF4B48" w:rsidP="00EF4B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center"/>
        <w:outlineLvl w:val="1"/>
        <w:rPr>
          <w:rFonts w:ascii="Times New Roman" w:eastAsia="Times New Roman" w:hAnsi="Times New Roman" w:cs="Times New Roman"/>
          <w:b/>
          <w:bCs/>
          <w:sz w:val="24"/>
          <w:szCs w:val="24"/>
          <w:lang w:eastAsia="ru-RU"/>
        </w:rPr>
      </w:pPr>
      <w:bookmarkStart w:id="15" w:name="_Toc353127735"/>
      <w:bookmarkStart w:id="16" w:name="_Toc402256205"/>
      <w:r w:rsidRPr="00EF4B48">
        <w:rPr>
          <w:rFonts w:ascii="Times New Roman" w:eastAsia="Times New Roman" w:hAnsi="Times New Roman" w:cs="Times New Roman"/>
          <w:b/>
          <w:bCs/>
          <w:sz w:val="24"/>
          <w:szCs w:val="24"/>
          <w:lang w:eastAsia="ru-RU"/>
        </w:rPr>
        <w:t>3.5 Коммунальная инфраструктура теплоснабжения</w:t>
      </w:r>
      <w:bookmarkEnd w:id="15"/>
      <w:bookmarkEnd w:id="16"/>
    </w:p>
    <w:p w:rsidR="00EF4B48" w:rsidRPr="00EF4B48" w:rsidRDefault="00EF4B48" w:rsidP="00EF4B48">
      <w:pPr>
        <w:spacing w:after="0" w:line="240" w:lineRule="auto"/>
        <w:ind w:left="851"/>
        <w:jc w:val="both"/>
        <w:outlineLvl w:val="1"/>
        <w:rPr>
          <w:rFonts w:ascii="Times New Roman" w:eastAsia="Times New Roman" w:hAnsi="Times New Roman" w:cs="Times New Roman"/>
          <w:b/>
          <w:bCs/>
          <w:sz w:val="24"/>
          <w:szCs w:val="24"/>
          <w:lang w:eastAsia="ru-RU"/>
        </w:rPr>
      </w:pP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Система централизованного теплоснабжения потребителей  сельского поселения «Серёгово» базируется на котельных, работающих  на углях.</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Основная доля вырабатываемой котельными установками тепловой энергии расходуется на отопление жилых и общественных зданий.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ja-JP"/>
        </w:rPr>
      </w:pPr>
      <w:r w:rsidRPr="00EF4B48">
        <w:rPr>
          <w:rFonts w:ascii="Times New Roman" w:eastAsia="Times New Roman" w:hAnsi="Times New Roman" w:cs="Times New Roman"/>
          <w:sz w:val="24"/>
          <w:szCs w:val="24"/>
          <w:lang w:eastAsia="ja-JP"/>
        </w:rPr>
        <w:t xml:space="preserve">Протяженность тепловых сетей составляет </w:t>
      </w:r>
      <w:r w:rsidR="00655F41">
        <w:rPr>
          <w:rFonts w:ascii="Times New Roman" w:eastAsia="Times New Roman" w:hAnsi="Times New Roman" w:cs="Times New Roman"/>
          <w:sz w:val="24"/>
          <w:szCs w:val="24"/>
          <w:lang w:eastAsia="ja-JP"/>
        </w:rPr>
        <w:t>2 149,3 м</w:t>
      </w:r>
      <w:r w:rsidR="0034298B">
        <w:rPr>
          <w:rFonts w:ascii="Times New Roman" w:eastAsia="Times New Roman" w:hAnsi="Times New Roman" w:cs="Times New Roman"/>
          <w:sz w:val="24"/>
          <w:szCs w:val="24"/>
          <w:lang w:eastAsia="ja-JP"/>
        </w:rPr>
        <w:t>.</w:t>
      </w:r>
    </w:p>
    <w:p w:rsidR="00EF4B48" w:rsidRPr="00EF4B48" w:rsidRDefault="00EF4B48" w:rsidP="00EF4B48">
      <w:pPr>
        <w:spacing w:after="0" w:line="240" w:lineRule="auto"/>
        <w:ind w:right="-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Отопление  жилых  домов частного сектора – в основном печное на дровах.</w:t>
      </w:r>
    </w:p>
    <w:p w:rsidR="00EF4B48" w:rsidRPr="00EF4B48" w:rsidRDefault="00EF4B48" w:rsidP="00EF4B48">
      <w:pPr>
        <w:spacing w:before="240" w:after="0" w:line="240" w:lineRule="auto"/>
        <w:jc w:val="center"/>
        <w:rPr>
          <w:rFonts w:ascii="Times New Roman" w:eastAsia="Times New Roman" w:hAnsi="Times New Roman" w:cs="Times New Roman"/>
          <w:b/>
          <w:sz w:val="24"/>
          <w:szCs w:val="24"/>
          <w:lang w:eastAsia="ru-RU"/>
        </w:rPr>
      </w:pPr>
      <w:r w:rsidRPr="00EF4B48">
        <w:rPr>
          <w:rFonts w:ascii="Times New Roman" w:eastAsia="Times New Roman" w:hAnsi="Times New Roman" w:cs="Times New Roman"/>
          <w:b/>
          <w:bCs/>
          <w:sz w:val="24"/>
          <w:szCs w:val="24"/>
          <w:lang w:eastAsia="ru-RU"/>
        </w:rPr>
        <w:t>Характеристики существующих котельных</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4"/>
        <w:gridCol w:w="1624"/>
        <w:gridCol w:w="2122"/>
        <w:gridCol w:w="1713"/>
      </w:tblGrid>
      <w:tr w:rsidR="00EF4B48" w:rsidRPr="00EF4B48" w:rsidTr="00655F41">
        <w:trPr>
          <w:trHeight w:val="20"/>
        </w:trPr>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Наименование</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Мощность</w:t>
            </w:r>
          </w:p>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Гкал/ч</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ind w:hanging="79"/>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Присоединенная</w:t>
            </w:r>
          </w:p>
          <w:p w:rsidR="00EF4B48" w:rsidRPr="00EF4B48" w:rsidRDefault="00EF4B48" w:rsidP="00EF4B48">
            <w:pPr>
              <w:spacing w:after="0" w:line="240" w:lineRule="auto"/>
              <w:ind w:hanging="79"/>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мощность</w:t>
            </w:r>
          </w:p>
          <w:p w:rsidR="00EF4B48" w:rsidRPr="00EF4B48" w:rsidRDefault="00EF4B48" w:rsidP="00EF4B48">
            <w:pPr>
              <w:spacing w:after="0" w:line="240" w:lineRule="auto"/>
              <w:ind w:hanging="79"/>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Гкал/ч</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Вид</w:t>
            </w:r>
          </w:p>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топлива</w:t>
            </w:r>
          </w:p>
        </w:tc>
      </w:tr>
      <w:tr w:rsidR="00EF4B48" w:rsidRPr="00EF4B48" w:rsidTr="00655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both"/>
              <w:rPr>
                <w:rFonts w:ascii="Times New Roman" w:eastAsia="Times New Roman" w:hAnsi="Times New Roman" w:cs="Times New Roman"/>
                <w:b/>
                <w:bCs/>
                <w:color w:val="FF0000"/>
                <w:sz w:val="24"/>
                <w:szCs w:val="24"/>
                <w:lang w:eastAsia="ru-RU"/>
              </w:rPr>
            </w:pPr>
          </w:p>
        </w:tc>
      </w:tr>
      <w:tr w:rsidR="00EF4B48" w:rsidRPr="00EF4B48" w:rsidTr="00655F41">
        <w:trPr>
          <w:trHeight w:val="20"/>
        </w:trPr>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both"/>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Котельная с. Серёгово</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0,45</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0,45</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уголь</w:t>
            </w:r>
          </w:p>
        </w:tc>
      </w:tr>
      <w:tr w:rsidR="00EF4B48" w:rsidRPr="00EF4B48" w:rsidTr="00655F41">
        <w:trPr>
          <w:trHeight w:val="20"/>
        </w:trPr>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both"/>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 xml:space="preserve">Котельная </w:t>
            </w:r>
            <w:proofErr w:type="spellStart"/>
            <w:r w:rsidRPr="00EF4B48">
              <w:rPr>
                <w:rFonts w:ascii="Times New Roman" w:eastAsia="Times New Roman" w:hAnsi="Times New Roman" w:cs="Times New Roman"/>
                <w:bCs/>
                <w:sz w:val="24"/>
                <w:szCs w:val="24"/>
                <w:lang w:eastAsia="ru-RU"/>
              </w:rPr>
              <w:t>пст</w:t>
            </w:r>
            <w:proofErr w:type="spellEnd"/>
            <w:r w:rsidRPr="00EF4B48">
              <w:rPr>
                <w:rFonts w:ascii="Times New Roman" w:eastAsia="Times New Roman" w:hAnsi="Times New Roman" w:cs="Times New Roman"/>
                <w:bCs/>
                <w:sz w:val="24"/>
                <w:szCs w:val="24"/>
                <w:lang w:eastAsia="ru-RU"/>
              </w:rPr>
              <w:t>. Ляли</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0,17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0,17</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Cs/>
                <w:sz w:val="24"/>
                <w:szCs w:val="24"/>
                <w:lang w:eastAsia="ru-RU"/>
              </w:rPr>
              <w:t>уголь</w:t>
            </w:r>
          </w:p>
        </w:tc>
      </w:tr>
      <w:tr w:rsidR="00EF4B48" w:rsidRPr="00EF4B48" w:rsidTr="00655F41">
        <w:trPr>
          <w:trHeight w:val="20"/>
        </w:trPr>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ind w:right="-76"/>
              <w:jc w:val="both"/>
              <w:rPr>
                <w:rFonts w:ascii="Times New Roman" w:eastAsia="Times New Roman" w:hAnsi="Times New Roman" w:cs="Times New Roman"/>
                <w:bCs/>
                <w:sz w:val="24"/>
                <w:szCs w:val="24"/>
                <w:lang w:eastAsia="ru-RU"/>
              </w:rPr>
            </w:pPr>
            <w:r w:rsidRPr="00EF4B48">
              <w:rPr>
                <w:rFonts w:ascii="Times New Roman" w:eastAsia="Times New Roman" w:hAnsi="Times New Roman" w:cs="Times New Roman"/>
                <w:b/>
                <w:bCs/>
                <w:sz w:val="24"/>
                <w:szCs w:val="24"/>
                <w:lang w:eastAsia="ru-RU"/>
              </w:rPr>
              <w:t xml:space="preserve">Итого </w:t>
            </w:r>
            <w:r w:rsidRPr="00EF4B48">
              <w:rPr>
                <w:rFonts w:ascii="Times New Roman" w:eastAsia="Times New Roman" w:hAnsi="Times New Roman" w:cs="Times New Roman"/>
                <w:b/>
                <w:sz w:val="24"/>
                <w:szCs w:val="24"/>
                <w:lang w:eastAsia="ru-RU"/>
              </w:rPr>
              <w:t>по сельскому поселению</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
                <w:sz w:val="24"/>
                <w:szCs w:val="24"/>
                <w:lang w:eastAsia="ru-RU"/>
              </w:rPr>
            </w:pPr>
            <w:r w:rsidRPr="00EF4B48">
              <w:rPr>
                <w:rFonts w:ascii="Times New Roman" w:eastAsia="Times New Roman" w:hAnsi="Times New Roman" w:cs="Times New Roman"/>
                <w:b/>
                <w:bCs/>
                <w:sz w:val="24"/>
                <w:szCs w:val="24"/>
                <w:lang w:eastAsia="ru-RU"/>
              </w:rPr>
              <w:t>0,62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0,62</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EF4B48" w:rsidRPr="00EF4B48" w:rsidRDefault="00EF4B48" w:rsidP="00EF4B48">
            <w:pPr>
              <w:spacing w:after="0" w:line="240" w:lineRule="auto"/>
              <w:jc w:val="center"/>
              <w:rPr>
                <w:rFonts w:ascii="Times New Roman" w:eastAsia="Times New Roman" w:hAnsi="Times New Roman" w:cs="Times New Roman"/>
                <w:bCs/>
                <w:sz w:val="24"/>
                <w:szCs w:val="24"/>
                <w:lang w:eastAsia="ru-RU"/>
              </w:rPr>
            </w:pPr>
          </w:p>
        </w:tc>
      </w:tr>
    </w:tbl>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jc w:val="both"/>
        <w:rPr>
          <w:rFonts w:ascii="Times New Roman" w:eastAsia="Times New Roman" w:hAnsi="Times New Roman" w:cs="Times New Roman"/>
          <w:sz w:val="24"/>
          <w:szCs w:val="24"/>
          <w:lang w:eastAsia="ru-RU"/>
        </w:rPr>
      </w:pPr>
    </w:p>
    <w:p w:rsidR="00EF4B48" w:rsidRPr="00EF4B48" w:rsidRDefault="00EF4B48" w:rsidP="00EF4B48">
      <w:pPr>
        <w:spacing w:after="0" w:line="240" w:lineRule="auto"/>
        <w:ind w:left="397" w:hanging="397"/>
        <w:jc w:val="center"/>
        <w:rPr>
          <w:rFonts w:ascii="Times New Roman" w:eastAsia="Times New Roman" w:hAnsi="Times New Roman" w:cs="Times New Roman"/>
          <w:b/>
          <w:sz w:val="24"/>
          <w:szCs w:val="24"/>
        </w:rPr>
      </w:pPr>
      <w:bookmarkStart w:id="17" w:name="_Toc402256207"/>
      <w:r w:rsidRPr="00EF4B48">
        <w:rPr>
          <w:rFonts w:ascii="Times New Roman" w:eastAsia="Times New Roman" w:hAnsi="Times New Roman" w:cs="Times New Roman"/>
          <w:b/>
          <w:sz w:val="24"/>
          <w:szCs w:val="24"/>
        </w:rPr>
        <w:t xml:space="preserve">4. ПЕРСПЕКТИВЫ РАЗВИТИЯ И ПРОГНОЗ СПРОСА </w:t>
      </w:r>
    </w:p>
    <w:p w:rsidR="00EF4B48" w:rsidRPr="00EF4B48" w:rsidRDefault="00EF4B48" w:rsidP="00EF4B48">
      <w:pPr>
        <w:spacing w:after="0" w:line="240" w:lineRule="auto"/>
        <w:ind w:left="397" w:hanging="397"/>
        <w:jc w:val="center"/>
        <w:rPr>
          <w:rFonts w:ascii="Times New Roman" w:eastAsia="Times New Roman" w:hAnsi="Times New Roman" w:cs="Times New Roman"/>
          <w:b/>
          <w:caps/>
          <w:sz w:val="24"/>
          <w:szCs w:val="24"/>
        </w:rPr>
      </w:pPr>
      <w:r w:rsidRPr="00EF4B48">
        <w:rPr>
          <w:rFonts w:ascii="Times New Roman" w:eastAsia="Times New Roman" w:hAnsi="Times New Roman" w:cs="Times New Roman"/>
          <w:b/>
          <w:sz w:val="24"/>
          <w:szCs w:val="24"/>
        </w:rPr>
        <w:t>НА КОММУНАЛЬНЫЕ УСЛУГИ</w:t>
      </w:r>
      <w:bookmarkEnd w:id="17"/>
    </w:p>
    <w:p w:rsidR="00EF4B48" w:rsidRPr="00EF4B48" w:rsidRDefault="00EF4B48" w:rsidP="00EF4B48">
      <w:pPr>
        <w:keepNext/>
        <w:widowControl w:val="0"/>
        <w:numPr>
          <w:ilvl w:val="0"/>
          <w:numId w:val="9"/>
        </w:numPr>
        <w:spacing w:before="480" w:after="120" w:line="240" w:lineRule="auto"/>
        <w:jc w:val="both"/>
        <w:outlineLvl w:val="0"/>
        <w:rPr>
          <w:rFonts w:ascii="Bookman Old Style" w:eastAsia="Times New Roman" w:hAnsi="Bookman Old Style" w:cs="Times New Roman"/>
          <w:b/>
          <w:caps/>
          <w:vanish/>
          <w:sz w:val="24"/>
          <w:szCs w:val="24"/>
        </w:rPr>
      </w:pPr>
      <w:bookmarkStart w:id="18" w:name="_Toc387935398"/>
      <w:bookmarkEnd w:id="18"/>
    </w:p>
    <w:p w:rsidR="00527551" w:rsidRDefault="00527551" w:rsidP="00EF4B48">
      <w:pPr>
        <w:spacing w:after="0" w:line="240" w:lineRule="auto"/>
        <w:jc w:val="center"/>
        <w:outlineLvl w:val="1"/>
        <w:rPr>
          <w:rFonts w:ascii="Times New Roman" w:eastAsia="Times New Roman" w:hAnsi="Times New Roman" w:cs="Times New Roman"/>
          <w:b/>
          <w:bCs/>
          <w:sz w:val="24"/>
          <w:szCs w:val="24"/>
          <w:lang w:eastAsia="ru-RU"/>
        </w:rPr>
      </w:pPr>
      <w:bookmarkStart w:id="19" w:name="_Toc402256208"/>
    </w:p>
    <w:p w:rsidR="00EF4B48" w:rsidRPr="00EF4B48" w:rsidRDefault="00EF4B48" w:rsidP="00EF4B48">
      <w:pPr>
        <w:spacing w:after="0" w:line="240" w:lineRule="auto"/>
        <w:jc w:val="center"/>
        <w:outlineLvl w:val="1"/>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b/>
          <w:bCs/>
          <w:sz w:val="24"/>
          <w:szCs w:val="24"/>
          <w:lang w:eastAsia="ru-RU"/>
        </w:rPr>
        <w:t>4.1 Анализ социально-экономического развития сельского поселения</w:t>
      </w:r>
      <w:bookmarkEnd w:id="19"/>
    </w:p>
    <w:p w:rsidR="00EF4B48" w:rsidRPr="00EF4B48" w:rsidRDefault="00EF4B48" w:rsidP="00EF4B48">
      <w:pPr>
        <w:numPr>
          <w:ilvl w:val="0"/>
          <w:numId w:val="13"/>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3"/>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3"/>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3"/>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1"/>
          <w:numId w:val="13"/>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4"/>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4"/>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4"/>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0"/>
          <w:numId w:val="14"/>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1"/>
          <w:numId w:val="14"/>
        </w:numPr>
        <w:spacing w:after="0" w:line="240" w:lineRule="auto"/>
        <w:jc w:val="both"/>
        <w:rPr>
          <w:rFonts w:ascii="Times New Roman" w:eastAsia="Calibri" w:hAnsi="Times New Roman" w:cs="Times New Roman"/>
          <w:vanish/>
          <w:sz w:val="24"/>
          <w:szCs w:val="24"/>
        </w:rPr>
      </w:pPr>
    </w:p>
    <w:p w:rsidR="00EF4B48" w:rsidRPr="00EF4B48" w:rsidRDefault="00EF4B48" w:rsidP="00EF4B48">
      <w:pPr>
        <w:numPr>
          <w:ilvl w:val="2"/>
          <w:numId w:val="0"/>
        </w:numPr>
        <w:tabs>
          <w:tab w:val="num" w:pos="0"/>
        </w:tabs>
        <w:spacing w:after="0" w:line="240" w:lineRule="auto"/>
        <w:jc w:val="both"/>
        <w:rPr>
          <w:rFonts w:ascii="Times New Roman" w:eastAsia="Calibri" w:hAnsi="Times New Roman" w:cs="Times New Roman"/>
          <w:b/>
          <w:sz w:val="24"/>
          <w:szCs w:val="24"/>
        </w:rPr>
      </w:pPr>
      <w:bookmarkStart w:id="20" w:name="_Toc402256209"/>
    </w:p>
    <w:p w:rsidR="00EF4B48" w:rsidRDefault="00527551" w:rsidP="00527551">
      <w:pPr>
        <w:numPr>
          <w:ilvl w:val="2"/>
          <w:numId w:val="0"/>
        </w:numPr>
        <w:tabs>
          <w:tab w:val="num"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4.1.1 </w:t>
      </w:r>
      <w:r w:rsidR="00EF4B48" w:rsidRPr="00EF4B48">
        <w:rPr>
          <w:rFonts w:ascii="Times New Roman" w:eastAsia="Calibri" w:hAnsi="Times New Roman" w:cs="Times New Roman"/>
          <w:b/>
          <w:sz w:val="24"/>
          <w:szCs w:val="24"/>
        </w:rPr>
        <w:t>Краткая характеристика поселения</w:t>
      </w:r>
      <w:bookmarkEnd w:id="20"/>
    </w:p>
    <w:p w:rsidR="00527551" w:rsidRPr="00EF4B48" w:rsidRDefault="00527551" w:rsidP="00527551">
      <w:pPr>
        <w:numPr>
          <w:ilvl w:val="2"/>
          <w:numId w:val="0"/>
        </w:numPr>
        <w:tabs>
          <w:tab w:val="num" w:pos="0"/>
        </w:tabs>
        <w:spacing w:after="0" w:line="240" w:lineRule="auto"/>
        <w:jc w:val="center"/>
        <w:rPr>
          <w:rFonts w:ascii="Times New Roman" w:eastAsia="Calibri" w:hAnsi="Times New Roman" w:cs="Times New Roman"/>
          <w:b/>
          <w:sz w:val="24"/>
          <w:szCs w:val="24"/>
        </w:rPr>
      </w:pPr>
    </w:p>
    <w:p w:rsidR="00EF4B48" w:rsidRPr="00655F41" w:rsidRDefault="00EF4B48" w:rsidP="00EF4B48">
      <w:pPr>
        <w:spacing w:after="0" w:line="240" w:lineRule="auto"/>
        <w:ind w:right="-92" w:firstLine="567"/>
        <w:jc w:val="both"/>
        <w:rPr>
          <w:rFonts w:ascii="Times New Roman" w:eastAsia="Times New Roman" w:hAnsi="Times New Roman" w:cs="Times New Roman"/>
          <w:color w:val="202020"/>
          <w:sz w:val="24"/>
          <w:szCs w:val="24"/>
          <w:lang w:eastAsia="ru-RU"/>
        </w:rPr>
      </w:pPr>
      <w:r w:rsidRPr="00EF4B48">
        <w:rPr>
          <w:rFonts w:ascii="Times New Roman" w:eastAsia="Times New Roman" w:hAnsi="Times New Roman" w:cs="Times New Roman"/>
          <w:sz w:val="24"/>
          <w:szCs w:val="24"/>
          <w:lang w:eastAsia="ru-RU"/>
        </w:rPr>
        <w:t xml:space="preserve">Сельское поселение «Серёгово» охватывает территорию  546 га, располагается в </w:t>
      </w:r>
      <w:r w:rsidR="00655F41" w:rsidRPr="00655F41">
        <w:rPr>
          <w:rFonts w:ascii="Times New Roman" w:hAnsi="Times New Roman" w:cs="Times New Roman"/>
          <w:sz w:val="24"/>
          <w:szCs w:val="24"/>
        </w:rPr>
        <w:t xml:space="preserve">южной части Княжпогостского района Республики Коми. С севера и северо-востока оно граничит с городским поселением Емва. С юга и юго-запада с муниципальным образованием </w:t>
      </w:r>
      <w:proofErr w:type="spellStart"/>
      <w:r w:rsidR="00655F41" w:rsidRPr="00655F41">
        <w:rPr>
          <w:rFonts w:ascii="Times New Roman" w:hAnsi="Times New Roman" w:cs="Times New Roman"/>
          <w:sz w:val="24"/>
          <w:szCs w:val="24"/>
        </w:rPr>
        <w:t>Усть-Вымск</w:t>
      </w:r>
      <w:r w:rsidR="00655F41">
        <w:rPr>
          <w:rFonts w:ascii="Times New Roman" w:hAnsi="Times New Roman" w:cs="Times New Roman"/>
          <w:sz w:val="24"/>
          <w:szCs w:val="24"/>
        </w:rPr>
        <w:t>ого</w:t>
      </w:r>
      <w:proofErr w:type="spellEnd"/>
      <w:r w:rsidR="00655F41" w:rsidRPr="00655F41">
        <w:rPr>
          <w:rFonts w:ascii="Times New Roman" w:hAnsi="Times New Roman" w:cs="Times New Roman"/>
          <w:sz w:val="24"/>
          <w:szCs w:val="24"/>
        </w:rPr>
        <w:t xml:space="preserve"> район</w:t>
      </w:r>
      <w:r w:rsidR="00655F41">
        <w:rPr>
          <w:rFonts w:ascii="Times New Roman" w:hAnsi="Times New Roman" w:cs="Times New Roman"/>
          <w:sz w:val="24"/>
          <w:szCs w:val="24"/>
        </w:rPr>
        <w:t>а</w:t>
      </w:r>
      <w:r w:rsidR="00655F41" w:rsidRPr="00655F41">
        <w:rPr>
          <w:rFonts w:ascii="Times New Roman" w:hAnsi="Times New Roman" w:cs="Times New Roman"/>
          <w:sz w:val="24"/>
          <w:szCs w:val="24"/>
        </w:rPr>
        <w:t xml:space="preserve"> и муниципальным образованием </w:t>
      </w:r>
      <w:proofErr w:type="spellStart"/>
      <w:r w:rsidR="00655F41" w:rsidRPr="00655F41">
        <w:rPr>
          <w:rFonts w:ascii="Times New Roman" w:hAnsi="Times New Roman" w:cs="Times New Roman"/>
          <w:sz w:val="24"/>
          <w:szCs w:val="24"/>
        </w:rPr>
        <w:t>Сыктывдинск</w:t>
      </w:r>
      <w:r w:rsidR="00655F41">
        <w:rPr>
          <w:rFonts w:ascii="Times New Roman" w:hAnsi="Times New Roman" w:cs="Times New Roman"/>
          <w:sz w:val="24"/>
          <w:szCs w:val="24"/>
        </w:rPr>
        <w:t>ого</w:t>
      </w:r>
      <w:proofErr w:type="spellEnd"/>
      <w:r w:rsidR="00655F41" w:rsidRPr="00655F41">
        <w:rPr>
          <w:rFonts w:ascii="Times New Roman" w:hAnsi="Times New Roman" w:cs="Times New Roman"/>
          <w:sz w:val="24"/>
          <w:szCs w:val="24"/>
        </w:rPr>
        <w:t xml:space="preserve"> район</w:t>
      </w:r>
      <w:r w:rsidR="00655F41">
        <w:rPr>
          <w:rFonts w:ascii="Times New Roman" w:hAnsi="Times New Roman" w:cs="Times New Roman"/>
          <w:sz w:val="24"/>
          <w:szCs w:val="24"/>
        </w:rPr>
        <w:t>а</w:t>
      </w:r>
      <w:r w:rsidR="00655F41" w:rsidRPr="00655F41">
        <w:rPr>
          <w:rFonts w:ascii="Times New Roman" w:hAnsi="Times New Roman" w:cs="Times New Roman"/>
          <w:sz w:val="24"/>
          <w:szCs w:val="24"/>
        </w:rPr>
        <w:t>, с запада и востока - с межселенными территориями.</w:t>
      </w:r>
      <w:r w:rsidRPr="00655F41">
        <w:rPr>
          <w:rFonts w:ascii="Times New Roman" w:eastAsia="Times New Roman" w:hAnsi="Times New Roman" w:cs="Times New Roman"/>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состав сельского поселения «Серёгово» входят 6 населенных пунктов – с. Серёгово, д. Кошки, расположенные на правом берегу реки Вымь, д. Политовка, д. </w:t>
      </w:r>
      <w:proofErr w:type="spellStart"/>
      <w:r w:rsidRPr="00EF4B48">
        <w:rPr>
          <w:rFonts w:ascii="Times New Roman" w:eastAsia="Times New Roman" w:hAnsi="Times New Roman" w:cs="Times New Roman"/>
          <w:sz w:val="24"/>
          <w:szCs w:val="24"/>
          <w:lang w:eastAsia="ru-RU"/>
        </w:rPr>
        <w:lastRenderedPageBreak/>
        <w:t>Часадор</w:t>
      </w:r>
      <w:proofErr w:type="spellEnd"/>
      <w:r w:rsidRPr="00EF4B48">
        <w:rPr>
          <w:rFonts w:ascii="Times New Roman" w:eastAsia="Times New Roman" w:hAnsi="Times New Roman" w:cs="Times New Roman"/>
          <w:sz w:val="24"/>
          <w:szCs w:val="24"/>
          <w:lang w:eastAsia="ru-RU"/>
        </w:rPr>
        <w:t xml:space="preserve">, </w:t>
      </w:r>
      <w:proofErr w:type="spellStart"/>
      <w:r w:rsidRPr="00EF4B48">
        <w:rPr>
          <w:rFonts w:ascii="Times New Roman" w:eastAsia="Times New Roman" w:hAnsi="Times New Roman" w:cs="Times New Roman"/>
          <w:sz w:val="24"/>
          <w:szCs w:val="24"/>
          <w:lang w:eastAsia="ru-RU"/>
        </w:rPr>
        <w:t>пст</w:t>
      </w:r>
      <w:proofErr w:type="spellEnd"/>
      <w:r w:rsidRPr="00EF4B48">
        <w:rPr>
          <w:rFonts w:ascii="Times New Roman" w:eastAsia="Times New Roman" w:hAnsi="Times New Roman" w:cs="Times New Roman"/>
          <w:sz w:val="24"/>
          <w:szCs w:val="24"/>
          <w:lang w:eastAsia="ru-RU"/>
        </w:rPr>
        <w:t>. Ляли, д. Ляли – на левом берегу</w:t>
      </w:r>
      <w:r w:rsidRPr="00EF4B48">
        <w:rPr>
          <w:rFonts w:ascii="Times New Roman" w:eastAsia="Times New Roman" w:hAnsi="Times New Roman" w:cs="Times New Roman"/>
          <w:spacing w:val="-1"/>
          <w:sz w:val="24"/>
          <w:szCs w:val="24"/>
          <w:lang w:eastAsia="ru-RU"/>
        </w:rPr>
        <w:t>.</w:t>
      </w:r>
      <w:r w:rsidRPr="00EF4B48">
        <w:rPr>
          <w:rFonts w:ascii="Times New Roman" w:eastAsia="Times New Roman" w:hAnsi="Times New Roman" w:cs="Times New Roman"/>
          <w:sz w:val="24"/>
          <w:szCs w:val="24"/>
          <w:lang w:eastAsia="ru-RU"/>
        </w:rPr>
        <w:t xml:space="preserve"> Административным центром поселения является с. Серёгово. </w:t>
      </w:r>
    </w:p>
    <w:p w:rsidR="00EF4B48" w:rsidRPr="003B3B7D" w:rsidRDefault="00EF4B48" w:rsidP="00EF4B4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roofErr w:type="spellStart"/>
      <w:r w:rsidRPr="003B3B7D">
        <w:rPr>
          <w:rFonts w:ascii="Times New Roman" w:eastAsia="Times New Roman" w:hAnsi="Times New Roman" w:cs="Times New Roman"/>
          <w:b/>
          <w:bCs/>
          <w:sz w:val="24"/>
          <w:szCs w:val="24"/>
          <w:lang w:eastAsia="ru-RU"/>
        </w:rPr>
        <w:t>Серёгово</w:t>
      </w:r>
      <w:proofErr w:type="spellEnd"/>
      <w:r w:rsidRPr="003B3B7D">
        <w:rPr>
          <w:rFonts w:ascii="Times New Roman" w:eastAsia="Times New Roman" w:hAnsi="Times New Roman" w:cs="Times New Roman"/>
          <w:sz w:val="24"/>
          <w:szCs w:val="24"/>
          <w:lang w:eastAsia="ru-RU"/>
        </w:rPr>
        <w:t xml:space="preserve"> (</w:t>
      </w:r>
      <w:proofErr w:type="spellStart"/>
      <w:r w:rsidRPr="003B3B7D">
        <w:rPr>
          <w:rFonts w:ascii="Times New Roman" w:eastAsia="Times New Roman" w:hAnsi="Times New Roman" w:cs="Times New Roman"/>
          <w:sz w:val="24"/>
          <w:szCs w:val="24"/>
          <w:lang w:eastAsia="ru-RU"/>
        </w:rPr>
        <w:t>Серегов</w:t>
      </w:r>
      <w:proofErr w:type="spellEnd"/>
      <w:r w:rsidRPr="003B3B7D">
        <w:rPr>
          <w:rFonts w:ascii="Times New Roman" w:eastAsia="Times New Roman" w:hAnsi="Times New Roman" w:cs="Times New Roman"/>
          <w:sz w:val="24"/>
          <w:szCs w:val="24"/>
          <w:lang w:eastAsia="ru-RU"/>
        </w:rPr>
        <w:t xml:space="preserve">) – село </w:t>
      </w:r>
      <w:r w:rsidR="00655F41" w:rsidRPr="003B3B7D">
        <w:rPr>
          <w:rFonts w:ascii="Times New Roman" w:eastAsia="Times New Roman" w:hAnsi="Times New Roman" w:cs="Times New Roman"/>
          <w:sz w:val="24"/>
          <w:szCs w:val="24"/>
          <w:lang w:eastAsia="ru-RU"/>
        </w:rPr>
        <w:t xml:space="preserve">располагается </w:t>
      </w:r>
      <w:r w:rsidRPr="003B3B7D">
        <w:rPr>
          <w:rFonts w:ascii="Times New Roman" w:eastAsia="Times New Roman" w:hAnsi="Times New Roman" w:cs="Times New Roman"/>
          <w:sz w:val="24"/>
          <w:szCs w:val="24"/>
          <w:lang w:eastAsia="ru-RU"/>
        </w:rPr>
        <w:t>на правом берегу реки Вымь</w:t>
      </w:r>
      <w:r w:rsidR="00655F41" w:rsidRPr="003B3B7D">
        <w:rPr>
          <w:rFonts w:ascii="Times New Roman" w:eastAsia="Times New Roman" w:hAnsi="Times New Roman" w:cs="Times New Roman"/>
          <w:sz w:val="24"/>
          <w:szCs w:val="24"/>
          <w:lang w:eastAsia="ru-RU"/>
        </w:rPr>
        <w:t xml:space="preserve">. </w:t>
      </w:r>
      <w:r w:rsidR="00655F41" w:rsidRPr="003B3B7D">
        <w:rPr>
          <w:rFonts w:ascii="Times New Roman" w:hAnsi="Times New Roman" w:cs="Times New Roman"/>
          <w:sz w:val="24"/>
          <w:szCs w:val="24"/>
          <w:lang w:eastAsia="ar-SA"/>
        </w:rPr>
        <w:t xml:space="preserve">У села Серегово богатая история. Уже с конца 16-го века там добывали соль. В начале 20-го века Серегово превратилось в крупный центр </w:t>
      </w:r>
      <w:proofErr w:type="spellStart"/>
      <w:r w:rsidR="00655F41" w:rsidRPr="003B3B7D">
        <w:rPr>
          <w:rFonts w:ascii="Times New Roman" w:hAnsi="Times New Roman" w:cs="Times New Roman"/>
          <w:sz w:val="24"/>
          <w:szCs w:val="24"/>
          <w:lang w:eastAsia="ar-SA"/>
        </w:rPr>
        <w:t>соледобычи</w:t>
      </w:r>
      <w:proofErr w:type="spellEnd"/>
      <w:r w:rsidR="00655F41" w:rsidRPr="003B3B7D">
        <w:rPr>
          <w:rFonts w:ascii="Times New Roman" w:hAnsi="Times New Roman" w:cs="Times New Roman"/>
          <w:sz w:val="24"/>
          <w:szCs w:val="24"/>
          <w:lang w:eastAsia="ar-SA"/>
        </w:rPr>
        <w:t xml:space="preserve">. Здесь были построены церковь с часовней, земская и церковно-приходская школы, гимназия для девочек и большая библиотека. В 1990-х годах на солеваренном заводе добывали 5-6 тысяч тонн соли в год. В 2004 году </w:t>
      </w:r>
      <w:proofErr w:type="spellStart"/>
      <w:r w:rsidR="00655F41" w:rsidRPr="003B3B7D">
        <w:rPr>
          <w:rFonts w:ascii="Times New Roman" w:hAnsi="Times New Roman" w:cs="Times New Roman"/>
          <w:sz w:val="24"/>
          <w:szCs w:val="24"/>
          <w:lang w:eastAsia="ar-SA"/>
        </w:rPr>
        <w:t>Сереговский</w:t>
      </w:r>
      <w:proofErr w:type="spellEnd"/>
      <w:r w:rsidR="00655F41" w:rsidRPr="003B3B7D">
        <w:rPr>
          <w:rFonts w:ascii="Times New Roman" w:hAnsi="Times New Roman" w:cs="Times New Roman"/>
          <w:sz w:val="24"/>
          <w:szCs w:val="24"/>
          <w:lang w:eastAsia="ar-SA"/>
        </w:rPr>
        <w:t xml:space="preserve"> солеваренный завод был ликвидирован.</w:t>
      </w:r>
    </w:p>
    <w:p w:rsidR="00EF4B48" w:rsidRPr="003B3B7D"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3B3B7D">
        <w:rPr>
          <w:rFonts w:ascii="Times New Roman" w:eastAsia="Times New Roman" w:hAnsi="Times New Roman" w:cs="Times New Roman"/>
          <w:b/>
          <w:bCs/>
          <w:sz w:val="24"/>
          <w:szCs w:val="24"/>
          <w:lang w:eastAsia="ru-RU"/>
        </w:rPr>
        <w:t>Кошки</w:t>
      </w:r>
      <w:r w:rsidRPr="003B3B7D">
        <w:rPr>
          <w:rFonts w:ascii="Times New Roman" w:eastAsia="Times New Roman" w:hAnsi="Times New Roman" w:cs="Times New Roman"/>
          <w:sz w:val="24"/>
          <w:szCs w:val="24"/>
          <w:lang w:eastAsia="ru-RU"/>
        </w:rPr>
        <w:t xml:space="preserve"> (</w:t>
      </w:r>
      <w:proofErr w:type="spellStart"/>
      <w:r w:rsidRPr="003B3B7D">
        <w:rPr>
          <w:rFonts w:ascii="Times New Roman" w:eastAsia="Times New Roman" w:hAnsi="Times New Roman" w:cs="Times New Roman"/>
          <w:sz w:val="24"/>
          <w:szCs w:val="24"/>
          <w:lang w:eastAsia="ru-RU"/>
        </w:rPr>
        <w:t>Кось</w:t>
      </w:r>
      <w:proofErr w:type="spellEnd"/>
      <w:r w:rsidRPr="003B3B7D">
        <w:rPr>
          <w:rFonts w:ascii="Times New Roman" w:eastAsia="Times New Roman" w:hAnsi="Times New Roman" w:cs="Times New Roman"/>
          <w:sz w:val="24"/>
          <w:szCs w:val="24"/>
          <w:lang w:eastAsia="ru-RU"/>
        </w:rPr>
        <w:t>) - деревня на правом берегу реки Вымь</w:t>
      </w:r>
    </w:p>
    <w:p w:rsidR="00EF4B48" w:rsidRPr="003B3B7D"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3B3B7D">
        <w:rPr>
          <w:rFonts w:ascii="Times New Roman" w:eastAsia="Times New Roman" w:hAnsi="Times New Roman" w:cs="Times New Roman"/>
          <w:b/>
          <w:bCs/>
          <w:sz w:val="24"/>
          <w:szCs w:val="24"/>
          <w:lang w:eastAsia="ru-RU"/>
        </w:rPr>
        <w:t xml:space="preserve">Политовка </w:t>
      </w:r>
      <w:r w:rsidRPr="003B3B7D">
        <w:rPr>
          <w:rFonts w:ascii="Times New Roman" w:eastAsia="Times New Roman" w:hAnsi="Times New Roman" w:cs="Times New Roman"/>
          <w:sz w:val="24"/>
          <w:szCs w:val="24"/>
          <w:lang w:eastAsia="ru-RU"/>
        </w:rPr>
        <w:t>- деревня на левом берегу реки Вымь</w:t>
      </w:r>
    </w:p>
    <w:p w:rsidR="00EF4B48" w:rsidRPr="003B3B7D"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3B7D">
        <w:rPr>
          <w:rFonts w:ascii="Times New Roman" w:eastAsia="Times New Roman" w:hAnsi="Times New Roman" w:cs="Times New Roman"/>
          <w:b/>
          <w:bCs/>
          <w:sz w:val="24"/>
          <w:szCs w:val="24"/>
          <w:lang w:eastAsia="ru-RU"/>
        </w:rPr>
        <w:t>Часадор</w:t>
      </w:r>
      <w:r w:rsidRPr="003B3B7D">
        <w:rPr>
          <w:rFonts w:ascii="Times New Roman" w:eastAsia="Times New Roman" w:hAnsi="Times New Roman" w:cs="Times New Roman"/>
          <w:sz w:val="24"/>
          <w:szCs w:val="24"/>
          <w:lang w:eastAsia="ru-RU"/>
        </w:rPr>
        <w:t xml:space="preserve"> - деревня на левом берегу реки Вымь</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B3B7D">
        <w:rPr>
          <w:rFonts w:ascii="Times New Roman" w:eastAsia="Times New Roman" w:hAnsi="Times New Roman" w:cs="Times New Roman"/>
          <w:b/>
          <w:bCs/>
          <w:sz w:val="24"/>
          <w:szCs w:val="24"/>
          <w:lang w:eastAsia="ru-RU"/>
        </w:rPr>
        <w:t>Ляли</w:t>
      </w:r>
      <w:r w:rsidRPr="003B3B7D">
        <w:rPr>
          <w:rFonts w:ascii="Times New Roman" w:eastAsia="Times New Roman" w:hAnsi="Times New Roman" w:cs="Times New Roman"/>
          <w:sz w:val="24"/>
          <w:szCs w:val="24"/>
          <w:lang w:eastAsia="ru-RU"/>
        </w:rPr>
        <w:t xml:space="preserve"> (</w:t>
      </w:r>
      <w:proofErr w:type="spellStart"/>
      <w:r w:rsidRPr="003B3B7D">
        <w:rPr>
          <w:rFonts w:ascii="Times New Roman" w:eastAsia="Times New Roman" w:hAnsi="Times New Roman" w:cs="Times New Roman"/>
          <w:sz w:val="24"/>
          <w:szCs w:val="24"/>
          <w:lang w:eastAsia="ru-RU"/>
        </w:rPr>
        <w:t>Ляль</w:t>
      </w:r>
      <w:proofErr w:type="spellEnd"/>
      <w:r w:rsidRPr="003B3B7D">
        <w:rPr>
          <w:rFonts w:ascii="Times New Roman" w:eastAsia="Times New Roman" w:hAnsi="Times New Roman" w:cs="Times New Roman"/>
          <w:sz w:val="24"/>
          <w:szCs w:val="24"/>
          <w:lang w:eastAsia="ru-RU"/>
        </w:rPr>
        <w:t>) – поселок сельского типа и деревня на левом берегу реки Вымь</w:t>
      </w:r>
    </w:p>
    <w:p w:rsidR="00527551" w:rsidRDefault="00527551" w:rsidP="00655F41">
      <w:pPr>
        <w:spacing w:after="0" w:line="240" w:lineRule="auto"/>
        <w:ind w:firstLine="709"/>
        <w:jc w:val="both"/>
        <w:rPr>
          <w:rFonts w:ascii="Times New Roman" w:eastAsia="Times New Roman" w:hAnsi="Times New Roman" w:cs="Times New Roman"/>
          <w:sz w:val="24"/>
          <w:szCs w:val="24"/>
          <w:lang w:eastAsia="ru-RU"/>
        </w:rPr>
      </w:pPr>
    </w:p>
    <w:p w:rsidR="00527551" w:rsidRPr="00527551" w:rsidRDefault="00527551" w:rsidP="00527551">
      <w:pPr>
        <w:spacing w:after="0" w:line="240" w:lineRule="auto"/>
        <w:ind w:firstLine="709"/>
        <w:jc w:val="center"/>
        <w:rPr>
          <w:rFonts w:ascii="Times New Roman" w:eastAsia="Times New Roman" w:hAnsi="Times New Roman" w:cs="Times New Roman"/>
          <w:b/>
          <w:sz w:val="24"/>
          <w:szCs w:val="24"/>
          <w:lang w:eastAsia="ru-RU"/>
        </w:rPr>
      </w:pPr>
      <w:r w:rsidRPr="00527551">
        <w:rPr>
          <w:rFonts w:ascii="Times New Roman" w:eastAsia="Times New Roman" w:hAnsi="Times New Roman" w:cs="Times New Roman"/>
          <w:b/>
          <w:sz w:val="24"/>
          <w:szCs w:val="24"/>
          <w:lang w:eastAsia="ru-RU"/>
        </w:rPr>
        <w:t>4.1.2 Климат</w:t>
      </w:r>
    </w:p>
    <w:p w:rsidR="00655F41" w:rsidRPr="00655F41" w:rsidRDefault="00655F41" w:rsidP="00655F4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 xml:space="preserve">Климат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Все это отражается на температурном режиме, определяя продолжительность холодного и теплого периодов. </w:t>
      </w:r>
    </w:p>
    <w:p w:rsidR="00655F41" w:rsidRPr="00655F41" w:rsidRDefault="00655F41" w:rsidP="00655F4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 xml:space="preserve">Территория поселения относится к юго-западному равнинному климатическому району Республики Коми, характеризующемуся умеренно-теплым климатом, пониженным суммами температур за период активной вегетации (выше 10ºС) и равномерным распределением осадков </w:t>
      </w:r>
      <w:proofErr w:type="gramStart"/>
      <w:r w:rsidRPr="00655F41">
        <w:rPr>
          <w:rFonts w:ascii="Times New Roman" w:eastAsia="Times New Roman" w:hAnsi="Times New Roman" w:cs="Times New Roman"/>
          <w:sz w:val="24"/>
          <w:szCs w:val="24"/>
          <w:lang w:eastAsia="ru-RU"/>
        </w:rPr>
        <w:t>на большей части территории</w:t>
      </w:r>
      <w:proofErr w:type="gramEnd"/>
      <w:r w:rsidRPr="00655F41">
        <w:rPr>
          <w:rFonts w:ascii="Times New Roman" w:eastAsia="Times New Roman" w:hAnsi="Times New Roman" w:cs="Times New Roman"/>
          <w:sz w:val="24"/>
          <w:szCs w:val="24"/>
          <w:lang w:eastAsia="ru-RU"/>
        </w:rPr>
        <w:t>. Самым теплым месяцем года является июль (средняя месячная температура около +16°С), самым холодным месяцем – январь (около -16°С). Среднегодовая температура воздуха колеблется от -0 до -1°С. Число дней со средней суточной температурой воздуха выше нуля градусов составляет 180-190.</w:t>
      </w:r>
    </w:p>
    <w:p w:rsidR="00655F41" w:rsidRPr="00655F41" w:rsidRDefault="00655F41" w:rsidP="00655F4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Территория относится к зоне влажного климата с весьма развитой циклонической деятельностью. Среднегодовое количество осадков в равно 500-600 мм.</w:t>
      </w:r>
    </w:p>
    <w:p w:rsidR="00655F41" w:rsidRPr="00655F41" w:rsidRDefault="00655F41" w:rsidP="00655F4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82 см. Число дней с устойчивым снежным покровом составляет 165-175.</w:t>
      </w:r>
    </w:p>
    <w:p w:rsidR="00655F41" w:rsidRPr="00655F41" w:rsidRDefault="00655F41" w:rsidP="00655F4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В целом за год преобладают ветры северного направления. Среднегодовая скорость ветра около 3 м/</w:t>
      </w:r>
      <w:proofErr w:type="gramStart"/>
      <w:r w:rsidRPr="00655F41">
        <w:rPr>
          <w:rFonts w:ascii="Times New Roman" w:eastAsia="Times New Roman" w:hAnsi="Times New Roman" w:cs="Times New Roman"/>
          <w:sz w:val="24"/>
          <w:szCs w:val="24"/>
          <w:lang w:eastAsia="ru-RU"/>
        </w:rPr>
        <w:t>с</w:t>
      </w:r>
      <w:proofErr w:type="gramEnd"/>
      <w:r w:rsidRPr="00655F41">
        <w:rPr>
          <w:rFonts w:ascii="Times New Roman" w:eastAsia="Times New Roman" w:hAnsi="Times New Roman" w:cs="Times New Roman"/>
          <w:sz w:val="24"/>
          <w:szCs w:val="24"/>
          <w:lang w:eastAsia="ru-RU"/>
        </w:rPr>
        <w:t>.</w:t>
      </w:r>
    </w:p>
    <w:p w:rsidR="00527551" w:rsidRDefault="00655F41" w:rsidP="00527551">
      <w:pPr>
        <w:spacing w:after="0" w:line="240" w:lineRule="auto"/>
        <w:ind w:firstLine="709"/>
        <w:jc w:val="both"/>
        <w:rPr>
          <w:rFonts w:ascii="Times New Roman" w:eastAsia="Times New Roman" w:hAnsi="Times New Roman" w:cs="Times New Roman"/>
          <w:sz w:val="24"/>
          <w:szCs w:val="24"/>
          <w:lang w:eastAsia="ru-RU"/>
        </w:rPr>
      </w:pPr>
      <w:r w:rsidRPr="00655F41">
        <w:rPr>
          <w:rFonts w:ascii="Times New Roman" w:eastAsia="Times New Roman" w:hAnsi="Times New Roman" w:cs="Times New Roman"/>
          <w:sz w:val="24"/>
          <w:szCs w:val="24"/>
          <w:lang w:eastAsia="ru-RU"/>
        </w:rPr>
        <w:t>Согласно СНиП 23-01-99 «Строительная климатология» территория сельского поселения по климатическому районированию относится к строительно-климатической зоне I</w:t>
      </w:r>
      <w:proofErr w:type="gramStart"/>
      <w:r w:rsidRPr="00655F41">
        <w:rPr>
          <w:rFonts w:ascii="Times New Roman" w:eastAsia="Times New Roman" w:hAnsi="Times New Roman" w:cs="Times New Roman"/>
          <w:sz w:val="24"/>
          <w:szCs w:val="24"/>
          <w:lang w:eastAsia="ru-RU"/>
        </w:rPr>
        <w:t xml:space="preserve"> В</w:t>
      </w:r>
      <w:proofErr w:type="gramEnd"/>
      <w:r w:rsidRPr="00655F41">
        <w:rPr>
          <w:rFonts w:ascii="Times New Roman" w:eastAsia="Times New Roman" w:hAnsi="Times New Roman" w:cs="Times New Roman"/>
          <w:sz w:val="24"/>
          <w:szCs w:val="24"/>
          <w:lang w:eastAsia="ru-RU"/>
        </w:rPr>
        <w:t>, характеризуемой</w:t>
      </w:r>
      <w:bookmarkStart w:id="21" w:name="_Toc402256211"/>
      <w:r w:rsidR="00527551">
        <w:rPr>
          <w:rFonts w:ascii="Times New Roman" w:eastAsia="Times New Roman" w:hAnsi="Times New Roman" w:cs="Times New Roman"/>
          <w:sz w:val="24"/>
          <w:szCs w:val="24"/>
          <w:lang w:eastAsia="ru-RU"/>
        </w:rPr>
        <w:t xml:space="preserve"> как ограниченно благоприятная.</w:t>
      </w:r>
    </w:p>
    <w:p w:rsidR="00527551" w:rsidRDefault="00527551" w:rsidP="00527551">
      <w:pPr>
        <w:spacing w:after="0" w:line="240" w:lineRule="auto"/>
        <w:ind w:firstLine="709"/>
        <w:jc w:val="both"/>
        <w:rPr>
          <w:rFonts w:ascii="Times New Roman" w:eastAsia="Calibri" w:hAnsi="Times New Roman" w:cs="Times New Roman"/>
          <w:b/>
          <w:sz w:val="24"/>
          <w:szCs w:val="24"/>
        </w:rPr>
      </w:pPr>
    </w:p>
    <w:p w:rsidR="00EF4B48" w:rsidRDefault="00527551" w:rsidP="00527551">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4.1.3 </w:t>
      </w:r>
      <w:r w:rsidR="00EF4B48" w:rsidRPr="00EF4B48">
        <w:rPr>
          <w:rFonts w:ascii="Times New Roman" w:eastAsia="Calibri" w:hAnsi="Times New Roman" w:cs="Times New Roman"/>
          <w:b/>
          <w:sz w:val="24"/>
          <w:szCs w:val="24"/>
        </w:rPr>
        <w:t>Анализ численности населения</w:t>
      </w:r>
      <w:bookmarkEnd w:id="21"/>
    </w:p>
    <w:p w:rsidR="00527551" w:rsidRPr="00527551" w:rsidRDefault="00527551" w:rsidP="00527551">
      <w:pPr>
        <w:spacing w:after="0" w:line="240" w:lineRule="auto"/>
        <w:ind w:firstLine="709"/>
        <w:jc w:val="both"/>
        <w:rPr>
          <w:rFonts w:ascii="Times New Roman" w:eastAsia="Times New Roman" w:hAnsi="Times New Roman" w:cs="Times New Roman"/>
          <w:sz w:val="24"/>
          <w:szCs w:val="24"/>
          <w:lang w:eastAsia="ru-RU"/>
        </w:rPr>
      </w:pPr>
    </w:p>
    <w:p w:rsidR="00527551" w:rsidRDefault="00EF4B48" w:rsidP="00527551">
      <w:pPr>
        <w:spacing w:after="60" w:line="240" w:lineRule="auto"/>
        <w:ind w:firstLine="709"/>
        <w:jc w:val="both"/>
        <w:rPr>
          <w:rFonts w:ascii="Times New Roman" w:hAnsi="Times New Roman" w:cs="Times New Roman"/>
          <w:sz w:val="24"/>
          <w:szCs w:val="24"/>
        </w:rPr>
      </w:pPr>
      <w:r w:rsidRPr="00EF4B48">
        <w:rPr>
          <w:rFonts w:ascii="Times New Roman" w:eastAsia="Times New Roman" w:hAnsi="Times New Roman" w:cs="Times New Roman"/>
          <w:sz w:val="24"/>
          <w:szCs w:val="24"/>
          <w:lang w:eastAsia="ru-RU"/>
        </w:rPr>
        <w:t xml:space="preserve">Сельское поселение  - это </w:t>
      </w:r>
      <w:r w:rsidR="0034298B">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 xml:space="preserve"> населенных пунктов, где живут учителя и пенсионеры, предприниматели и школьники, медицинские работники и работники </w:t>
      </w:r>
      <w:r w:rsidRPr="00EF4B48">
        <w:rPr>
          <w:rFonts w:ascii="Times New Roman" w:eastAsia="Times New Roman" w:hAnsi="Times New Roman" w:cs="Times New Roman"/>
          <w:sz w:val="24"/>
          <w:szCs w:val="24"/>
          <w:lang w:eastAsia="ru-RU"/>
        </w:rPr>
        <w:lastRenderedPageBreak/>
        <w:t xml:space="preserve">культуры, в общем люди разных профессий и возрастов. На территории поселения зарегистрировано </w:t>
      </w:r>
      <w:r w:rsidR="0034298B">
        <w:rPr>
          <w:rFonts w:ascii="Times New Roman" w:eastAsia="Times New Roman" w:hAnsi="Times New Roman" w:cs="Times New Roman"/>
          <w:sz w:val="24"/>
          <w:szCs w:val="24"/>
          <w:lang w:eastAsia="ru-RU"/>
        </w:rPr>
        <w:t>1300</w:t>
      </w:r>
      <w:r w:rsidRPr="00EF4B48">
        <w:rPr>
          <w:rFonts w:ascii="Times New Roman" w:eastAsia="Times New Roman" w:hAnsi="Times New Roman" w:cs="Times New Roman"/>
          <w:sz w:val="24"/>
          <w:szCs w:val="24"/>
          <w:lang w:eastAsia="ru-RU"/>
        </w:rPr>
        <w:t xml:space="preserve"> человек</w:t>
      </w:r>
      <w:r w:rsidR="0034298B">
        <w:rPr>
          <w:rFonts w:ascii="Times New Roman" w:eastAsia="Times New Roman" w:hAnsi="Times New Roman" w:cs="Times New Roman"/>
          <w:sz w:val="24"/>
          <w:szCs w:val="24"/>
          <w:lang w:eastAsia="ru-RU"/>
        </w:rPr>
        <w:t>а</w:t>
      </w:r>
      <w:r w:rsidRPr="00EF4B48">
        <w:rPr>
          <w:rFonts w:ascii="Times New Roman" w:eastAsia="Times New Roman" w:hAnsi="Times New Roman" w:cs="Times New Roman"/>
          <w:sz w:val="24"/>
          <w:szCs w:val="24"/>
          <w:lang w:eastAsia="ru-RU"/>
        </w:rPr>
        <w:t xml:space="preserve">, из них: </w:t>
      </w:r>
      <w:r w:rsidR="00BC296E" w:rsidRPr="00BC296E">
        <w:rPr>
          <w:rFonts w:ascii="Times New Roman" w:hAnsi="Times New Roman" w:cs="Times New Roman"/>
          <w:sz w:val="24"/>
          <w:szCs w:val="24"/>
        </w:rPr>
        <w:t>трудоспособного возраста – 627, пенсионного – 278, детей – 113 человек.</w:t>
      </w:r>
      <w:r w:rsidR="00BC296E">
        <w:rPr>
          <w:rFonts w:ascii="Times New Roman" w:hAnsi="Times New Roman" w:cs="Times New Roman"/>
          <w:sz w:val="24"/>
          <w:szCs w:val="24"/>
        </w:rPr>
        <w:t xml:space="preserve"> </w:t>
      </w:r>
      <w:bookmarkStart w:id="22" w:name="_Toc402256212"/>
    </w:p>
    <w:p w:rsidR="00527551" w:rsidRDefault="00527551" w:rsidP="00527551">
      <w:pPr>
        <w:spacing w:after="0" w:line="240" w:lineRule="auto"/>
        <w:ind w:firstLine="709"/>
        <w:jc w:val="both"/>
        <w:rPr>
          <w:rFonts w:ascii="Times New Roman" w:eastAsia="Calibri" w:hAnsi="Times New Roman" w:cs="Times New Roman"/>
          <w:b/>
          <w:sz w:val="24"/>
          <w:szCs w:val="24"/>
        </w:rPr>
      </w:pPr>
    </w:p>
    <w:p w:rsidR="00EF4B48" w:rsidRPr="00EF4B48" w:rsidRDefault="00D10340" w:rsidP="00D1034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4.1.4 </w:t>
      </w:r>
      <w:r w:rsidR="00EF4B48" w:rsidRPr="00EF4B48">
        <w:rPr>
          <w:rFonts w:ascii="Times New Roman" w:eastAsia="Calibri" w:hAnsi="Times New Roman" w:cs="Times New Roman"/>
          <w:b/>
          <w:sz w:val="24"/>
          <w:szCs w:val="24"/>
        </w:rPr>
        <w:t>Анализ состояния жилищного фонда и перспективы его развития.</w:t>
      </w:r>
      <w:bookmarkEnd w:id="22"/>
    </w:p>
    <w:p w:rsidR="00527551" w:rsidRDefault="00527551" w:rsidP="00527551">
      <w:pPr>
        <w:spacing w:after="0" w:line="240" w:lineRule="auto"/>
        <w:ind w:firstLine="709"/>
        <w:jc w:val="both"/>
        <w:rPr>
          <w:rFonts w:ascii="Times New Roman" w:eastAsia="Times New Roman" w:hAnsi="Times New Roman" w:cs="Times New Roman"/>
          <w:sz w:val="24"/>
          <w:szCs w:val="24"/>
          <w:lang w:eastAsia="ru-RU"/>
        </w:rPr>
      </w:pPr>
    </w:p>
    <w:p w:rsidR="00BC296E" w:rsidRDefault="00EF4B48" w:rsidP="00BC296E">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Жилищный фонд сельского поселения </w:t>
      </w:r>
      <w:r w:rsidR="00BC296E">
        <w:rPr>
          <w:rFonts w:ascii="Times New Roman" w:eastAsia="Times New Roman" w:hAnsi="Times New Roman" w:cs="Times New Roman"/>
          <w:sz w:val="24"/>
          <w:szCs w:val="24"/>
          <w:lang w:eastAsia="ru-RU"/>
        </w:rPr>
        <w:t>-</w:t>
      </w:r>
      <w:r w:rsidRPr="00EF4B48">
        <w:rPr>
          <w:rFonts w:ascii="Times New Roman" w:eastAsia="Times New Roman" w:hAnsi="Times New Roman" w:cs="Times New Roman"/>
          <w:sz w:val="24"/>
          <w:szCs w:val="24"/>
          <w:lang w:eastAsia="ru-RU"/>
        </w:rPr>
        <w:t xml:space="preserve"> общей площадью </w:t>
      </w:r>
      <w:r w:rsidR="00BC296E">
        <w:rPr>
          <w:rFonts w:ascii="Times New Roman" w:eastAsia="Times New Roman" w:hAnsi="Times New Roman" w:cs="Times New Roman"/>
          <w:sz w:val="24"/>
          <w:szCs w:val="24"/>
          <w:lang w:eastAsia="ru-RU"/>
        </w:rPr>
        <w:t>22,5</w:t>
      </w:r>
      <w:r w:rsidRPr="00EF4B48">
        <w:rPr>
          <w:rFonts w:ascii="Times New Roman" w:eastAsia="Times New Roman" w:hAnsi="Times New Roman" w:cs="Times New Roman"/>
          <w:sz w:val="24"/>
          <w:szCs w:val="24"/>
          <w:lang w:eastAsia="ru-RU"/>
        </w:rPr>
        <w:t xml:space="preserve"> тысяч квадратных метров.</w:t>
      </w:r>
      <w:r w:rsidR="00BC296E">
        <w:rPr>
          <w:rFonts w:ascii="Times New Roman" w:eastAsia="Times New Roman" w:hAnsi="Times New Roman" w:cs="Times New Roman"/>
          <w:sz w:val="24"/>
          <w:szCs w:val="24"/>
          <w:lang w:eastAsia="ru-RU"/>
        </w:rPr>
        <w:t xml:space="preserve"> </w:t>
      </w:r>
    </w:p>
    <w:p w:rsidR="00BC296E" w:rsidRDefault="00BC296E" w:rsidP="00BC296E">
      <w:pPr>
        <w:widowControl w:val="0"/>
        <w:spacing w:after="0" w:line="240" w:lineRule="auto"/>
        <w:ind w:firstLine="709"/>
        <w:jc w:val="both"/>
        <w:rPr>
          <w:rFonts w:ascii="Times New Roman" w:eastAsia="Times New Roman" w:hAnsi="Times New Roman" w:cs="Times New Roman"/>
          <w:sz w:val="24"/>
          <w:szCs w:val="24"/>
        </w:rPr>
      </w:pPr>
      <w:bookmarkStart w:id="23" w:name="_Toc402256213"/>
      <w:r w:rsidRPr="00BC296E">
        <w:rPr>
          <w:rFonts w:ascii="Times New Roman" w:eastAsia="Times New Roman" w:hAnsi="Times New Roman" w:cs="Times New Roman"/>
          <w:sz w:val="24"/>
          <w:szCs w:val="24"/>
        </w:rPr>
        <w:t>Показатель обеспеченности площадью жилищного фонда на душу населения составляет 23 м</w:t>
      </w:r>
      <w:proofErr w:type="gramStart"/>
      <w:r w:rsidRPr="00BC296E">
        <w:rPr>
          <w:rFonts w:ascii="Times New Roman" w:eastAsia="Times New Roman" w:hAnsi="Times New Roman" w:cs="Times New Roman"/>
          <w:sz w:val="24"/>
          <w:szCs w:val="24"/>
          <w:vertAlign w:val="superscript"/>
        </w:rPr>
        <w:t>2</w:t>
      </w:r>
      <w:proofErr w:type="gramEnd"/>
      <w:r w:rsidRPr="00BC296E">
        <w:rPr>
          <w:rFonts w:ascii="Times New Roman" w:eastAsia="Times New Roman" w:hAnsi="Times New Roman" w:cs="Times New Roman"/>
          <w:sz w:val="24"/>
          <w:szCs w:val="24"/>
        </w:rPr>
        <w:t>/чел, что соответствует уровню обеспеченности жилищным фондом в среднем по району – 24 м</w:t>
      </w:r>
      <w:r w:rsidRPr="00BC296E">
        <w:rPr>
          <w:rFonts w:ascii="Times New Roman" w:eastAsia="Times New Roman" w:hAnsi="Times New Roman" w:cs="Times New Roman"/>
          <w:sz w:val="24"/>
          <w:szCs w:val="24"/>
          <w:vertAlign w:val="superscript"/>
        </w:rPr>
        <w:t>2</w:t>
      </w:r>
      <w:r w:rsidRPr="00BC296E">
        <w:rPr>
          <w:rFonts w:ascii="Times New Roman" w:eastAsia="Times New Roman" w:hAnsi="Times New Roman" w:cs="Times New Roman"/>
          <w:sz w:val="24"/>
          <w:szCs w:val="24"/>
        </w:rPr>
        <w:t>/чел.</w:t>
      </w:r>
      <w:r>
        <w:rPr>
          <w:rFonts w:ascii="Times New Roman" w:eastAsia="Times New Roman" w:hAnsi="Times New Roman" w:cs="Times New Roman"/>
          <w:sz w:val="24"/>
          <w:szCs w:val="24"/>
        </w:rPr>
        <w:t xml:space="preserve"> </w:t>
      </w:r>
    </w:p>
    <w:p w:rsidR="00BC296E" w:rsidRDefault="00BC296E" w:rsidP="00BC296E">
      <w:pPr>
        <w:widowControl w:val="0"/>
        <w:spacing w:after="0" w:line="240" w:lineRule="auto"/>
        <w:ind w:firstLine="709"/>
        <w:jc w:val="both"/>
        <w:rPr>
          <w:rFonts w:ascii="Times New Roman" w:eastAsia="Times New Roman" w:hAnsi="Times New Roman" w:cs="Times New Roman"/>
          <w:sz w:val="24"/>
          <w:szCs w:val="24"/>
          <w:lang w:eastAsia="ru-RU"/>
        </w:rPr>
      </w:pPr>
      <w:r w:rsidRPr="00BC296E">
        <w:rPr>
          <w:rFonts w:ascii="Times New Roman" w:eastAsia="Times New Roman" w:hAnsi="Times New Roman" w:cs="Times New Roman"/>
          <w:sz w:val="24"/>
          <w:szCs w:val="24"/>
          <w:lang w:eastAsia="ru-RU"/>
        </w:rPr>
        <w:t xml:space="preserve">Высокая доля жилищного фонда находится в неудовлетворительном состоянии и требует обновления. </w:t>
      </w:r>
    </w:p>
    <w:p w:rsidR="00D10340" w:rsidRDefault="00D10340" w:rsidP="00BC296E">
      <w:pPr>
        <w:widowControl w:val="0"/>
        <w:spacing w:after="0" w:line="240" w:lineRule="auto"/>
        <w:ind w:firstLine="709"/>
        <w:jc w:val="both"/>
        <w:rPr>
          <w:rFonts w:ascii="Times New Roman" w:eastAsia="Times New Roman" w:hAnsi="Times New Roman" w:cs="Times New Roman"/>
          <w:sz w:val="24"/>
          <w:szCs w:val="24"/>
          <w:lang w:eastAsia="ru-RU"/>
        </w:rPr>
      </w:pPr>
    </w:p>
    <w:p w:rsidR="00EF4B48" w:rsidRPr="00EF4B48" w:rsidRDefault="00D10340" w:rsidP="00D10340">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4.1.5 </w:t>
      </w:r>
      <w:r w:rsidR="00EF4B48" w:rsidRPr="00EF4B48">
        <w:rPr>
          <w:rFonts w:ascii="Times New Roman" w:eastAsia="Calibri" w:hAnsi="Times New Roman" w:cs="Times New Roman"/>
          <w:b/>
          <w:sz w:val="24"/>
          <w:szCs w:val="24"/>
        </w:rPr>
        <w:t>Мероприятия по развитию и размещению объектов жилищного фонда.</w:t>
      </w:r>
      <w:bookmarkEnd w:id="23"/>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Предусматривается увеличение жилищного фонда сельского поселения на расчетный срок, что позволит увеличить среднюю жилищную обеспеченность.  </w:t>
      </w:r>
    </w:p>
    <w:p w:rsidR="00EF4B48" w:rsidRPr="00EF4B48" w:rsidRDefault="00D10340" w:rsidP="00D10340">
      <w:pPr>
        <w:numPr>
          <w:ilvl w:val="2"/>
          <w:numId w:val="0"/>
        </w:numPr>
        <w:tabs>
          <w:tab w:val="num" w:pos="1855"/>
        </w:tabs>
        <w:spacing w:before="120" w:after="120" w:line="240" w:lineRule="auto"/>
        <w:ind w:left="1985" w:hanging="851"/>
        <w:jc w:val="center"/>
        <w:rPr>
          <w:rFonts w:ascii="Times New Roman" w:eastAsia="Calibri" w:hAnsi="Times New Roman" w:cs="Times New Roman"/>
          <w:b/>
          <w:sz w:val="24"/>
          <w:szCs w:val="24"/>
        </w:rPr>
      </w:pPr>
      <w:bookmarkStart w:id="24" w:name="_Toc402256214"/>
      <w:r>
        <w:rPr>
          <w:rFonts w:ascii="Times New Roman" w:eastAsia="Calibri" w:hAnsi="Times New Roman" w:cs="Times New Roman"/>
          <w:b/>
          <w:sz w:val="24"/>
          <w:szCs w:val="24"/>
        </w:rPr>
        <w:t xml:space="preserve">4.1.6 </w:t>
      </w:r>
      <w:r w:rsidR="00EF4B48" w:rsidRPr="00EF4B48">
        <w:rPr>
          <w:rFonts w:ascii="Times New Roman" w:eastAsia="Calibri" w:hAnsi="Times New Roman" w:cs="Times New Roman"/>
          <w:b/>
          <w:sz w:val="24"/>
          <w:szCs w:val="24"/>
        </w:rPr>
        <w:t>Характеристика экономики сельского поселения</w:t>
      </w:r>
      <w:bookmarkEnd w:id="24"/>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Территория планирования традиционно выделяется сельским профилем специализации – структура и стоимостные объемы ее экономического продукта преимущественно формируются в сельском хозяйстве. </w:t>
      </w:r>
    </w:p>
    <w:p w:rsidR="00BC296E" w:rsidRDefault="00BC296E" w:rsidP="00BC296E">
      <w:pPr>
        <w:spacing w:before="120" w:after="120" w:line="240" w:lineRule="auto"/>
        <w:jc w:val="both"/>
        <w:outlineLvl w:val="1"/>
        <w:rPr>
          <w:rFonts w:ascii="Times New Roman" w:hAnsi="Times New Roman" w:cs="Times New Roman"/>
          <w:sz w:val="24"/>
          <w:szCs w:val="24"/>
        </w:rPr>
      </w:pPr>
      <w:bookmarkStart w:id="25" w:name="_Toc402256215"/>
      <w:r>
        <w:rPr>
          <w:rFonts w:ascii="Times New Roman" w:hAnsi="Times New Roman" w:cs="Times New Roman"/>
          <w:sz w:val="24"/>
          <w:szCs w:val="24"/>
        </w:rPr>
        <w:tab/>
      </w:r>
      <w:proofErr w:type="gramStart"/>
      <w:r w:rsidRPr="00BC296E">
        <w:rPr>
          <w:rFonts w:ascii="Times New Roman" w:hAnsi="Times New Roman" w:cs="Times New Roman"/>
          <w:sz w:val="24"/>
          <w:szCs w:val="24"/>
        </w:rPr>
        <w:t xml:space="preserve">На территории поселения функционируют следующие учреждения (предприятия): в с. Серёгово: санаторий «Серёгово», Дом Культуры, библиотека, школа, детский сад, фельдшерско-акушерский пункт, аптека, почта, пилорама, 3 крестьянско-фермерских </w:t>
      </w:r>
      <w:proofErr w:type="spellStart"/>
      <w:r w:rsidRPr="00BC296E">
        <w:rPr>
          <w:rFonts w:ascii="Times New Roman" w:hAnsi="Times New Roman" w:cs="Times New Roman"/>
          <w:sz w:val="24"/>
          <w:szCs w:val="24"/>
        </w:rPr>
        <w:t>хазяйств</w:t>
      </w:r>
      <w:proofErr w:type="spellEnd"/>
      <w:r w:rsidRPr="00BC296E">
        <w:rPr>
          <w:rFonts w:ascii="Times New Roman" w:hAnsi="Times New Roman" w:cs="Times New Roman"/>
          <w:sz w:val="24"/>
          <w:szCs w:val="24"/>
        </w:rPr>
        <w:t xml:space="preserve">, 4 торговые точки (2 из них в м. Заречье на левом берегу реки); в </w:t>
      </w:r>
      <w:proofErr w:type="spellStart"/>
      <w:r w:rsidRPr="00BC296E">
        <w:rPr>
          <w:rFonts w:ascii="Times New Roman" w:hAnsi="Times New Roman" w:cs="Times New Roman"/>
          <w:sz w:val="24"/>
          <w:szCs w:val="24"/>
        </w:rPr>
        <w:t>пст</w:t>
      </w:r>
      <w:proofErr w:type="spellEnd"/>
      <w:r w:rsidRPr="00BC296E">
        <w:rPr>
          <w:rFonts w:ascii="Times New Roman" w:hAnsi="Times New Roman" w:cs="Times New Roman"/>
          <w:sz w:val="24"/>
          <w:szCs w:val="24"/>
        </w:rPr>
        <w:t>.</w:t>
      </w:r>
      <w:proofErr w:type="gramEnd"/>
      <w:r w:rsidRPr="00BC296E">
        <w:rPr>
          <w:rFonts w:ascii="Times New Roman" w:hAnsi="Times New Roman" w:cs="Times New Roman"/>
          <w:sz w:val="24"/>
          <w:szCs w:val="24"/>
        </w:rPr>
        <w:t xml:space="preserve"> Ляли: начальная школа/детский сад, Сельский клуб, библиотека, фельдшерско-акушерский пункт (в 2014 году открылся новый после завершения строительства), 2 торговые точки</w:t>
      </w:r>
      <w:r>
        <w:rPr>
          <w:rFonts w:ascii="Times New Roman" w:hAnsi="Times New Roman" w:cs="Times New Roman"/>
          <w:sz w:val="24"/>
          <w:szCs w:val="24"/>
        </w:rPr>
        <w:t>.</w:t>
      </w:r>
    </w:p>
    <w:p w:rsidR="00EF4B48" w:rsidRPr="00EF4B48" w:rsidRDefault="00D10340" w:rsidP="00BC296E">
      <w:pPr>
        <w:spacing w:before="120" w:after="12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4.2 </w:t>
      </w:r>
      <w:r w:rsidR="00EF4B48" w:rsidRPr="00EF4B48">
        <w:rPr>
          <w:rFonts w:ascii="Times New Roman" w:eastAsia="Times New Roman" w:hAnsi="Times New Roman" w:cs="Times New Roman"/>
          <w:b/>
          <w:bCs/>
          <w:sz w:val="24"/>
          <w:szCs w:val="24"/>
          <w:lang w:eastAsia="ru-RU"/>
        </w:rPr>
        <w:t>Перспектива развития территории сельского поселения.</w:t>
      </w:r>
      <w:bookmarkEnd w:id="25"/>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Перспектива развития территории сельского поселения рассматривается до 2025 года. </w:t>
      </w:r>
    </w:p>
    <w:p w:rsidR="00EF4B48" w:rsidRPr="00EF4B48" w:rsidRDefault="00EF4B48" w:rsidP="00EF4B48">
      <w:pPr>
        <w:spacing w:before="40" w:after="40" w:line="240" w:lineRule="auto"/>
        <w:ind w:firstLine="567"/>
        <w:jc w:val="both"/>
        <w:rPr>
          <w:rFonts w:ascii="Times New Roman" w:eastAsia="Times New Roman" w:hAnsi="Times New Roman" w:cs="Times New Roman"/>
          <w:iCs/>
          <w:sz w:val="24"/>
          <w:szCs w:val="24"/>
          <w:lang w:eastAsia="ru-RU"/>
        </w:rPr>
      </w:pPr>
      <w:r w:rsidRPr="00EF4B48">
        <w:rPr>
          <w:rFonts w:ascii="Times New Roman" w:eastAsia="Times New Roman" w:hAnsi="Times New Roman" w:cs="Times New Roman"/>
          <w:iCs/>
          <w:sz w:val="24"/>
          <w:szCs w:val="24"/>
          <w:lang w:eastAsia="ru-RU"/>
        </w:rPr>
        <w:t xml:space="preserve">Основную роль потенциального роста интереса со стороны инвесторов играет наличие рынков сбыта, развитая транспортная сеть, наличие трудовых ресурсов, поддержка со стороны органов власти. Для повышения инвестиционного потенциала необходимо формирование на территории </w:t>
      </w:r>
      <w:r w:rsidRPr="00EF4B48">
        <w:rPr>
          <w:rFonts w:ascii="Times New Roman" w:eastAsia="Times New Roman" w:hAnsi="Times New Roman" w:cs="Times New Roman"/>
          <w:sz w:val="24"/>
          <w:szCs w:val="24"/>
          <w:lang w:eastAsia="ru-RU"/>
        </w:rPr>
        <w:t xml:space="preserve">сельского поселения </w:t>
      </w:r>
      <w:r w:rsidRPr="00EF4B48">
        <w:rPr>
          <w:rFonts w:ascii="Times New Roman" w:eastAsia="Times New Roman" w:hAnsi="Times New Roman" w:cs="Times New Roman"/>
          <w:iCs/>
          <w:sz w:val="24"/>
          <w:szCs w:val="24"/>
          <w:lang w:eastAsia="ru-RU"/>
        </w:rPr>
        <w:t>системы инвестиционных площадок (подготовка свободных земель под промышленную застройку в местах, обеспеченных соответствующей производственной инфраструктурой: транспортными коммуникациями, газо-, тепло- и электроснабжением, средствами связи).</w:t>
      </w:r>
    </w:p>
    <w:p w:rsidR="00EF4B48" w:rsidRPr="00EF4B48" w:rsidRDefault="00EF4B48" w:rsidP="00EF4B48">
      <w:pPr>
        <w:widowControl w:val="0"/>
        <w:spacing w:after="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sz w:val="24"/>
          <w:szCs w:val="24"/>
          <w:lang w:eastAsia="ru-RU"/>
        </w:rPr>
        <w:t>Одним из основных условий развития  экономики, решения проблем занятости населения, повышения качества обслуживания населения, снижения социальной напряженности, а также повышения налоговых поступлений в доходную часть районного и местного бюджета является малое предпринимательство.</w:t>
      </w:r>
    </w:p>
    <w:p w:rsidR="00EF4B48" w:rsidRPr="00EF4B48" w:rsidRDefault="00EF4B48" w:rsidP="00EF4B48">
      <w:pPr>
        <w:spacing w:before="24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Cs/>
          <w:sz w:val="24"/>
          <w:szCs w:val="24"/>
          <w:lang w:eastAsia="ru-RU"/>
        </w:rPr>
        <w:t xml:space="preserve">Важную роль в экономике поселения играет развитие малого и среднего бизнеса. </w:t>
      </w:r>
    </w:p>
    <w:p w:rsidR="00EF4B48" w:rsidRPr="00EF4B48" w:rsidRDefault="00EF4B48" w:rsidP="00EF4B48">
      <w:pPr>
        <w:spacing w:before="24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Почти все действующие  предприятия поселения являются малыми. </w:t>
      </w:r>
    </w:p>
    <w:p w:rsidR="00EF4B48" w:rsidRPr="00EF4B48" w:rsidRDefault="00EF4B48" w:rsidP="00EF4B48">
      <w:pPr>
        <w:spacing w:before="24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Основными задачами для дальнейшего развития малого бизнеса на территории сельского поселения является:</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необходимость проводить работу по устранению административных барьеров;</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решение проблемного вопроса о «легализации» всех работающих в малом бизнесе, что позволит не только улучшить социальную защищенность этой категории работающих, но и дать существенную экономию расходной части бюджета района;</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создание благоприятного инвестиционного климата для развития малого предпринимательства; </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освоение малым бизнесом новых рынков;</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создание правовых условий для динамичного развития.</w:t>
      </w:r>
    </w:p>
    <w:p w:rsidR="00EF4B48" w:rsidRPr="00EF4B48" w:rsidRDefault="00EF4B48" w:rsidP="00EF4B48">
      <w:pPr>
        <w:widowControl w:val="0"/>
        <w:spacing w:before="240" w:after="240" w:line="240" w:lineRule="auto"/>
        <w:ind w:right="-104"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Для создания условий роста экономического потенциала промышленного комплекса сельского поселения необходимо решение следующих задач:</w:t>
      </w:r>
    </w:p>
    <w:p w:rsidR="00EF4B48" w:rsidRPr="00EF4B48" w:rsidRDefault="00EF4B48" w:rsidP="00EF4B48">
      <w:pPr>
        <w:spacing w:after="240" w:line="240" w:lineRule="auto"/>
        <w:ind w:right="-104"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рост эффективности производства, техническое перевооружение существующих предприятий;</w:t>
      </w:r>
    </w:p>
    <w:p w:rsidR="00EF4B48" w:rsidRPr="00EF4B48" w:rsidRDefault="00EF4B48" w:rsidP="00EF4B48">
      <w:pPr>
        <w:spacing w:after="240" w:line="240" w:lineRule="auto"/>
        <w:ind w:right="-104"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повышение инвестиционной привлекательности поселения, создание благоприятных условий для привлечения инвесторов с целью создания новых производств и развития уже имеющихся; </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укрепление экономики за счет создания благоприятных условий для устойчивого развития малого предпринимательства как инструмента для создания новых рабочих мест, одного из источников дохода местного бюджета и обеспечения населения качественными товарами и услугами.</w:t>
      </w:r>
    </w:p>
    <w:p w:rsidR="00EF4B48" w:rsidRPr="00D10340" w:rsidRDefault="00EF4B48" w:rsidP="00D10340">
      <w:pPr>
        <w:pStyle w:val="22"/>
        <w:numPr>
          <w:ilvl w:val="1"/>
          <w:numId w:val="60"/>
        </w:numPr>
        <w:spacing w:before="120" w:after="120"/>
        <w:jc w:val="center"/>
        <w:rPr>
          <w:rFonts w:ascii="Times New Roman" w:hAnsi="Times New Roman"/>
          <w:i w:val="0"/>
          <w:sz w:val="24"/>
          <w:szCs w:val="24"/>
        </w:rPr>
      </w:pPr>
      <w:bookmarkStart w:id="26" w:name="_Toc402256216"/>
      <w:r w:rsidRPr="00D10340">
        <w:rPr>
          <w:rFonts w:ascii="Times New Roman" w:hAnsi="Times New Roman"/>
          <w:i w:val="0"/>
          <w:sz w:val="24"/>
          <w:szCs w:val="24"/>
        </w:rPr>
        <w:t>Объемы коммунальных услуг до 2025 года.</w:t>
      </w:r>
      <w:bookmarkEnd w:id="26"/>
    </w:p>
    <w:p w:rsidR="00EF4B48" w:rsidRPr="00EF4B48" w:rsidRDefault="00EF4B48" w:rsidP="00EF4B48">
      <w:pPr>
        <w:spacing w:after="6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Согласно проведенному анализу потребления коммунальных услуг в сельском поселении отмечены следующие тенденции: </w:t>
      </w:r>
    </w:p>
    <w:p w:rsidR="00EF4B48" w:rsidRPr="00EF4B48" w:rsidRDefault="00EF4B48" w:rsidP="00EF4B48">
      <w:pPr>
        <w:numPr>
          <w:ilvl w:val="0"/>
          <w:numId w:val="19"/>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низкие темпы роста по группе «бюджетно-финансируемые потребители» (образование, здравоохранение, культура); </w:t>
      </w:r>
    </w:p>
    <w:p w:rsidR="00EF4B48" w:rsidRPr="00EF4B48" w:rsidRDefault="00EF4B48" w:rsidP="00EF4B48">
      <w:pPr>
        <w:numPr>
          <w:ilvl w:val="0"/>
          <w:numId w:val="18"/>
        </w:numPr>
        <w:spacing w:after="12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 </w:t>
      </w:r>
    </w:p>
    <w:p w:rsidR="00EF4B48" w:rsidRPr="00EF4B48" w:rsidRDefault="00EF4B48" w:rsidP="00EF4B48">
      <w:pPr>
        <w:spacing w:after="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 </w:t>
      </w:r>
    </w:p>
    <w:p w:rsidR="00EF4B48" w:rsidRPr="00EF4B48" w:rsidRDefault="00EF4B48" w:rsidP="00EF4B48">
      <w:pPr>
        <w:spacing w:after="6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Факторы, принятые в расчет при определении объемов потребления услуг коммунальной сферы на перспективу: </w:t>
      </w:r>
    </w:p>
    <w:p w:rsidR="00EF4B48" w:rsidRPr="00EF4B48" w:rsidRDefault="00EF4B48" w:rsidP="00EF4B48">
      <w:pPr>
        <w:numPr>
          <w:ilvl w:val="0"/>
          <w:numId w:val="18"/>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рост численности населения в связи с увеличением малоэтажного строительства; </w:t>
      </w:r>
    </w:p>
    <w:p w:rsidR="00EF4B48" w:rsidRPr="00EF4B48" w:rsidRDefault="00EF4B48" w:rsidP="00EF4B48">
      <w:pPr>
        <w:numPr>
          <w:ilvl w:val="0"/>
          <w:numId w:val="18"/>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энергосберегающие мероприятия в соответствии с требованиями Федерального закона от 23 ноября </w:t>
      </w:r>
      <w:smartTag w:uri="urn:schemas-microsoft-com:office:smarttags" w:element="metricconverter">
        <w:smartTagPr>
          <w:attr w:name="ProductID" w:val="2009 г"/>
        </w:smartTagPr>
        <w:r w:rsidRPr="00EF4B48">
          <w:rPr>
            <w:rFonts w:ascii="Times New Roman" w:eastAsia="Times New Roman" w:hAnsi="Times New Roman" w:cs="Times New Roman"/>
            <w:sz w:val="24"/>
            <w:szCs w:val="24"/>
            <w:lang w:eastAsia="ru-RU"/>
          </w:rPr>
          <w:t>2009 г</w:t>
        </w:r>
      </w:smartTag>
      <w:r w:rsidRPr="00EF4B48">
        <w:rPr>
          <w:rFonts w:ascii="Times New Roman" w:eastAsia="Times New Roman" w:hAnsi="Times New Roman" w:cs="Times New Roman"/>
          <w:sz w:val="24"/>
          <w:szCs w:val="24"/>
          <w:lang w:eastAsia="ru-RU"/>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EF4B48" w:rsidRPr="00EF4B48" w:rsidRDefault="00EF4B48" w:rsidP="00EF4B48">
      <w:pPr>
        <w:numPr>
          <w:ilvl w:val="0"/>
          <w:numId w:val="18"/>
        </w:numPr>
        <w:spacing w:after="6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выполнение мероприятий по установке приборов учета у потребителей услуг. </w:t>
      </w:r>
    </w:p>
    <w:p w:rsidR="003B3B7D" w:rsidRDefault="003B3B7D" w:rsidP="00D10340">
      <w:pPr>
        <w:spacing w:before="200"/>
        <w:ind w:left="397"/>
        <w:jc w:val="center"/>
        <w:rPr>
          <w:rFonts w:ascii="Times New Roman" w:eastAsia="Times New Roman" w:hAnsi="Times New Roman" w:cs="Times New Roman"/>
          <w:b/>
          <w:sz w:val="24"/>
          <w:szCs w:val="24"/>
        </w:rPr>
      </w:pPr>
      <w:bookmarkStart w:id="27" w:name="_Toc402256217"/>
    </w:p>
    <w:p w:rsidR="003B3B7D" w:rsidRDefault="003B3B7D" w:rsidP="00D10340">
      <w:pPr>
        <w:spacing w:before="200"/>
        <w:ind w:left="397"/>
        <w:jc w:val="center"/>
        <w:rPr>
          <w:rFonts w:ascii="Times New Roman" w:eastAsia="Times New Roman" w:hAnsi="Times New Roman" w:cs="Times New Roman"/>
          <w:b/>
          <w:sz w:val="24"/>
          <w:szCs w:val="24"/>
        </w:rPr>
      </w:pPr>
    </w:p>
    <w:p w:rsidR="00EF4B48" w:rsidRPr="00D10340" w:rsidRDefault="00D10340" w:rsidP="00D10340">
      <w:pPr>
        <w:spacing w:before="200"/>
        <w:ind w:left="397"/>
        <w:jc w:val="center"/>
        <w:rPr>
          <w:rFonts w:ascii="Times New Roman" w:hAnsi="Times New Roman" w:cs="Times New Roman"/>
          <w:b/>
          <w:caps/>
          <w:sz w:val="24"/>
        </w:rPr>
      </w:pPr>
      <w:r w:rsidRPr="00D10340">
        <w:rPr>
          <w:rFonts w:ascii="Times New Roman" w:eastAsia="Times New Roman" w:hAnsi="Times New Roman" w:cs="Times New Roman"/>
          <w:b/>
          <w:sz w:val="24"/>
          <w:szCs w:val="24"/>
        </w:rPr>
        <w:lastRenderedPageBreak/>
        <w:t>5.</w:t>
      </w:r>
      <w:r w:rsidRPr="00D10340">
        <w:rPr>
          <w:rFonts w:ascii="Times New Roman" w:hAnsi="Times New Roman" w:cs="Times New Roman"/>
          <w:b/>
          <w:sz w:val="24"/>
        </w:rPr>
        <w:t xml:space="preserve">  </w:t>
      </w:r>
      <w:r w:rsidR="00EF4B48" w:rsidRPr="00D10340">
        <w:rPr>
          <w:rFonts w:ascii="Times New Roman" w:hAnsi="Times New Roman" w:cs="Times New Roman"/>
          <w:b/>
          <w:sz w:val="24"/>
        </w:rPr>
        <w:t xml:space="preserve">ЦЕЛЕВЫЕ ПОКАЗАТЕЛИ РАЗВИТИЯ КОММУНАЛЬНОЙ ИНФРАСТРУКТУРЫ </w:t>
      </w:r>
      <w:r w:rsidR="00EF4B48" w:rsidRPr="00D10340">
        <w:rPr>
          <w:rFonts w:ascii="Times New Roman" w:hAnsi="Times New Roman" w:cs="Times New Roman"/>
          <w:b/>
          <w:caps/>
          <w:sz w:val="24"/>
        </w:rPr>
        <w:t>сельского</w:t>
      </w:r>
      <w:r w:rsidR="00EF4B48" w:rsidRPr="00D10340">
        <w:rPr>
          <w:rFonts w:ascii="Times New Roman" w:hAnsi="Times New Roman" w:cs="Times New Roman"/>
          <w:b/>
          <w:sz w:val="24"/>
        </w:rPr>
        <w:t xml:space="preserve"> ПОСЕЛЕНИЯ</w:t>
      </w:r>
      <w:bookmarkEnd w:id="27"/>
    </w:p>
    <w:p w:rsidR="00EF4B48" w:rsidRPr="00EF4B48" w:rsidRDefault="00EF4B48" w:rsidP="00EF4B48">
      <w:pPr>
        <w:spacing w:after="60" w:line="240" w:lineRule="auto"/>
        <w:ind w:firstLine="709"/>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Система </w:t>
      </w:r>
      <w:proofErr w:type="spellStart"/>
      <w:r w:rsidRPr="00EF4B48">
        <w:rPr>
          <w:rFonts w:ascii="Times New Roman" w:eastAsia="Times New Roman" w:hAnsi="Times New Roman" w:cs="Times New Roman"/>
          <w:sz w:val="24"/>
          <w:szCs w:val="24"/>
          <w:lang w:eastAsia="ru-RU"/>
        </w:rPr>
        <w:t>ресурсоснабжения</w:t>
      </w:r>
      <w:proofErr w:type="spellEnd"/>
      <w:r w:rsidRPr="00EF4B48">
        <w:rPr>
          <w:rFonts w:ascii="Times New Roman" w:eastAsia="Times New Roman" w:hAnsi="Times New Roman" w:cs="Times New Roman"/>
          <w:sz w:val="24"/>
          <w:szCs w:val="24"/>
          <w:lang w:eastAsia="ru-RU"/>
        </w:rPr>
        <w:t xml:space="preserve"> сельского поселения «</w:t>
      </w:r>
      <w:proofErr w:type="spellStart"/>
      <w:r w:rsidRPr="00EF4B48">
        <w:rPr>
          <w:rFonts w:ascii="Times New Roman" w:eastAsia="Times New Roman" w:hAnsi="Times New Roman" w:cs="Times New Roman"/>
          <w:sz w:val="24"/>
          <w:szCs w:val="24"/>
          <w:lang w:eastAsia="ru-RU"/>
        </w:rPr>
        <w:t>Серёгово</w:t>
      </w:r>
      <w:proofErr w:type="spellEnd"/>
      <w:r w:rsidRPr="00EF4B48">
        <w:rPr>
          <w:rFonts w:ascii="Times New Roman" w:eastAsia="Times New Roman" w:hAnsi="Times New Roman" w:cs="Times New Roman"/>
          <w:sz w:val="24"/>
          <w:szCs w:val="24"/>
          <w:lang w:eastAsia="ru-RU"/>
        </w:rPr>
        <w:t xml:space="preserve">» включает следующие отрасли: </w:t>
      </w:r>
    </w:p>
    <w:p w:rsidR="00EF4B48" w:rsidRPr="00EF4B48" w:rsidRDefault="00EF4B48" w:rsidP="00EF4B48">
      <w:pPr>
        <w:numPr>
          <w:ilvl w:val="0"/>
          <w:numId w:val="20"/>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электроснабжение; </w:t>
      </w:r>
    </w:p>
    <w:p w:rsidR="00EF4B48" w:rsidRPr="00EF4B48" w:rsidRDefault="00EF4B48" w:rsidP="00EF4B48">
      <w:pPr>
        <w:numPr>
          <w:ilvl w:val="0"/>
          <w:numId w:val="20"/>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теплоснабжение; </w:t>
      </w:r>
    </w:p>
    <w:p w:rsidR="00EF4B48" w:rsidRPr="00EF4B48" w:rsidRDefault="00EF4B48" w:rsidP="00EF4B48">
      <w:pPr>
        <w:numPr>
          <w:ilvl w:val="0"/>
          <w:numId w:val="20"/>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водоснабжение; </w:t>
      </w:r>
    </w:p>
    <w:p w:rsidR="00EF4B48" w:rsidRPr="00EF4B48" w:rsidRDefault="00EF4B48" w:rsidP="00EF4B48">
      <w:pPr>
        <w:numPr>
          <w:ilvl w:val="0"/>
          <w:numId w:val="20"/>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водоотведение; </w:t>
      </w:r>
    </w:p>
    <w:p w:rsidR="00EF4B48" w:rsidRDefault="00EF4B48" w:rsidP="00D47C62">
      <w:pPr>
        <w:numPr>
          <w:ilvl w:val="0"/>
          <w:numId w:val="20"/>
        </w:numPr>
        <w:spacing w:after="0" w:line="240" w:lineRule="auto"/>
        <w:ind w:left="851"/>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сбор и утилизация твердых бытовых отходов. </w:t>
      </w:r>
    </w:p>
    <w:p w:rsidR="00D47C62" w:rsidRPr="00EF4B48" w:rsidRDefault="00D47C62" w:rsidP="00D47C62">
      <w:pPr>
        <w:spacing w:after="120" w:line="240" w:lineRule="auto"/>
        <w:ind w:left="851"/>
        <w:jc w:val="both"/>
        <w:rPr>
          <w:rFonts w:ascii="Times New Roman" w:eastAsia="Times New Roman" w:hAnsi="Times New Roman" w:cs="Times New Roman"/>
          <w:sz w:val="24"/>
          <w:szCs w:val="24"/>
          <w:lang w:eastAsia="ru-RU"/>
        </w:rPr>
      </w:pPr>
    </w:p>
    <w:p w:rsidR="00EF4B48" w:rsidRPr="00EF4B48" w:rsidRDefault="00EF4B48" w:rsidP="00EF4B48">
      <w:pPr>
        <w:keepNext/>
        <w:widowControl w:val="0"/>
        <w:numPr>
          <w:ilvl w:val="0"/>
          <w:numId w:val="9"/>
        </w:numPr>
        <w:spacing w:before="480" w:after="120" w:line="240" w:lineRule="auto"/>
        <w:ind w:firstLine="709"/>
        <w:jc w:val="both"/>
        <w:outlineLvl w:val="0"/>
        <w:rPr>
          <w:rFonts w:ascii="Times New Roman" w:eastAsia="Times New Roman" w:hAnsi="Times New Roman" w:cs="Times New Roman"/>
          <w:b/>
          <w:caps/>
          <w:vanish/>
          <w:sz w:val="24"/>
          <w:szCs w:val="24"/>
        </w:rPr>
      </w:pPr>
      <w:bookmarkStart w:id="28" w:name="_Toc387935402"/>
      <w:bookmarkEnd w:id="28"/>
    </w:p>
    <w:p w:rsidR="00EF4B48" w:rsidRPr="00D47C62" w:rsidRDefault="00EF4B48" w:rsidP="00D47C62">
      <w:pPr>
        <w:numPr>
          <w:ilvl w:val="1"/>
          <w:numId w:val="9"/>
        </w:numPr>
        <w:spacing w:after="0" w:line="240" w:lineRule="auto"/>
        <w:ind w:left="567" w:firstLine="284"/>
        <w:jc w:val="both"/>
        <w:outlineLvl w:val="1"/>
        <w:rPr>
          <w:rFonts w:ascii="Times New Roman" w:eastAsia="Times New Roman" w:hAnsi="Times New Roman" w:cs="Times New Roman"/>
          <w:b/>
          <w:bCs/>
          <w:sz w:val="24"/>
          <w:szCs w:val="24"/>
          <w:lang w:eastAsia="ru-RU"/>
        </w:rPr>
      </w:pPr>
      <w:bookmarkStart w:id="29" w:name="_Toc402256218"/>
      <w:r w:rsidRPr="00EF4B48">
        <w:rPr>
          <w:rFonts w:ascii="Times New Roman" w:eastAsia="Times New Roman" w:hAnsi="Times New Roman" w:cs="Times New Roman"/>
          <w:b/>
          <w:bCs/>
          <w:sz w:val="24"/>
          <w:szCs w:val="24"/>
          <w:lang w:eastAsia="ru-RU"/>
        </w:rPr>
        <w:t>Система электроснабжения</w:t>
      </w:r>
      <w:bookmarkEnd w:id="29"/>
      <w:r w:rsidRPr="00EF4B48">
        <w:rPr>
          <w:rFonts w:ascii="Times New Roman" w:eastAsia="Times New Roman" w:hAnsi="Times New Roman" w:cs="Times New Roman"/>
          <w:b/>
          <w:bCs/>
          <w:sz w:val="24"/>
          <w:szCs w:val="24"/>
          <w:lang w:eastAsia="ru-RU"/>
        </w:rPr>
        <w:t xml:space="preserve"> </w:t>
      </w:r>
    </w:p>
    <w:p w:rsidR="00D47C62" w:rsidRPr="00EF4B48" w:rsidRDefault="00D47C62" w:rsidP="00D47C62">
      <w:pPr>
        <w:spacing w:after="0" w:line="240" w:lineRule="auto"/>
        <w:ind w:left="851"/>
        <w:jc w:val="both"/>
        <w:outlineLvl w:val="1"/>
        <w:rPr>
          <w:rFonts w:ascii="Times New Roman" w:eastAsia="Times New Roman" w:hAnsi="Times New Roman" w:cs="Times New Roman"/>
          <w:b/>
          <w:bCs/>
          <w:sz w:val="24"/>
          <w:szCs w:val="24"/>
          <w:lang w:eastAsia="ru-RU"/>
        </w:rPr>
      </w:pP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Основные технические данные: </w:t>
      </w:r>
    </w:p>
    <w:p w:rsidR="00EF4B48" w:rsidRPr="00EF4B48" w:rsidRDefault="00EF4B48" w:rsidP="00EF4B48">
      <w:pPr>
        <w:numPr>
          <w:ilvl w:val="0"/>
          <w:numId w:val="2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Количество ТП – </w:t>
      </w:r>
      <w:r w:rsidR="00CE0CC0" w:rsidRPr="00CE0CC0">
        <w:rPr>
          <w:rFonts w:ascii="Times New Roman" w:eastAsia="Times New Roman" w:hAnsi="Times New Roman" w:cs="Times New Roman"/>
          <w:sz w:val="24"/>
          <w:szCs w:val="24"/>
          <w:lang w:eastAsia="ru-RU"/>
        </w:rPr>
        <w:t>11</w:t>
      </w:r>
      <w:r w:rsidRPr="00CE0CC0">
        <w:rPr>
          <w:rFonts w:ascii="Times New Roman" w:eastAsia="Times New Roman" w:hAnsi="Times New Roman" w:cs="Times New Roman"/>
          <w:sz w:val="24"/>
          <w:szCs w:val="24"/>
          <w:lang w:eastAsia="ru-RU"/>
        </w:rPr>
        <w:t xml:space="preserve"> ед.</w:t>
      </w:r>
      <w:r w:rsidRPr="00EF4B48">
        <w:rPr>
          <w:rFonts w:ascii="Times New Roman" w:eastAsia="Times New Roman" w:hAnsi="Times New Roman" w:cs="Times New Roman"/>
          <w:sz w:val="24"/>
          <w:szCs w:val="24"/>
          <w:lang w:eastAsia="ru-RU"/>
        </w:rPr>
        <w:t xml:space="preserve"> ПС – 1 ед.; </w:t>
      </w:r>
    </w:p>
    <w:p w:rsidR="00EF4B48" w:rsidRPr="00EF4B48" w:rsidRDefault="00EF4B48" w:rsidP="00EF4B48">
      <w:pPr>
        <w:numPr>
          <w:ilvl w:val="0"/>
          <w:numId w:val="2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Суммарная мощность трансформаторов, установленных в ПС, ТП – </w:t>
      </w:r>
      <w:r w:rsidRPr="00EF4B48">
        <w:rPr>
          <w:rFonts w:ascii="Times New Roman" w:eastAsia="Times New Roman" w:hAnsi="Times New Roman" w:cs="Times New Roman"/>
          <w:sz w:val="24"/>
          <w:szCs w:val="24"/>
          <w:lang w:eastAsia="ru-RU"/>
        </w:rPr>
        <w:br/>
        <w:t xml:space="preserve"> </w:t>
      </w:r>
      <w:r w:rsidR="00D10340">
        <w:rPr>
          <w:rFonts w:ascii="Times New Roman" w:eastAsia="Times New Roman" w:hAnsi="Times New Roman" w:cs="Times New Roman"/>
          <w:sz w:val="24"/>
          <w:szCs w:val="24"/>
          <w:lang w:eastAsia="ru-RU"/>
        </w:rPr>
        <w:t>2,</w:t>
      </w:r>
      <w:r w:rsidRPr="00EF4B48">
        <w:rPr>
          <w:rFonts w:ascii="Times New Roman" w:eastAsia="Times New Roman" w:hAnsi="Times New Roman" w:cs="Times New Roman"/>
          <w:sz w:val="24"/>
          <w:szCs w:val="24"/>
          <w:lang w:eastAsia="ru-RU"/>
        </w:rPr>
        <w:t xml:space="preserve">5 МВА; </w:t>
      </w:r>
    </w:p>
    <w:p w:rsidR="00EF4B48" w:rsidRPr="00EF4B48" w:rsidRDefault="00EF4B48" w:rsidP="00EF4B48">
      <w:pPr>
        <w:numPr>
          <w:ilvl w:val="0"/>
          <w:numId w:val="2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Удельный вес жилищного фонда, оборудованного централизованным электроснабжением – 100%;</w:t>
      </w:r>
    </w:p>
    <w:p w:rsidR="00EF4B48" w:rsidRPr="00EF4B48" w:rsidRDefault="00EF4B48" w:rsidP="00EF4B48">
      <w:pPr>
        <w:numPr>
          <w:ilvl w:val="0"/>
          <w:numId w:val="21"/>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Полезный отпуск электрической энергии – н/д тыс. кВт. (в год)</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Институциональная структура.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Распределение, передача электроэнергии потребителям сельского поселения осуществляется по электрическим сетям, обслуживаемым  ОАО «Коми </w:t>
      </w:r>
      <w:proofErr w:type="spellStart"/>
      <w:r w:rsidRPr="00EF4B48">
        <w:rPr>
          <w:rFonts w:ascii="Times New Roman" w:eastAsia="Times New Roman" w:hAnsi="Times New Roman" w:cs="Times New Roman"/>
          <w:sz w:val="24"/>
          <w:szCs w:val="24"/>
          <w:lang w:eastAsia="ru-RU"/>
        </w:rPr>
        <w:t>энергосбытовая</w:t>
      </w:r>
      <w:proofErr w:type="spellEnd"/>
      <w:r w:rsidRPr="00EF4B48">
        <w:rPr>
          <w:rFonts w:ascii="Times New Roman" w:eastAsia="Times New Roman" w:hAnsi="Times New Roman" w:cs="Times New Roman"/>
          <w:sz w:val="24"/>
          <w:szCs w:val="24"/>
          <w:lang w:eastAsia="ru-RU"/>
        </w:rPr>
        <w:t xml:space="preserve"> компания».</w:t>
      </w:r>
      <w:r w:rsidRPr="00EF4B48">
        <w:rPr>
          <w:rFonts w:ascii="Times New Roman" w:eastAsia="Times New Roman" w:hAnsi="Times New Roman" w:cs="Times New Roman"/>
          <w:sz w:val="24"/>
          <w:szCs w:val="24"/>
          <w:highlight w:val="yellow"/>
          <w:lang w:eastAsia="ru-RU"/>
        </w:rPr>
        <w:t xml:space="preserve"> </w:t>
      </w:r>
    </w:p>
    <w:p w:rsidR="00EF4B48" w:rsidRPr="00EF4B48" w:rsidRDefault="00EF4B48" w:rsidP="00D10340">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Характеристика системы </w:t>
      </w:r>
      <w:proofErr w:type="spellStart"/>
      <w:r w:rsidRPr="00EF4B48">
        <w:rPr>
          <w:rFonts w:ascii="Times New Roman" w:eastAsia="Times New Roman" w:hAnsi="Times New Roman" w:cs="Times New Roman"/>
          <w:sz w:val="24"/>
          <w:szCs w:val="24"/>
          <w:u w:val="single"/>
          <w:lang w:eastAsia="ru-RU"/>
        </w:rPr>
        <w:t>ресурсоснабжения</w:t>
      </w:r>
      <w:proofErr w:type="spellEnd"/>
      <w:r w:rsidRPr="00EF4B48">
        <w:rPr>
          <w:rFonts w:ascii="Times New Roman" w:eastAsia="Times New Roman" w:hAnsi="Times New Roman" w:cs="Times New Roman"/>
          <w:sz w:val="24"/>
          <w:szCs w:val="24"/>
          <w:u w:val="single"/>
          <w:lang w:eastAsia="ru-RU"/>
        </w:rPr>
        <w:t xml:space="preserve">. </w:t>
      </w:r>
    </w:p>
    <w:p w:rsidR="00EF4B48" w:rsidRPr="00EF4B48" w:rsidRDefault="00EF4B48" w:rsidP="00EF4B48">
      <w:pPr>
        <w:spacing w:after="0" w:line="240" w:lineRule="auto"/>
        <w:ind w:right="-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Электроснабжение сельского поселения осуществляется от подстанций: </w:t>
      </w:r>
    </w:p>
    <w:p w:rsidR="00EF4B48" w:rsidRPr="00EF4B48" w:rsidRDefault="00EF4B48" w:rsidP="00EF4B48">
      <w:pPr>
        <w:spacing w:after="0" w:line="240" w:lineRule="auto"/>
        <w:ind w:right="-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ПС</w:t>
      </w:r>
      <w:r w:rsidR="00D10340">
        <w:rPr>
          <w:rFonts w:ascii="Times New Roman" w:eastAsia="Times New Roman" w:hAnsi="Times New Roman" w:cs="Times New Roman"/>
          <w:sz w:val="24"/>
          <w:szCs w:val="24"/>
          <w:lang w:eastAsia="ru-RU"/>
        </w:rPr>
        <w:t xml:space="preserve"> </w:t>
      </w:r>
      <w:r w:rsidRPr="00EF4B48">
        <w:rPr>
          <w:rFonts w:ascii="Times New Roman" w:eastAsia="Times New Roman" w:hAnsi="Times New Roman" w:cs="Times New Roman"/>
          <w:sz w:val="24"/>
          <w:szCs w:val="24"/>
          <w:lang w:eastAsia="ru-RU"/>
        </w:rPr>
        <w:t>110/10 кВ "</w:t>
      </w:r>
      <w:proofErr w:type="spellStart"/>
      <w:r w:rsidRPr="00EF4B48">
        <w:rPr>
          <w:rFonts w:ascii="Times New Roman" w:eastAsia="Times New Roman" w:hAnsi="Times New Roman" w:cs="Times New Roman"/>
          <w:sz w:val="24"/>
          <w:szCs w:val="24"/>
          <w:lang w:eastAsia="ru-RU"/>
        </w:rPr>
        <w:t>Серёгово</w:t>
      </w:r>
      <w:proofErr w:type="spellEnd"/>
      <w:r w:rsidRPr="00EF4B48">
        <w:rPr>
          <w:rFonts w:ascii="Times New Roman" w:eastAsia="Times New Roman" w:hAnsi="Times New Roman" w:cs="Times New Roman"/>
          <w:sz w:val="24"/>
          <w:szCs w:val="24"/>
          <w:lang w:eastAsia="ru-RU"/>
        </w:rPr>
        <w:t xml:space="preserve">" </w:t>
      </w:r>
    </w:p>
    <w:p w:rsidR="00EF4B48" w:rsidRPr="00EF4B48" w:rsidRDefault="00D10340" w:rsidP="00EF4B4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ТП (КТП</w:t>
      </w:r>
      <w:r w:rsidR="00EF4B48" w:rsidRPr="00EF4B48">
        <w:rPr>
          <w:rFonts w:ascii="Times New Roman" w:eastAsia="Times New Roman" w:hAnsi="Times New Roman" w:cs="Times New Roman"/>
          <w:sz w:val="24"/>
          <w:szCs w:val="24"/>
          <w:lang w:eastAsia="ru-RU"/>
        </w:rPr>
        <w:t>)</w:t>
      </w:r>
      <w:r w:rsidRPr="00D103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F4B48" w:rsidRPr="00EF4B48">
        <w:rPr>
          <w:rFonts w:ascii="Times New Roman" w:eastAsia="Times New Roman" w:hAnsi="Times New Roman" w:cs="Times New Roman"/>
          <w:sz w:val="24"/>
          <w:szCs w:val="24"/>
          <w:lang w:eastAsia="ru-RU"/>
        </w:rPr>
        <w:t xml:space="preserve">10/0,4кВ – </w:t>
      </w:r>
      <w:r w:rsidR="00CE0CC0">
        <w:rPr>
          <w:rFonts w:ascii="Times New Roman" w:eastAsia="Times New Roman" w:hAnsi="Times New Roman" w:cs="Times New Roman"/>
          <w:sz w:val="24"/>
          <w:szCs w:val="24"/>
          <w:lang w:eastAsia="ru-RU"/>
        </w:rPr>
        <w:t>11 ед.</w:t>
      </w:r>
      <w:r w:rsidR="00EF4B48" w:rsidRPr="00EF4B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F4B48" w:rsidRPr="00EF4B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EF4B48" w:rsidRPr="00EF4B48">
        <w:rPr>
          <w:rFonts w:ascii="Times New Roman" w:eastAsia="Times New Roman" w:hAnsi="Times New Roman" w:cs="Times New Roman"/>
          <w:sz w:val="24"/>
          <w:szCs w:val="24"/>
          <w:lang w:eastAsia="ru-RU"/>
        </w:rPr>
        <w:t>5 МВА</w:t>
      </w:r>
    </w:p>
    <w:p w:rsidR="00EF4B48" w:rsidRPr="00EF4B48" w:rsidRDefault="00EF4B48" w:rsidP="00D10340">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Доля поставки ресурса по приборам учета.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Доля поставки электроэнергии потребителям, расчеты за которую осуществляются по приборам учета, составляет 100%. </w:t>
      </w:r>
    </w:p>
    <w:p w:rsidR="00EF4B48" w:rsidRPr="00EF4B48" w:rsidRDefault="00EF4B48" w:rsidP="00D10340">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Резервы и дефициты системы </w:t>
      </w:r>
      <w:proofErr w:type="spellStart"/>
      <w:r w:rsidRPr="00EF4B48">
        <w:rPr>
          <w:rFonts w:ascii="Times New Roman" w:eastAsia="Times New Roman" w:hAnsi="Times New Roman" w:cs="Times New Roman"/>
          <w:sz w:val="24"/>
          <w:szCs w:val="24"/>
          <w:u w:val="single"/>
          <w:lang w:eastAsia="ru-RU"/>
        </w:rPr>
        <w:t>ресурсоснабжения</w:t>
      </w:r>
      <w:proofErr w:type="spellEnd"/>
      <w:r w:rsidRPr="00EF4B48">
        <w:rPr>
          <w:rFonts w:ascii="Times New Roman" w:eastAsia="Times New Roman" w:hAnsi="Times New Roman" w:cs="Times New Roman"/>
          <w:sz w:val="24"/>
          <w:szCs w:val="24"/>
          <w:u w:val="single"/>
          <w:lang w:eastAsia="ru-RU"/>
        </w:rPr>
        <w:t xml:space="preserve">.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Прогноз потребности в электроэнергии в сельском поселении произведен на основе следующих параметров: </w:t>
      </w:r>
    </w:p>
    <w:p w:rsidR="00EF4B48" w:rsidRPr="00EF4B48" w:rsidRDefault="00EF4B48" w:rsidP="00EF4B48">
      <w:pPr>
        <w:numPr>
          <w:ilvl w:val="0"/>
          <w:numId w:val="22"/>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прогноз поддержания численности постоянного населения к 2025 г. на уровне </w:t>
      </w:r>
      <w:r w:rsidR="00D9481C">
        <w:rPr>
          <w:rFonts w:ascii="Times New Roman" w:eastAsia="Times New Roman" w:hAnsi="Times New Roman" w:cs="Times New Roman"/>
          <w:sz w:val="24"/>
          <w:szCs w:val="24"/>
          <w:lang w:eastAsia="ru-RU"/>
        </w:rPr>
        <w:t>1050</w:t>
      </w:r>
      <w:r w:rsidRPr="00EF4B48">
        <w:rPr>
          <w:rFonts w:ascii="Times New Roman" w:eastAsia="Times New Roman" w:hAnsi="Times New Roman" w:cs="Times New Roman"/>
          <w:sz w:val="24"/>
          <w:szCs w:val="24"/>
          <w:lang w:eastAsia="ru-RU"/>
        </w:rPr>
        <w:t xml:space="preserve"> чел. </w:t>
      </w:r>
    </w:p>
    <w:p w:rsidR="00EF4B48" w:rsidRPr="00EF4B48" w:rsidRDefault="00EF4B48" w:rsidP="00EF4B48">
      <w:pPr>
        <w:numPr>
          <w:ilvl w:val="0"/>
          <w:numId w:val="22"/>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w:t>
      </w:r>
    </w:p>
    <w:p w:rsidR="00EF4B48" w:rsidRPr="00EF4B48" w:rsidRDefault="00EF4B48" w:rsidP="00D9481C">
      <w:pPr>
        <w:numPr>
          <w:ilvl w:val="0"/>
          <w:numId w:val="22"/>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прогноз потребности разработан с учетом строительства новых объектов с современными стандартами эффективности и сноса старых объектов.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Надежность работы системы.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Электрические сети находятся в удовлетворительном состоянии.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целях обеспечения надежности электроснабжения предприятием составляются планы капитального ремонта сетей и оборудования.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результате аварийных отключений недопоставок электроэнергии потребителям не произошло,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 </w:t>
      </w:r>
    </w:p>
    <w:p w:rsidR="00D9481C"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Условия договоров по передаче электроэнергии и технологическим присоединениям к электрическим сетям регулируются Постановлениями Правительства РФ.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Качество поставляемого ресурса.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Качество электрической энергии определяется совокупностью ее характеристик, при которых </w:t>
      </w:r>
      <w:proofErr w:type="spellStart"/>
      <w:r w:rsidRPr="00EF4B48">
        <w:rPr>
          <w:rFonts w:ascii="Times New Roman" w:eastAsia="Times New Roman" w:hAnsi="Times New Roman" w:cs="Times New Roman"/>
          <w:sz w:val="24"/>
          <w:szCs w:val="24"/>
          <w:lang w:eastAsia="ru-RU"/>
        </w:rPr>
        <w:t>электроприемники</w:t>
      </w:r>
      <w:proofErr w:type="spellEnd"/>
      <w:r w:rsidRPr="00EF4B48">
        <w:rPr>
          <w:rFonts w:ascii="Times New Roman" w:eastAsia="Times New Roman" w:hAnsi="Times New Roman" w:cs="Times New Roman"/>
          <w:sz w:val="24"/>
          <w:szCs w:val="24"/>
          <w:lang w:eastAsia="ru-RU"/>
        </w:rPr>
        <w:t xml:space="preserve"> могут нормально работать и выполнять заложенные в них функции.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Показателями качества электроэнергии являются: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отклонение напряжения от своего номинального значения;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колебания напряжения от номинала;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proofErr w:type="spellStart"/>
      <w:r w:rsidRPr="00EF4B48">
        <w:rPr>
          <w:rFonts w:ascii="Times New Roman" w:eastAsia="Times New Roman" w:hAnsi="Times New Roman" w:cs="Times New Roman"/>
          <w:sz w:val="24"/>
          <w:szCs w:val="24"/>
          <w:lang w:eastAsia="ru-RU"/>
        </w:rPr>
        <w:t>несинусоидальность</w:t>
      </w:r>
      <w:proofErr w:type="spellEnd"/>
      <w:r w:rsidRPr="00EF4B48">
        <w:rPr>
          <w:rFonts w:ascii="Times New Roman" w:eastAsia="Times New Roman" w:hAnsi="Times New Roman" w:cs="Times New Roman"/>
          <w:sz w:val="24"/>
          <w:szCs w:val="24"/>
          <w:lang w:eastAsia="ru-RU"/>
        </w:rPr>
        <w:t xml:space="preserve"> напряжения;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proofErr w:type="spellStart"/>
      <w:r w:rsidRPr="00EF4B48">
        <w:rPr>
          <w:rFonts w:ascii="Times New Roman" w:eastAsia="Times New Roman" w:hAnsi="Times New Roman" w:cs="Times New Roman"/>
          <w:sz w:val="24"/>
          <w:szCs w:val="24"/>
          <w:lang w:eastAsia="ru-RU"/>
        </w:rPr>
        <w:t>несимметрия</w:t>
      </w:r>
      <w:proofErr w:type="spellEnd"/>
      <w:r w:rsidRPr="00EF4B48">
        <w:rPr>
          <w:rFonts w:ascii="Times New Roman" w:eastAsia="Times New Roman" w:hAnsi="Times New Roman" w:cs="Times New Roman"/>
          <w:sz w:val="24"/>
          <w:szCs w:val="24"/>
          <w:lang w:eastAsia="ru-RU"/>
        </w:rPr>
        <w:t xml:space="preserve"> напряжений;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отклонение частоты от своего номинального значения;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длительность провала напряжения; </w:t>
      </w:r>
    </w:p>
    <w:p w:rsidR="00EF4B48" w:rsidRPr="00EF4B48" w:rsidRDefault="00EF4B48" w:rsidP="00EF4B4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импульс напряжения; </w:t>
      </w:r>
    </w:p>
    <w:p w:rsidR="00EF4B48" w:rsidRPr="00EF4B48" w:rsidRDefault="00EF4B48" w:rsidP="00EF4B48">
      <w:pPr>
        <w:numPr>
          <w:ilvl w:val="0"/>
          <w:numId w:val="23"/>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временное перенапряжение.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Качество электрической энергии в сельском поселении обеспечивается совместными действиями организаций, передающих электроэнергию и снабжающих электрической энергией потребителей. Данные организации отвечают перед потребителями за неисполнение или ненадлежащее исполнение обязательств по соответствующим договорам, в том числе за надежность снабжения их электрической энергией и ее качество в соответствии с техническими регламентами и иными обязательными требованиями.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(далее – категория надежности), обуславливающая содержание обязательств по обеспечению надежности снабжения электрической энергией соответствующего потребителя, в том числе: </w:t>
      </w:r>
    </w:p>
    <w:p w:rsidR="00EF4B48" w:rsidRPr="00EF4B48" w:rsidRDefault="00EF4B48" w:rsidP="00EF4B48">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допустимое число часов отключения в год, не связанного с неисполнением потребителем обязательств по соответствующим договорам и их расторжением, а также с обстоятельствами непреодолимой силы и иными основаниями, исключающими ответственность гарантирующих поставщиков, </w:t>
      </w:r>
      <w:proofErr w:type="spellStart"/>
      <w:r w:rsidRPr="00EF4B48">
        <w:rPr>
          <w:rFonts w:ascii="Times New Roman" w:eastAsia="Times New Roman" w:hAnsi="Times New Roman" w:cs="Times New Roman"/>
          <w:sz w:val="24"/>
          <w:szCs w:val="24"/>
          <w:lang w:eastAsia="ru-RU"/>
        </w:rPr>
        <w:t>энергоснабжающих</w:t>
      </w:r>
      <w:proofErr w:type="spellEnd"/>
      <w:r w:rsidRPr="00EF4B48">
        <w:rPr>
          <w:rFonts w:ascii="Times New Roman" w:eastAsia="Times New Roman" w:hAnsi="Times New Roman" w:cs="Times New Roman"/>
          <w:sz w:val="24"/>
          <w:szCs w:val="24"/>
          <w:lang w:eastAsia="ru-RU"/>
        </w:rPr>
        <w:t xml:space="preserve">, </w:t>
      </w:r>
      <w:proofErr w:type="spellStart"/>
      <w:r w:rsidRPr="00EF4B48">
        <w:rPr>
          <w:rFonts w:ascii="Times New Roman" w:eastAsia="Times New Roman" w:hAnsi="Times New Roman" w:cs="Times New Roman"/>
          <w:sz w:val="24"/>
          <w:szCs w:val="24"/>
          <w:lang w:eastAsia="ru-RU"/>
        </w:rPr>
        <w:t>энергосбытовых</w:t>
      </w:r>
      <w:proofErr w:type="spellEnd"/>
      <w:r w:rsidRPr="00EF4B48">
        <w:rPr>
          <w:rFonts w:ascii="Times New Roman" w:eastAsia="Times New Roman" w:hAnsi="Times New Roman" w:cs="Times New Roman"/>
          <w:sz w:val="24"/>
          <w:szCs w:val="24"/>
          <w:lang w:eastAsia="ru-RU"/>
        </w:rPr>
        <w:t xml:space="preserve"> и сетевых организаций и иных субъектов электроэнергетики перед потребителем в соответствии с законодательством Российской Федерации и условиями договоров; </w:t>
      </w:r>
    </w:p>
    <w:p w:rsidR="00EF4B48" w:rsidRPr="00EF4B48" w:rsidRDefault="00EF4B48" w:rsidP="00D9481C">
      <w:pPr>
        <w:numPr>
          <w:ilvl w:val="0"/>
          <w:numId w:val="24"/>
        </w:numPr>
        <w:spacing w:after="0" w:line="240" w:lineRule="auto"/>
        <w:ind w:left="851" w:hanging="284"/>
        <w:jc w:val="both"/>
        <w:rPr>
          <w:rFonts w:ascii="Times New Roman" w:eastAsia="Times New Roman" w:hAnsi="Times New Roman" w:cs="Times New Roman"/>
          <w:kern w:val="28"/>
          <w:sz w:val="24"/>
          <w:szCs w:val="24"/>
          <w:lang w:eastAsia="ru-RU"/>
        </w:rPr>
      </w:pPr>
      <w:r w:rsidRPr="00EF4B48">
        <w:rPr>
          <w:rFonts w:ascii="Times New Roman" w:eastAsia="Times New Roman" w:hAnsi="Times New Roman" w:cs="Times New Roman"/>
          <w:sz w:val="24"/>
          <w:szCs w:val="24"/>
          <w:lang w:eastAsia="ru-RU"/>
        </w:rPr>
        <w:t xml:space="preserve"> срок восстановления</w:t>
      </w:r>
      <w:r w:rsidRPr="00EF4B48">
        <w:rPr>
          <w:rFonts w:ascii="Times New Roman" w:eastAsia="Times New Roman" w:hAnsi="Times New Roman" w:cs="Times New Roman"/>
          <w:kern w:val="28"/>
          <w:sz w:val="24"/>
          <w:szCs w:val="24"/>
          <w:lang w:eastAsia="ru-RU"/>
        </w:rPr>
        <w:t xml:space="preserve"> энергоснабжения.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случаях ограничения режима потребления электрической энергии сверх сроков, определенных категорией надежности снабжения, установленной в соответствующих договорах, нарушения установленного порядка полного и (или) частичного ограничения режима потребления электрической энергии, а также отклонений показателей качества электрической энергии сверх величин, установленных техническими регламентами и иными обязательными требованиями, лица, не исполнившие обязательства, несут предусмотренную законодательством Российской Федерации и договорами ответственность. Ответственность за нарушение таких обязательств перед гражданами-потребителями определяется, в том числе в соответствии с жилищным законодательством Российской Федерации.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соответствии с Законом Российской Федерации «О защите прав потребителей» (ст. 7) и Постановлением Правительства России от 13.08.1997 № 1013 электрическая энергия подлежит обязательной сертификации по показателям качества электроэнергии, </w:t>
      </w:r>
      <w:r w:rsidRPr="00EF4B48">
        <w:rPr>
          <w:rFonts w:ascii="Times New Roman" w:eastAsia="Times New Roman" w:hAnsi="Times New Roman" w:cs="Times New Roman"/>
          <w:sz w:val="24"/>
          <w:szCs w:val="24"/>
          <w:lang w:eastAsia="ru-RU"/>
        </w:rPr>
        <w:lastRenderedPageBreak/>
        <w:t xml:space="preserve">установленным ГОСТ 13109-97 «Нормы качества электрической энергии в системах электроснабжения общего назначения».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Нормы КЭ, установленные стандартом, включаются в технические условия на присоединение потребителей электрической энергии и в договоры на пользование электрической энергией между </w:t>
      </w:r>
      <w:proofErr w:type="spellStart"/>
      <w:r w:rsidRPr="00EF4B48">
        <w:rPr>
          <w:rFonts w:ascii="Times New Roman" w:eastAsia="Times New Roman" w:hAnsi="Times New Roman" w:cs="Times New Roman"/>
          <w:sz w:val="24"/>
          <w:szCs w:val="24"/>
          <w:lang w:eastAsia="ru-RU"/>
        </w:rPr>
        <w:t>электроснабжающими</w:t>
      </w:r>
      <w:proofErr w:type="spellEnd"/>
      <w:r w:rsidRPr="00EF4B48">
        <w:rPr>
          <w:rFonts w:ascii="Times New Roman" w:eastAsia="Times New Roman" w:hAnsi="Times New Roman" w:cs="Times New Roman"/>
          <w:sz w:val="24"/>
          <w:szCs w:val="24"/>
          <w:lang w:eastAsia="ru-RU"/>
        </w:rPr>
        <w:t xml:space="preserve"> организациями и потребителями электрической энергии.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Контроль за соблюдением </w:t>
      </w:r>
      <w:proofErr w:type="spellStart"/>
      <w:r w:rsidRPr="00EF4B48">
        <w:rPr>
          <w:rFonts w:ascii="Times New Roman" w:eastAsia="Times New Roman" w:hAnsi="Times New Roman" w:cs="Times New Roman"/>
          <w:sz w:val="24"/>
          <w:szCs w:val="24"/>
          <w:lang w:eastAsia="ru-RU"/>
        </w:rPr>
        <w:t>энергоснабжающими</w:t>
      </w:r>
      <w:proofErr w:type="spellEnd"/>
      <w:r w:rsidRPr="00EF4B48">
        <w:rPr>
          <w:rFonts w:ascii="Times New Roman" w:eastAsia="Times New Roman" w:hAnsi="Times New Roman" w:cs="Times New Roman"/>
          <w:sz w:val="24"/>
          <w:szCs w:val="24"/>
          <w:lang w:eastAsia="ru-RU"/>
        </w:rPr>
        <w:t xml:space="preserve"> организациями и потребителями электрической энергии требований стандарта осуществляют органы надзора и аккредитованные в установленном порядке испытательные лаборатории по качеству электроэнергии.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Контроль качества электрической энергии в точках общего присоединения потребителей электрической энергии к системам электроснабжения общего назначения проводят </w:t>
      </w:r>
      <w:proofErr w:type="spellStart"/>
      <w:r w:rsidRPr="00EF4B48">
        <w:rPr>
          <w:rFonts w:ascii="Times New Roman" w:eastAsia="Times New Roman" w:hAnsi="Times New Roman" w:cs="Times New Roman"/>
          <w:sz w:val="24"/>
          <w:szCs w:val="24"/>
          <w:lang w:eastAsia="ru-RU"/>
        </w:rPr>
        <w:t>энергоснабжающие</w:t>
      </w:r>
      <w:proofErr w:type="spellEnd"/>
      <w:r w:rsidRPr="00EF4B48">
        <w:rPr>
          <w:rFonts w:ascii="Times New Roman" w:eastAsia="Times New Roman" w:hAnsi="Times New Roman" w:cs="Times New Roman"/>
          <w:sz w:val="24"/>
          <w:szCs w:val="24"/>
          <w:lang w:eastAsia="ru-RU"/>
        </w:rPr>
        <w:t xml:space="preserve"> организации.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Воздействие на окружающую среду.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Так как в сельском поселении отсутствуют собственные генерирующие источники электроэнергии, то вредное воздействие на экологию со стороны объектов электроэнергетики 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EF4B48" w:rsidRPr="00EF4B48" w:rsidRDefault="00EF4B48" w:rsidP="00EF4B48">
      <w:pPr>
        <w:spacing w:after="60" w:line="240" w:lineRule="auto"/>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w:t>
      </w:r>
    </w:p>
    <w:p w:rsidR="00EF4B48" w:rsidRPr="00EF4B48" w:rsidRDefault="00EF4B48" w:rsidP="00EF4B4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масляные силовые трансформаторы и высоковольтные масляные выключатели; </w:t>
      </w:r>
    </w:p>
    <w:p w:rsidR="00EF4B48" w:rsidRPr="00EF4B48" w:rsidRDefault="00EF4B48" w:rsidP="00EF4B4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аккумуляторные батареи; </w:t>
      </w:r>
    </w:p>
    <w:p w:rsidR="00EF4B48" w:rsidRPr="00EF4B48" w:rsidRDefault="00EF4B48" w:rsidP="00D9481C">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масляные кабели.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EF4B48" w:rsidRPr="00EF4B48" w:rsidRDefault="00EF4B48" w:rsidP="00EF4B48">
      <w:pPr>
        <w:spacing w:before="12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Для исключения опасности нанесения ущерба окружающей среде возможно применение сухих трансформаторов и вакуумных выключателей взамен масляных.</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Масляные кабели при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EF4B48" w:rsidRPr="00EF4B48" w:rsidRDefault="00EF4B48" w:rsidP="00D9481C">
      <w:pPr>
        <w:spacing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lastRenderedPageBreak/>
        <w:t xml:space="preserve">Тариф на коммунальные ресурсы.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Расчёты тарифов производятся </w:t>
      </w:r>
      <w:proofErr w:type="spellStart"/>
      <w:r w:rsidRPr="00EF4B48">
        <w:rPr>
          <w:rFonts w:ascii="Times New Roman" w:eastAsia="Times New Roman" w:hAnsi="Times New Roman" w:cs="Times New Roman"/>
          <w:sz w:val="24"/>
          <w:szCs w:val="24"/>
          <w:lang w:eastAsia="ru-RU"/>
        </w:rPr>
        <w:t>энергоснабжающими</w:t>
      </w:r>
      <w:proofErr w:type="spellEnd"/>
      <w:r w:rsidRPr="00EF4B48">
        <w:rPr>
          <w:rFonts w:ascii="Times New Roman" w:eastAsia="Times New Roman" w:hAnsi="Times New Roman" w:cs="Times New Roman"/>
          <w:sz w:val="24"/>
          <w:szCs w:val="24"/>
          <w:lang w:eastAsia="ru-RU"/>
        </w:rPr>
        <w:t xml:space="preserve"> организациями на основании «Методических указаний по расчету тарифов на услуги по организации функционирования торговой системы оптового рынка электрической энергии (мощности) и в соответствии с Постановлением Правительства Российской Федерации от 30 июня </w:t>
      </w:r>
      <w:smartTag w:uri="urn:schemas-microsoft-com:office:smarttags" w:element="metricconverter">
        <w:smartTagPr>
          <w:attr w:name="ProductID" w:val="2004 г"/>
        </w:smartTagPr>
        <w:r w:rsidRPr="00EF4B48">
          <w:rPr>
            <w:rFonts w:ascii="Times New Roman" w:eastAsia="Times New Roman" w:hAnsi="Times New Roman" w:cs="Times New Roman"/>
            <w:sz w:val="24"/>
            <w:szCs w:val="24"/>
            <w:lang w:eastAsia="ru-RU"/>
          </w:rPr>
          <w:t>2004 г</w:t>
        </w:r>
      </w:smartTag>
      <w:r w:rsidRPr="00EF4B48">
        <w:rPr>
          <w:rFonts w:ascii="Times New Roman" w:eastAsia="Times New Roman" w:hAnsi="Times New Roman" w:cs="Times New Roman"/>
          <w:sz w:val="24"/>
          <w:szCs w:val="24"/>
          <w:lang w:eastAsia="ru-RU"/>
        </w:rPr>
        <w:t xml:space="preserve">. № 332 "Об утверждении Положения о Федеральной службе по тарифам" (Собрание законодательства Российской Федерации, 2004, № 29, ст. 3049), а также в целях реализации пункта 63 Основ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 февраля </w:t>
      </w:r>
      <w:smartTag w:uri="urn:schemas-microsoft-com:office:smarttags" w:element="metricconverter">
        <w:smartTagPr>
          <w:attr w:name="ProductID" w:val="2004 г"/>
        </w:smartTagPr>
        <w:r w:rsidRPr="00EF4B48">
          <w:rPr>
            <w:rFonts w:ascii="Times New Roman" w:eastAsia="Times New Roman" w:hAnsi="Times New Roman" w:cs="Times New Roman"/>
            <w:sz w:val="24"/>
            <w:szCs w:val="24"/>
            <w:lang w:eastAsia="ru-RU"/>
          </w:rPr>
          <w:t>2004 г</w:t>
        </w:r>
      </w:smartTag>
      <w:r w:rsidRPr="00EF4B48">
        <w:rPr>
          <w:rFonts w:ascii="Times New Roman" w:eastAsia="Times New Roman" w:hAnsi="Times New Roman" w:cs="Times New Roman"/>
          <w:sz w:val="24"/>
          <w:szCs w:val="24"/>
          <w:lang w:eastAsia="ru-RU"/>
        </w:rPr>
        <w:t xml:space="preserve">. № 109 (Собрание законодательства Российской Федерации, 2004, № 9, ст. 791).  </w:t>
      </w:r>
    </w:p>
    <w:p w:rsidR="00EF4B48" w:rsidRPr="00EF4B48" w:rsidRDefault="00EF4B48" w:rsidP="00D9481C">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Технические и технологические проблемы в системе.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Проблемы эксплуатации источников электроснабжения сельского поселения: </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Значительное увеличение потребления электроэнергии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При увеличении нагрузок сельского поселения существующие сети 10-0,4 кВ не могут обеспечить надежность работы системы электроснабжения в связи с высоким износом воздушных и кабельных линий электропередач 10-0,4 кВ.</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Коммутационные аппараты 10-0,4 кВ не могут обеспечить надежность работы системы электроснабжения и её безопасность в связи с высоким износом.</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Большая протяженность линий 0,4 кВ (более </w:t>
      </w:r>
      <w:smartTag w:uri="urn:schemas-microsoft-com:office:smarttags" w:element="metricconverter">
        <w:smartTagPr>
          <w:attr w:name="ProductID" w:val="400 м"/>
        </w:smartTagPr>
        <w:r w:rsidRPr="00EF4B48">
          <w:rPr>
            <w:rFonts w:ascii="Times New Roman" w:eastAsia="Times New Roman" w:hAnsi="Times New Roman" w:cs="Times New Roman"/>
            <w:sz w:val="24"/>
            <w:szCs w:val="24"/>
            <w:lang w:eastAsia="ru-RU"/>
          </w:rPr>
          <w:t>400 м</w:t>
        </w:r>
      </w:smartTag>
      <w:r w:rsidRPr="00EF4B48">
        <w:rPr>
          <w:rFonts w:ascii="Times New Roman" w:eastAsia="Times New Roman" w:hAnsi="Times New Roman" w:cs="Times New Roman"/>
          <w:sz w:val="24"/>
          <w:szCs w:val="24"/>
          <w:lang w:eastAsia="ru-RU"/>
        </w:rPr>
        <w:t>.) что приводит к повышенным потерям в электросети.</w:t>
      </w:r>
    </w:p>
    <w:p w:rsidR="00EF4B48" w:rsidRPr="00EF4B48" w:rsidRDefault="00EF4B48" w:rsidP="00EF4B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EF4B48" w:rsidRPr="00EF4B48" w:rsidRDefault="00EF4B48" w:rsidP="00EF4B48">
      <w:pPr>
        <w:spacing w:after="0" w:line="240" w:lineRule="auto"/>
        <w:ind w:firstLine="567"/>
        <w:jc w:val="both"/>
        <w:rPr>
          <w:rFonts w:ascii="Times New Roman" w:eastAsia="Times New Roman" w:hAnsi="Times New Roman" w:cs="Times New Roman"/>
          <w:kern w:val="28"/>
          <w:sz w:val="24"/>
          <w:szCs w:val="24"/>
          <w:lang w:eastAsia="ru-RU"/>
        </w:rPr>
      </w:pPr>
      <w:r w:rsidRPr="00EF4B48">
        <w:rPr>
          <w:rFonts w:ascii="Times New Roman" w:eastAsia="Times New Roman" w:hAnsi="Times New Roman" w:cs="Times New Roman"/>
          <w:sz w:val="24"/>
          <w:szCs w:val="24"/>
          <w:lang w:eastAsia="ru-RU"/>
        </w:rPr>
        <w:t>- Высокие коммерческие потери электроэнергии в сети 0,4 кВ.</w:t>
      </w:r>
      <w:r w:rsidRPr="00EF4B48">
        <w:rPr>
          <w:rFonts w:ascii="Times New Roman" w:eastAsia="Times New Roman" w:hAnsi="Times New Roman" w:cs="Times New Roman"/>
          <w:kern w:val="28"/>
          <w:sz w:val="24"/>
          <w:szCs w:val="24"/>
          <w:lang w:eastAsia="ru-RU"/>
        </w:rPr>
        <w:t xml:space="preserve"> </w:t>
      </w:r>
    </w:p>
    <w:p w:rsidR="00EF4B48" w:rsidRDefault="00EF4B48" w:rsidP="00D47C62">
      <w:pPr>
        <w:spacing w:after="0" w:line="240" w:lineRule="auto"/>
        <w:ind w:firstLine="567"/>
        <w:jc w:val="both"/>
        <w:rPr>
          <w:rFonts w:ascii="Times New Roman" w:eastAsia="Times New Roman" w:hAnsi="Times New Roman" w:cs="Times New Roman"/>
          <w:kern w:val="28"/>
          <w:sz w:val="24"/>
          <w:szCs w:val="24"/>
          <w:lang w:eastAsia="ru-RU"/>
        </w:rPr>
      </w:pPr>
      <w:r w:rsidRPr="00EF4B48">
        <w:rPr>
          <w:rFonts w:ascii="Times New Roman" w:eastAsia="Times New Roman" w:hAnsi="Times New Roman" w:cs="Times New Roman"/>
          <w:kern w:val="28"/>
          <w:sz w:val="24"/>
          <w:szCs w:val="24"/>
          <w:lang w:eastAsia="ru-RU"/>
        </w:rPr>
        <w:t>- Большой процент износа ТП и ВЛ</w:t>
      </w:r>
      <w:r w:rsidR="00D47C62">
        <w:rPr>
          <w:rFonts w:ascii="Times New Roman" w:eastAsia="Times New Roman" w:hAnsi="Times New Roman" w:cs="Times New Roman"/>
          <w:kern w:val="28"/>
          <w:sz w:val="24"/>
          <w:szCs w:val="24"/>
          <w:lang w:eastAsia="ru-RU"/>
        </w:rPr>
        <w:t>.</w:t>
      </w:r>
    </w:p>
    <w:p w:rsidR="00D47C62" w:rsidRPr="00EF4B48" w:rsidRDefault="00D47C62" w:rsidP="00D47C62">
      <w:pPr>
        <w:spacing w:after="0" w:line="240" w:lineRule="auto"/>
        <w:ind w:firstLine="567"/>
        <w:jc w:val="both"/>
        <w:rPr>
          <w:rFonts w:ascii="Times New Roman" w:eastAsia="Times New Roman" w:hAnsi="Times New Roman" w:cs="Times New Roman"/>
          <w:sz w:val="24"/>
          <w:szCs w:val="24"/>
          <w:lang w:eastAsia="ru-RU"/>
        </w:rPr>
      </w:pPr>
    </w:p>
    <w:p w:rsidR="00EF4B48" w:rsidRPr="00D47C62" w:rsidRDefault="00EF4B48" w:rsidP="00D47C62">
      <w:pPr>
        <w:numPr>
          <w:ilvl w:val="1"/>
          <w:numId w:val="9"/>
        </w:numPr>
        <w:spacing w:after="0" w:line="240" w:lineRule="auto"/>
        <w:ind w:left="567" w:firstLine="567"/>
        <w:jc w:val="center"/>
        <w:outlineLvl w:val="1"/>
        <w:rPr>
          <w:rFonts w:ascii="Times New Roman" w:eastAsia="Times New Roman" w:hAnsi="Times New Roman" w:cs="Times New Roman"/>
          <w:b/>
          <w:bCs/>
          <w:kern w:val="28"/>
          <w:sz w:val="24"/>
          <w:szCs w:val="24"/>
          <w:lang w:eastAsia="ru-RU"/>
        </w:rPr>
      </w:pPr>
      <w:bookmarkStart w:id="30" w:name="_Toc402256219"/>
      <w:r w:rsidRPr="00EF4B48">
        <w:rPr>
          <w:rFonts w:ascii="Times New Roman" w:eastAsia="Times New Roman" w:hAnsi="Times New Roman" w:cs="Times New Roman"/>
          <w:b/>
          <w:bCs/>
          <w:kern w:val="28"/>
          <w:sz w:val="24"/>
          <w:szCs w:val="24"/>
          <w:lang w:eastAsia="ru-RU"/>
        </w:rPr>
        <w:t>Система теплоснабжения</w:t>
      </w:r>
      <w:bookmarkEnd w:id="30"/>
    </w:p>
    <w:p w:rsidR="00D47C62" w:rsidRPr="00EF4B48" w:rsidRDefault="00D47C62" w:rsidP="00D47C62">
      <w:pPr>
        <w:spacing w:after="0" w:line="240" w:lineRule="auto"/>
        <w:ind w:left="1134"/>
        <w:jc w:val="center"/>
        <w:outlineLvl w:val="1"/>
        <w:rPr>
          <w:rFonts w:ascii="Times New Roman" w:eastAsia="Times New Roman" w:hAnsi="Times New Roman" w:cs="Times New Roman"/>
          <w:b/>
          <w:bCs/>
          <w:kern w:val="28"/>
          <w:sz w:val="24"/>
          <w:szCs w:val="24"/>
          <w:lang w:eastAsia="ru-RU"/>
        </w:rPr>
      </w:pP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Основные технические данные системы теплоснабжения. </w:t>
      </w:r>
    </w:p>
    <w:p w:rsidR="00EF4B48" w:rsidRPr="00EF4B48" w:rsidRDefault="00EF4B48" w:rsidP="00EF4B48">
      <w:pPr>
        <w:spacing w:before="12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Система централизованного теплоснабжения потребителей сельского поселения «Серёгово» базируется на котельных, работающих  на </w:t>
      </w:r>
      <w:r w:rsidR="00D47C62">
        <w:rPr>
          <w:rFonts w:ascii="Times New Roman" w:eastAsia="Times New Roman" w:hAnsi="Times New Roman" w:cs="Times New Roman"/>
          <w:sz w:val="24"/>
          <w:szCs w:val="24"/>
          <w:lang w:eastAsia="ru-RU"/>
        </w:rPr>
        <w:t>углях</w:t>
      </w:r>
      <w:r w:rsidRPr="00EF4B48">
        <w:rPr>
          <w:rFonts w:ascii="Times New Roman" w:eastAsia="Times New Roman" w:hAnsi="Times New Roman" w:cs="Times New Roman"/>
          <w:sz w:val="24"/>
          <w:szCs w:val="24"/>
          <w:lang w:eastAsia="ru-RU"/>
        </w:rPr>
        <w:t>, преимущественно малой мощности (0,</w:t>
      </w:r>
      <w:r w:rsidR="00D47C62">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- 2,</w:t>
      </w:r>
      <w:r w:rsidR="00D47C62">
        <w:rPr>
          <w:rFonts w:ascii="Times New Roman" w:eastAsia="Times New Roman" w:hAnsi="Times New Roman" w:cs="Times New Roman"/>
          <w:sz w:val="24"/>
          <w:szCs w:val="24"/>
          <w:lang w:eastAsia="ru-RU"/>
        </w:rPr>
        <w:t>2</w:t>
      </w:r>
      <w:r w:rsidRPr="00EF4B48">
        <w:rPr>
          <w:rFonts w:ascii="Times New Roman" w:eastAsia="Times New Roman" w:hAnsi="Times New Roman" w:cs="Times New Roman"/>
          <w:sz w:val="24"/>
          <w:szCs w:val="24"/>
          <w:lang w:eastAsia="ru-RU"/>
        </w:rPr>
        <w:t xml:space="preserve"> Гкал/час).</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Основная доля вырабатываемой котельными установками тепловой энергии потребляется на отопление жилых и общественных зданий. </w:t>
      </w:r>
    </w:p>
    <w:p w:rsidR="00EF4B48" w:rsidRPr="00D47C62" w:rsidRDefault="00EF4B48" w:rsidP="00D47C62">
      <w:pPr>
        <w:spacing w:after="0" w:line="240" w:lineRule="auto"/>
        <w:ind w:firstLine="567"/>
        <w:jc w:val="both"/>
        <w:rPr>
          <w:rFonts w:ascii="Times New Roman" w:eastAsia="Times New Roman" w:hAnsi="Times New Roman" w:cs="Times New Roman"/>
          <w:sz w:val="24"/>
          <w:szCs w:val="24"/>
          <w:lang w:eastAsia="ja-JP"/>
        </w:rPr>
      </w:pPr>
      <w:r w:rsidRPr="00EF4B48">
        <w:rPr>
          <w:rFonts w:ascii="Times New Roman" w:eastAsia="Times New Roman" w:hAnsi="Times New Roman" w:cs="Times New Roman"/>
          <w:sz w:val="24"/>
          <w:szCs w:val="24"/>
          <w:lang w:eastAsia="ja-JP"/>
        </w:rPr>
        <w:t xml:space="preserve">Протяженность </w:t>
      </w:r>
      <w:r w:rsidRPr="00D47C62">
        <w:rPr>
          <w:rFonts w:ascii="Times New Roman" w:eastAsia="Times New Roman" w:hAnsi="Times New Roman" w:cs="Times New Roman"/>
          <w:sz w:val="24"/>
          <w:szCs w:val="24"/>
          <w:lang w:eastAsia="ja-JP"/>
        </w:rPr>
        <w:t xml:space="preserve">тепловых сетей  составляет </w:t>
      </w:r>
      <w:r w:rsidR="00D47C62" w:rsidRPr="00D47C62">
        <w:rPr>
          <w:rFonts w:ascii="Times New Roman" w:eastAsia="Times New Roman" w:hAnsi="Times New Roman" w:cs="Times New Roman"/>
          <w:sz w:val="24"/>
          <w:szCs w:val="24"/>
          <w:lang w:eastAsia="ja-JP"/>
        </w:rPr>
        <w:t xml:space="preserve">2 149,3 </w:t>
      </w:r>
      <w:r w:rsidRPr="00D47C62">
        <w:rPr>
          <w:rFonts w:ascii="Times New Roman" w:eastAsia="Times New Roman" w:hAnsi="Times New Roman" w:cs="Times New Roman"/>
          <w:sz w:val="24"/>
          <w:szCs w:val="24"/>
          <w:lang w:eastAsia="ja-JP"/>
        </w:rPr>
        <w:t>м</w:t>
      </w:r>
    </w:p>
    <w:p w:rsidR="00EF4B48" w:rsidRPr="00D47C62" w:rsidRDefault="00EF4B48" w:rsidP="00D47C62">
      <w:pPr>
        <w:spacing w:after="0" w:line="240" w:lineRule="auto"/>
        <w:ind w:firstLine="567"/>
        <w:jc w:val="both"/>
        <w:rPr>
          <w:rFonts w:ascii="Times New Roman" w:eastAsia="Times New Roman" w:hAnsi="Times New Roman" w:cs="Times New Roman"/>
          <w:sz w:val="24"/>
          <w:szCs w:val="24"/>
          <w:lang w:eastAsia="ru-RU"/>
        </w:rPr>
      </w:pPr>
      <w:r w:rsidRPr="00D47C62">
        <w:rPr>
          <w:rFonts w:ascii="Times New Roman" w:eastAsia="Times New Roman" w:hAnsi="Times New Roman" w:cs="Times New Roman"/>
          <w:sz w:val="24"/>
          <w:szCs w:val="24"/>
          <w:lang w:eastAsia="ru-RU"/>
        </w:rPr>
        <w:t>Отопление  жилых  домов частного сектора – в основном печное на дровах.</w:t>
      </w:r>
    </w:p>
    <w:p w:rsidR="00EF4B48" w:rsidRPr="00EF4B48" w:rsidRDefault="00EF4B48" w:rsidP="00D47C62">
      <w:pPr>
        <w:spacing w:after="0" w:line="240" w:lineRule="auto"/>
        <w:ind w:firstLine="567"/>
        <w:jc w:val="both"/>
        <w:rPr>
          <w:rFonts w:ascii="Times New Roman" w:eastAsia="Times New Roman" w:hAnsi="Times New Roman" w:cs="Times New Roman"/>
          <w:sz w:val="24"/>
          <w:szCs w:val="24"/>
          <w:u w:val="single"/>
          <w:lang w:eastAsia="ru-RU"/>
        </w:rPr>
      </w:pPr>
      <w:bookmarkStart w:id="31" w:name="_Toc213315392"/>
      <w:bookmarkStart w:id="32" w:name="_Toc213833044"/>
      <w:r w:rsidRPr="00D47C62">
        <w:rPr>
          <w:rFonts w:ascii="Times New Roman" w:eastAsia="Times New Roman" w:hAnsi="Times New Roman" w:cs="Times New Roman"/>
          <w:sz w:val="24"/>
          <w:szCs w:val="24"/>
          <w:u w:val="single"/>
          <w:lang w:eastAsia="ru-RU"/>
        </w:rPr>
        <w:t>Доля поставки ресурса по приборам учета.</w:t>
      </w:r>
      <w:r w:rsidRPr="00EF4B48">
        <w:rPr>
          <w:rFonts w:ascii="Times New Roman" w:eastAsia="Times New Roman" w:hAnsi="Times New Roman" w:cs="Times New Roman"/>
          <w:sz w:val="24"/>
          <w:szCs w:val="24"/>
          <w:u w:val="single"/>
          <w:lang w:eastAsia="ru-RU"/>
        </w:rPr>
        <w:t xml:space="preserve"> </w:t>
      </w:r>
    </w:p>
    <w:p w:rsidR="00EF4B48" w:rsidRPr="00EF4B48" w:rsidRDefault="00EF4B48" w:rsidP="00D47C62">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Данные по приборам учета отсутствуют.</w:t>
      </w:r>
    </w:p>
    <w:p w:rsidR="00EF4B48" w:rsidRPr="00EF4B48" w:rsidRDefault="00EF4B48" w:rsidP="00D47C62">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Безопасность и надежность системы. </w:t>
      </w:r>
    </w:p>
    <w:p w:rsidR="00EF4B48" w:rsidRPr="00EF4B48" w:rsidRDefault="00EF4B48" w:rsidP="00D47C62">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Для этого необходимо выполнять следующие мероприятия: </w:t>
      </w:r>
    </w:p>
    <w:p w:rsidR="00EF4B48" w:rsidRPr="00EF4B48" w:rsidRDefault="00EF4B48" w:rsidP="00D47C62">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обеспечение соответствия технических характеристик оборудования источников тепла и тепловых сетей условиям их работы;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 резервирование наиболее ответственных элементов систем теплоснабжения и оборудования;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выбор схемных решений как для системы теплоснабжения в целом, так и по конфигурации тепловых сетей, повышающих надежность их функционирования;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осуществление контроля затопляемости тепловых сетей, что позволит уменьшить наружную коррозию трубопроводов;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комплексный учет энергоносителей (газ, электроэнергия, вода, теплота в системе отопления, теплота в системе горячего водоснабжения); </w:t>
      </w:r>
    </w:p>
    <w:p w:rsidR="00EF4B48" w:rsidRPr="00EF4B48" w:rsidRDefault="00EF4B48" w:rsidP="00EF4B4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АСУ ТП котлов с центральной диспетчеризацией функций управления эксплуатационными режимами; </w:t>
      </w:r>
    </w:p>
    <w:p w:rsidR="00EF4B48" w:rsidRPr="00EF4B48" w:rsidRDefault="00EF4B48" w:rsidP="00464861">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постоянный контроль за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 </w:t>
      </w:r>
    </w:p>
    <w:p w:rsidR="00EF4B48" w:rsidRPr="00EF4B48" w:rsidRDefault="00EF4B48" w:rsidP="00464861">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Надежность обслуживания.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 </w:t>
      </w:r>
    </w:p>
    <w:p w:rsidR="00EF4B48" w:rsidRPr="00EF4B48" w:rsidRDefault="00EF4B48" w:rsidP="00464861">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Воздействие на окружающую среду.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 </w:t>
      </w:r>
    </w:p>
    <w:p w:rsidR="00EF4B48" w:rsidRPr="00EF4B48" w:rsidRDefault="00EF4B48" w:rsidP="00464861">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Технические и технологические проблемы в системе. </w:t>
      </w:r>
    </w:p>
    <w:bookmarkEnd w:id="31"/>
    <w:bookmarkEnd w:id="32"/>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настоящее время общее состояние объектов коммунальной теплоэнергетики, расположенных в поселении, можно оценить как удовлетворительное. Теплоснабжение осуществляется по двухтрубной тепловой сети. При выходе из строя котельной или аварии на магистральной сети, теплоснабжение полностью прекращается. Использование автономных резервных стационарных и мобильных источников теплоснабжения, в том числе потребителей первой категории, в настоящий момент не предусмотрено. Тепловые сети поселения не обладают достаточной пропускной способностью, диаметры магистральных трубопроводов занижены, что приводит к большим гидравлическим потерям и к </w:t>
      </w:r>
      <w:proofErr w:type="spellStart"/>
      <w:r w:rsidRPr="00EF4B48">
        <w:rPr>
          <w:rFonts w:ascii="Times New Roman" w:eastAsia="Times New Roman" w:hAnsi="Times New Roman" w:cs="Times New Roman"/>
          <w:sz w:val="24"/>
          <w:szCs w:val="24"/>
          <w:lang w:eastAsia="ru-RU"/>
        </w:rPr>
        <w:t>недотопу</w:t>
      </w:r>
      <w:proofErr w:type="spellEnd"/>
      <w:r w:rsidRPr="00EF4B48">
        <w:rPr>
          <w:rFonts w:ascii="Times New Roman" w:eastAsia="Times New Roman" w:hAnsi="Times New Roman" w:cs="Times New Roman"/>
          <w:sz w:val="24"/>
          <w:szCs w:val="24"/>
          <w:lang w:eastAsia="ru-RU"/>
        </w:rPr>
        <w:t xml:space="preserve"> зданий. Основные причины низкой </w:t>
      </w:r>
      <w:proofErr w:type="spellStart"/>
      <w:r w:rsidRPr="00EF4B48">
        <w:rPr>
          <w:rFonts w:ascii="Times New Roman" w:eastAsia="Times New Roman" w:hAnsi="Times New Roman" w:cs="Times New Roman"/>
          <w:sz w:val="24"/>
          <w:szCs w:val="24"/>
          <w:lang w:eastAsia="ru-RU"/>
        </w:rPr>
        <w:t>энергоэффективности</w:t>
      </w:r>
      <w:proofErr w:type="spellEnd"/>
      <w:r w:rsidRPr="00EF4B48">
        <w:rPr>
          <w:rFonts w:ascii="Times New Roman" w:eastAsia="Times New Roman" w:hAnsi="Times New Roman" w:cs="Times New Roman"/>
          <w:sz w:val="24"/>
          <w:szCs w:val="24"/>
          <w:lang w:eastAsia="ru-RU"/>
        </w:rPr>
        <w:t xml:space="preserve"> производства тепловой энергии:</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Высокий уровень износа оборудования котельных, 55%;</w:t>
      </w:r>
    </w:p>
    <w:p w:rsidR="00EF4B48" w:rsidRPr="00EF4B48" w:rsidRDefault="00EF4B48"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Высокий уровень износа сетей, 40%;</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Низкая пропускная способность тепловых сетей. </w:t>
      </w:r>
    </w:p>
    <w:p w:rsidR="00EF4B48" w:rsidRPr="00EF4B48" w:rsidRDefault="00EF4B48" w:rsidP="00464861">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Тариф на коммунальные ресурсы. </w:t>
      </w:r>
    </w:p>
    <w:p w:rsidR="00EF4B48" w:rsidRPr="00EF4B48" w:rsidRDefault="00EF4B48" w:rsidP="00EF4B48">
      <w:pPr>
        <w:spacing w:after="0" w:line="240" w:lineRule="auto"/>
        <w:ind w:firstLine="567"/>
        <w:jc w:val="both"/>
        <w:rPr>
          <w:rFonts w:ascii="Times New Roman" w:eastAsia="Times New Roman" w:hAnsi="Times New Roman" w:cs="Times New Roman"/>
          <w:b/>
          <w:bCs/>
          <w:sz w:val="24"/>
          <w:szCs w:val="24"/>
          <w:lang w:eastAsia="ru-RU"/>
        </w:rPr>
      </w:pPr>
      <w:r w:rsidRPr="00EF4B48">
        <w:rPr>
          <w:rFonts w:ascii="Times New Roman" w:eastAsia="Times New Roman" w:hAnsi="Times New Roman" w:cs="Times New Roman"/>
          <w:sz w:val="24"/>
          <w:szCs w:val="24"/>
          <w:lang w:eastAsia="ru-RU"/>
        </w:rPr>
        <w:t xml:space="preserve">Организация, обслуживающая тепловые сети – </w:t>
      </w:r>
      <w:r w:rsidR="00464861">
        <w:rPr>
          <w:rFonts w:ascii="Times New Roman" w:eastAsia="Times New Roman" w:hAnsi="Times New Roman" w:cs="Times New Roman"/>
          <w:bCs/>
          <w:sz w:val="24"/>
          <w:szCs w:val="24"/>
          <w:lang w:eastAsia="ru-RU"/>
        </w:rPr>
        <w:t>ООО</w:t>
      </w:r>
      <w:r w:rsidRPr="00EF4B48">
        <w:rPr>
          <w:rFonts w:ascii="Times New Roman" w:eastAsia="Times New Roman" w:hAnsi="Times New Roman" w:cs="Times New Roman"/>
          <w:bCs/>
          <w:sz w:val="24"/>
          <w:szCs w:val="24"/>
          <w:lang w:eastAsia="ru-RU"/>
        </w:rPr>
        <w:t xml:space="preserve"> </w:t>
      </w:r>
      <w:r w:rsidR="00464861">
        <w:rPr>
          <w:rFonts w:ascii="Times New Roman" w:eastAsia="Times New Roman" w:hAnsi="Times New Roman" w:cs="Times New Roman"/>
          <w:bCs/>
          <w:sz w:val="24"/>
          <w:szCs w:val="24"/>
          <w:lang w:eastAsia="ru-RU"/>
        </w:rPr>
        <w:t>«</w:t>
      </w:r>
      <w:proofErr w:type="spellStart"/>
      <w:r w:rsidR="00464861">
        <w:rPr>
          <w:rFonts w:ascii="Times New Roman" w:eastAsia="Times New Roman" w:hAnsi="Times New Roman" w:cs="Times New Roman"/>
          <w:bCs/>
          <w:sz w:val="24"/>
          <w:szCs w:val="24"/>
          <w:lang w:eastAsia="ru-RU"/>
        </w:rPr>
        <w:t>ТеплоВодоканал</w:t>
      </w:r>
      <w:proofErr w:type="spellEnd"/>
      <w:r w:rsidR="00464861">
        <w:rPr>
          <w:rFonts w:ascii="Times New Roman" w:eastAsia="Times New Roman" w:hAnsi="Times New Roman" w:cs="Times New Roman"/>
          <w:bCs/>
          <w:sz w:val="24"/>
          <w:szCs w:val="24"/>
          <w:lang w:eastAsia="ru-RU"/>
        </w:rPr>
        <w:t>»</w:t>
      </w:r>
    </w:p>
    <w:p w:rsidR="00464861" w:rsidRPr="00EF4B48" w:rsidRDefault="00464861" w:rsidP="00464861">
      <w:pPr>
        <w:spacing w:after="0" w:line="240" w:lineRule="auto"/>
        <w:ind w:firstLine="567"/>
        <w:jc w:val="both"/>
        <w:rPr>
          <w:rFonts w:ascii="Times New Roman" w:eastAsia="Times New Roman" w:hAnsi="Times New Roman" w:cs="Times New Roman"/>
          <w:sz w:val="24"/>
          <w:szCs w:val="24"/>
          <w:lang w:eastAsia="ru-RU"/>
        </w:rPr>
      </w:pPr>
    </w:p>
    <w:p w:rsidR="00EF4B48" w:rsidRPr="00EF4B48" w:rsidRDefault="00EF4B48" w:rsidP="00464861">
      <w:pPr>
        <w:numPr>
          <w:ilvl w:val="1"/>
          <w:numId w:val="9"/>
        </w:numPr>
        <w:spacing w:after="0" w:line="240" w:lineRule="auto"/>
        <w:ind w:left="567" w:firstLine="567"/>
        <w:jc w:val="center"/>
        <w:outlineLvl w:val="1"/>
        <w:rPr>
          <w:rFonts w:ascii="Times New Roman" w:eastAsia="Times New Roman" w:hAnsi="Times New Roman" w:cs="Times New Roman"/>
          <w:b/>
          <w:bCs/>
          <w:sz w:val="24"/>
          <w:szCs w:val="24"/>
          <w:lang w:eastAsia="ru-RU"/>
        </w:rPr>
      </w:pPr>
      <w:bookmarkStart w:id="33" w:name="_Toc402256220"/>
      <w:r w:rsidRPr="00EF4B48">
        <w:rPr>
          <w:rFonts w:ascii="Times New Roman" w:eastAsia="Times New Roman" w:hAnsi="Times New Roman" w:cs="Times New Roman"/>
          <w:b/>
          <w:bCs/>
          <w:sz w:val="24"/>
          <w:szCs w:val="24"/>
          <w:lang w:eastAsia="ru-RU"/>
        </w:rPr>
        <w:t>Система водоснабжения</w:t>
      </w:r>
      <w:bookmarkEnd w:id="33"/>
    </w:p>
    <w:p w:rsidR="00464861" w:rsidRDefault="00464861" w:rsidP="00EF4B48">
      <w:pPr>
        <w:spacing w:after="120" w:line="240" w:lineRule="auto"/>
        <w:ind w:firstLine="567"/>
        <w:jc w:val="both"/>
        <w:rPr>
          <w:rFonts w:ascii="Times New Roman" w:eastAsia="Times New Roman" w:hAnsi="Times New Roman" w:cs="Times New Roman"/>
          <w:sz w:val="24"/>
          <w:szCs w:val="24"/>
          <w:u w:val="single"/>
          <w:lang w:eastAsia="ru-RU"/>
        </w:rPr>
      </w:pPr>
    </w:p>
    <w:p w:rsidR="00EF4B48" w:rsidRPr="00EF4B48" w:rsidRDefault="00EF4B48" w:rsidP="00464861">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Основные показатели системы водоснабжения: </w:t>
      </w:r>
    </w:p>
    <w:p w:rsidR="00EF4B48" w:rsidRPr="00EF4B48" w:rsidRDefault="00C43C4D"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ja-JP"/>
        </w:rPr>
        <w:lastRenderedPageBreak/>
        <w:t xml:space="preserve">Источником хозяйственно-питьевого водоснабжения поселения являются колодцы. </w:t>
      </w:r>
      <w:r w:rsidRPr="00EF4B48">
        <w:rPr>
          <w:rFonts w:ascii="Times New Roman" w:eastAsia="Times New Roman" w:hAnsi="Times New Roman" w:cs="Times New Roman"/>
          <w:sz w:val="24"/>
          <w:szCs w:val="24"/>
          <w:lang w:eastAsia="ru-RU"/>
        </w:rPr>
        <w:t>Данные по потреблению воды отсутствуют.</w:t>
      </w:r>
      <w:r>
        <w:rPr>
          <w:rFonts w:ascii="Times New Roman" w:eastAsia="Times New Roman" w:hAnsi="Times New Roman" w:cs="Times New Roman"/>
          <w:sz w:val="24"/>
          <w:szCs w:val="24"/>
          <w:lang w:eastAsia="ru-RU"/>
        </w:rPr>
        <w:t xml:space="preserve"> </w:t>
      </w:r>
    </w:p>
    <w:p w:rsidR="00EF4B48" w:rsidRPr="00EF4B48" w:rsidRDefault="00C43C4D" w:rsidP="00E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Колодцы </w:t>
      </w:r>
      <w:r w:rsidR="00EF4B48" w:rsidRPr="00EF4B48">
        <w:rPr>
          <w:rFonts w:ascii="Times New Roman" w:eastAsia="Times New Roman" w:hAnsi="Times New Roman" w:cs="Times New Roman"/>
          <w:sz w:val="24"/>
          <w:szCs w:val="24"/>
          <w:lang w:eastAsia="ru-RU"/>
        </w:rPr>
        <w:t>имеют большой из</w:t>
      </w:r>
      <w:r>
        <w:rPr>
          <w:rFonts w:ascii="Times New Roman" w:eastAsia="Times New Roman" w:hAnsi="Times New Roman" w:cs="Times New Roman"/>
          <w:sz w:val="24"/>
          <w:szCs w:val="24"/>
          <w:lang w:eastAsia="ru-RU"/>
        </w:rPr>
        <w:t>нос, требуется ремонт</w:t>
      </w:r>
      <w:r w:rsidR="00EF4B48" w:rsidRPr="00EF4B48">
        <w:rPr>
          <w:rFonts w:ascii="Times New Roman" w:eastAsia="Times New Roman" w:hAnsi="Times New Roman" w:cs="Times New Roman"/>
          <w:sz w:val="24"/>
          <w:szCs w:val="24"/>
          <w:lang w:eastAsia="ru-RU"/>
        </w:rPr>
        <w:t xml:space="preserve">.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u w:val="single"/>
          <w:lang w:eastAsia="ru-RU"/>
        </w:rPr>
      </w:pPr>
      <w:proofErr w:type="spellStart"/>
      <w:r w:rsidRPr="00EF4B48">
        <w:rPr>
          <w:rFonts w:ascii="Times New Roman" w:eastAsia="Times New Roman" w:hAnsi="Times New Roman" w:cs="Times New Roman"/>
          <w:sz w:val="24"/>
          <w:szCs w:val="24"/>
          <w:u w:val="single"/>
          <w:lang w:eastAsia="ru-RU"/>
        </w:rPr>
        <w:t>Экологичность</w:t>
      </w:r>
      <w:proofErr w:type="spellEnd"/>
      <w:r w:rsidRPr="00EF4B48">
        <w:rPr>
          <w:rFonts w:ascii="Times New Roman" w:eastAsia="Times New Roman" w:hAnsi="Times New Roman" w:cs="Times New Roman"/>
          <w:sz w:val="24"/>
          <w:szCs w:val="24"/>
          <w:u w:val="single"/>
          <w:lang w:eastAsia="ru-RU"/>
        </w:rPr>
        <w:t xml:space="preserve">.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Питьевая вода, потребляемая населением сельского поселения, по микробиологическим и санитарно-химическим показателям не соответствует требованиям, описанным в санитарно-эпидемиологических правилах и нормативах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Г.Г.Онищенко, введенных в действие с 01.01.2002. </w:t>
      </w:r>
    </w:p>
    <w:p w:rsidR="00EF4B48" w:rsidRPr="00EF4B48" w:rsidRDefault="00EF4B48" w:rsidP="00C43C4D">
      <w:pPr>
        <w:numPr>
          <w:ilvl w:val="1"/>
          <w:numId w:val="9"/>
        </w:numPr>
        <w:spacing w:before="120" w:after="120" w:line="240" w:lineRule="auto"/>
        <w:ind w:left="567" w:firstLine="284"/>
        <w:jc w:val="center"/>
        <w:outlineLvl w:val="1"/>
        <w:rPr>
          <w:rFonts w:ascii="Times New Roman" w:eastAsia="Times New Roman" w:hAnsi="Times New Roman" w:cs="Times New Roman"/>
          <w:b/>
          <w:bCs/>
          <w:sz w:val="24"/>
          <w:szCs w:val="24"/>
          <w:lang w:eastAsia="ru-RU"/>
        </w:rPr>
      </w:pPr>
      <w:bookmarkStart w:id="34" w:name="_Toc402256221"/>
      <w:r w:rsidRPr="00EF4B48">
        <w:rPr>
          <w:rFonts w:ascii="Times New Roman" w:eastAsia="Times New Roman" w:hAnsi="Times New Roman" w:cs="Times New Roman"/>
          <w:b/>
          <w:bCs/>
          <w:sz w:val="24"/>
          <w:szCs w:val="24"/>
          <w:lang w:eastAsia="ru-RU"/>
        </w:rPr>
        <w:t>Система водоотведения</w:t>
      </w:r>
      <w:bookmarkEnd w:id="34"/>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Система водоотведения на территории сельского поселения отсутствует.</w:t>
      </w:r>
    </w:p>
    <w:p w:rsidR="00EF4B48" w:rsidRPr="00EF4B48" w:rsidRDefault="00EF4B48" w:rsidP="00C43C4D">
      <w:pPr>
        <w:numPr>
          <w:ilvl w:val="1"/>
          <w:numId w:val="9"/>
        </w:numPr>
        <w:spacing w:before="120" w:after="120" w:line="240" w:lineRule="auto"/>
        <w:ind w:left="567" w:firstLine="284"/>
        <w:jc w:val="center"/>
        <w:outlineLvl w:val="1"/>
        <w:rPr>
          <w:rFonts w:ascii="Times New Roman" w:eastAsia="Times New Roman" w:hAnsi="Times New Roman" w:cs="Times New Roman"/>
          <w:b/>
          <w:bCs/>
          <w:sz w:val="24"/>
          <w:szCs w:val="24"/>
          <w:lang w:eastAsia="ru-RU"/>
        </w:rPr>
      </w:pPr>
      <w:bookmarkStart w:id="35" w:name="_Toc402256222"/>
      <w:r w:rsidRPr="00EF4B48">
        <w:rPr>
          <w:rFonts w:ascii="Times New Roman" w:eastAsia="Times New Roman" w:hAnsi="Times New Roman" w:cs="Times New Roman"/>
          <w:b/>
          <w:bCs/>
          <w:sz w:val="24"/>
          <w:szCs w:val="24"/>
          <w:lang w:eastAsia="ru-RU"/>
        </w:rPr>
        <w:t>Система газоснабжения</w:t>
      </w:r>
      <w:bookmarkEnd w:id="35"/>
    </w:p>
    <w:p w:rsidR="00EF4B48" w:rsidRPr="00EF4B48" w:rsidRDefault="00EF4B48" w:rsidP="00EF4B48">
      <w:pPr>
        <w:tabs>
          <w:tab w:val="left" w:pos="1080"/>
        </w:tabs>
        <w:suppressAutoHyphens/>
        <w:spacing w:after="0" w:line="240" w:lineRule="auto"/>
        <w:ind w:firstLine="567"/>
        <w:jc w:val="both"/>
        <w:rPr>
          <w:rFonts w:ascii="Times New Roman" w:eastAsia="Calibri" w:hAnsi="Times New Roman" w:cs="Times New Roman"/>
          <w:sz w:val="24"/>
          <w:szCs w:val="24"/>
        </w:rPr>
      </w:pPr>
      <w:r w:rsidRPr="00EF4B48">
        <w:rPr>
          <w:rFonts w:ascii="Times New Roman" w:eastAsia="Calibri" w:hAnsi="Times New Roman" w:cs="Times New Roman"/>
          <w:sz w:val="24"/>
          <w:szCs w:val="24"/>
        </w:rPr>
        <w:t>Система газоснабжения на территории сельского поселения отсутствует.</w:t>
      </w:r>
    </w:p>
    <w:p w:rsidR="00EF4B48" w:rsidRPr="00EF4B48" w:rsidRDefault="00EF4B48" w:rsidP="00C43C4D">
      <w:pPr>
        <w:numPr>
          <w:ilvl w:val="1"/>
          <w:numId w:val="9"/>
        </w:numPr>
        <w:spacing w:before="120" w:after="360" w:line="240" w:lineRule="auto"/>
        <w:ind w:left="567" w:firstLine="284"/>
        <w:jc w:val="center"/>
        <w:outlineLvl w:val="1"/>
        <w:rPr>
          <w:rFonts w:ascii="Times New Roman" w:eastAsia="Times New Roman" w:hAnsi="Times New Roman" w:cs="Times New Roman"/>
          <w:b/>
          <w:bCs/>
          <w:sz w:val="24"/>
          <w:szCs w:val="24"/>
          <w:lang w:eastAsia="ru-RU"/>
        </w:rPr>
      </w:pPr>
      <w:bookmarkStart w:id="36" w:name="_Toc402256223"/>
      <w:r w:rsidRPr="00EF4B48">
        <w:rPr>
          <w:rFonts w:ascii="Times New Roman" w:eastAsia="Times New Roman" w:hAnsi="Times New Roman" w:cs="Times New Roman"/>
          <w:b/>
          <w:bCs/>
          <w:sz w:val="24"/>
          <w:szCs w:val="24"/>
          <w:lang w:eastAsia="ru-RU"/>
        </w:rPr>
        <w:t xml:space="preserve">Краткий анализ состояния установки приборов учета и </w:t>
      </w:r>
      <w:proofErr w:type="spellStart"/>
      <w:r w:rsidRPr="00EF4B48">
        <w:rPr>
          <w:rFonts w:ascii="Times New Roman" w:eastAsia="Times New Roman" w:hAnsi="Times New Roman" w:cs="Times New Roman"/>
          <w:b/>
          <w:bCs/>
          <w:sz w:val="24"/>
          <w:szCs w:val="24"/>
          <w:lang w:eastAsia="ru-RU"/>
        </w:rPr>
        <w:t>энергоресурсосбережения</w:t>
      </w:r>
      <w:proofErr w:type="spellEnd"/>
      <w:r w:rsidRPr="00EF4B48">
        <w:rPr>
          <w:rFonts w:ascii="Times New Roman" w:eastAsia="Times New Roman" w:hAnsi="Times New Roman" w:cs="Times New Roman"/>
          <w:b/>
          <w:bCs/>
          <w:sz w:val="24"/>
          <w:szCs w:val="24"/>
          <w:lang w:eastAsia="ru-RU"/>
        </w:rPr>
        <w:t xml:space="preserve"> у потребителей</w:t>
      </w:r>
      <w:bookmarkEnd w:id="36"/>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w:t>
      </w:r>
      <w:smartTag w:uri="urn:schemas-microsoft-com:office:smarttags" w:element="metricconverter">
        <w:smartTagPr>
          <w:attr w:name="ProductID" w:val="2009 г"/>
        </w:smartTagPr>
        <w:r w:rsidRPr="00EF4B48">
          <w:rPr>
            <w:rFonts w:ascii="Times New Roman" w:eastAsia="Times New Roman" w:hAnsi="Times New Roman" w:cs="Times New Roman"/>
            <w:sz w:val="24"/>
            <w:szCs w:val="24"/>
            <w:lang w:eastAsia="ru-RU"/>
          </w:rPr>
          <w:t>2009 г</w:t>
        </w:r>
      </w:smartTag>
      <w:r w:rsidRPr="00EF4B48">
        <w:rPr>
          <w:rFonts w:ascii="Times New Roman" w:eastAsia="Times New Roman" w:hAnsi="Times New Roman" w:cs="Times New Roman"/>
          <w:sz w:val="24"/>
          <w:szCs w:val="24"/>
          <w:lang w:eastAsia="ru-RU"/>
        </w:rPr>
        <w:t>. каждого из указанных ресурсов с ежегодным снижением такого объема не менее чем на три процента.</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w:t>
      </w:r>
      <w:r w:rsidRPr="00EF4B48">
        <w:rPr>
          <w:rFonts w:ascii="Times New Roman" w:eastAsia="Times New Roman" w:hAnsi="Times New Roman" w:cs="Times New Roman"/>
          <w:sz w:val="24"/>
          <w:szCs w:val="24"/>
          <w:lang w:eastAsia="ru-RU"/>
        </w:rPr>
        <w:lastRenderedPageBreak/>
        <w:t>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Жилищный фонд.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Информация по обеспеченности населения приборами учета воды в настоящий момент </w:t>
      </w:r>
      <w:r w:rsidR="00C43C4D">
        <w:rPr>
          <w:rFonts w:ascii="Times New Roman" w:eastAsia="Times New Roman" w:hAnsi="Times New Roman" w:cs="Times New Roman"/>
          <w:sz w:val="24"/>
          <w:szCs w:val="24"/>
          <w:lang w:eastAsia="ru-RU"/>
        </w:rPr>
        <w:t xml:space="preserve">- </w:t>
      </w:r>
      <w:r w:rsidRPr="00EF4B48">
        <w:rPr>
          <w:rFonts w:ascii="Times New Roman" w:eastAsia="Times New Roman" w:hAnsi="Times New Roman" w:cs="Times New Roman"/>
          <w:sz w:val="24"/>
          <w:szCs w:val="24"/>
          <w:lang w:eastAsia="ru-RU"/>
        </w:rPr>
        <w:t>0%, доля обеспеченности приборами учета электрической энергии составляет 100%, газоснабжение - 0%, обеспеченность приборами учета тепловой энергии – 0%.</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Бюджетные и прочие потребители.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Информация по обеспеченности бюджетных и прочих организаций приборами учета воды в настоящий момент </w:t>
      </w:r>
      <w:r w:rsidR="00C43C4D">
        <w:rPr>
          <w:rFonts w:ascii="Times New Roman" w:eastAsia="Times New Roman" w:hAnsi="Times New Roman" w:cs="Times New Roman"/>
          <w:sz w:val="24"/>
          <w:szCs w:val="24"/>
          <w:lang w:eastAsia="ru-RU"/>
        </w:rPr>
        <w:t xml:space="preserve">- </w:t>
      </w:r>
      <w:r w:rsidRPr="00EF4B48">
        <w:rPr>
          <w:rFonts w:ascii="Times New Roman" w:eastAsia="Times New Roman" w:hAnsi="Times New Roman" w:cs="Times New Roman"/>
          <w:sz w:val="24"/>
          <w:szCs w:val="24"/>
          <w:lang w:eastAsia="ru-RU"/>
        </w:rPr>
        <w:t>0%, доля обеспеченности приборами учета электрической энергии составляет 100%, газоснабжение – 0%, обеспеченность приборами учета тепловой энергии – 0%.</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Необходимо дальнейшее оборудование всех потребителей и организаций приборами учета потребляемых ресурсов. </w:t>
      </w:r>
    </w:p>
    <w:p w:rsidR="00EF4B48" w:rsidRPr="00EF4B48" w:rsidRDefault="00EF4B48" w:rsidP="00C43C4D">
      <w:pPr>
        <w:numPr>
          <w:ilvl w:val="1"/>
          <w:numId w:val="9"/>
        </w:numPr>
        <w:spacing w:before="120" w:after="120" w:line="240" w:lineRule="auto"/>
        <w:ind w:left="567" w:firstLine="567"/>
        <w:jc w:val="center"/>
        <w:outlineLvl w:val="1"/>
        <w:rPr>
          <w:rFonts w:ascii="Times New Roman" w:eastAsia="Times New Roman" w:hAnsi="Times New Roman" w:cs="Times New Roman"/>
          <w:b/>
          <w:bCs/>
          <w:sz w:val="24"/>
          <w:szCs w:val="24"/>
          <w:lang w:eastAsia="ru-RU"/>
        </w:rPr>
      </w:pPr>
      <w:bookmarkStart w:id="37" w:name="_Toc299984066"/>
      <w:bookmarkStart w:id="38" w:name="_Toc353127748"/>
      <w:bookmarkStart w:id="39" w:name="_Toc402256224"/>
      <w:r w:rsidRPr="00EF4B48">
        <w:rPr>
          <w:rFonts w:ascii="Times New Roman" w:eastAsia="Times New Roman" w:hAnsi="Times New Roman" w:cs="Times New Roman"/>
          <w:b/>
          <w:bCs/>
          <w:sz w:val="24"/>
          <w:szCs w:val="24"/>
          <w:lang w:eastAsia="ru-RU"/>
        </w:rPr>
        <w:t>Перечень и количественные значения целевых показателей развития коммунальной инфраструктуры</w:t>
      </w:r>
      <w:bookmarkEnd w:id="37"/>
      <w:bookmarkEnd w:id="38"/>
      <w:bookmarkEnd w:id="39"/>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Результаты реализации Программы определяются уровнем достижения запланированных целевых показателей.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утвержденный Приказом Министерства регионального развития Российской Федерации от 06.05.2011 г. № 204: </w:t>
      </w:r>
    </w:p>
    <w:p w:rsidR="00EF4B48" w:rsidRPr="00EF4B48" w:rsidRDefault="00EF4B48" w:rsidP="00C43C4D">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критерии доступности коммунальных услуг для населения;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спроса на коммунальные ресурсы и перспективные нагрузки;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величины новых нагрузок;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качества поставляемого ресурса;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степени охвата потребителей приборами учета;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надежности поставки ресурсов;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эффективности производства и транспортировки ресурсов; </w:t>
      </w:r>
    </w:p>
    <w:p w:rsidR="00EF4B48" w:rsidRPr="00EF4B48" w:rsidRDefault="00EF4B48" w:rsidP="00EF4B48">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эффективности потребления коммунальных ресурсов; </w:t>
      </w:r>
    </w:p>
    <w:p w:rsidR="00EF4B48" w:rsidRPr="00EF4B48" w:rsidRDefault="00EF4B48" w:rsidP="00C43C4D">
      <w:pPr>
        <w:numPr>
          <w:ilvl w:val="0"/>
          <w:numId w:val="2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показатели воздействия на окружающую среду.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Целевые показатели устанавливаются по каждому виду коммунальных услуг и периодически корректируются.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Удельные расходы по потреблению коммунальных услуг</w:t>
      </w:r>
      <w:r w:rsidRPr="00EF4B48">
        <w:rPr>
          <w:rFonts w:ascii="Times New Roman" w:eastAsia="Times New Roman" w:hAnsi="Times New Roman" w:cs="Times New Roman"/>
          <w:sz w:val="24"/>
          <w:szCs w:val="24"/>
          <w:lang w:eastAsia="ru-RU"/>
        </w:rPr>
        <w:t xml:space="preserve"> отражают достаточный для поддержания жизнедеятельности объем потребления населением материального носителя коммунальных услуг.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Охват потребителей услугами</w:t>
      </w:r>
      <w:r w:rsidRPr="00EF4B48">
        <w:rPr>
          <w:rFonts w:ascii="Times New Roman" w:eastAsia="Times New Roman" w:hAnsi="Times New Roman" w:cs="Times New Roman"/>
          <w:sz w:val="24"/>
          <w:szCs w:val="24"/>
          <w:lang w:eastAsia="ru-RU"/>
        </w:rPr>
        <w:t xml:space="preserve"> используется для оценки качества работы систем жизнеобеспечения.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Уровень использования производственных мощностей, обеспеченность приборами учета</w:t>
      </w:r>
      <w:r w:rsidRPr="00EF4B48">
        <w:rPr>
          <w:rFonts w:ascii="Times New Roman" w:eastAsia="Times New Roman" w:hAnsi="Times New Roman" w:cs="Times New Roman"/>
          <w:sz w:val="24"/>
          <w:szCs w:val="24"/>
          <w:lang w:eastAsia="ru-RU"/>
        </w:rPr>
        <w:t xml:space="preserve">, характеризуют сбалансированность систем.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Качество оказываемых услуг организациями коммунального комплекса</w:t>
      </w:r>
      <w:r w:rsidRPr="00EF4B48">
        <w:rPr>
          <w:rFonts w:ascii="Times New Roman" w:eastAsia="Times New Roman" w:hAnsi="Times New Roman" w:cs="Times New Roman"/>
          <w:sz w:val="24"/>
          <w:szCs w:val="24"/>
          <w:lang w:eastAsia="ru-RU"/>
        </w:rPr>
        <w:t xml:space="preserve"> характеризует соответствие качества оказываемых услуг установленным ГОСТам, эпидемиологическим нормам и правилам.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Надежность обслуживания систем жизнеобеспечения</w:t>
      </w:r>
      <w:r w:rsidRPr="00EF4B48">
        <w:rPr>
          <w:rFonts w:ascii="Times New Roman" w:eastAsia="Times New Roman" w:hAnsi="Times New Roman" w:cs="Times New Roman"/>
          <w:sz w:val="24"/>
          <w:szCs w:val="24"/>
          <w:lang w:eastAsia="ru-RU"/>
        </w:rPr>
        <w:t xml:space="preserve"> характеризует способность коммунальных объектов обеспечивать жизнедеятельность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lastRenderedPageBreak/>
        <w:t>Надежность работы объектов</w:t>
      </w:r>
      <w:r w:rsidRPr="00EF4B48">
        <w:rPr>
          <w:rFonts w:ascii="Times New Roman" w:eastAsia="Times New Roman" w:hAnsi="Times New Roman" w:cs="Times New Roman"/>
          <w:sz w:val="24"/>
          <w:szCs w:val="24"/>
          <w:lang w:eastAsia="ru-RU"/>
        </w:rPr>
        <w:t xml:space="preserve">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EF4B48">
          <w:rPr>
            <w:rFonts w:ascii="Times New Roman" w:eastAsia="Times New Roman" w:hAnsi="Times New Roman" w:cs="Times New Roman"/>
            <w:sz w:val="24"/>
            <w:szCs w:val="24"/>
            <w:lang w:eastAsia="ru-RU"/>
          </w:rPr>
          <w:t>1 км</w:t>
        </w:r>
      </w:smartTag>
      <w:r w:rsidRPr="00EF4B48">
        <w:rPr>
          <w:rFonts w:ascii="Times New Roman" w:eastAsia="Times New Roman" w:hAnsi="Times New Roman" w:cs="Times New Roman"/>
          <w:sz w:val="24"/>
          <w:szCs w:val="24"/>
          <w:lang w:eastAsia="ru-RU"/>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EF4B48" w:rsidRPr="00EF4B48" w:rsidRDefault="00EF4B48" w:rsidP="00EF4B48">
      <w:pPr>
        <w:spacing w:after="0" w:line="240" w:lineRule="auto"/>
        <w:ind w:firstLine="567"/>
        <w:jc w:val="both"/>
        <w:rPr>
          <w:rFonts w:ascii="Times New Roman" w:eastAsia="Times New Roman" w:hAnsi="Times New Roman" w:cs="Times New Roman"/>
          <w:bCs/>
          <w:iCs/>
          <w:sz w:val="24"/>
          <w:szCs w:val="24"/>
          <w:lang w:eastAsia="ru-RU"/>
        </w:rPr>
      </w:pPr>
      <w:r w:rsidRPr="00EF4B48">
        <w:rPr>
          <w:rFonts w:ascii="Times New Roman" w:eastAsia="Times New Roman" w:hAnsi="Times New Roman" w:cs="Times New Roman"/>
          <w:b/>
          <w:sz w:val="24"/>
          <w:szCs w:val="24"/>
          <w:lang w:eastAsia="ru-RU"/>
        </w:rPr>
        <w:t>Ресурсная эффективность</w:t>
      </w:r>
      <w:r w:rsidRPr="00EF4B48">
        <w:rPr>
          <w:rFonts w:ascii="Times New Roman" w:eastAsia="Times New Roman" w:hAnsi="Times New Roman" w:cs="Times New Roman"/>
          <w:sz w:val="24"/>
          <w:szCs w:val="24"/>
          <w:lang w:eastAsia="ru-RU"/>
        </w:rPr>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Реализация мероприятий </w:t>
      </w:r>
      <w:r w:rsidRPr="00EF4B48">
        <w:rPr>
          <w:rFonts w:ascii="Times New Roman" w:eastAsia="Times New Roman" w:hAnsi="Times New Roman" w:cs="Times New Roman"/>
          <w:sz w:val="24"/>
          <w:szCs w:val="24"/>
          <w:u w:val="single"/>
          <w:lang w:eastAsia="ru-RU"/>
        </w:rPr>
        <w:t>по системе электроснабжения</w:t>
      </w:r>
      <w:r w:rsidRPr="00EF4B48">
        <w:rPr>
          <w:rFonts w:ascii="Times New Roman" w:eastAsia="Times New Roman" w:hAnsi="Times New Roman" w:cs="Times New Roman"/>
          <w:sz w:val="24"/>
          <w:szCs w:val="24"/>
          <w:lang w:eastAsia="ru-RU"/>
        </w:rPr>
        <w:t xml:space="preserve"> позволит достичь следующего эффекта: </w:t>
      </w:r>
    </w:p>
    <w:p w:rsidR="00EF4B48" w:rsidRPr="00EF4B48" w:rsidRDefault="00EF4B48" w:rsidP="00EF4B48">
      <w:pPr>
        <w:numPr>
          <w:ilvl w:val="0"/>
          <w:numId w:val="30"/>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бесперебойного электроснабжения; </w:t>
      </w:r>
    </w:p>
    <w:p w:rsidR="00EF4B48" w:rsidRPr="00EF4B48" w:rsidRDefault="00EF4B48" w:rsidP="00EF4B48">
      <w:pPr>
        <w:numPr>
          <w:ilvl w:val="0"/>
          <w:numId w:val="30"/>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качества и надежности электроснабжения, снижение уровня потерь; </w:t>
      </w:r>
    </w:p>
    <w:p w:rsidR="00EF4B48" w:rsidRPr="00EF4B48" w:rsidRDefault="00EF4B48" w:rsidP="00EF4B48">
      <w:pPr>
        <w:numPr>
          <w:ilvl w:val="0"/>
          <w:numId w:val="30"/>
        </w:numPr>
        <w:spacing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резерва мощности, необходимого для электроснабжения новых объектов.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Результатами реализация мероприятий </w:t>
      </w:r>
      <w:r w:rsidRPr="00EF4B48">
        <w:rPr>
          <w:rFonts w:ascii="Times New Roman" w:eastAsia="Times New Roman" w:hAnsi="Times New Roman" w:cs="Times New Roman"/>
          <w:sz w:val="24"/>
          <w:szCs w:val="24"/>
          <w:u w:val="single"/>
          <w:lang w:eastAsia="ru-RU"/>
        </w:rPr>
        <w:t>по системе теплоснабжения</w:t>
      </w:r>
      <w:r w:rsidRPr="00EF4B48">
        <w:rPr>
          <w:rFonts w:ascii="Times New Roman" w:eastAsia="Times New Roman" w:hAnsi="Times New Roman" w:cs="Times New Roman"/>
          <w:sz w:val="24"/>
          <w:szCs w:val="24"/>
          <w:lang w:eastAsia="ru-RU"/>
        </w:rPr>
        <w:t xml:space="preserve"> сельского поселения являются: </w:t>
      </w:r>
    </w:p>
    <w:p w:rsidR="00EF4B48" w:rsidRPr="00EF4B48" w:rsidRDefault="00EF4B48" w:rsidP="00EF4B48">
      <w:pPr>
        <w:numPr>
          <w:ilvl w:val="0"/>
          <w:numId w:val="31"/>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возможности подключения строящихся объектов к системе теплоснабжения при гарантированном объеме заявленной мощности; </w:t>
      </w:r>
    </w:p>
    <w:p w:rsidR="00EF4B48" w:rsidRPr="00EF4B48" w:rsidRDefault="00EF4B48" w:rsidP="00EF4B48">
      <w:pPr>
        <w:numPr>
          <w:ilvl w:val="0"/>
          <w:numId w:val="31"/>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EF4B48" w:rsidRPr="00EF4B48" w:rsidRDefault="00EF4B48" w:rsidP="00C43C4D">
      <w:pPr>
        <w:numPr>
          <w:ilvl w:val="0"/>
          <w:numId w:val="31"/>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улучшение качества жилищно-коммунального обслуживания населения по системе теплоснабжения.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Результатами реализация мероприятий </w:t>
      </w:r>
      <w:r w:rsidRPr="00EF4B48">
        <w:rPr>
          <w:rFonts w:ascii="Times New Roman" w:eastAsia="Times New Roman" w:hAnsi="Times New Roman" w:cs="Times New Roman"/>
          <w:sz w:val="24"/>
          <w:szCs w:val="24"/>
          <w:u w:val="single"/>
          <w:lang w:eastAsia="ru-RU"/>
        </w:rPr>
        <w:t xml:space="preserve">по развитию систем водоснабжения </w:t>
      </w:r>
      <w:r w:rsidRPr="00EF4B48">
        <w:rPr>
          <w:rFonts w:ascii="Times New Roman" w:eastAsia="Times New Roman" w:hAnsi="Times New Roman" w:cs="Times New Roman"/>
          <w:sz w:val="24"/>
          <w:szCs w:val="24"/>
          <w:lang w:eastAsia="ru-RU"/>
        </w:rPr>
        <w:t xml:space="preserve">сельского поселения являются: </w:t>
      </w:r>
    </w:p>
    <w:p w:rsidR="00EF4B48" w:rsidRPr="00EF4B48" w:rsidRDefault="00EF4B48" w:rsidP="00EF4B48">
      <w:pPr>
        <w:numPr>
          <w:ilvl w:val="0"/>
          <w:numId w:val="32"/>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бесперебойной подачи качественной воды от источника до потребителя; </w:t>
      </w:r>
    </w:p>
    <w:p w:rsidR="00EF4B48" w:rsidRPr="00EF4B48" w:rsidRDefault="00EF4B48" w:rsidP="00EF4B48">
      <w:pPr>
        <w:numPr>
          <w:ilvl w:val="0"/>
          <w:numId w:val="32"/>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улучшение качества жилищно-коммунального обслуживания населения по системе водоснабжения; </w:t>
      </w:r>
    </w:p>
    <w:p w:rsidR="00EF4B48" w:rsidRPr="00EF4B48" w:rsidRDefault="00EF4B48" w:rsidP="00C43C4D">
      <w:pPr>
        <w:numPr>
          <w:ilvl w:val="0"/>
          <w:numId w:val="32"/>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Результатами реализация мероприятий </w:t>
      </w:r>
      <w:r w:rsidRPr="00EF4B48">
        <w:rPr>
          <w:rFonts w:ascii="Times New Roman" w:eastAsia="Times New Roman" w:hAnsi="Times New Roman" w:cs="Times New Roman"/>
          <w:sz w:val="24"/>
          <w:szCs w:val="24"/>
          <w:u w:val="single"/>
          <w:lang w:eastAsia="ru-RU"/>
        </w:rPr>
        <w:t>по развитию систем водоотведения</w:t>
      </w:r>
      <w:r w:rsidRPr="00EF4B48">
        <w:rPr>
          <w:rFonts w:ascii="Times New Roman" w:eastAsia="Times New Roman" w:hAnsi="Times New Roman" w:cs="Times New Roman"/>
          <w:sz w:val="24"/>
          <w:szCs w:val="24"/>
          <w:lang w:eastAsia="ru-RU"/>
        </w:rPr>
        <w:t xml:space="preserve"> являются: </w:t>
      </w:r>
    </w:p>
    <w:p w:rsidR="00EF4B48" w:rsidRPr="00EF4B48" w:rsidRDefault="00EF4B48" w:rsidP="00EF4B48">
      <w:pPr>
        <w:numPr>
          <w:ilvl w:val="0"/>
          <w:numId w:val="33"/>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EF4B48" w:rsidRPr="00EF4B48" w:rsidRDefault="00EF4B48" w:rsidP="00EF4B48">
      <w:pPr>
        <w:numPr>
          <w:ilvl w:val="0"/>
          <w:numId w:val="33"/>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надежности и обеспечение бесперебойной работы объектов водоотведения; </w:t>
      </w:r>
    </w:p>
    <w:p w:rsidR="00EF4B48" w:rsidRPr="00EF4B48" w:rsidRDefault="00EF4B48" w:rsidP="00EF4B48">
      <w:pPr>
        <w:numPr>
          <w:ilvl w:val="0"/>
          <w:numId w:val="33"/>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уменьшение техногенного воздействия на среду обитания; </w:t>
      </w:r>
    </w:p>
    <w:p w:rsidR="00EF4B48" w:rsidRPr="00EF4B48" w:rsidRDefault="00EF4B48" w:rsidP="00C43C4D">
      <w:pPr>
        <w:numPr>
          <w:ilvl w:val="0"/>
          <w:numId w:val="33"/>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улучшение качества жилищно-коммунального обслуживания населения по системе водоотведения.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Реализация программных мероприятий </w:t>
      </w:r>
      <w:r w:rsidRPr="00EF4B48">
        <w:rPr>
          <w:rFonts w:ascii="Times New Roman" w:eastAsia="Times New Roman" w:hAnsi="Times New Roman" w:cs="Times New Roman"/>
          <w:sz w:val="24"/>
          <w:szCs w:val="24"/>
          <w:u w:val="single"/>
          <w:lang w:eastAsia="ru-RU"/>
        </w:rPr>
        <w:t>по системе сбора и утилизации (захоронении) ТБО</w:t>
      </w:r>
      <w:r w:rsidRPr="00EF4B48">
        <w:rPr>
          <w:rFonts w:ascii="Times New Roman" w:eastAsia="Times New Roman" w:hAnsi="Times New Roman" w:cs="Times New Roman"/>
          <w:sz w:val="24"/>
          <w:szCs w:val="24"/>
          <w:lang w:eastAsia="ru-RU"/>
        </w:rPr>
        <w:t xml:space="preserve">, обеспечит улучшение экологической обстановки на территории сельского поселения. </w:t>
      </w:r>
    </w:p>
    <w:p w:rsidR="00EF4B48" w:rsidRPr="00EF4B48" w:rsidRDefault="00EF4B48" w:rsidP="00C43C4D">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Реализация программных мероприятий </w:t>
      </w:r>
      <w:r w:rsidRPr="00EF4B48">
        <w:rPr>
          <w:rFonts w:ascii="Times New Roman" w:eastAsia="Times New Roman" w:hAnsi="Times New Roman" w:cs="Times New Roman"/>
          <w:sz w:val="24"/>
          <w:szCs w:val="24"/>
          <w:u w:val="single"/>
          <w:lang w:eastAsia="ru-RU"/>
        </w:rPr>
        <w:t>по системе газоснабжения</w:t>
      </w:r>
      <w:r w:rsidRPr="00EF4B48">
        <w:rPr>
          <w:rFonts w:ascii="Times New Roman" w:eastAsia="Times New Roman" w:hAnsi="Times New Roman" w:cs="Times New Roman"/>
          <w:sz w:val="24"/>
          <w:szCs w:val="24"/>
          <w:lang w:eastAsia="ru-RU"/>
        </w:rPr>
        <w:t xml:space="preserve"> позволит достичь следующего эффекта: перевод источников теплоснабжения на более дешевый вид топлива.</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Количественные значения целевых показателей определены с учетом выполнения всех мероприятий Программы в запланированные сроки: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Электроснабжение: </w:t>
      </w:r>
    </w:p>
    <w:p w:rsidR="00EF4B48" w:rsidRPr="00EF4B48" w:rsidRDefault="00EF4B48" w:rsidP="00EF4B48">
      <w:pPr>
        <w:numPr>
          <w:ilvl w:val="0"/>
          <w:numId w:val="3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надежность обслуживания – количество аварий и повреждений на </w:t>
      </w:r>
      <w:r w:rsidRPr="00EF4B48">
        <w:rPr>
          <w:rFonts w:ascii="Times New Roman" w:eastAsia="Times New Roman" w:hAnsi="Times New Roman" w:cs="Times New Roman"/>
          <w:sz w:val="24"/>
          <w:szCs w:val="24"/>
          <w:lang w:eastAsia="ru-RU"/>
        </w:rPr>
        <w:br/>
        <w:t>1 км сетей в год: 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5 ед./км; </w:t>
      </w:r>
    </w:p>
    <w:p w:rsidR="00EF4B48" w:rsidRPr="00EF4B48" w:rsidRDefault="00EF4B48" w:rsidP="00EF4B48">
      <w:pPr>
        <w:numPr>
          <w:ilvl w:val="0"/>
          <w:numId w:val="3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износ: 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35,0%.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Теплоснабжение: </w:t>
      </w:r>
    </w:p>
    <w:p w:rsidR="00EF4B48" w:rsidRPr="00EF4B48" w:rsidRDefault="00EF4B48" w:rsidP="00EF4B48">
      <w:pPr>
        <w:numPr>
          <w:ilvl w:val="0"/>
          <w:numId w:val="3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надежность обслуживания – количество аварий и повреждений на </w:t>
      </w:r>
      <w:r w:rsidRPr="00EF4B48">
        <w:rPr>
          <w:rFonts w:ascii="Times New Roman" w:eastAsia="Times New Roman" w:hAnsi="Times New Roman" w:cs="Times New Roman"/>
          <w:sz w:val="24"/>
          <w:szCs w:val="24"/>
          <w:lang w:eastAsia="ru-RU"/>
        </w:rPr>
        <w:br/>
        <w:t>1 км сетей в год: 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- 1 ед./км; </w:t>
      </w:r>
    </w:p>
    <w:p w:rsidR="00EF4B48" w:rsidRPr="00EF4B48" w:rsidRDefault="00EF4B48" w:rsidP="00EF4B48">
      <w:pPr>
        <w:numPr>
          <w:ilvl w:val="0"/>
          <w:numId w:val="3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износ: 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30,0%.</w:t>
      </w:r>
    </w:p>
    <w:p w:rsidR="00EF4B48" w:rsidRPr="00EF4B48" w:rsidRDefault="00EF4B48" w:rsidP="00EF4B48">
      <w:pPr>
        <w:spacing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Водоснабжение: </w:t>
      </w:r>
    </w:p>
    <w:p w:rsidR="00EF4B48" w:rsidRPr="00EF4B48" w:rsidRDefault="00C43C4D" w:rsidP="00EF4B48">
      <w:pPr>
        <w:numPr>
          <w:ilvl w:val="0"/>
          <w:numId w:val="34"/>
        </w:numPr>
        <w:spacing w:after="12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Водоотведение: </w:t>
      </w:r>
    </w:p>
    <w:p w:rsidR="00EF4B48" w:rsidRPr="00EF4B48" w:rsidRDefault="00EF4B48" w:rsidP="00EF4B48">
      <w:pPr>
        <w:spacing w:after="0" w:line="240" w:lineRule="auto"/>
        <w:ind w:left="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 отсутствует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Газоснабжение: </w:t>
      </w:r>
    </w:p>
    <w:p w:rsidR="00EF4B48" w:rsidRPr="00EF4B48" w:rsidRDefault="00C43C4D" w:rsidP="00EF4B48">
      <w:pPr>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EF4B48" w:rsidRPr="00EF4B48">
        <w:rPr>
          <w:rFonts w:ascii="Times New Roman" w:eastAsia="Times New Roman" w:hAnsi="Times New Roman" w:cs="Times New Roman"/>
          <w:sz w:val="24"/>
          <w:szCs w:val="24"/>
          <w:lang w:eastAsia="ru-RU"/>
        </w:rPr>
        <w:t>отсутствует</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Сбор и утилизация (захоронение) ТБО: </w:t>
      </w:r>
    </w:p>
    <w:p w:rsidR="00EF4B48" w:rsidRPr="00EF4B48" w:rsidRDefault="00EF4B48" w:rsidP="00EF4B48">
      <w:pPr>
        <w:numPr>
          <w:ilvl w:val="0"/>
          <w:numId w:val="34"/>
        </w:numPr>
        <w:spacing w:after="0" w:line="240" w:lineRule="auto"/>
        <w:ind w:left="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продолжительность (бесперебойность) поставки товаров и услуг: </w:t>
      </w:r>
    </w:p>
    <w:p w:rsidR="00EF4B48" w:rsidRPr="00EF4B48" w:rsidRDefault="00EF4B48" w:rsidP="00EF4B48">
      <w:pPr>
        <w:spacing w:after="0" w:line="240" w:lineRule="auto"/>
        <w:ind w:left="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24 ч.; </w:t>
      </w:r>
    </w:p>
    <w:p w:rsidR="00EF4B48" w:rsidRPr="00EF4B48" w:rsidRDefault="00EF4B48" w:rsidP="00EF4B48">
      <w:pPr>
        <w:numPr>
          <w:ilvl w:val="0"/>
          <w:numId w:val="34"/>
        </w:numPr>
        <w:spacing w:after="0" w:line="240" w:lineRule="auto"/>
        <w:ind w:left="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обеспечение утилизации отходов: на 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год – 100%. </w:t>
      </w:r>
    </w:p>
    <w:p w:rsidR="00EF4B48" w:rsidRPr="00C43C4D" w:rsidRDefault="00C43C4D" w:rsidP="00C43C4D">
      <w:pPr>
        <w:spacing w:before="200"/>
        <w:ind w:left="360"/>
        <w:jc w:val="center"/>
        <w:rPr>
          <w:rFonts w:ascii="Times New Roman" w:hAnsi="Times New Roman" w:cs="Times New Roman"/>
          <w:b/>
          <w:caps/>
          <w:sz w:val="24"/>
        </w:rPr>
      </w:pPr>
      <w:bookmarkStart w:id="40" w:name="_Toc402256225"/>
      <w:r w:rsidRPr="00C43C4D">
        <w:rPr>
          <w:rFonts w:ascii="Times New Roman" w:hAnsi="Times New Roman" w:cs="Times New Roman"/>
          <w:b/>
          <w:sz w:val="24"/>
        </w:rPr>
        <w:t xml:space="preserve">6. </w:t>
      </w:r>
      <w:r w:rsidR="00EF4B48" w:rsidRPr="00C43C4D">
        <w:rPr>
          <w:rFonts w:ascii="Times New Roman" w:hAnsi="Times New Roman" w:cs="Times New Roman"/>
          <w:b/>
          <w:sz w:val="24"/>
        </w:rPr>
        <w:t>ПРОГРАММА ИНВЕСТИЦИОННЫХ ПРОЕКТОВ, ОБЕСПЕЧИВАЮЩИХ ДОСТИЖЕНИЕ ЦЕЛЕВЫХ ПОКАЗАТЕЛЕЙ</w:t>
      </w:r>
      <w:bookmarkEnd w:id="40"/>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Общая программа инвестиционных проектов включает: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инвестиционных проектов в электроснабжении;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инвестиционных проектов в теплоснабжении;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инвестиционных проектов в водоснабжении;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инвестиционных проектов в водоотведении;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инвестиционных проектов в сборе и утилизации (захоронении) ТБО; </w:t>
      </w:r>
    </w:p>
    <w:p w:rsidR="00EF4B48" w:rsidRPr="00EF4B48" w:rsidRDefault="00EF4B48" w:rsidP="00EF4B48">
      <w:pPr>
        <w:numPr>
          <w:ilvl w:val="0"/>
          <w:numId w:val="34"/>
        </w:num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реализации ресурсосберегающих проектов у потребителей; </w:t>
      </w:r>
    </w:p>
    <w:p w:rsidR="00EF4B48" w:rsidRPr="00EF4B48" w:rsidRDefault="00EF4B48" w:rsidP="00EF4B48">
      <w:pPr>
        <w:numPr>
          <w:ilvl w:val="0"/>
          <w:numId w:val="34"/>
        </w:numPr>
        <w:spacing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программу установки приборов учета у потребителей. </w:t>
      </w:r>
    </w:p>
    <w:p w:rsidR="00EF4B48" w:rsidRPr="00EF4B48" w:rsidRDefault="00EF4B48" w:rsidP="00EF4B48">
      <w:pPr>
        <w:spacing w:after="0" w:line="240" w:lineRule="auto"/>
        <w:ind w:firstLine="567"/>
        <w:jc w:val="both"/>
        <w:rPr>
          <w:rFonts w:ascii="Times New Roman" w:eastAsia="Times New Roman" w:hAnsi="Times New Roman" w:cs="Times New Roman"/>
          <w:b/>
          <w:i/>
          <w:sz w:val="24"/>
          <w:szCs w:val="24"/>
          <w:lang w:eastAsia="ru-RU"/>
        </w:rPr>
      </w:pPr>
      <w:r w:rsidRPr="00EF4B48">
        <w:rPr>
          <w:rFonts w:ascii="Times New Roman" w:eastAsia="Times New Roman" w:hAnsi="Times New Roman" w:cs="Times New Roman"/>
          <w:b/>
          <w:i/>
          <w:sz w:val="24"/>
          <w:szCs w:val="24"/>
          <w:lang w:eastAsia="ru-RU"/>
        </w:rPr>
        <w:t xml:space="preserve">Общая программа инвестиционных проектов 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3"/>
        <w:gridCol w:w="1678"/>
      </w:tblGrid>
      <w:tr w:rsidR="00EF4B48" w:rsidRPr="00EF4B48" w:rsidTr="00655F41">
        <w:trPr>
          <w:trHeight w:val="437"/>
          <w:jc w:val="center"/>
        </w:trPr>
        <w:tc>
          <w:tcPr>
            <w:tcW w:w="4101" w:type="pct"/>
            <w:vMerge w:val="restart"/>
            <w:shd w:val="clear" w:color="auto" w:fill="auto"/>
          </w:tcPr>
          <w:p w:rsidR="00EF4B48" w:rsidRPr="00EF4B48" w:rsidRDefault="00EF4B48" w:rsidP="00EF4B48">
            <w:pPr>
              <w:spacing w:after="0" w:line="240" w:lineRule="auto"/>
              <w:ind w:firstLine="567"/>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Наименование</w:t>
            </w:r>
          </w:p>
        </w:tc>
        <w:tc>
          <w:tcPr>
            <w:tcW w:w="899" w:type="pct"/>
            <w:vMerge w:val="restart"/>
            <w:shd w:val="clear" w:color="auto" w:fill="auto"/>
          </w:tcPr>
          <w:p w:rsidR="00EF4B48" w:rsidRPr="00EF4B48" w:rsidRDefault="00EF4B48" w:rsidP="00EF4B48">
            <w:pPr>
              <w:spacing w:after="0" w:line="240" w:lineRule="auto"/>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201</w:t>
            </w:r>
            <w:r w:rsidR="004F4D00">
              <w:rPr>
                <w:rFonts w:ascii="Times New Roman" w:eastAsia="Times New Roman" w:hAnsi="Times New Roman" w:cs="Times New Roman"/>
                <w:b/>
                <w:color w:val="000000"/>
                <w:sz w:val="24"/>
                <w:szCs w:val="24"/>
                <w:lang w:eastAsia="ru-RU"/>
              </w:rPr>
              <w:t>6</w:t>
            </w:r>
            <w:r w:rsidRPr="00EF4B48">
              <w:rPr>
                <w:rFonts w:ascii="Times New Roman" w:eastAsia="Times New Roman" w:hAnsi="Times New Roman" w:cs="Times New Roman"/>
                <w:b/>
                <w:color w:val="000000"/>
                <w:sz w:val="24"/>
                <w:szCs w:val="24"/>
                <w:lang w:eastAsia="ru-RU"/>
              </w:rPr>
              <w:t>-202</w:t>
            </w:r>
            <w:r w:rsidR="004F4D00">
              <w:rPr>
                <w:rFonts w:ascii="Times New Roman" w:eastAsia="Times New Roman" w:hAnsi="Times New Roman" w:cs="Times New Roman"/>
                <w:b/>
                <w:color w:val="000000"/>
                <w:sz w:val="24"/>
                <w:szCs w:val="24"/>
                <w:lang w:eastAsia="ru-RU"/>
              </w:rPr>
              <w:t>1</w:t>
            </w:r>
            <w:r w:rsidRPr="00EF4B48">
              <w:rPr>
                <w:rFonts w:ascii="Times New Roman" w:eastAsia="Times New Roman" w:hAnsi="Times New Roman" w:cs="Times New Roman"/>
                <w:b/>
                <w:color w:val="000000"/>
                <w:sz w:val="24"/>
                <w:szCs w:val="24"/>
                <w:lang w:eastAsia="ru-RU"/>
              </w:rPr>
              <w:t xml:space="preserve"> гг.</w:t>
            </w:r>
          </w:p>
          <w:p w:rsidR="00EF4B48" w:rsidRPr="00EF4B48" w:rsidRDefault="00EF4B48" w:rsidP="00EF4B48">
            <w:pPr>
              <w:spacing w:after="0" w:line="240" w:lineRule="auto"/>
              <w:jc w:val="center"/>
              <w:rPr>
                <w:rFonts w:ascii="Times New Roman" w:eastAsia="Times New Roman" w:hAnsi="Times New Roman" w:cs="Times New Roman"/>
                <w:b/>
                <w:color w:val="000000"/>
                <w:sz w:val="24"/>
                <w:szCs w:val="24"/>
                <w:lang w:eastAsia="ru-RU"/>
              </w:rPr>
            </w:pPr>
            <w:proofErr w:type="spellStart"/>
            <w:r w:rsidRPr="00EF4B48">
              <w:rPr>
                <w:rFonts w:ascii="Times New Roman" w:eastAsia="Times New Roman" w:hAnsi="Times New Roman" w:cs="Times New Roman"/>
                <w:b/>
                <w:color w:val="000000"/>
                <w:sz w:val="24"/>
                <w:szCs w:val="24"/>
                <w:lang w:eastAsia="ru-RU"/>
              </w:rPr>
              <w:t>тыс.руб</w:t>
            </w:r>
            <w:proofErr w:type="spellEnd"/>
          </w:p>
        </w:tc>
      </w:tr>
      <w:tr w:rsidR="00EF4B48" w:rsidRPr="00EF4B48" w:rsidTr="00655F41">
        <w:trPr>
          <w:trHeight w:val="444"/>
          <w:jc w:val="center"/>
        </w:trPr>
        <w:tc>
          <w:tcPr>
            <w:tcW w:w="4101" w:type="pct"/>
            <w:vMerge/>
            <w:vAlign w:val="center"/>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p>
        </w:tc>
        <w:tc>
          <w:tcPr>
            <w:tcW w:w="899" w:type="pct"/>
            <w:vMerge/>
            <w:vAlign w:val="center"/>
          </w:tcPr>
          <w:p w:rsidR="00EF4B48" w:rsidRPr="00EF4B48" w:rsidRDefault="00EF4B48" w:rsidP="00EF4B48">
            <w:pPr>
              <w:spacing w:after="0" w:line="240" w:lineRule="auto"/>
              <w:ind w:firstLine="567"/>
              <w:jc w:val="center"/>
              <w:rPr>
                <w:rFonts w:ascii="Times New Roman" w:eastAsia="Times New Roman" w:hAnsi="Times New Roman" w:cs="Times New Roman"/>
                <w:color w:val="000000"/>
                <w:sz w:val="24"/>
                <w:szCs w:val="24"/>
                <w:lang w:eastAsia="ru-RU"/>
              </w:rPr>
            </w:pPr>
          </w:p>
        </w:tc>
      </w:tr>
      <w:tr w:rsidR="00EF4B48" w:rsidRPr="00EF4B48" w:rsidTr="00655F41">
        <w:trPr>
          <w:trHeight w:val="134"/>
          <w:jc w:val="center"/>
        </w:trPr>
        <w:tc>
          <w:tcPr>
            <w:tcW w:w="5000" w:type="pct"/>
            <w:gridSpan w:val="2"/>
            <w:shd w:val="clear" w:color="000000" w:fill="FCD5B4"/>
          </w:tcPr>
          <w:p w:rsidR="00EF4B48" w:rsidRPr="00EF4B48" w:rsidRDefault="00EF4B48" w:rsidP="00EF4B48">
            <w:pPr>
              <w:spacing w:after="0" w:line="240" w:lineRule="auto"/>
              <w:ind w:firstLine="567"/>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электроснабжении</w:t>
            </w:r>
          </w:p>
        </w:tc>
      </w:tr>
      <w:tr w:rsidR="00EF4B48" w:rsidRPr="00EF4B48" w:rsidTr="00655F41">
        <w:trPr>
          <w:trHeight w:val="276"/>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66"/>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9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2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lastRenderedPageBreak/>
              <w:t>Проект: Новое строительство и реконструкция головных объектов электроснабжения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2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Новое строительство и реконструкция сетей электроснабжения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1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 xml:space="preserve">Задача 4: Повышение инвестиционной привлекательности коммунальной инфраструктуры муниципального образования </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8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электроснабжении</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71"/>
          <w:jc w:val="center"/>
        </w:trPr>
        <w:tc>
          <w:tcPr>
            <w:tcW w:w="5000" w:type="pct"/>
            <w:gridSpan w:val="2"/>
            <w:shd w:val="clear" w:color="000000" w:fill="FCD5B4"/>
          </w:tcPr>
          <w:p w:rsidR="00EF4B48" w:rsidRPr="00EF4B48" w:rsidRDefault="00EF4B48" w:rsidP="00EF4B48">
            <w:pPr>
              <w:spacing w:after="0" w:line="240" w:lineRule="auto"/>
              <w:ind w:firstLine="567"/>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теплоснабжении</w:t>
            </w:r>
          </w:p>
        </w:tc>
      </w:tr>
      <w:tr w:rsidR="00EF4B48" w:rsidRPr="00EF4B48" w:rsidTr="00655F41">
        <w:trPr>
          <w:trHeight w:val="27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78"/>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98"/>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36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7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Новое строительство и реконструкция тепловых сетей (линейных объектов теплоснабжения)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9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0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теплоснабжении</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77"/>
          <w:jc w:val="center"/>
        </w:trPr>
        <w:tc>
          <w:tcPr>
            <w:tcW w:w="5000" w:type="pct"/>
            <w:gridSpan w:val="2"/>
            <w:shd w:val="clear" w:color="000000" w:fill="FCD5B4"/>
          </w:tcPr>
          <w:p w:rsidR="00EF4B48" w:rsidRPr="00EF4B48" w:rsidRDefault="00EF4B48" w:rsidP="00EF4B48">
            <w:pPr>
              <w:spacing w:after="0" w:line="240" w:lineRule="auto"/>
              <w:ind w:firstLine="567"/>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газоснабжении</w:t>
            </w:r>
          </w:p>
        </w:tc>
      </w:tr>
      <w:tr w:rsidR="00EF4B48" w:rsidRPr="00EF4B48" w:rsidTr="00655F41">
        <w:trPr>
          <w:trHeight w:val="26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7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7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56"/>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Реконструкция и техническое перевооружение (ГРП, другие источники либо головные объекты газоснабжения)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6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Новое строительство сетей газоснабжения (линейные объекты газоснабжения)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0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Реконструкция сетей газоснабжения (линейные объекты газоснабжения)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1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9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газоснабжении</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71"/>
          <w:jc w:val="center"/>
        </w:trPr>
        <w:tc>
          <w:tcPr>
            <w:tcW w:w="5000" w:type="pct"/>
            <w:gridSpan w:val="2"/>
            <w:shd w:val="clear" w:color="000000" w:fill="FCD5B4"/>
          </w:tcPr>
          <w:p w:rsidR="00EF4B48" w:rsidRPr="00EF4B48" w:rsidRDefault="00EF4B48" w:rsidP="00EF4B48">
            <w:pPr>
              <w:spacing w:after="0" w:line="240" w:lineRule="auto"/>
              <w:ind w:firstLine="567"/>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водоснабжении</w:t>
            </w:r>
          </w:p>
        </w:tc>
      </w:tr>
      <w:tr w:rsidR="00EF4B48" w:rsidRPr="00EF4B48" w:rsidTr="00655F41">
        <w:trPr>
          <w:trHeight w:val="26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6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303"/>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C43C4D" w:rsidP="00EF4B4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F4B48" w:rsidRPr="00EF4B48" w:rsidTr="00655F41">
        <w:trPr>
          <w:trHeight w:val="26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Развитие головных объектов системы водоснабжения</w:t>
            </w:r>
          </w:p>
        </w:tc>
        <w:tc>
          <w:tcPr>
            <w:tcW w:w="899" w:type="pct"/>
            <w:shd w:val="clear" w:color="auto" w:fill="auto"/>
          </w:tcPr>
          <w:p w:rsidR="00EF4B48" w:rsidRPr="00EF4B48" w:rsidRDefault="00C43C4D" w:rsidP="00EF4B4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F4B48" w:rsidRPr="00EF4B48" w:rsidTr="00655F41">
        <w:trPr>
          <w:trHeight w:val="17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Реконструкция водопроводных сетей и сооружений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70"/>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1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водоснабжении</w:t>
            </w:r>
          </w:p>
        </w:tc>
        <w:tc>
          <w:tcPr>
            <w:tcW w:w="899" w:type="pct"/>
            <w:shd w:val="clear" w:color="auto" w:fill="auto"/>
          </w:tcPr>
          <w:p w:rsidR="00EF4B48" w:rsidRPr="00EF4B48" w:rsidRDefault="00C43C4D" w:rsidP="00EF4B48">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0</w:t>
            </w:r>
          </w:p>
        </w:tc>
      </w:tr>
      <w:tr w:rsidR="00EF4B48" w:rsidRPr="00EF4B48" w:rsidTr="00655F41">
        <w:trPr>
          <w:trHeight w:val="243"/>
          <w:jc w:val="center"/>
        </w:trPr>
        <w:tc>
          <w:tcPr>
            <w:tcW w:w="5000" w:type="pct"/>
            <w:gridSpan w:val="2"/>
            <w:shd w:val="clear" w:color="000000" w:fill="FCD5B4"/>
          </w:tcPr>
          <w:p w:rsidR="00EF4B48" w:rsidRPr="00EF4B48" w:rsidRDefault="00EF4B48" w:rsidP="00EF4B48">
            <w:pPr>
              <w:spacing w:after="0" w:line="240" w:lineRule="auto"/>
              <w:jc w:val="both"/>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водоотведении</w:t>
            </w:r>
          </w:p>
        </w:tc>
      </w:tr>
      <w:tr w:rsidR="00EF4B48" w:rsidRPr="00EF4B48" w:rsidTr="00655F41">
        <w:trPr>
          <w:trHeight w:val="233"/>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3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29"/>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lastRenderedPageBreak/>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2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Строительство и реконструкция сооружений и головных насосных станций системы водоотведения на перспективу</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16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Реконструкция и модернизация линейных объектов водоотведения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5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6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водоотведении</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57"/>
          <w:jc w:val="center"/>
        </w:trPr>
        <w:tc>
          <w:tcPr>
            <w:tcW w:w="5000" w:type="pct"/>
            <w:gridSpan w:val="2"/>
            <w:shd w:val="clear" w:color="000000" w:fill="FCD5B4"/>
          </w:tcPr>
          <w:p w:rsidR="00EF4B48" w:rsidRPr="00EF4B48" w:rsidRDefault="00EF4B48" w:rsidP="00EF4B48">
            <w:pPr>
              <w:spacing w:after="0" w:line="240" w:lineRule="auto"/>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инвестиционных проектов в сфере сбора и утилизации (захоронения) ТБО</w:t>
            </w:r>
          </w:p>
        </w:tc>
      </w:tr>
      <w:tr w:rsidR="00EF4B48" w:rsidRPr="00EF4B48" w:rsidTr="00655F41">
        <w:trPr>
          <w:trHeight w:val="26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Инженерно-техническая оптимизация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5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2: Перспективное планирование развития коммунальных систем</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3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3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62"/>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5: Обеспечение сбалансированности интересов субъектов коммунальной инфраструктуры и потребителей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73"/>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инвестиционных проектов в сфере сбора и утилизации (захоронения) ТБО</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77"/>
          <w:jc w:val="center"/>
        </w:trPr>
        <w:tc>
          <w:tcPr>
            <w:tcW w:w="5000" w:type="pct"/>
            <w:gridSpan w:val="2"/>
            <w:shd w:val="clear" w:color="000000" w:fill="FCD5B4"/>
          </w:tcPr>
          <w:p w:rsidR="00EF4B48" w:rsidRPr="00EF4B48" w:rsidRDefault="00EF4B48" w:rsidP="00EF4B48">
            <w:pPr>
              <w:spacing w:after="0" w:line="240" w:lineRule="auto"/>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реализации ресурсосберегающих проектов у потребителей</w:t>
            </w:r>
          </w:p>
        </w:tc>
      </w:tr>
      <w:tr w:rsidR="00EF4B48" w:rsidRPr="00EF4B48" w:rsidTr="00655F41">
        <w:trPr>
          <w:trHeight w:val="55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559"/>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Мероприятия по энергосбережению и повышению энергетической эффективности жилищного фонда</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44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Мероприятия по энергосбережению в бюджетных учреждениях и повышению энергетической эффективности этих учреждений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165"/>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реализации ресурсосберегающих проектов у потребителей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269"/>
          <w:jc w:val="center"/>
        </w:trPr>
        <w:tc>
          <w:tcPr>
            <w:tcW w:w="5000" w:type="pct"/>
            <w:gridSpan w:val="2"/>
            <w:shd w:val="clear" w:color="000000" w:fill="FCD5B4"/>
          </w:tcPr>
          <w:p w:rsidR="00EF4B48" w:rsidRPr="00EF4B48" w:rsidRDefault="00EF4B48" w:rsidP="00EF4B48">
            <w:pPr>
              <w:spacing w:after="0" w:line="240" w:lineRule="auto"/>
              <w:jc w:val="center"/>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Программа установки приборов учета у потребителей</w:t>
            </w:r>
          </w:p>
        </w:tc>
      </w:tr>
      <w:tr w:rsidR="00EF4B48" w:rsidRPr="00EF4B48" w:rsidTr="00655F41">
        <w:trPr>
          <w:trHeight w:val="557"/>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281"/>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Проект: Установка приборов учета в многоквартирных жилых домах</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color w:val="000000"/>
                <w:sz w:val="24"/>
                <w:szCs w:val="24"/>
                <w:lang w:eastAsia="ru-RU"/>
              </w:rPr>
            </w:pPr>
            <w:r w:rsidRPr="00EF4B48">
              <w:rPr>
                <w:rFonts w:ascii="Times New Roman" w:eastAsia="Times New Roman" w:hAnsi="Times New Roman" w:cs="Times New Roman"/>
                <w:color w:val="000000"/>
                <w:sz w:val="24"/>
                <w:szCs w:val="24"/>
                <w:lang w:eastAsia="ru-RU"/>
              </w:rPr>
              <w:t>0</w:t>
            </w:r>
          </w:p>
        </w:tc>
      </w:tr>
      <w:tr w:rsidR="00EF4B48" w:rsidRPr="00EF4B48" w:rsidTr="00655F41">
        <w:trPr>
          <w:trHeight w:val="144"/>
          <w:jc w:val="center"/>
        </w:trPr>
        <w:tc>
          <w:tcPr>
            <w:tcW w:w="4101" w:type="pct"/>
            <w:shd w:val="clear" w:color="auto" w:fill="auto"/>
          </w:tcPr>
          <w:p w:rsidR="00EF4B48" w:rsidRPr="00EF4B48" w:rsidRDefault="00EF4B48" w:rsidP="00EF4B48">
            <w:pPr>
              <w:spacing w:after="0" w:line="240" w:lineRule="auto"/>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Итого по Программе реализации ресурсосберегающих проектов у потребителей</w:t>
            </w:r>
          </w:p>
        </w:tc>
        <w:tc>
          <w:tcPr>
            <w:tcW w:w="899" w:type="pct"/>
            <w:shd w:val="clear" w:color="auto" w:fill="auto"/>
          </w:tcPr>
          <w:p w:rsidR="00EF4B48" w:rsidRPr="00EF4B48" w:rsidRDefault="00EF4B48" w:rsidP="00EF4B48">
            <w:pPr>
              <w:spacing w:after="0" w:line="240" w:lineRule="auto"/>
              <w:ind w:firstLine="567"/>
              <w:jc w:val="both"/>
              <w:rPr>
                <w:rFonts w:ascii="Times New Roman" w:eastAsia="Times New Roman" w:hAnsi="Times New Roman" w:cs="Times New Roman"/>
                <w:i/>
                <w:color w:val="000000"/>
                <w:sz w:val="24"/>
                <w:szCs w:val="24"/>
                <w:lang w:eastAsia="ru-RU"/>
              </w:rPr>
            </w:pPr>
            <w:r w:rsidRPr="00EF4B48">
              <w:rPr>
                <w:rFonts w:ascii="Times New Roman" w:eastAsia="Times New Roman" w:hAnsi="Times New Roman" w:cs="Times New Roman"/>
                <w:i/>
                <w:color w:val="000000"/>
                <w:sz w:val="24"/>
                <w:szCs w:val="24"/>
                <w:lang w:eastAsia="ru-RU"/>
              </w:rPr>
              <w:t>0</w:t>
            </w:r>
          </w:p>
        </w:tc>
      </w:tr>
      <w:tr w:rsidR="00EF4B48" w:rsidRPr="00EF4B48" w:rsidTr="00655F41">
        <w:trPr>
          <w:trHeight w:val="142"/>
          <w:jc w:val="center"/>
        </w:trPr>
        <w:tc>
          <w:tcPr>
            <w:tcW w:w="4101" w:type="pct"/>
            <w:shd w:val="clear" w:color="auto" w:fill="B8CCE4"/>
          </w:tcPr>
          <w:p w:rsidR="00EF4B48" w:rsidRPr="00EF4B48" w:rsidRDefault="00EF4B48" w:rsidP="00EF4B48">
            <w:pPr>
              <w:spacing w:after="0" w:line="240" w:lineRule="auto"/>
              <w:jc w:val="both"/>
              <w:rPr>
                <w:rFonts w:ascii="Times New Roman" w:eastAsia="Times New Roman" w:hAnsi="Times New Roman" w:cs="Times New Roman"/>
                <w:b/>
                <w:color w:val="000000"/>
                <w:sz w:val="24"/>
                <w:szCs w:val="24"/>
                <w:lang w:eastAsia="ru-RU"/>
              </w:rPr>
            </w:pPr>
            <w:r w:rsidRPr="00EF4B48">
              <w:rPr>
                <w:rFonts w:ascii="Times New Roman" w:eastAsia="Times New Roman" w:hAnsi="Times New Roman" w:cs="Times New Roman"/>
                <w:b/>
                <w:color w:val="000000"/>
                <w:sz w:val="24"/>
                <w:szCs w:val="24"/>
                <w:lang w:eastAsia="ru-RU"/>
              </w:rPr>
              <w:t>ВСЕГО: общая Программа проектов</w:t>
            </w:r>
          </w:p>
        </w:tc>
        <w:tc>
          <w:tcPr>
            <w:tcW w:w="899" w:type="pct"/>
            <w:shd w:val="clear" w:color="auto" w:fill="B8CCE4"/>
          </w:tcPr>
          <w:p w:rsidR="00EF4B48" w:rsidRPr="00EF4B48" w:rsidRDefault="00C43C4D" w:rsidP="00EF4B48">
            <w:pPr>
              <w:spacing w:after="0" w:line="240" w:lineRule="auto"/>
              <w:ind w:firstLine="1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bl>
    <w:p w:rsidR="00EF4B48" w:rsidRPr="00EF4B48" w:rsidRDefault="00EF4B48" w:rsidP="00EF4B48">
      <w:pPr>
        <w:keepNext/>
        <w:widowControl w:val="0"/>
        <w:numPr>
          <w:ilvl w:val="0"/>
          <w:numId w:val="9"/>
        </w:numPr>
        <w:spacing w:before="480" w:after="120" w:line="240" w:lineRule="auto"/>
        <w:ind w:firstLine="567"/>
        <w:jc w:val="center"/>
        <w:outlineLvl w:val="0"/>
        <w:rPr>
          <w:rFonts w:ascii="Times New Roman" w:eastAsia="Times New Roman" w:hAnsi="Times New Roman" w:cs="Times New Roman"/>
          <w:b/>
          <w:caps/>
          <w:vanish/>
          <w:sz w:val="24"/>
          <w:szCs w:val="24"/>
        </w:rPr>
      </w:pPr>
      <w:bookmarkStart w:id="41" w:name="_Toc387935410"/>
      <w:bookmarkEnd w:id="41"/>
    </w:p>
    <w:p w:rsidR="00EF4B48" w:rsidRPr="00EF4B48" w:rsidRDefault="00EF4B48" w:rsidP="00EF4B48">
      <w:pPr>
        <w:numPr>
          <w:ilvl w:val="1"/>
          <w:numId w:val="9"/>
        </w:numPr>
        <w:spacing w:before="200" w:after="120" w:line="240" w:lineRule="auto"/>
        <w:ind w:left="567" w:firstLine="284"/>
        <w:jc w:val="both"/>
        <w:outlineLvl w:val="1"/>
        <w:rPr>
          <w:rFonts w:ascii="Times New Roman" w:eastAsia="Times New Roman" w:hAnsi="Times New Roman" w:cs="Times New Roman"/>
          <w:b/>
          <w:bCs/>
          <w:sz w:val="24"/>
          <w:szCs w:val="24"/>
          <w:lang w:eastAsia="ru-RU"/>
        </w:rPr>
      </w:pPr>
      <w:bookmarkStart w:id="42" w:name="_Toc402256226"/>
      <w:r w:rsidRPr="00EF4B48">
        <w:rPr>
          <w:rFonts w:ascii="Times New Roman" w:eastAsia="Times New Roman" w:hAnsi="Times New Roman" w:cs="Times New Roman"/>
          <w:b/>
          <w:bCs/>
          <w:sz w:val="24"/>
          <w:szCs w:val="24"/>
          <w:lang w:eastAsia="ru-RU"/>
        </w:rPr>
        <w:t>Программа инвестиционных проектов в электроснабжении.</w:t>
      </w:r>
      <w:bookmarkEnd w:id="42"/>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1: Инженерно-техническая оптимизация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Мероприятия</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numPr>
          <w:ilvl w:val="0"/>
          <w:numId w:val="37"/>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Проведение энергетического аудита организаций, осуществляющих производство и (или) транспортировку электрической энергии; </w:t>
      </w:r>
    </w:p>
    <w:p w:rsidR="00EF4B48" w:rsidRPr="00EF4B48" w:rsidRDefault="00EF4B48" w:rsidP="00EF4B48">
      <w:pPr>
        <w:numPr>
          <w:ilvl w:val="0"/>
          <w:numId w:val="37"/>
        </w:numPr>
        <w:spacing w:after="120" w:line="240" w:lineRule="auto"/>
        <w:ind w:left="851" w:hanging="284"/>
        <w:jc w:val="both"/>
        <w:rPr>
          <w:rFonts w:ascii="Times New Roman" w:eastAsia="Times New Roman" w:hAnsi="Times New Roman" w:cs="Times New Roman"/>
          <w:spacing w:val="3"/>
          <w:sz w:val="24"/>
          <w:szCs w:val="24"/>
          <w:lang w:eastAsia="ru-RU"/>
        </w:rPr>
      </w:pPr>
      <w:r w:rsidRPr="00EF4B48">
        <w:rPr>
          <w:rFonts w:ascii="Times New Roman" w:eastAsia="Times New Roman" w:hAnsi="Times New Roman" w:cs="Times New Roman"/>
          <w:sz w:val="24"/>
          <w:szCs w:val="24"/>
          <w:lang w:eastAsia="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данные отсутствуют.</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организационные, </w:t>
      </w:r>
      <w:proofErr w:type="spellStart"/>
      <w:r w:rsidRPr="00EF4B48">
        <w:rPr>
          <w:rFonts w:ascii="Times New Roman" w:eastAsia="Times New Roman" w:hAnsi="Times New Roman" w:cs="Times New Roman"/>
          <w:sz w:val="24"/>
          <w:szCs w:val="24"/>
          <w:lang w:eastAsia="ru-RU"/>
        </w:rPr>
        <w:t>беззатратные</w:t>
      </w:r>
      <w:proofErr w:type="spellEnd"/>
      <w:r w:rsidRPr="00EF4B48">
        <w:rPr>
          <w:rFonts w:ascii="Times New Roman" w:eastAsia="Times New Roman" w:hAnsi="Times New Roman" w:cs="Times New Roman"/>
          <w:sz w:val="24"/>
          <w:szCs w:val="24"/>
          <w:lang w:eastAsia="ru-RU"/>
        </w:rPr>
        <w:t xml:space="preserve"> и </w:t>
      </w:r>
      <w:proofErr w:type="spellStart"/>
      <w:r w:rsidRPr="00EF4B48">
        <w:rPr>
          <w:rFonts w:ascii="Times New Roman" w:eastAsia="Times New Roman" w:hAnsi="Times New Roman" w:cs="Times New Roman"/>
          <w:sz w:val="24"/>
          <w:szCs w:val="24"/>
          <w:lang w:eastAsia="ru-RU"/>
        </w:rPr>
        <w:t>малозатратные</w:t>
      </w:r>
      <w:proofErr w:type="spellEnd"/>
      <w:r w:rsidRPr="00EF4B48">
        <w:rPr>
          <w:rFonts w:ascii="Times New Roman" w:eastAsia="Times New Roman" w:hAnsi="Times New Roman" w:cs="Times New Roman"/>
          <w:sz w:val="24"/>
          <w:szCs w:val="24"/>
          <w:lang w:eastAsia="ru-RU"/>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2: Перспективное планирование развития систем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w:t>
      </w:r>
    </w:p>
    <w:p w:rsidR="00EF4B48" w:rsidRPr="00EF4B48" w:rsidRDefault="00EF4B48" w:rsidP="00EF4B48">
      <w:pPr>
        <w:numPr>
          <w:ilvl w:val="0"/>
          <w:numId w:val="38"/>
        </w:numPr>
        <w:spacing w:after="120" w:line="240" w:lineRule="auto"/>
        <w:ind w:left="85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электронной перспективной схемы электроснабжения сельского поселения.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3: Разработка мероприятий по комплексной реконструкции и модернизации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Инвестиционный проект «Реконструкция головных объектов»</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EF4B48" w:rsidRPr="00EF4B48" w:rsidRDefault="00EF4B48" w:rsidP="00EF4B48">
      <w:pPr>
        <w:numPr>
          <w:ilvl w:val="0"/>
          <w:numId w:val="38"/>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проведение капитального ремонта, реконструкция и замена изношенного оборудования системы электроснабжения; </w:t>
      </w:r>
    </w:p>
    <w:p w:rsidR="00EF4B48" w:rsidRPr="00EF4B48" w:rsidRDefault="00EF4B48" w:rsidP="00EF4B48">
      <w:pPr>
        <w:numPr>
          <w:ilvl w:val="0"/>
          <w:numId w:val="38"/>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строительство новых распределительных пунктов.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обеспечение качества и надежности электроснабжения.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u w:val="single"/>
          <w:lang w:eastAsia="ru-RU"/>
        </w:rPr>
        <w:t>Срок реализации проекта</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Инвестиционный проект «Реконструкция сетей электроснабжения»</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EF4B48" w:rsidRPr="00EF4B48" w:rsidRDefault="00EF4B48" w:rsidP="00EF4B48">
      <w:pPr>
        <w:numPr>
          <w:ilvl w:val="0"/>
          <w:numId w:val="3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проведение капитального ремонта, реконструкция и замена изношенного оборудования, линий электропередач системы электроснабжения; </w:t>
      </w:r>
    </w:p>
    <w:p w:rsidR="00EF4B48" w:rsidRPr="00EF4B48" w:rsidRDefault="00EF4B48" w:rsidP="00EF4B48">
      <w:pPr>
        <w:numPr>
          <w:ilvl w:val="0"/>
          <w:numId w:val="39"/>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строительство и монтаж новых линий электропередач.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обеспечение качества и надежности электроснабжения.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 проекта</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данные отсутствуют.</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numPr>
          <w:ilvl w:val="0"/>
          <w:numId w:val="39"/>
        </w:numPr>
        <w:spacing w:after="120" w:line="240" w:lineRule="auto"/>
        <w:ind w:left="85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снижение продолжительности перерывов электроснабжения.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получения эффекта</w:t>
      </w:r>
      <w:r w:rsidRPr="00EF4B48">
        <w:rPr>
          <w:rFonts w:ascii="Times New Roman" w:eastAsia="Times New Roman" w:hAnsi="Times New Roman" w:cs="Times New Roman"/>
          <w:sz w:val="24"/>
          <w:szCs w:val="24"/>
          <w:lang w:eastAsia="ru-RU"/>
        </w:rPr>
        <w:t xml:space="preserve">: в течение срока полезного использования оборудования.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Простой срок окупаемости проекта</w:t>
      </w:r>
      <w:r w:rsidRPr="00EF4B48">
        <w:rPr>
          <w:rFonts w:ascii="Times New Roman" w:eastAsia="Times New Roman" w:hAnsi="Times New Roman" w:cs="Times New Roman"/>
          <w:sz w:val="24"/>
          <w:szCs w:val="24"/>
          <w:lang w:eastAsia="ru-RU"/>
        </w:rPr>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4: Повышение инвестиционной привлекательности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w:t>
      </w:r>
    </w:p>
    <w:p w:rsidR="00EF4B48" w:rsidRPr="00EF4B48" w:rsidRDefault="00EF4B48" w:rsidP="00EF4B48">
      <w:pPr>
        <w:numPr>
          <w:ilvl w:val="0"/>
          <w:numId w:val="3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инвестиционных программ </w:t>
      </w:r>
      <w:proofErr w:type="spellStart"/>
      <w:r w:rsidRPr="00EF4B48">
        <w:rPr>
          <w:rFonts w:ascii="Times New Roman" w:eastAsia="Times New Roman" w:hAnsi="Times New Roman" w:cs="Times New Roman"/>
          <w:sz w:val="24"/>
          <w:szCs w:val="24"/>
          <w:lang w:eastAsia="ru-RU"/>
        </w:rPr>
        <w:t>электроснабжающей</w:t>
      </w:r>
      <w:proofErr w:type="spellEnd"/>
      <w:r w:rsidRPr="00EF4B48">
        <w:rPr>
          <w:rFonts w:ascii="Times New Roman" w:eastAsia="Times New Roman" w:hAnsi="Times New Roman" w:cs="Times New Roman"/>
          <w:sz w:val="24"/>
          <w:szCs w:val="24"/>
          <w:lang w:eastAsia="ru-RU"/>
        </w:rPr>
        <w:t xml:space="preserve"> организации. </w:t>
      </w:r>
    </w:p>
    <w:p w:rsidR="00EF4B48" w:rsidRPr="00EF4B48" w:rsidRDefault="00EF4B48" w:rsidP="00EF4B48">
      <w:pPr>
        <w:numPr>
          <w:ilvl w:val="0"/>
          <w:numId w:val="39"/>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Дополнительного финансирования не требуется. Реализация мероприятий предусмотрена собственными силами организаций коммунального комплекса. </w:t>
      </w:r>
    </w:p>
    <w:p w:rsidR="00EF4B48" w:rsidRPr="00EF4B48" w:rsidRDefault="00EF4B48" w:rsidP="00EF4B48">
      <w:pPr>
        <w:spacing w:before="120"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43" w:name="_Toc299984069"/>
      <w:bookmarkStart w:id="44" w:name="_Toc353127751"/>
      <w:bookmarkStart w:id="45" w:name="_Toc402256227"/>
      <w:r w:rsidRPr="00EF4B48">
        <w:rPr>
          <w:rFonts w:ascii="Times New Roman" w:eastAsia="Times New Roman" w:hAnsi="Times New Roman" w:cs="Times New Roman"/>
          <w:b/>
          <w:bCs/>
          <w:sz w:val="24"/>
          <w:szCs w:val="24"/>
          <w:lang w:eastAsia="ru-RU"/>
        </w:rPr>
        <w:t>Программа инвестиционных проектов в теплоснабжении</w:t>
      </w:r>
      <w:bookmarkEnd w:id="43"/>
      <w:bookmarkEnd w:id="44"/>
      <w:bookmarkEnd w:id="45"/>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1: Инженерно-техническая оптимизация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w:t>
      </w:r>
    </w:p>
    <w:p w:rsidR="00EF4B48" w:rsidRPr="00EF4B48" w:rsidRDefault="00EF4B48" w:rsidP="00EF4B48">
      <w:pPr>
        <w:numPr>
          <w:ilvl w:val="0"/>
          <w:numId w:val="5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Проведение энергетического аудита организаций, осуществляющих производство и (или) транспортировку тепловой энергии. </w:t>
      </w:r>
    </w:p>
    <w:p w:rsidR="00EF4B48" w:rsidRPr="00EF4B48" w:rsidRDefault="00EF4B48" w:rsidP="00EF4B48">
      <w:pPr>
        <w:numPr>
          <w:ilvl w:val="0"/>
          <w:numId w:val="59"/>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lastRenderedPageBreak/>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при развитии централизованной системы теплоснабжения организационные, </w:t>
      </w:r>
      <w:proofErr w:type="spellStart"/>
      <w:r w:rsidRPr="00EF4B48">
        <w:rPr>
          <w:rFonts w:ascii="Times New Roman" w:eastAsia="Times New Roman" w:hAnsi="Times New Roman" w:cs="Times New Roman"/>
          <w:sz w:val="24"/>
          <w:szCs w:val="24"/>
          <w:lang w:eastAsia="ru-RU"/>
        </w:rPr>
        <w:t>беззатратные</w:t>
      </w:r>
      <w:proofErr w:type="spellEnd"/>
      <w:r w:rsidRPr="00EF4B48">
        <w:rPr>
          <w:rFonts w:ascii="Times New Roman" w:eastAsia="Times New Roman" w:hAnsi="Times New Roman" w:cs="Times New Roman"/>
          <w:sz w:val="24"/>
          <w:szCs w:val="24"/>
          <w:lang w:eastAsia="ru-RU"/>
        </w:rPr>
        <w:t xml:space="preserve"> и </w:t>
      </w:r>
      <w:proofErr w:type="spellStart"/>
      <w:r w:rsidRPr="00EF4B48">
        <w:rPr>
          <w:rFonts w:ascii="Times New Roman" w:eastAsia="Times New Roman" w:hAnsi="Times New Roman" w:cs="Times New Roman"/>
          <w:sz w:val="24"/>
          <w:szCs w:val="24"/>
          <w:lang w:eastAsia="ru-RU"/>
        </w:rPr>
        <w:t>малозатратные</w:t>
      </w:r>
      <w:proofErr w:type="spellEnd"/>
      <w:r w:rsidRPr="00EF4B48">
        <w:rPr>
          <w:rFonts w:ascii="Times New Roman" w:eastAsia="Times New Roman" w:hAnsi="Times New Roman" w:cs="Times New Roman"/>
          <w:sz w:val="24"/>
          <w:szCs w:val="24"/>
          <w:lang w:eastAsia="ru-RU"/>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2: Перспективное планирование развития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Мероприятие:</w:t>
      </w:r>
    </w:p>
    <w:p w:rsidR="00EF4B48" w:rsidRPr="00EF4B48" w:rsidRDefault="00EF4B48" w:rsidP="00EF4B48">
      <w:pPr>
        <w:numPr>
          <w:ilvl w:val="0"/>
          <w:numId w:val="40"/>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Развитие системы централизованного теплоснабжения на территории сельского поселения.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данные отсутствуют.</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3: Разработка мероприятий по комплексной реконструкции и модернизации систем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системы теплоснабжения в части источников теплоснабжения.</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повышение качества, надежности и ресурсной эффективности работы источников теплоснабжения.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 проекта</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данные отсутствуют.</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numPr>
          <w:ilvl w:val="0"/>
          <w:numId w:val="41"/>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надежности работы котельных.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Общий ожидаемый эффект</w:t>
      </w:r>
      <w:r w:rsidRPr="00EF4B48">
        <w:rPr>
          <w:rFonts w:ascii="Times New Roman" w:eastAsia="Times New Roman" w:hAnsi="Times New Roman" w:cs="Times New Roman"/>
          <w:sz w:val="24"/>
          <w:szCs w:val="24"/>
          <w:lang w:eastAsia="ru-RU"/>
        </w:rPr>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получения эффекта</w:t>
      </w:r>
      <w:r w:rsidRPr="00EF4B48">
        <w:rPr>
          <w:rFonts w:ascii="Times New Roman" w:eastAsia="Times New Roman" w:hAnsi="Times New Roman" w:cs="Times New Roman"/>
          <w:sz w:val="24"/>
          <w:szCs w:val="24"/>
          <w:lang w:eastAsia="ru-RU"/>
        </w:rPr>
        <w:t xml:space="preserve">: в течение срока полезного использования оборудования.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окупаемости проекта</w:t>
      </w:r>
      <w:r w:rsidRPr="00EF4B48">
        <w:rPr>
          <w:rFonts w:ascii="Times New Roman" w:eastAsia="Times New Roman" w:hAnsi="Times New Roman" w:cs="Times New Roman"/>
          <w:sz w:val="24"/>
          <w:szCs w:val="24"/>
          <w:lang w:eastAsia="ru-RU"/>
        </w:rPr>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lastRenderedPageBreak/>
        <w:t>Инвестиционный проект «Новое строительство и реконструкция тепловых сетей (линейных объектов теплоснабжения)»</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системы теплоснабжения в части источников теплоснабжения: </w:t>
      </w:r>
    </w:p>
    <w:p w:rsidR="00EF4B48" w:rsidRPr="00EF4B48" w:rsidRDefault="00EF4B48" w:rsidP="00EF4B48">
      <w:pPr>
        <w:numPr>
          <w:ilvl w:val="0"/>
          <w:numId w:val="4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строительство новых сетей теплоснабжения; </w:t>
      </w:r>
    </w:p>
    <w:p w:rsidR="00EF4B48" w:rsidRPr="00EF4B48" w:rsidRDefault="00EF4B48" w:rsidP="00EF4B48">
      <w:pPr>
        <w:numPr>
          <w:ilvl w:val="0"/>
          <w:numId w:val="41"/>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строительство сетей отопления и ГВС.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ab/>
      </w: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повышение качества, надежности и ресурсной эффективности работы источников теплоснабжения.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 проекта</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получения эффекта</w:t>
      </w:r>
      <w:r w:rsidRPr="00EF4B48">
        <w:rPr>
          <w:rFonts w:ascii="Times New Roman" w:eastAsia="Times New Roman" w:hAnsi="Times New Roman" w:cs="Times New Roman"/>
          <w:sz w:val="24"/>
          <w:szCs w:val="24"/>
          <w:lang w:eastAsia="ru-RU"/>
        </w:rPr>
        <w:t xml:space="preserve">: в течение срока полезного использования оборудования.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окупаемости проекта</w:t>
      </w:r>
      <w:r w:rsidRPr="00EF4B48">
        <w:rPr>
          <w:rFonts w:ascii="Times New Roman" w:eastAsia="Times New Roman" w:hAnsi="Times New Roman" w:cs="Times New Roman"/>
          <w:sz w:val="24"/>
          <w:szCs w:val="24"/>
          <w:lang w:eastAsia="ru-RU"/>
        </w:rPr>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4: Повышение инвестиционной привлекательности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w:t>
      </w:r>
    </w:p>
    <w:p w:rsidR="00EF4B48" w:rsidRPr="00EF4B48" w:rsidRDefault="00EF4B48" w:rsidP="00EF4B48">
      <w:pPr>
        <w:numPr>
          <w:ilvl w:val="0"/>
          <w:numId w:val="42"/>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инвестиционных программ теплоснабжающей организации; </w:t>
      </w:r>
    </w:p>
    <w:p w:rsidR="00EF4B48" w:rsidRPr="00EF4B48" w:rsidRDefault="00EF4B48" w:rsidP="00EF4B48">
      <w:pPr>
        <w:numPr>
          <w:ilvl w:val="0"/>
          <w:numId w:val="42"/>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EF4B48" w:rsidRPr="00EF4B48" w:rsidRDefault="00EF4B48" w:rsidP="00EF4B48">
      <w:pPr>
        <w:numPr>
          <w:ilvl w:val="1"/>
          <w:numId w:val="9"/>
        </w:numPr>
        <w:spacing w:before="120" w:after="120" w:line="240" w:lineRule="auto"/>
        <w:ind w:left="567" w:firstLine="284"/>
        <w:jc w:val="both"/>
        <w:outlineLvl w:val="1"/>
        <w:rPr>
          <w:rFonts w:ascii="Times New Roman" w:eastAsia="Times New Roman" w:hAnsi="Times New Roman" w:cs="Times New Roman"/>
          <w:b/>
          <w:bCs/>
          <w:sz w:val="24"/>
          <w:szCs w:val="24"/>
          <w:lang w:eastAsia="ru-RU"/>
        </w:rPr>
      </w:pPr>
      <w:bookmarkStart w:id="46" w:name="_Toc299984070"/>
      <w:bookmarkStart w:id="47" w:name="_Toc353127752"/>
      <w:bookmarkStart w:id="48" w:name="_Toc402256228"/>
      <w:r w:rsidRPr="00EF4B48">
        <w:rPr>
          <w:rFonts w:ascii="Times New Roman" w:eastAsia="Times New Roman" w:hAnsi="Times New Roman" w:cs="Times New Roman"/>
          <w:b/>
          <w:bCs/>
          <w:sz w:val="24"/>
          <w:szCs w:val="24"/>
          <w:lang w:eastAsia="ru-RU"/>
        </w:rPr>
        <w:t>Программа инвестиционных проектов в водоснабжении</w:t>
      </w:r>
      <w:bookmarkEnd w:id="46"/>
      <w:bookmarkEnd w:id="47"/>
      <w:bookmarkEnd w:id="48"/>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1: Инженерно-техническая оптимизация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w:t>
      </w:r>
    </w:p>
    <w:p w:rsidR="00EF4B48" w:rsidRPr="00EF4B48" w:rsidRDefault="00EF4B48" w:rsidP="00EF4B48">
      <w:pPr>
        <w:numPr>
          <w:ilvl w:val="0"/>
          <w:numId w:val="4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Проведение энергетического аудита организаций, осуществляющих производство и (или) транспортировку воды. </w:t>
      </w:r>
    </w:p>
    <w:p w:rsidR="00EF4B48" w:rsidRPr="00EF4B48" w:rsidRDefault="00EF4B48" w:rsidP="00EF4B48">
      <w:pPr>
        <w:numPr>
          <w:ilvl w:val="0"/>
          <w:numId w:val="43"/>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w:t>
      </w:r>
      <w:r w:rsidRPr="00EF4B48">
        <w:rPr>
          <w:rFonts w:ascii="Times New Roman" w:eastAsia="Times New Roman" w:hAnsi="Times New Roman" w:cs="Times New Roman"/>
          <w:sz w:val="24"/>
          <w:szCs w:val="24"/>
          <w:lang w:eastAsia="ru-RU"/>
        </w:rPr>
        <w:lastRenderedPageBreak/>
        <w:t xml:space="preserve">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организационные, </w:t>
      </w:r>
      <w:proofErr w:type="spellStart"/>
      <w:r w:rsidRPr="00EF4B48">
        <w:rPr>
          <w:rFonts w:ascii="Times New Roman" w:eastAsia="Times New Roman" w:hAnsi="Times New Roman" w:cs="Times New Roman"/>
          <w:sz w:val="24"/>
          <w:szCs w:val="24"/>
          <w:lang w:eastAsia="ru-RU"/>
        </w:rPr>
        <w:t>беззатратные</w:t>
      </w:r>
      <w:proofErr w:type="spellEnd"/>
      <w:r w:rsidRPr="00EF4B48">
        <w:rPr>
          <w:rFonts w:ascii="Times New Roman" w:eastAsia="Times New Roman" w:hAnsi="Times New Roman" w:cs="Times New Roman"/>
          <w:sz w:val="24"/>
          <w:szCs w:val="24"/>
          <w:lang w:eastAsia="ru-RU"/>
        </w:rPr>
        <w:t xml:space="preserve"> и </w:t>
      </w:r>
      <w:proofErr w:type="spellStart"/>
      <w:r w:rsidRPr="00EF4B48">
        <w:rPr>
          <w:rFonts w:ascii="Times New Roman" w:eastAsia="Times New Roman" w:hAnsi="Times New Roman" w:cs="Times New Roman"/>
          <w:sz w:val="24"/>
          <w:szCs w:val="24"/>
          <w:lang w:eastAsia="ru-RU"/>
        </w:rPr>
        <w:t>малозатратные</w:t>
      </w:r>
      <w:proofErr w:type="spellEnd"/>
      <w:r w:rsidRPr="00EF4B48">
        <w:rPr>
          <w:rFonts w:ascii="Times New Roman" w:eastAsia="Times New Roman" w:hAnsi="Times New Roman" w:cs="Times New Roman"/>
          <w:sz w:val="24"/>
          <w:szCs w:val="24"/>
          <w:lang w:eastAsia="ru-RU"/>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2: Перспективное планирование развития систем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Мероприятия отсутствуют.</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3: Разработка мероприятий по строительству, комплексной реконструкции и модернизации системы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Инвестиционный проект «Развитие головных объектов водоснабжения»</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системы водоснабжения в части источников водоснабжения: </w:t>
      </w:r>
    </w:p>
    <w:p w:rsidR="004F4D00" w:rsidRPr="00EF4B48" w:rsidRDefault="004F4D00" w:rsidP="00EF4B48">
      <w:pPr>
        <w:numPr>
          <w:ilvl w:val="0"/>
          <w:numId w:val="44"/>
        </w:numPr>
        <w:spacing w:after="12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колодцев</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обеспечение надежного водоснабжения, соответствие воды требованиям законодательства.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 проекта</w:t>
      </w:r>
      <w:r w:rsidRPr="00EF4B48">
        <w:rPr>
          <w:rFonts w:ascii="Times New Roman" w:eastAsia="Times New Roman" w:hAnsi="Times New Roman" w:cs="Times New Roman"/>
          <w:sz w:val="24"/>
          <w:szCs w:val="24"/>
          <w:lang w:eastAsia="ru-RU"/>
        </w:rPr>
        <w:t xml:space="preserve">: 2016 </w:t>
      </w:r>
      <w:r w:rsidR="004F4D00">
        <w:rPr>
          <w:rFonts w:ascii="Times New Roman" w:eastAsia="Times New Roman" w:hAnsi="Times New Roman" w:cs="Times New Roman"/>
          <w:sz w:val="24"/>
          <w:szCs w:val="24"/>
          <w:lang w:eastAsia="ru-RU"/>
        </w:rPr>
        <w:t>-2021 г.г.</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Необходимые капитальные затраты</w:t>
      </w:r>
      <w:r w:rsidRPr="00EF4B48">
        <w:rPr>
          <w:rFonts w:ascii="Times New Roman" w:eastAsia="Times New Roman" w:hAnsi="Times New Roman" w:cs="Times New Roman"/>
          <w:sz w:val="24"/>
          <w:szCs w:val="24"/>
          <w:lang w:eastAsia="ru-RU"/>
        </w:rPr>
        <w:t xml:space="preserve">: </w:t>
      </w:r>
      <w:r w:rsidR="004F4D00">
        <w:rPr>
          <w:rFonts w:ascii="Times New Roman" w:eastAsia="Times New Roman" w:hAnsi="Times New Roman" w:cs="Times New Roman"/>
          <w:sz w:val="24"/>
          <w:szCs w:val="24"/>
          <w:lang w:eastAsia="ru-RU"/>
        </w:rPr>
        <w:t>отсутствуют</w:t>
      </w:r>
      <w:r w:rsidRPr="00EF4B48">
        <w:rPr>
          <w:rFonts w:ascii="Times New Roman" w:eastAsia="Times New Roman" w:hAnsi="Times New Roman" w:cs="Times New Roman"/>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повышение качества и надежности услуг водоснабжения.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получения эффекта</w:t>
      </w:r>
      <w:r w:rsidRPr="00EF4B48">
        <w:rPr>
          <w:rFonts w:ascii="Times New Roman" w:eastAsia="Times New Roman" w:hAnsi="Times New Roman" w:cs="Times New Roman"/>
          <w:sz w:val="24"/>
          <w:szCs w:val="24"/>
          <w:lang w:eastAsia="ru-RU"/>
        </w:rPr>
        <w:t xml:space="preserve">: в течение срока полезного использования оборудования.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4: Повышение инвестиционной привлекательности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Мероприятия: </w:t>
      </w:r>
    </w:p>
    <w:p w:rsidR="00EF4B48" w:rsidRPr="00EF4B48" w:rsidRDefault="00EF4B48" w:rsidP="00EF4B48">
      <w:pPr>
        <w:numPr>
          <w:ilvl w:val="0"/>
          <w:numId w:val="47"/>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инвестиционных программ организацией коммунального комплекса, осуществляющей услуги в сфере водоснабжения. </w:t>
      </w:r>
    </w:p>
    <w:p w:rsidR="00EF4B48" w:rsidRPr="00EF4B48" w:rsidRDefault="00EF4B48" w:rsidP="00EF4B48">
      <w:pPr>
        <w:numPr>
          <w:ilvl w:val="0"/>
          <w:numId w:val="47"/>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lastRenderedPageBreak/>
        <w:t>Ожидаемый эффект</w:t>
      </w:r>
      <w:r w:rsidRPr="00EF4B48">
        <w:rPr>
          <w:rFonts w:ascii="Times New Roman" w:eastAsia="Times New Roman" w:hAnsi="Times New Roman" w:cs="Times New Roman"/>
          <w:sz w:val="24"/>
          <w:szCs w:val="24"/>
          <w:lang w:eastAsia="ru-RU"/>
        </w:rP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49" w:name="_Toc299984071"/>
      <w:bookmarkStart w:id="50" w:name="_Toc353127753"/>
      <w:bookmarkStart w:id="51" w:name="_Toc402256229"/>
      <w:r w:rsidRPr="00EF4B48">
        <w:rPr>
          <w:rFonts w:ascii="Times New Roman" w:eastAsia="Times New Roman" w:hAnsi="Times New Roman" w:cs="Times New Roman"/>
          <w:b/>
          <w:bCs/>
          <w:sz w:val="24"/>
          <w:szCs w:val="24"/>
          <w:lang w:eastAsia="ru-RU"/>
        </w:rPr>
        <w:t>Программа инвестиционных проектов в водоотведении</w:t>
      </w:r>
      <w:bookmarkEnd w:id="49"/>
      <w:bookmarkEnd w:id="50"/>
      <w:bookmarkEnd w:id="51"/>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Система водоотведения в сельском поселении отсутствует.</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52" w:name="_Toc299984072"/>
      <w:bookmarkStart w:id="53" w:name="_Toc353127754"/>
      <w:bookmarkStart w:id="54" w:name="_Toc402256230"/>
      <w:r w:rsidRPr="00EF4B48">
        <w:rPr>
          <w:rFonts w:ascii="Times New Roman" w:eastAsia="Times New Roman" w:hAnsi="Times New Roman" w:cs="Times New Roman"/>
          <w:b/>
          <w:bCs/>
          <w:sz w:val="24"/>
          <w:szCs w:val="24"/>
          <w:lang w:eastAsia="ru-RU"/>
        </w:rPr>
        <w:t>Программа инвестиционных проектов в газоснабжении</w:t>
      </w:r>
      <w:bookmarkEnd w:id="52"/>
      <w:bookmarkEnd w:id="53"/>
      <w:bookmarkEnd w:id="54"/>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rPr>
      </w:pPr>
      <w:r w:rsidRPr="00EF4B48">
        <w:rPr>
          <w:rFonts w:ascii="Times New Roman" w:eastAsia="Times New Roman" w:hAnsi="Times New Roman" w:cs="Times New Roman"/>
          <w:sz w:val="24"/>
          <w:szCs w:val="24"/>
          <w:lang w:eastAsia="ru-RU"/>
        </w:rPr>
        <w:t>Система газоснабжения в сельском поселении отсутствует.</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55" w:name="_Toc299984073"/>
      <w:bookmarkStart w:id="56" w:name="_Toc353127755"/>
      <w:bookmarkStart w:id="57" w:name="_Toc402256231"/>
      <w:r w:rsidRPr="00EF4B48">
        <w:rPr>
          <w:rFonts w:ascii="Times New Roman" w:eastAsia="Times New Roman" w:hAnsi="Times New Roman" w:cs="Times New Roman"/>
          <w:b/>
          <w:bCs/>
          <w:sz w:val="24"/>
          <w:szCs w:val="24"/>
          <w:lang w:eastAsia="ru-RU"/>
        </w:rPr>
        <w:t>Программа инвестиционных проектов в сбор и утилизацию (захоронение) ТБО, КГО и других отходов</w:t>
      </w:r>
      <w:bookmarkEnd w:id="55"/>
      <w:bookmarkEnd w:id="56"/>
      <w:bookmarkEnd w:id="57"/>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 </w:t>
      </w:r>
    </w:p>
    <w:p w:rsidR="00EF4B48" w:rsidRPr="00EF4B48" w:rsidRDefault="00EF4B48" w:rsidP="00EF4B48">
      <w:pPr>
        <w:spacing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1: Инженерно-техническая оптимизация систем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Мероприятия: </w:t>
      </w:r>
    </w:p>
    <w:p w:rsidR="00EF4B48" w:rsidRPr="00EF4B48" w:rsidRDefault="00EF4B48" w:rsidP="00EF4B48">
      <w:pPr>
        <w:numPr>
          <w:ilvl w:val="0"/>
          <w:numId w:val="48"/>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Мероприятия не предусматриваются.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при развитии системы утилизации ТБО на территории сельского поселения организационные, </w:t>
      </w:r>
      <w:proofErr w:type="spellStart"/>
      <w:r w:rsidRPr="00EF4B48">
        <w:rPr>
          <w:rFonts w:ascii="Times New Roman" w:eastAsia="Times New Roman" w:hAnsi="Times New Roman" w:cs="Times New Roman"/>
          <w:sz w:val="24"/>
          <w:szCs w:val="24"/>
          <w:lang w:eastAsia="ru-RU"/>
        </w:rPr>
        <w:t>беззатратные</w:t>
      </w:r>
      <w:proofErr w:type="spellEnd"/>
      <w:r w:rsidRPr="00EF4B48">
        <w:rPr>
          <w:rFonts w:ascii="Times New Roman" w:eastAsia="Times New Roman" w:hAnsi="Times New Roman" w:cs="Times New Roman"/>
          <w:sz w:val="24"/>
          <w:szCs w:val="24"/>
          <w:lang w:eastAsia="ru-RU"/>
        </w:rPr>
        <w:t xml:space="preserve"> и </w:t>
      </w:r>
      <w:proofErr w:type="spellStart"/>
      <w:r w:rsidRPr="00EF4B48">
        <w:rPr>
          <w:rFonts w:ascii="Times New Roman" w:eastAsia="Times New Roman" w:hAnsi="Times New Roman" w:cs="Times New Roman"/>
          <w:sz w:val="24"/>
          <w:szCs w:val="24"/>
          <w:lang w:eastAsia="ru-RU"/>
        </w:rPr>
        <w:t>малозатратные</w:t>
      </w:r>
      <w:proofErr w:type="spellEnd"/>
      <w:r w:rsidRPr="00EF4B48">
        <w:rPr>
          <w:rFonts w:ascii="Times New Roman" w:eastAsia="Times New Roman" w:hAnsi="Times New Roman" w:cs="Times New Roman"/>
          <w:sz w:val="24"/>
          <w:szCs w:val="24"/>
          <w:lang w:eastAsia="ru-RU"/>
        </w:rPr>
        <w:t xml:space="preserve">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2: Перспективное планирование развития систем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Мероприятия: </w:t>
      </w:r>
    </w:p>
    <w:p w:rsidR="00EF4B48" w:rsidRPr="00EF4B48" w:rsidRDefault="00EF4B48" w:rsidP="00EF4B48">
      <w:pPr>
        <w:numPr>
          <w:ilvl w:val="0"/>
          <w:numId w:val="48"/>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перспективных схем обращения с отходами </w:t>
      </w:r>
      <w:r w:rsidRPr="00EF4B48">
        <w:rPr>
          <w:rFonts w:ascii="Times New Roman" w:eastAsia="Times New Roman" w:hAnsi="Times New Roman" w:cs="Times New Roman"/>
          <w:sz w:val="24"/>
          <w:szCs w:val="24"/>
          <w:lang w:eastAsia="ru-RU"/>
        </w:rPr>
        <w:br/>
        <w:t xml:space="preserve">сельского поселения. </w:t>
      </w:r>
    </w:p>
    <w:p w:rsidR="00EF4B48" w:rsidRPr="00EF4B48" w:rsidRDefault="00EF4B48" w:rsidP="00EF4B48">
      <w:pPr>
        <w:numPr>
          <w:ilvl w:val="0"/>
          <w:numId w:val="48"/>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схемы санитарной очистки территории.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мероприятия непосредственного эффекта в стоимостном выражении не дают, но их реализация обеспечивает: </w:t>
      </w:r>
    </w:p>
    <w:p w:rsidR="00EF4B48" w:rsidRPr="00EF4B48" w:rsidRDefault="00EF4B48" w:rsidP="00EF4B48">
      <w:pPr>
        <w:numPr>
          <w:ilvl w:val="0"/>
          <w:numId w:val="4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создание условий для повышения надежности и качества обращения с ТБО, минимизации воздействия на окружающую среду; </w:t>
      </w:r>
    </w:p>
    <w:p w:rsidR="00EF4B48" w:rsidRPr="00EF4B48" w:rsidRDefault="00EF4B48" w:rsidP="00EF4B48">
      <w:pPr>
        <w:numPr>
          <w:ilvl w:val="0"/>
          <w:numId w:val="49"/>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полное формирование информационной базы о состоянии окружающей природной среды сельского поселения; </w:t>
      </w:r>
    </w:p>
    <w:p w:rsidR="00EF4B48" w:rsidRPr="00EF4B48" w:rsidRDefault="00EF4B48" w:rsidP="00EF4B48">
      <w:pPr>
        <w:numPr>
          <w:ilvl w:val="0"/>
          <w:numId w:val="49"/>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w:t>
      </w:r>
      <w:r w:rsidRPr="00EF4B48">
        <w:rPr>
          <w:rFonts w:ascii="Times New Roman" w:eastAsia="Times New Roman" w:hAnsi="Times New Roman" w:cs="Times New Roman"/>
          <w:sz w:val="24"/>
          <w:szCs w:val="24"/>
          <w:lang w:eastAsia="ru-RU"/>
        </w:rPr>
        <w:lastRenderedPageBreak/>
        <w:t xml:space="preserve">обработки и предоставления оперативной, объективной информации об обращении ТБО, уровне загрязнения.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3: Разработка мероприятий по строительству, комплексной реконструкции и модернизации системы коммунальной инфраструктуры.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b/>
          <w:sz w:val="24"/>
          <w:szCs w:val="24"/>
          <w:lang w:eastAsia="ru-RU"/>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EF4B48">
        <w:rPr>
          <w:rFonts w:ascii="Times New Roman" w:eastAsia="Times New Roman" w:hAnsi="Times New Roman" w:cs="Times New Roman"/>
          <w:sz w:val="24"/>
          <w:szCs w:val="24"/>
          <w:lang w:eastAsia="ru-RU"/>
        </w:rPr>
        <w:t xml:space="preserve"> включает мероприятия, направленные на достижение целевых показателей развития объектов утилизации (захоронения) ТБО: </w:t>
      </w:r>
    </w:p>
    <w:p w:rsidR="00EF4B48" w:rsidRPr="00EF4B48" w:rsidRDefault="00EF4B48" w:rsidP="00EF4B48">
      <w:pPr>
        <w:numPr>
          <w:ilvl w:val="0"/>
          <w:numId w:val="50"/>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Оборудование мест санкционированного сбора бытовых и крупногабаритных отходов в поселениях. </w:t>
      </w:r>
    </w:p>
    <w:p w:rsidR="00EF4B48" w:rsidRPr="00EF4B48" w:rsidRDefault="00EF4B48" w:rsidP="00EF4B48">
      <w:pPr>
        <w:numPr>
          <w:ilvl w:val="0"/>
          <w:numId w:val="50"/>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Ликвидация несанкционированных свалок. </w:t>
      </w:r>
    </w:p>
    <w:p w:rsidR="00EF4B48" w:rsidRPr="00EF4B48" w:rsidRDefault="00EF4B48" w:rsidP="00EF4B48">
      <w:pPr>
        <w:numPr>
          <w:ilvl w:val="0"/>
          <w:numId w:val="50"/>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Очистка земель на территории сельского поселения, используемых в качестве несанкционированных свалок. Рекультивация существующих свалок.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устранение, оценка и ликвидация накопления экологического ущерба, нанесенного отходами производства и потребления.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Технические параметры проекта</w:t>
      </w:r>
      <w:r w:rsidRPr="00EF4B48">
        <w:rPr>
          <w:rFonts w:ascii="Times New Roman" w:eastAsia="Times New Roman" w:hAnsi="Times New Roman" w:cs="Times New Roman"/>
          <w:sz w:val="24"/>
          <w:szCs w:val="24"/>
          <w:lang w:eastAsia="ru-RU"/>
        </w:rP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w:t>
      </w:r>
      <w:proofErr w:type="spellStart"/>
      <w:r w:rsidRPr="00EF4B48">
        <w:rPr>
          <w:rFonts w:ascii="Times New Roman" w:eastAsia="Times New Roman" w:hAnsi="Times New Roman" w:cs="Times New Roman"/>
          <w:sz w:val="24"/>
          <w:szCs w:val="24"/>
          <w:lang w:eastAsia="ru-RU"/>
        </w:rPr>
        <w:t>почвогрунтом</w:t>
      </w:r>
      <w:proofErr w:type="spellEnd"/>
      <w:r w:rsidRPr="00EF4B48">
        <w:rPr>
          <w:rFonts w:ascii="Times New Roman" w:eastAsia="Times New Roman" w:hAnsi="Times New Roman" w:cs="Times New Roman"/>
          <w:sz w:val="24"/>
          <w:szCs w:val="24"/>
          <w:lang w:eastAsia="ru-RU"/>
        </w:rPr>
        <w:t xml:space="preserve">, для предотвращения эрозии нанесенного верхнего слоя целесообразно произвести посев трав.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 проекта</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реализация мероприятий непосредственный эффект в стоимостном выражении не дает, но их реализация обеспечивает: </w:t>
      </w:r>
    </w:p>
    <w:p w:rsidR="00EF4B48" w:rsidRPr="00EF4B48" w:rsidRDefault="00EF4B48" w:rsidP="00EF4B48">
      <w:pPr>
        <w:numPr>
          <w:ilvl w:val="0"/>
          <w:numId w:val="5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снижение экологического ущерба; </w:t>
      </w:r>
    </w:p>
    <w:p w:rsidR="00EF4B48" w:rsidRPr="00EF4B48" w:rsidRDefault="00EF4B48" w:rsidP="00EF4B48">
      <w:pPr>
        <w:numPr>
          <w:ilvl w:val="0"/>
          <w:numId w:val="51"/>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снижение площади загрязнения земель отходами производства и потребления; </w:t>
      </w:r>
    </w:p>
    <w:p w:rsidR="00EF4B48" w:rsidRPr="00EF4B48" w:rsidRDefault="00EF4B48" w:rsidP="00EF4B48">
      <w:pPr>
        <w:numPr>
          <w:ilvl w:val="0"/>
          <w:numId w:val="51"/>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возврат в хозяйственный оборот рекреационных земель, занятых свалками.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4: Повышение инвестиционной привлекательности коммунальной инфраструктуры. </w:t>
      </w:r>
    </w:p>
    <w:p w:rsidR="00EF4B48" w:rsidRPr="00EF4B48" w:rsidRDefault="00EF4B48" w:rsidP="00EF4B48">
      <w:pPr>
        <w:spacing w:before="120"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Мероприятия: </w:t>
      </w:r>
    </w:p>
    <w:p w:rsidR="00EF4B48" w:rsidRPr="00EF4B48" w:rsidRDefault="00EF4B48" w:rsidP="00EF4B48">
      <w:pPr>
        <w:numPr>
          <w:ilvl w:val="0"/>
          <w:numId w:val="52"/>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нормативно-правового обеспечения. </w:t>
      </w:r>
    </w:p>
    <w:p w:rsidR="00EF4B48" w:rsidRPr="00EF4B48" w:rsidRDefault="00EF4B48" w:rsidP="00EF4B48">
      <w:pPr>
        <w:numPr>
          <w:ilvl w:val="0"/>
          <w:numId w:val="52"/>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технико-экономических обоснований на внедрение энергосберегающих технологий в целях привлечения внебюджетного финансирования.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Дополнительного финансирования не требуется. Реализация мероприятий предусмотрена Администрацией сельского поселения.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lastRenderedPageBreak/>
        <w:t>Ожидаемый эффект</w:t>
      </w:r>
      <w:r w:rsidRPr="00EF4B48">
        <w:rPr>
          <w:rFonts w:ascii="Times New Roman" w:eastAsia="Times New Roman" w:hAnsi="Times New Roman" w:cs="Times New Roman"/>
          <w:sz w:val="24"/>
          <w:szCs w:val="24"/>
          <w:lang w:eastAsia="ru-RU"/>
        </w:rPr>
        <w:t xml:space="preserve">: повышение инвестиционной привлекательности.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Задача 5: Обеспечение сбалансированности интересов субъектов коммунальной инфраструктуры и потребителей.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 xml:space="preserve">Мероприятия: </w:t>
      </w:r>
    </w:p>
    <w:p w:rsidR="00EF4B48" w:rsidRPr="00EF4B48" w:rsidRDefault="00EF4B48" w:rsidP="00EF4B48">
      <w:pPr>
        <w:numPr>
          <w:ilvl w:val="0"/>
          <w:numId w:val="53"/>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Формирование экологической культуры населения через систему экологического образования, просвещения, СМИ.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Цель проекта</w:t>
      </w:r>
      <w:r w:rsidRPr="00EF4B48">
        <w:rPr>
          <w:rFonts w:ascii="Times New Roman" w:eastAsia="Times New Roman" w:hAnsi="Times New Roman" w:cs="Times New Roman"/>
          <w:sz w:val="24"/>
          <w:szCs w:val="24"/>
          <w:lang w:eastAsia="ru-RU"/>
        </w:rP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Срок реализации</w:t>
      </w:r>
      <w:r w:rsidRPr="00EF4B48">
        <w:rPr>
          <w:rFonts w:ascii="Times New Roman" w:eastAsia="Times New Roman" w:hAnsi="Times New Roman" w:cs="Times New Roman"/>
          <w:sz w:val="24"/>
          <w:szCs w:val="24"/>
          <w:lang w:eastAsia="ru-RU"/>
        </w:rPr>
        <w:t>: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Необходимый объем финансирования</w:t>
      </w:r>
      <w:r w:rsidRPr="00EF4B48">
        <w:rPr>
          <w:rFonts w:ascii="Times New Roman" w:eastAsia="Times New Roman" w:hAnsi="Times New Roman" w:cs="Times New Roman"/>
          <w:sz w:val="24"/>
          <w:szCs w:val="24"/>
          <w:lang w:eastAsia="ru-RU"/>
        </w:rPr>
        <w:t xml:space="preserve">: данные отсутствуют.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i/>
          <w:sz w:val="24"/>
          <w:szCs w:val="24"/>
          <w:lang w:eastAsia="ru-RU"/>
        </w:rPr>
        <w:t>Ожидаемый эффект</w:t>
      </w:r>
      <w:r w:rsidRPr="00EF4B48">
        <w:rPr>
          <w:rFonts w:ascii="Times New Roman" w:eastAsia="Times New Roman" w:hAnsi="Times New Roman" w:cs="Times New Roman"/>
          <w:sz w:val="24"/>
          <w:szCs w:val="24"/>
          <w:lang w:eastAsia="ru-RU"/>
        </w:rPr>
        <w:t xml:space="preserve">: мероприятия непосредственного эффекта в стоимостном выражении не дают, но их реализация обеспечивает: </w:t>
      </w:r>
    </w:p>
    <w:p w:rsidR="00EF4B48" w:rsidRPr="00EF4B48" w:rsidRDefault="00EF4B48" w:rsidP="00EF4B48">
      <w:pPr>
        <w:numPr>
          <w:ilvl w:val="0"/>
          <w:numId w:val="5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общественной активности граждан путем вовлечение их в участие в решение проблем охраны окружающей среды; </w:t>
      </w:r>
    </w:p>
    <w:p w:rsidR="00EF4B48" w:rsidRPr="00EF4B48" w:rsidRDefault="00EF4B48" w:rsidP="00EF4B48">
      <w:pPr>
        <w:numPr>
          <w:ilvl w:val="0"/>
          <w:numId w:val="53"/>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экологической культуры населения; </w:t>
      </w:r>
    </w:p>
    <w:p w:rsidR="00EF4B48" w:rsidRPr="00EF4B48" w:rsidRDefault="00EF4B48" w:rsidP="00EF4B48">
      <w:pPr>
        <w:numPr>
          <w:ilvl w:val="0"/>
          <w:numId w:val="53"/>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58" w:name="_Toc299984074"/>
      <w:bookmarkStart w:id="59" w:name="_Toc353127756"/>
      <w:bookmarkStart w:id="60" w:name="_Toc402256232"/>
      <w:r w:rsidRPr="00EF4B48">
        <w:rPr>
          <w:rFonts w:ascii="Times New Roman" w:eastAsia="Times New Roman" w:hAnsi="Times New Roman" w:cs="Times New Roman"/>
          <w:b/>
          <w:bCs/>
          <w:sz w:val="24"/>
          <w:szCs w:val="24"/>
          <w:lang w:eastAsia="ru-RU"/>
        </w:rPr>
        <w:t>Программа реализации ресурсосберегающих проектов у потребителей</w:t>
      </w:r>
      <w:bookmarkEnd w:id="58"/>
      <w:bookmarkEnd w:id="59"/>
      <w:bookmarkEnd w:id="60"/>
      <w:r w:rsidRPr="00EF4B48">
        <w:rPr>
          <w:rFonts w:ascii="Times New Roman" w:eastAsia="Times New Roman" w:hAnsi="Times New Roman" w:cs="Times New Roman"/>
          <w:b/>
          <w:bCs/>
          <w:sz w:val="24"/>
          <w:szCs w:val="24"/>
          <w:lang w:eastAsia="ru-RU"/>
        </w:rPr>
        <w:t xml:space="preserve">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Основные программные мероприятия в части жилого фонда и бюджетного сектора: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проведение энергетического аудита;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повышение тепловой защиты зданий, строений, сооружений;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мероприятия по перекладке электрических сетей для снижения потерь электрической энергии в зданиях, строениях, сооружениях;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мероприятия по автоматизации потребления тепловой энергии зданиями, строениями, сооружениями; </w:t>
      </w:r>
    </w:p>
    <w:p w:rsidR="00EF4B48" w:rsidRPr="00EF4B48" w:rsidRDefault="00EF4B48" w:rsidP="00EF4B48">
      <w:pPr>
        <w:numPr>
          <w:ilvl w:val="0"/>
          <w:numId w:val="54"/>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организация циркуляции в системах горячего водоснабжения жилых зданий и др.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0 тыс. руб. (данные отсутствуют), в т. ч. по источникам финансирования: </w:t>
      </w:r>
    </w:p>
    <w:p w:rsidR="00EF4B48" w:rsidRPr="00EF4B48" w:rsidRDefault="00EF4B48" w:rsidP="00EF4B48">
      <w:pPr>
        <w:numPr>
          <w:ilvl w:val="0"/>
          <w:numId w:val="55"/>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бюджет сельского поселения – данные отсутствуют; </w:t>
      </w:r>
    </w:p>
    <w:p w:rsidR="00EF4B48" w:rsidRPr="00EF4B48" w:rsidRDefault="00EF4B48" w:rsidP="00EF4B48">
      <w:pPr>
        <w:numPr>
          <w:ilvl w:val="0"/>
          <w:numId w:val="55"/>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внебюджетные источники –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b/>
          <w:sz w:val="24"/>
          <w:szCs w:val="24"/>
          <w:lang w:eastAsia="ru-RU"/>
        </w:rPr>
      </w:pPr>
      <w:r w:rsidRPr="00EF4B48">
        <w:rPr>
          <w:rFonts w:ascii="Times New Roman" w:eastAsia="Times New Roman" w:hAnsi="Times New Roman" w:cs="Times New Roman"/>
          <w:b/>
          <w:sz w:val="24"/>
          <w:szCs w:val="24"/>
          <w:lang w:eastAsia="ru-RU"/>
        </w:rPr>
        <w:t>Экономические результаты</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Общий экономический эффект от реализации Программы составит: </w:t>
      </w:r>
    </w:p>
    <w:p w:rsidR="00EF4B48" w:rsidRPr="00EF4B48" w:rsidRDefault="00EF4B48" w:rsidP="00EF4B48">
      <w:pPr>
        <w:numPr>
          <w:ilvl w:val="0"/>
          <w:numId w:val="56"/>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экономия электрической энергии – данные отсутствуют; </w:t>
      </w:r>
    </w:p>
    <w:p w:rsidR="00EF4B48" w:rsidRPr="00EF4B48" w:rsidRDefault="00EF4B48" w:rsidP="00EF4B48">
      <w:pPr>
        <w:numPr>
          <w:ilvl w:val="0"/>
          <w:numId w:val="56"/>
        </w:numPr>
        <w:spacing w:after="12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экономия воды – данные отсутствуют. </w:t>
      </w:r>
    </w:p>
    <w:p w:rsidR="00EF4B48" w:rsidRPr="00EF4B48" w:rsidRDefault="00EF4B48" w:rsidP="00EF4B48">
      <w:pPr>
        <w:numPr>
          <w:ilvl w:val="1"/>
          <w:numId w:val="9"/>
        </w:numPr>
        <w:spacing w:before="120" w:after="120" w:line="240" w:lineRule="auto"/>
        <w:ind w:left="567" w:firstLine="567"/>
        <w:jc w:val="both"/>
        <w:outlineLvl w:val="1"/>
        <w:rPr>
          <w:rFonts w:ascii="Times New Roman" w:eastAsia="Times New Roman" w:hAnsi="Times New Roman" w:cs="Times New Roman"/>
          <w:b/>
          <w:bCs/>
          <w:sz w:val="24"/>
          <w:szCs w:val="24"/>
          <w:lang w:eastAsia="ru-RU"/>
        </w:rPr>
      </w:pPr>
      <w:bookmarkStart w:id="61" w:name="_Toc299984075"/>
      <w:bookmarkStart w:id="62" w:name="_Toc353127757"/>
      <w:bookmarkStart w:id="63" w:name="_Toc402256233"/>
      <w:r w:rsidRPr="00EF4B48">
        <w:rPr>
          <w:rFonts w:ascii="Times New Roman" w:eastAsia="Times New Roman" w:hAnsi="Times New Roman" w:cs="Times New Roman"/>
          <w:b/>
          <w:bCs/>
          <w:sz w:val="24"/>
          <w:szCs w:val="24"/>
          <w:lang w:eastAsia="ru-RU"/>
        </w:rPr>
        <w:t>Программа установки приборов учета у потребителей</w:t>
      </w:r>
      <w:bookmarkEnd w:id="61"/>
      <w:bookmarkEnd w:id="62"/>
      <w:bookmarkEnd w:id="63"/>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В программу установки приборов учета у потребителей включены мероприятия по оборудованию приборами учета многоквартирных домов. </w:t>
      </w:r>
    </w:p>
    <w:p w:rsidR="00EF4B48" w:rsidRPr="00EF4B48" w:rsidRDefault="00EF4B48" w:rsidP="00EF4B48">
      <w:pPr>
        <w:spacing w:before="120" w:after="60" w:line="240" w:lineRule="auto"/>
        <w:ind w:firstLine="567"/>
        <w:jc w:val="both"/>
        <w:rPr>
          <w:rFonts w:ascii="Times New Roman" w:eastAsia="Times New Roman" w:hAnsi="Times New Roman" w:cs="Times New Roman"/>
          <w:sz w:val="24"/>
          <w:szCs w:val="24"/>
          <w:u w:val="single"/>
          <w:lang w:eastAsia="ru-RU"/>
        </w:rPr>
      </w:pPr>
      <w:r w:rsidRPr="00EF4B48">
        <w:rPr>
          <w:rFonts w:ascii="Times New Roman" w:eastAsia="Times New Roman" w:hAnsi="Times New Roman" w:cs="Times New Roman"/>
          <w:sz w:val="24"/>
          <w:szCs w:val="24"/>
          <w:u w:val="single"/>
          <w:lang w:eastAsia="ru-RU"/>
        </w:rPr>
        <w:t xml:space="preserve">Основные программные мероприятия в части жилого фонда: </w:t>
      </w:r>
    </w:p>
    <w:p w:rsidR="00EF4B48" w:rsidRPr="00EF4B48" w:rsidRDefault="00EF4B48" w:rsidP="00EF4B48">
      <w:pPr>
        <w:spacing w:after="60" w:line="240" w:lineRule="auto"/>
        <w:ind w:firstLine="567"/>
        <w:jc w:val="both"/>
        <w:rPr>
          <w:rFonts w:ascii="Times New Roman" w:eastAsia="Times New Roman" w:hAnsi="Times New Roman" w:cs="Times New Roman"/>
          <w:i/>
          <w:sz w:val="24"/>
          <w:szCs w:val="24"/>
          <w:lang w:eastAsia="ru-RU"/>
        </w:rPr>
      </w:pPr>
      <w:r w:rsidRPr="00EF4B48">
        <w:rPr>
          <w:rFonts w:ascii="Times New Roman" w:eastAsia="Times New Roman" w:hAnsi="Times New Roman" w:cs="Times New Roman"/>
          <w:i/>
          <w:sz w:val="24"/>
          <w:szCs w:val="24"/>
          <w:lang w:eastAsia="ru-RU"/>
        </w:rPr>
        <w:t>Жилой сектор:</w:t>
      </w:r>
    </w:p>
    <w:p w:rsidR="00EF4B48" w:rsidRPr="00EF4B48" w:rsidRDefault="00EF4B48" w:rsidP="00EF4B48">
      <w:pPr>
        <w:numPr>
          <w:ilvl w:val="0"/>
          <w:numId w:val="57"/>
        </w:numPr>
        <w:spacing w:after="0" w:line="240" w:lineRule="auto"/>
        <w:ind w:left="851"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установка приборов учета потребления тепловой энергии в многоквартирных жилых домах – данные отсутствуют;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Объем финансирования Программы - данные отсутствуют.</w:t>
      </w:r>
    </w:p>
    <w:p w:rsidR="00EF4B48" w:rsidRPr="004F4D00" w:rsidRDefault="004F4D00" w:rsidP="004F4D00">
      <w:pPr>
        <w:spacing w:before="200"/>
        <w:ind w:left="851" w:hanging="284"/>
        <w:jc w:val="center"/>
        <w:rPr>
          <w:rFonts w:ascii="Times New Roman" w:hAnsi="Times New Roman" w:cs="Times New Roman"/>
          <w:b/>
          <w:caps/>
          <w:sz w:val="24"/>
        </w:rPr>
      </w:pPr>
      <w:bookmarkStart w:id="64" w:name="_Toc353127762"/>
      <w:bookmarkStart w:id="65" w:name="_Toc402256234"/>
      <w:r w:rsidRPr="004F4D00">
        <w:rPr>
          <w:rFonts w:ascii="Times New Roman" w:eastAsia="Times New Roman" w:hAnsi="Times New Roman" w:cs="Times New Roman"/>
          <w:b/>
          <w:sz w:val="24"/>
          <w:szCs w:val="24"/>
        </w:rPr>
        <w:t>7.</w:t>
      </w:r>
      <w:r w:rsidRPr="004F4D00">
        <w:rPr>
          <w:rFonts w:ascii="Times New Roman" w:hAnsi="Times New Roman" w:cs="Times New Roman"/>
          <w:b/>
          <w:sz w:val="24"/>
        </w:rPr>
        <w:t xml:space="preserve"> </w:t>
      </w:r>
      <w:r w:rsidR="00EF4B48" w:rsidRPr="004F4D00">
        <w:rPr>
          <w:rFonts w:ascii="Times New Roman" w:hAnsi="Times New Roman" w:cs="Times New Roman"/>
          <w:b/>
          <w:sz w:val="24"/>
        </w:rPr>
        <w:t>УПРАВЛЕНИЕ ПРОГРАММОЙ</w:t>
      </w:r>
      <w:bookmarkEnd w:id="64"/>
      <w:bookmarkEnd w:id="65"/>
    </w:p>
    <w:p w:rsidR="00EF4B48" w:rsidRPr="00EF4B48" w:rsidRDefault="00EF4B48" w:rsidP="00EF4B48">
      <w:pPr>
        <w:keepNext/>
        <w:widowControl w:val="0"/>
        <w:numPr>
          <w:ilvl w:val="0"/>
          <w:numId w:val="9"/>
        </w:numPr>
        <w:spacing w:before="480" w:after="120" w:line="240" w:lineRule="auto"/>
        <w:ind w:firstLine="709"/>
        <w:jc w:val="both"/>
        <w:outlineLvl w:val="0"/>
        <w:rPr>
          <w:rFonts w:ascii="Times New Roman" w:eastAsia="Times New Roman" w:hAnsi="Times New Roman" w:cs="Times New Roman"/>
          <w:b/>
          <w:caps/>
          <w:vanish/>
          <w:sz w:val="24"/>
          <w:szCs w:val="24"/>
        </w:rPr>
      </w:pPr>
      <w:bookmarkStart w:id="66" w:name="_Toc387935419"/>
      <w:bookmarkStart w:id="67" w:name="_Toc299984085"/>
      <w:bookmarkStart w:id="68" w:name="_Toc353127763"/>
      <w:bookmarkEnd w:id="66"/>
    </w:p>
    <w:p w:rsidR="00EF4B48" w:rsidRPr="00EF4B48" w:rsidRDefault="00EF4B48" w:rsidP="004F4D00">
      <w:pPr>
        <w:numPr>
          <w:ilvl w:val="1"/>
          <w:numId w:val="9"/>
        </w:numPr>
        <w:spacing w:before="120" w:after="120" w:line="240" w:lineRule="auto"/>
        <w:ind w:left="567" w:firstLine="284"/>
        <w:jc w:val="center"/>
        <w:outlineLvl w:val="1"/>
        <w:rPr>
          <w:rFonts w:ascii="Times New Roman" w:eastAsia="Times New Roman" w:hAnsi="Times New Roman" w:cs="Times New Roman"/>
          <w:b/>
          <w:bCs/>
          <w:sz w:val="24"/>
          <w:szCs w:val="24"/>
          <w:lang w:eastAsia="ru-RU"/>
        </w:rPr>
      </w:pPr>
      <w:bookmarkStart w:id="69" w:name="_Toc402256235"/>
      <w:r w:rsidRPr="00EF4B48">
        <w:rPr>
          <w:rFonts w:ascii="Times New Roman" w:eastAsia="Times New Roman" w:hAnsi="Times New Roman" w:cs="Times New Roman"/>
          <w:b/>
          <w:bCs/>
          <w:sz w:val="24"/>
          <w:szCs w:val="24"/>
          <w:lang w:eastAsia="ru-RU"/>
        </w:rPr>
        <w:t>Ответственные за реализацию Программы</w:t>
      </w:r>
      <w:bookmarkEnd w:id="67"/>
      <w:bookmarkEnd w:id="68"/>
      <w:bookmarkEnd w:id="69"/>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Управление реализацией Программы осуществляет заказчик – Администрация сельского поселения «Серёгово».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Координатором реализации Программы является Администрация сельского поселения «Серёгово», которая осуществляет текущее управление программой, мониторинг и подготовку ежегодного отчета об исполнении Программы.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Координатор Программы является ответственным за реализацию Программы. </w:t>
      </w:r>
    </w:p>
    <w:p w:rsidR="00EF4B48" w:rsidRPr="00EF4B48" w:rsidRDefault="00EF4B48" w:rsidP="004F4D00">
      <w:pPr>
        <w:numPr>
          <w:ilvl w:val="1"/>
          <w:numId w:val="9"/>
        </w:numPr>
        <w:tabs>
          <w:tab w:val="num" w:pos="567"/>
        </w:tabs>
        <w:spacing w:before="120" w:after="120" w:line="240" w:lineRule="auto"/>
        <w:ind w:left="567" w:firstLine="284"/>
        <w:jc w:val="center"/>
        <w:outlineLvl w:val="1"/>
        <w:rPr>
          <w:rFonts w:ascii="Times New Roman" w:eastAsia="Times New Roman" w:hAnsi="Times New Roman" w:cs="Times New Roman"/>
          <w:b/>
          <w:bCs/>
          <w:sz w:val="24"/>
          <w:szCs w:val="24"/>
          <w:lang w:eastAsia="ru-RU"/>
        </w:rPr>
      </w:pPr>
      <w:bookmarkStart w:id="70" w:name="_Toc299724234"/>
      <w:bookmarkStart w:id="71" w:name="_Toc299984086"/>
      <w:bookmarkStart w:id="72" w:name="_Toc353127764"/>
      <w:bookmarkStart w:id="73" w:name="_Toc402256236"/>
      <w:r w:rsidRPr="00EF4B48">
        <w:rPr>
          <w:rFonts w:ascii="Times New Roman" w:eastAsia="Times New Roman" w:hAnsi="Times New Roman" w:cs="Times New Roman"/>
          <w:b/>
          <w:bCs/>
          <w:sz w:val="24"/>
          <w:szCs w:val="24"/>
          <w:lang w:eastAsia="ru-RU"/>
        </w:rPr>
        <w:t>План-график работ по реализации Программы</w:t>
      </w:r>
      <w:bookmarkEnd w:id="70"/>
      <w:bookmarkEnd w:id="71"/>
      <w:bookmarkEnd w:id="72"/>
      <w:bookmarkEnd w:id="73"/>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Реализация программы осуществляется в 1 этап: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Разработка технических заданий для организаций коммунального комплекса в целях реализации Программы осуществляется в 201</w:t>
      </w:r>
      <w:r w:rsidR="004F4D00">
        <w:rPr>
          <w:rFonts w:ascii="Times New Roman" w:eastAsia="Times New Roman" w:hAnsi="Times New Roman" w:cs="Times New Roman"/>
          <w:sz w:val="24"/>
          <w:szCs w:val="24"/>
          <w:lang w:eastAsia="ru-RU"/>
        </w:rPr>
        <w:t>6</w:t>
      </w:r>
      <w:r w:rsidRPr="00EF4B48">
        <w:rPr>
          <w:rFonts w:ascii="Times New Roman" w:eastAsia="Times New Roman" w:hAnsi="Times New Roman" w:cs="Times New Roman"/>
          <w:sz w:val="24"/>
          <w:szCs w:val="24"/>
          <w:lang w:eastAsia="ru-RU"/>
        </w:rPr>
        <w:t>-202</w:t>
      </w:r>
      <w:r w:rsidR="004F4D00">
        <w:rPr>
          <w:rFonts w:ascii="Times New Roman" w:eastAsia="Times New Roman" w:hAnsi="Times New Roman" w:cs="Times New Roman"/>
          <w:sz w:val="24"/>
          <w:szCs w:val="24"/>
          <w:lang w:eastAsia="ru-RU"/>
        </w:rPr>
        <w:t>1</w:t>
      </w:r>
      <w:r w:rsidRPr="00EF4B48">
        <w:rPr>
          <w:rFonts w:ascii="Times New Roman" w:eastAsia="Times New Roman" w:hAnsi="Times New Roman" w:cs="Times New Roman"/>
          <w:sz w:val="24"/>
          <w:szCs w:val="24"/>
          <w:lang w:eastAsia="ru-RU"/>
        </w:rPr>
        <w:t xml:space="preserve"> гг.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нормативно-правовых актах Республики Коми. </w:t>
      </w:r>
    </w:p>
    <w:p w:rsidR="00EF4B48" w:rsidRPr="00EF4B48" w:rsidRDefault="00EF4B48" w:rsidP="00EF4B48">
      <w:pPr>
        <w:numPr>
          <w:ilvl w:val="1"/>
          <w:numId w:val="9"/>
        </w:numPr>
        <w:spacing w:before="120" w:after="120" w:line="240" w:lineRule="auto"/>
        <w:ind w:left="567" w:firstLine="284"/>
        <w:jc w:val="both"/>
        <w:outlineLvl w:val="1"/>
        <w:rPr>
          <w:rFonts w:ascii="Times New Roman" w:eastAsia="Times New Roman" w:hAnsi="Times New Roman" w:cs="Times New Roman"/>
          <w:b/>
          <w:bCs/>
          <w:sz w:val="24"/>
          <w:szCs w:val="24"/>
          <w:lang w:eastAsia="ru-RU"/>
        </w:rPr>
      </w:pPr>
      <w:bookmarkStart w:id="74" w:name="_Toc299724235"/>
      <w:bookmarkStart w:id="75" w:name="_Toc299984087"/>
      <w:bookmarkStart w:id="76" w:name="_Toc353127765"/>
      <w:bookmarkStart w:id="77" w:name="_Toc402256237"/>
      <w:r w:rsidRPr="00EF4B48">
        <w:rPr>
          <w:rFonts w:ascii="Times New Roman" w:eastAsia="Times New Roman" w:hAnsi="Times New Roman" w:cs="Times New Roman"/>
          <w:b/>
          <w:bCs/>
          <w:sz w:val="24"/>
          <w:szCs w:val="24"/>
          <w:lang w:eastAsia="ru-RU"/>
        </w:rPr>
        <w:t>Порядок предоставления отчетности по выполнению Программы</w:t>
      </w:r>
      <w:bookmarkEnd w:id="74"/>
      <w:bookmarkEnd w:id="75"/>
      <w:bookmarkEnd w:id="76"/>
      <w:bookmarkEnd w:id="77"/>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Предоставление отчетности по выполнению мероприятий Программы осуществляется в рамках мониторинга. </w:t>
      </w:r>
    </w:p>
    <w:p w:rsidR="00EF4B48" w:rsidRPr="00EF4B48" w:rsidRDefault="00EF4B48" w:rsidP="00EF4B48">
      <w:pPr>
        <w:spacing w:before="120" w:after="12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Целью </w:t>
      </w:r>
      <w:bookmarkStart w:id="78" w:name="OLE_LINK19"/>
      <w:r w:rsidRPr="00EF4B48">
        <w:rPr>
          <w:rFonts w:ascii="Times New Roman" w:eastAsia="Times New Roman" w:hAnsi="Times New Roman" w:cs="Times New Roman"/>
          <w:sz w:val="24"/>
          <w:szCs w:val="24"/>
          <w:lang w:eastAsia="ru-RU"/>
        </w:rPr>
        <w:t xml:space="preserve">мониторинга </w:t>
      </w:r>
      <w:bookmarkStart w:id="79" w:name="OLE_LINK18"/>
      <w:r w:rsidRPr="00EF4B48">
        <w:rPr>
          <w:rFonts w:ascii="Times New Roman" w:eastAsia="Times New Roman" w:hAnsi="Times New Roman" w:cs="Times New Roman"/>
          <w:sz w:val="24"/>
          <w:szCs w:val="24"/>
          <w:lang w:eastAsia="ru-RU"/>
        </w:rPr>
        <w:t xml:space="preserve">Программы </w:t>
      </w:r>
      <w:bookmarkEnd w:id="78"/>
      <w:bookmarkEnd w:id="79"/>
      <w:r w:rsidRPr="00EF4B48">
        <w:rPr>
          <w:rFonts w:ascii="Times New Roman" w:eastAsia="Times New Roman" w:hAnsi="Times New Roman" w:cs="Times New Roman"/>
          <w:sz w:val="24"/>
          <w:szCs w:val="24"/>
          <w:lang w:eastAsia="ru-RU"/>
        </w:rPr>
        <w:t xml:space="preserve">сельского поселения «Серёгово» является регулярный контроль ситуации в сфере коммунального хозяйства, а также анализ выполнения мероприятий по модернизации и развитию </w:t>
      </w:r>
      <w:bookmarkStart w:id="80" w:name="sub_1"/>
      <w:r w:rsidRPr="00EF4B48">
        <w:rPr>
          <w:rFonts w:ascii="Times New Roman" w:eastAsia="Times New Roman" w:hAnsi="Times New Roman" w:cs="Times New Roman"/>
          <w:sz w:val="24"/>
          <w:szCs w:val="24"/>
          <w:lang w:eastAsia="ru-RU"/>
        </w:rPr>
        <w:t xml:space="preserve">коммунального комплекса, предусмотренных Программой. </w:t>
      </w:r>
    </w:p>
    <w:bookmarkEnd w:id="80"/>
    <w:p w:rsidR="00EF4B48" w:rsidRPr="00EF4B48" w:rsidRDefault="00EF4B48" w:rsidP="00EF4B48">
      <w:pPr>
        <w:spacing w:after="6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Мониторинг Программы комплексного развития систем коммунальной инфраструктуры включает следующие этапы: </w:t>
      </w:r>
    </w:p>
    <w:p w:rsidR="00EF4B48" w:rsidRPr="00EF4B48" w:rsidRDefault="00EF4B48" w:rsidP="00EF4B48">
      <w:pPr>
        <w:numPr>
          <w:ilvl w:val="0"/>
          <w:numId w:val="58"/>
        </w:numPr>
        <w:spacing w:after="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lastRenderedPageBreak/>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EF4B48" w:rsidRPr="00EF4B48" w:rsidRDefault="00EF4B48" w:rsidP="00EF4B48">
      <w:pPr>
        <w:numPr>
          <w:ilvl w:val="0"/>
          <w:numId w:val="58"/>
        </w:numPr>
        <w:spacing w:after="60" w:line="240" w:lineRule="auto"/>
        <w:ind w:left="851" w:hanging="284"/>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Анализ данных о результатах планируемых и фактически проводимых преобразований систем коммунальной инфраструктуры. </w:t>
      </w:r>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Мониторинг Программы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EF4B48" w:rsidRPr="00EF4B48" w:rsidRDefault="00EF4B48" w:rsidP="004F4D00">
      <w:pPr>
        <w:numPr>
          <w:ilvl w:val="1"/>
          <w:numId w:val="9"/>
        </w:numPr>
        <w:spacing w:before="120" w:after="120" w:line="240" w:lineRule="auto"/>
        <w:ind w:left="567" w:firstLine="284"/>
        <w:jc w:val="center"/>
        <w:outlineLvl w:val="1"/>
        <w:rPr>
          <w:rFonts w:ascii="Times New Roman" w:eastAsia="Times New Roman" w:hAnsi="Times New Roman" w:cs="Times New Roman"/>
          <w:b/>
          <w:bCs/>
          <w:sz w:val="24"/>
          <w:szCs w:val="24"/>
          <w:lang w:eastAsia="ru-RU"/>
        </w:rPr>
      </w:pPr>
      <w:bookmarkStart w:id="81" w:name="_Toc299724236"/>
      <w:bookmarkStart w:id="82" w:name="_Toc299984088"/>
      <w:bookmarkStart w:id="83" w:name="_Toc353127766"/>
      <w:bookmarkStart w:id="84" w:name="_Toc402256238"/>
      <w:r w:rsidRPr="00EF4B48">
        <w:rPr>
          <w:rFonts w:ascii="Times New Roman" w:eastAsia="Times New Roman" w:hAnsi="Times New Roman" w:cs="Times New Roman"/>
          <w:b/>
          <w:bCs/>
          <w:sz w:val="24"/>
          <w:szCs w:val="24"/>
          <w:lang w:eastAsia="ru-RU"/>
        </w:rPr>
        <w:t>Порядок корректировки Программы</w:t>
      </w:r>
      <w:bookmarkEnd w:id="81"/>
      <w:bookmarkEnd w:id="82"/>
      <w:bookmarkEnd w:id="83"/>
      <w:bookmarkEnd w:id="84"/>
    </w:p>
    <w:p w:rsidR="00EF4B48" w:rsidRPr="00EF4B48" w:rsidRDefault="00EF4B48" w:rsidP="00EF4B48">
      <w:pPr>
        <w:spacing w:after="0" w:line="240" w:lineRule="auto"/>
        <w:ind w:firstLine="567"/>
        <w:jc w:val="both"/>
        <w:rPr>
          <w:rFonts w:ascii="Times New Roman" w:eastAsia="Times New Roman" w:hAnsi="Times New Roman" w:cs="Times New Roman"/>
          <w:sz w:val="24"/>
          <w:szCs w:val="24"/>
          <w:lang w:eastAsia="ru-RU"/>
        </w:rPr>
      </w:pPr>
      <w:r w:rsidRPr="00EF4B48">
        <w:rPr>
          <w:rFonts w:ascii="Times New Roman" w:eastAsia="Times New Roman" w:hAnsi="Times New Roman" w:cs="Times New Roman"/>
          <w:sz w:val="24"/>
          <w:szCs w:val="24"/>
          <w:lang w:eastAsia="ru-RU"/>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сельского поселения «Серёгово» по итогам ежегодного рассмотрения отчета о ходе реализации Программы или по представлению Главы сельского поселения «Серёгово». </w:t>
      </w:r>
    </w:p>
    <w:p w:rsidR="00EF4B48" w:rsidRPr="004F407F" w:rsidRDefault="00EF4B48" w:rsidP="00EF4B48">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4B48">
        <w:rPr>
          <w:rFonts w:ascii="Times New Roman" w:eastAsia="Times New Roman" w:hAnsi="Times New Roman" w:cs="Times New Roman"/>
          <w:sz w:val="24"/>
          <w:szCs w:val="24"/>
          <w:lang w:eastAsia="ru-RU"/>
        </w:rPr>
        <w:br w:type="page"/>
      </w:r>
      <w:r w:rsidRPr="004F407F">
        <w:rPr>
          <w:rFonts w:ascii="Times New Roman" w:eastAsia="Times New Roman" w:hAnsi="Times New Roman" w:cs="Times New Roman"/>
          <w:b/>
          <w:sz w:val="24"/>
          <w:szCs w:val="24"/>
          <w:lang w:eastAsia="ru-RU"/>
        </w:rPr>
        <w:lastRenderedPageBreak/>
        <w:t>Программа комплексного развития систем коммунальной инфраструктуры сельского поселения «Серёгово» на период 2015-2025 годы</w:t>
      </w:r>
    </w:p>
    <w:p w:rsidR="00EF4B48" w:rsidRPr="004F407F" w:rsidRDefault="00EF4B48" w:rsidP="00EF4B48">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F4B48" w:rsidRPr="004F407F" w:rsidRDefault="00EF4B48" w:rsidP="00EF4B4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07F">
        <w:rPr>
          <w:rFonts w:ascii="Times New Roman" w:eastAsia="Times New Roman" w:hAnsi="Times New Roman" w:cs="Times New Roman"/>
          <w:b/>
          <w:sz w:val="24"/>
          <w:szCs w:val="24"/>
          <w:lang w:eastAsia="ru-RU"/>
        </w:rPr>
        <w:t>Разработчик:</w:t>
      </w:r>
      <w:r w:rsidRPr="004F407F">
        <w:rPr>
          <w:rFonts w:ascii="Times New Roman" w:eastAsia="Times New Roman" w:hAnsi="Times New Roman" w:cs="Times New Roman"/>
          <w:sz w:val="24"/>
          <w:szCs w:val="24"/>
          <w:lang w:eastAsia="ru-RU"/>
        </w:rPr>
        <w:t xml:space="preserve"> </w:t>
      </w:r>
    </w:p>
    <w:p w:rsidR="00EF4B48" w:rsidRPr="004F407F" w:rsidRDefault="00EF4B48" w:rsidP="00EF4B48">
      <w:pPr>
        <w:spacing w:after="0"/>
        <w:jc w:val="both"/>
        <w:rPr>
          <w:rFonts w:ascii="Times New Roman" w:eastAsia="Times New Roman" w:hAnsi="Times New Roman" w:cs="Times New Roman"/>
          <w:sz w:val="24"/>
          <w:szCs w:val="24"/>
        </w:rPr>
      </w:pPr>
    </w:p>
    <w:p w:rsidR="00EF4B48" w:rsidRPr="004F407F" w:rsidRDefault="00EF4B48" w:rsidP="00EF4B48">
      <w:pPr>
        <w:spacing w:before="120" w:after="240" w:line="240" w:lineRule="auto"/>
        <w:ind w:left="709"/>
        <w:jc w:val="center"/>
        <w:rPr>
          <w:rFonts w:ascii="Times New Roman" w:eastAsia="Times New Roman" w:hAnsi="Times New Roman" w:cs="Times New Roman"/>
          <w:b/>
          <w:sz w:val="24"/>
          <w:szCs w:val="24"/>
        </w:rPr>
      </w:pPr>
      <w:r w:rsidRPr="004F407F">
        <w:rPr>
          <w:rFonts w:ascii="Times New Roman" w:eastAsia="Times New Roman" w:hAnsi="Times New Roman" w:cs="Times New Roman"/>
          <w:b/>
          <w:color w:val="000000"/>
          <w:sz w:val="24"/>
          <w:szCs w:val="24"/>
        </w:rPr>
        <w:t>Администрация</w:t>
      </w:r>
      <w:r w:rsidRPr="004F407F">
        <w:rPr>
          <w:rFonts w:ascii="Times New Roman" w:eastAsia="Times New Roman" w:hAnsi="Times New Roman" w:cs="Times New Roman"/>
          <w:color w:val="000000"/>
          <w:sz w:val="24"/>
          <w:szCs w:val="24"/>
        </w:rPr>
        <w:t xml:space="preserve"> </w:t>
      </w:r>
      <w:r w:rsidRPr="004F407F">
        <w:rPr>
          <w:rFonts w:ascii="Times New Roman" w:eastAsia="Times New Roman" w:hAnsi="Times New Roman" w:cs="Times New Roman"/>
          <w:b/>
          <w:color w:val="000000"/>
          <w:sz w:val="24"/>
          <w:szCs w:val="24"/>
        </w:rPr>
        <w:t>сельского поселения «Серёгово»</w:t>
      </w:r>
    </w:p>
    <w:p w:rsidR="00EF4B48" w:rsidRPr="004F407F" w:rsidRDefault="00EF4B48" w:rsidP="00EF4B48">
      <w:pPr>
        <w:shd w:val="clear" w:color="auto" w:fill="FFFFFF"/>
        <w:spacing w:before="240" w:after="240" w:line="240" w:lineRule="auto"/>
        <w:ind w:left="28" w:firstLine="680"/>
        <w:jc w:val="both"/>
        <w:rPr>
          <w:rFonts w:ascii="Times New Roman" w:eastAsia="Times New Roman" w:hAnsi="Times New Roman" w:cs="Times New Roman"/>
          <w:snapToGrid w:val="0"/>
          <w:sz w:val="24"/>
          <w:szCs w:val="24"/>
          <w:lang w:eastAsia="ru-RU"/>
        </w:rPr>
      </w:pPr>
      <w:r w:rsidRPr="004F407F">
        <w:rPr>
          <w:rFonts w:ascii="Times New Roman" w:eastAsia="Times New Roman" w:hAnsi="Times New Roman" w:cs="Times New Roman"/>
          <w:snapToGrid w:val="0"/>
          <w:sz w:val="24"/>
          <w:szCs w:val="24"/>
          <w:lang w:eastAsia="ru-RU"/>
        </w:rPr>
        <w:t xml:space="preserve">Юридический адрес: </w:t>
      </w:r>
      <w:r w:rsidRPr="004F407F">
        <w:rPr>
          <w:rFonts w:ascii="Times New Roman" w:eastAsia="Times New Roman" w:hAnsi="Times New Roman" w:cs="Times New Roman"/>
          <w:sz w:val="24"/>
          <w:szCs w:val="24"/>
          <w:lang w:eastAsia="ru-RU"/>
        </w:rPr>
        <w:t>16</w:t>
      </w:r>
      <w:r w:rsidR="004F407F">
        <w:rPr>
          <w:rFonts w:ascii="Times New Roman" w:eastAsia="Times New Roman" w:hAnsi="Times New Roman" w:cs="Times New Roman"/>
          <w:sz w:val="24"/>
          <w:szCs w:val="24"/>
          <w:lang w:eastAsia="ru-RU"/>
        </w:rPr>
        <w:t>9210</w:t>
      </w:r>
      <w:r w:rsidRPr="004F407F">
        <w:rPr>
          <w:rFonts w:ascii="Times New Roman" w:eastAsia="Times New Roman" w:hAnsi="Times New Roman" w:cs="Times New Roman"/>
          <w:sz w:val="24"/>
          <w:szCs w:val="24"/>
          <w:lang w:eastAsia="ru-RU"/>
        </w:rPr>
        <w:t xml:space="preserve">, Республика Коми, </w:t>
      </w:r>
      <w:proofErr w:type="spellStart"/>
      <w:r w:rsidR="004F407F">
        <w:rPr>
          <w:rFonts w:ascii="Times New Roman" w:eastAsia="Times New Roman" w:hAnsi="Times New Roman" w:cs="Times New Roman"/>
          <w:sz w:val="24"/>
          <w:szCs w:val="24"/>
          <w:lang w:eastAsia="ru-RU"/>
        </w:rPr>
        <w:t>Княжпогосткий</w:t>
      </w:r>
      <w:proofErr w:type="spellEnd"/>
      <w:r w:rsidR="004F407F">
        <w:rPr>
          <w:rFonts w:ascii="Times New Roman" w:eastAsia="Times New Roman" w:hAnsi="Times New Roman" w:cs="Times New Roman"/>
          <w:sz w:val="24"/>
          <w:szCs w:val="24"/>
          <w:lang w:eastAsia="ru-RU"/>
        </w:rPr>
        <w:t xml:space="preserve"> район,</w:t>
      </w:r>
      <w:r w:rsidRPr="004F407F">
        <w:rPr>
          <w:rFonts w:ascii="Times New Roman" w:eastAsia="Times New Roman" w:hAnsi="Times New Roman" w:cs="Times New Roman"/>
          <w:sz w:val="24"/>
          <w:szCs w:val="24"/>
          <w:lang w:eastAsia="ru-RU"/>
        </w:rPr>
        <w:t xml:space="preserve"> с.</w:t>
      </w:r>
      <w:r w:rsidR="004F407F">
        <w:rPr>
          <w:rFonts w:ascii="Times New Roman" w:eastAsia="Times New Roman" w:hAnsi="Times New Roman" w:cs="Times New Roman"/>
          <w:sz w:val="24"/>
          <w:szCs w:val="24"/>
          <w:lang w:eastAsia="ru-RU"/>
        </w:rPr>
        <w:t xml:space="preserve"> Серёгово, </w:t>
      </w:r>
      <w:r w:rsidRPr="004F407F">
        <w:rPr>
          <w:rFonts w:ascii="Times New Roman" w:eastAsia="Times New Roman" w:hAnsi="Times New Roman" w:cs="Times New Roman"/>
          <w:sz w:val="24"/>
          <w:szCs w:val="24"/>
          <w:lang w:eastAsia="ru-RU"/>
        </w:rPr>
        <w:t xml:space="preserve">ул. </w:t>
      </w:r>
      <w:r w:rsidR="004F407F">
        <w:rPr>
          <w:rFonts w:ascii="Times New Roman" w:eastAsia="Times New Roman" w:hAnsi="Times New Roman" w:cs="Times New Roman"/>
          <w:sz w:val="24"/>
          <w:szCs w:val="24"/>
          <w:lang w:eastAsia="ru-RU"/>
        </w:rPr>
        <w:t>Советская</w:t>
      </w:r>
      <w:r w:rsidRPr="004F407F">
        <w:rPr>
          <w:rFonts w:ascii="Times New Roman" w:eastAsia="Times New Roman" w:hAnsi="Times New Roman" w:cs="Times New Roman"/>
          <w:sz w:val="24"/>
          <w:szCs w:val="24"/>
          <w:lang w:eastAsia="ru-RU"/>
        </w:rPr>
        <w:t>, д.</w:t>
      </w:r>
      <w:r w:rsidR="004F407F">
        <w:rPr>
          <w:rFonts w:ascii="Times New Roman" w:eastAsia="Times New Roman" w:hAnsi="Times New Roman" w:cs="Times New Roman"/>
          <w:sz w:val="24"/>
          <w:szCs w:val="24"/>
          <w:lang w:eastAsia="ru-RU"/>
        </w:rPr>
        <w:t xml:space="preserve"> 30</w:t>
      </w:r>
    </w:p>
    <w:p w:rsidR="00EF4B48" w:rsidRPr="004F407F" w:rsidRDefault="00EF4B48" w:rsidP="00EF4B48">
      <w:pPr>
        <w:shd w:val="clear" w:color="auto" w:fill="FFFFFF"/>
        <w:spacing w:after="0" w:line="240" w:lineRule="auto"/>
        <w:ind w:left="29"/>
        <w:jc w:val="both"/>
        <w:rPr>
          <w:rFonts w:ascii="Times New Roman" w:eastAsia="Times New Roman" w:hAnsi="Times New Roman" w:cs="Times New Roman"/>
          <w:snapToGrid w:val="0"/>
          <w:sz w:val="24"/>
          <w:szCs w:val="24"/>
          <w:lang w:eastAsia="ru-RU"/>
        </w:rPr>
      </w:pPr>
    </w:p>
    <w:p w:rsidR="00EF4B48" w:rsidRPr="004F407F" w:rsidRDefault="00EF4B48" w:rsidP="00EF4B48">
      <w:pPr>
        <w:spacing w:before="240" w:after="240"/>
        <w:jc w:val="both"/>
        <w:rPr>
          <w:rFonts w:ascii="Times New Roman" w:eastAsia="Times New Roman" w:hAnsi="Times New Roman" w:cs="Times New Roman"/>
          <w:b/>
          <w:color w:val="000000"/>
          <w:sz w:val="24"/>
          <w:szCs w:val="24"/>
          <w:lang w:bidi="en-US"/>
        </w:rPr>
      </w:pPr>
      <w:r w:rsidRPr="004F407F">
        <w:rPr>
          <w:rFonts w:ascii="Times New Roman" w:eastAsia="Times New Roman" w:hAnsi="Times New Roman" w:cs="Times New Roman"/>
          <w:b/>
          <w:snapToGrid w:val="0"/>
          <w:color w:val="000000"/>
          <w:sz w:val="24"/>
          <w:szCs w:val="24"/>
          <w:lang w:bidi="en-US"/>
        </w:rPr>
        <w:t xml:space="preserve">Глава </w:t>
      </w:r>
      <w:r w:rsidRPr="004F407F">
        <w:rPr>
          <w:rFonts w:ascii="Times New Roman" w:eastAsia="Times New Roman" w:hAnsi="Times New Roman" w:cs="Times New Roman"/>
          <w:b/>
          <w:color w:val="000000"/>
          <w:sz w:val="24"/>
          <w:szCs w:val="24"/>
          <w:lang w:bidi="en-US"/>
        </w:rPr>
        <w:t xml:space="preserve">сельского поселения «Серёгово»      </w:t>
      </w:r>
      <w:r w:rsidRPr="004F407F">
        <w:rPr>
          <w:rFonts w:ascii="Times New Roman" w:eastAsia="Times New Roman" w:hAnsi="Times New Roman" w:cs="Times New Roman"/>
          <w:b/>
          <w:bCs/>
          <w:sz w:val="24"/>
          <w:szCs w:val="24"/>
          <w:lang w:bidi="en-US"/>
        </w:rPr>
        <w:t xml:space="preserve">____________________     </w:t>
      </w:r>
      <w:r w:rsidR="004F407F">
        <w:rPr>
          <w:rFonts w:ascii="Times New Roman" w:eastAsia="Times New Roman" w:hAnsi="Times New Roman" w:cs="Times New Roman"/>
          <w:b/>
          <w:snapToGrid w:val="0"/>
          <w:sz w:val="24"/>
          <w:szCs w:val="24"/>
          <w:lang w:bidi="en-US"/>
        </w:rPr>
        <w:t>И.Н. Морокова</w:t>
      </w:r>
    </w:p>
    <w:p w:rsidR="00F60828" w:rsidRPr="004F407F" w:rsidRDefault="00F60828">
      <w:pPr>
        <w:rPr>
          <w:rFonts w:ascii="Times New Roman" w:hAnsi="Times New Roman" w:cs="Times New Roman"/>
        </w:rPr>
      </w:pPr>
    </w:p>
    <w:sectPr w:rsidR="00F60828" w:rsidRPr="004F407F" w:rsidSect="004F407F">
      <w:footerReference w:type="default" r:id="rId8"/>
      <w:pgSz w:w="11906" w:h="16838"/>
      <w:pgMar w:top="993" w:right="991"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ED" w:rsidRDefault="00441FED" w:rsidP="004F407F">
      <w:pPr>
        <w:spacing w:after="0" w:line="240" w:lineRule="auto"/>
      </w:pPr>
      <w:r>
        <w:separator/>
      </w:r>
    </w:p>
  </w:endnote>
  <w:endnote w:type="continuationSeparator" w:id="0">
    <w:p w:rsidR="00441FED" w:rsidRDefault="00441FED" w:rsidP="004F4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entury"/>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TE1A887F8t00">
    <w:altName w:val="Arial"/>
    <w:charset w:val="CC"/>
    <w:family w:val="swiss"/>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19032"/>
      <w:docPartObj>
        <w:docPartGallery w:val="Page Numbers (Bottom of Page)"/>
        <w:docPartUnique/>
      </w:docPartObj>
    </w:sdtPr>
    <w:sdtContent>
      <w:p w:rsidR="004F407F" w:rsidRDefault="00C2569D">
        <w:pPr>
          <w:pStyle w:val="af1"/>
          <w:jc w:val="right"/>
        </w:pPr>
        <w:r>
          <w:fldChar w:fldCharType="begin"/>
        </w:r>
        <w:r w:rsidR="004F407F">
          <w:instrText>PAGE   \* MERGEFORMAT</w:instrText>
        </w:r>
        <w:r>
          <w:fldChar w:fldCharType="separate"/>
        </w:r>
        <w:r w:rsidR="003B3B7D">
          <w:rPr>
            <w:noProof/>
          </w:rPr>
          <w:t>1</w:t>
        </w:r>
        <w:r>
          <w:fldChar w:fldCharType="end"/>
        </w:r>
      </w:p>
    </w:sdtContent>
  </w:sdt>
  <w:p w:rsidR="004F407F" w:rsidRDefault="004F407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ED" w:rsidRDefault="00441FED" w:rsidP="004F407F">
      <w:pPr>
        <w:spacing w:after="0" w:line="240" w:lineRule="auto"/>
      </w:pPr>
      <w:r>
        <w:separator/>
      </w:r>
    </w:p>
  </w:footnote>
  <w:footnote w:type="continuationSeparator" w:id="0">
    <w:p w:rsidR="00441FED" w:rsidRDefault="00441FED" w:rsidP="004F4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AF"/>
    <w:multiLevelType w:val="hybridMultilevel"/>
    <w:tmpl w:val="945E6E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7A3F34"/>
    <w:multiLevelType w:val="hybridMultilevel"/>
    <w:tmpl w:val="CD68B27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5E6D25"/>
    <w:multiLevelType w:val="hybridMultilevel"/>
    <w:tmpl w:val="D602A5D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16798E"/>
    <w:multiLevelType w:val="hybridMultilevel"/>
    <w:tmpl w:val="0ADABA0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176A11"/>
    <w:multiLevelType w:val="hybridMultilevel"/>
    <w:tmpl w:val="CA8CE3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4049EF"/>
    <w:multiLevelType w:val="hybridMultilevel"/>
    <w:tmpl w:val="1AE4F4F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4D40BC"/>
    <w:multiLevelType w:val="hybridMultilevel"/>
    <w:tmpl w:val="3B5A679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875046"/>
    <w:multiLevelType w:val="hybridMultilevel"/>
    <w:tmpl w:val="A9CC825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623531"/>
    <w:multiLevelType w:val="hybridMultilevel"/>
    <w:tmpl w:val="8A30D07C"/>
    <w:lvl w:ilvl="0" w:tplc="AC082832">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14B1D44"/>
    <w:multiLevelType w:val="hybridMultilevel"/>
    <w:tmpl w:val="F110B2AE"/>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8D6C55"/>
    <w:multiLevelType w:val="hybridMultilevel"/>
    <w:tmpl w:val="86DA00B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B76541"/>
    <w:multiLevelType w:val="hybridMultilevel"/>
    <w:tmpl w:val="5CEA016A"/>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0673D1B"/>
    <w:multiLevelType w:val="hybridMultilevel"/>
    <w:tmpl w:val="EA06A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904A4"/>
    <w:multiLevelType w:val="hybridMultilevel"/>
    <w:tmpl w:val="6B10E2C8"/>
    <w:lvl w:ilvl="0" w:tplc="CCF44508">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9C33B3"/>
    <w:multiLevelType w:val="hybridMultilevel"/>
    <w:tmpl w:val="70FC174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7C2E95"/>
    <w:multiLevelType w:val="hybridMultilevel"/>
    <w:tmpl w:val="95E050D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A70460"/>
    <w:multiLevelType w:val="hybridMultilevel"/>
    <w:tmpl w:val="E77AED3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80D2BAA"/>
    <w:multiLevelType w:val="hybridMultilevel"/>
    <w:tmpl w:val="B60C7CC4"/>
    <w:lvl w:ilvl="0" w:tplc="AC08283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2AC92582"/>
    <w:multiLevelType w:val="hybridMultilevel"/>
    <w:tmpl w:val="691487DE"/>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D45E5E"/>
    <w:multiLevelType w:val="hybridMultilevel"/>
    <w:tmpl w:val="293AF75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4667DEE"/>
    <w:multiLevelType w:val="hybridMultilevel"/>
    <w:tmpl w:val="B8D4377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4A0914"/>
    <w:multiLevelType w:val="hybridMultilevel"/>
    <w:tmpl w:val="CB80691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61926C8"/>
    <w:multiLevelType w:val="hybridMultilevel"/>
    <w:tmpl w:val="1A544DB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69E1C02"/>
    <w:multiLevelType w:val="hybridMultilevel"/>
    <w:tmpl w:val="3F28614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6CF51F3"/>
    <w:multiLevelType w:val="hybridMultilevel"/>
    <w:tmpl w:val="6240CE62"/>
    <w:lvl w:ilvl="0" w:tplc="AC0828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71A18D7"/>
    <w:multiLevelType w:val="hybridMultilevel"/>
    <w:tmpl w:val="58202FDA"/>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9D1C91"/>
    <w:multiLevelType w:val="hybridMultilevel"/>
    <w:tmpl w:val="3EFEF69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6D7B3A"/>
    <w:multiLevelType w:val="hybridMultilevel"/>
    <w:tmpl w:val="6B541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855"/>
        </w:tabs>
        <w:ind w:left="1639"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E6658F3"/>
    <w:multiLevelType w:val="hybridMultilevel"/>
    <w:tmpl w:val="5882C95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6F1367"/>
    <w:multiLevelType w:val="hybridMultilevel"/>
    <w:tmpl w:val="0CB4C82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7E2BD2"/>
    <w:multiLevelType w:val="hybridMultilevel"/>
    <w:tmpl w:val="966893D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155DBE"/>
    <w:multiLevelType w:val="hybridMultilevel"/>
    <w:tmpl w:val="F63889A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FA27F9"/>
    <w:multiLevelType w:val="hybridMultilevel"/>
    <w:tmpl w:val="7166D37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D920E2"/>
    <w:multiLevelType w:val="hybridMultilevel"/>
    <w:tmpl w:val="8604E5F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6618EA"/>
    <w:multiLevelType w:val="multilevel"/>
    <w:tmpl w:val="D9B6966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FA45F92"/>
    <w:multiLevelType w:val="hybridMultilevel"/>
    <w:tmpl w:val="67F22298"/>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1390E45"/>
    <w:multiLevelType w:val="hybridMultilevel"/>
    <w:tmpl w:val="467ECB5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1391BC6"/>
    <w:multiLevelType w:val="hybridMultilevel"/>
    <w:tmpl w:val="5AC6F84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392257A"/>
    <w:multiLevelType w:val="hybridMultilevel"/>
    <w:tmpl w:val="BD68D8F4"/>
    <w:lvl w:ilvl="0" w:tplc="B2504F64">
      <w:start w:val="1"/>
      <w:numFmt w:val="decimal"/>
      <w:pStyle w:val="10"/>
      <w:lvlText w:val="%1."/>
      <w:lvlJc w:val="left"/>
      <w:pPr>
        <w:ind w:left="720" w:hanging="360"/>
      </w:pPr>
      <w:rPr>
        <w:rFonts w:ascii="Bookman Old Style" w:hAnsi="Bookman Old Style"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7B0AB1"/>
    <w:multiLevelType w:val="hybridMultilevel"/>
    <w:tmpl w:val="E362D9EE"/>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4F83D3F"/>
    <w:multiLevelType w:val="hybridMultilevel"/>
    <w:tmpl w:val="4618549C"/>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3">
    <w:nsid w:val="652C02C5"/>
    <w:multiLevelType w:val="hybridMultilevel"/>
    <w:tmpl w:val="576E95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nsid w:val="682D5156"/>
    <w:multiLevelType w:val="hybridMultilevel"/>
    <w:tmpl w:val="9EA0DBD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5">
    <w:nsid w:val="6A243955"/>
    <w:multiLevelType w:val="hybridMultilevel"/>
    <w:tmpl w:val="2132CD6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A5476F1"/>
    <w:multiLevelType w:val="hybridMultilevel"/>
    <w:tmpl w:val="9DCE5BE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EB27C8E"/>
    <w:multiLevelType w:val="hybridMultilevel"/>
    <w:tmpl w:val="699E67F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0D44DEE"/>
    <w:multiLevelType w:val="hybridMultilevel"/>
    <w:tmpl w:val="3EC810A0"/>
    <w:lvl w:ilvl="0" w:tplc="89D8AC84">
      <w:start w:val="3"/>
      <w:numFmt w:val="decimal"/>
      <w:pStyle w:val="21"/>
      <w:lvlText w:val="%1.1."/>
      <w:lvlJc w:val="left"/>
      <w:pPr>
        <w:ind w:left="717" w:hanging="360"/>
      </w:pPr>
      <w:rPr>
        <w:rFonts w:hint="default"/>
      </w:rPr>
    </w:lvl>
    <w:lvl w:ilvl="1" w:tplc="04190001"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9">
    <w:nsid w:val="714A0082"/>
    <w:multiLevelType w:val="hybridMultilevel"/>
    <w:tmpl w:val="5E54291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2520FDE"/>
    <w:multiLevelType w:val="multilevel"/>
    <w:tmpl w:val="22D49E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4803038"/>
    <w:multiLevelType w:val="hybridMultilevel"/>
    <w:tmpl w:val="4544BAA0"/>
    <w:lvl w:ilvl="0" w:tplc="37B2F798">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3">
    <w:nsid w:val="750051E6"/>
    <w:multiLevelType w:val="hybridMultilevel"/>
    <w:tmpl w:val="C166E236"/>
    <w:lvl w:ilvl="0" w:tplc="AC082832">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54A757C"/>
    <w:multiLevelType w:val="hybridMultilevel"/>
    <w:tmpl w:val="CC3834BE"/>
    <w:lvl w:ilvl="0" w:tplc="D038AB4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155FE7"/>
    <w:multiLevelType w:val="hybridMultilevel"/>
    <w:tmpl w:val="D29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BF67033"/>
    <w:multiLevelType w:val="multilevel"/>
    <w:tmpl w:val="2488BA0E"/>
    <w:lvl w:ilvl="0">
      <w:start w:val="1"/>
      <w:numFmt w:val="decimal"/>
      <w:pStyle w:val="11"/>
      <w:lvlText w:val="%1"/>
      <w:lvlJc w:val="left"/>
      <w:pPr>
        <w:tabs>
          <w:tab w:val="num" w:pos="1080"/>
        </w:tabs>
        <w:ind w:left="0" w:firstLine="720"/>
      </w:pPr>
      <w:rPr>
        <w:rFonts w:ascii="Bookman Old Style" w:hAnsi="Bookman Old Style" w:cs="Times New Roman" w:hint="default"/>
        <w:sz w:val="24"/>
        <w:szCs w:val="24"/>
      </w:rPr>
    </w:lvl>
    <w:lvl w:ilvl="1">
      <w:start w:val="1"/>
      <w:numFmt w:val="decimal"/>
      <w:pStyle w:val="22"/>
      <w:lvlText w:val="%1.%2"/>
      <w:lvlJc w:val="left"/>
      <w:pPr>
        <w:tabs>
          <w:tab w:val="num" w:pos="1070"/>
        </w:tabs>
        <w:ind w:left="-10" w:firstLine="720"/>
      </w:pPr>
      <w:rPr>
        <w:rFonts w:ascii="Times New Roman" w:hAnsi="Times New Roman" w:cs="Times New Roman" w:hint="default"/>
        <w:sz w:val="24"/>
        <w:szCs w:val="24"/>
      </w:rPr>
    </w:lvl>
    <w:lvl w:ilvl="2">
      <w:start w:val="1"/>
      <w:numFmt w:val="decimal"/>
      <w:pStyle w:val="30"/>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7">
    <w:nsid w:val="7D0B6B0E"/>
    <w:multiLevelType w:val="hybridMultilevel"/>
    <w:tmpl w:val="A4F6F41C"/>
    <w:lvl w:ilvl="0" w:tplc="D038AB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E542450"/>
    <w:multiLevelType w:val="hybridMultilevel"/>
    <w:tmpl w:val="6B725DE2"/>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num w:numId="1">
    <w:abstractNumId w:val="28"/>
  </w:num>
  <w:num w:numId="2">
    <w:abstractNumId w:val="14"/>
  </w:num>
  <w:num w:numId="3">
    <w:abstractNumId w:val="12"/>
  </w:num>
  <w:num w:numId="4">
    <w:abstractNumId w:val="23"/>
  </w:num>
  <w:num w:numId="5">
    <w:abstractNumId w:val="30"/>
  </w:num>
  <w:num w:numId="6">
    <w:abstractNumId w:val="33"/>
  </w:num>
  <w:num w:numId="7">
    <w:abstractNumId w:val="31"/>
  </w:num>
  <w:num w:numId="8">
    <w:abstractNumId w:val="40"/>
  </w:num>
  <w:num w:numId="9">
    <w:abstractNumId w:val="56"/>
  </w:num>
  <w:num w:numId="10">
    <w:abstractNumId w:val="54"/>
  </w:num>
  <w:num w:numId="11">
    <w:abstractNumId w:val="50"/>
  </w:num>
  <w:num w:numId="12">
    <w:abstractNumId w:val="48"/>
  </w:num>
  <w:num w:numId="13">
    <w:abstractNumId w:val="36"/>
  </w:num>
  <w:num w:numId="14">
    <w:abstractNumId w:val="29"/>
  </w:num>
  <w:num w:numId="15">
    <w:abstractNumId w:val="16"/>
  </w:num>
  <w:num w:numId="16">
    <w:abstractNumId w:val="1"/>
  </w:num>
  <w:num w:numId="17">
    <w:abstractNumId w:val="10"/>
  </w:num>
  <w:num w:numId="18">
    <w:abstractNumId w:val="46"/>
  </w:num>
  <w:num w:numId="19">
    <w:abstractNumId w:val="22"/>
  </w:num>
  <w:num w:numId="20">
    <w:abstractNumId w:val="4"/>
  </w:num>
  <w:num w:numId="21">
    <w:abstractNumId w:val="0"/>
  </w:num>
  <w:num w:numId="22">
    <w:abstractNumId w:val="24"/>
  </w:num>
  <w:num w:numId="23">
    <w:abstractNumId w:val="19"/>
  </w:num>
  <w:num w:numId="24">
    <w:abstractNumId w:val="57"/>
  </w:num>
  <w:num w:numId="25">
    <w:abstractNumId w:val="8"/>
  </w:num>
  <w:num w:numId="26">
    <w:abstractNumId w:val="7"/>
  </w:num>
  <w:num w:numId="27">
    <w:abstractNumId w:val="39"/>
  </w:num>
  <w:num w:numId="28">
    <w:abstractNumId w:val="17"/>
  </w:num>
  <w:num w:numId="29">
    <w:abstractNumId w:val="26"/>
  </w:num>
  <w:num w:numId="30">
    <w:abstractNumId w:val="38"/>
  </w:num>
  <w:num w:numId="31">
    <w:abstractNumId w:val="2"/>
  </w:num>
  <w:num w:numId="32">
    <w:abstractNumId w:val="11"/>
  </w:num>
  <w:num w:numId="33">
    <w:abstractNumId w:val="5"/>
  </w:num>
  <w:num w:numId="34">
    <w:abstractNumId w:val="18"/>
  </w:num>
  <w:num w:numId="35">
    <w:abstractNumId w:val="45"/>
  </w:num>
  <w:num w:numId="36">
    <w:abstractNumId w:val="51"/>
  </w:num>
  <w:num w:numId="37">
    <w:abstractNumId w:val="32"/>
  </w:num>
  <w:num w:numId="38">
    <w:abstractNumId w:val="15"/>
  </w:num>
  <w:num w:numId="39">
    <w:abstractNumId w:val="42"/>
  </w:num>
  <w:num w:numId="40">
    <w:abstractNumId w:val="9"/>
  </w:num>
  <w:num w:numId="41">
    <w:abstractNumId w:val="44"/>
  </w:num>
  <w:num w:numId="42">
    <w:abstractNumId w:val="6"/>
  </w:num>
  <w:num w:numId="43">
    <w:abstractNumId w:val="49"/>
  </w:num>
  <w:num w:numId="44">
    <w:abstractNumId w:val="43"/>
  </w:num>
  <w:num w:numId="45">
    <w:abstractNumId w:val="25"/>
  </w:num>
  <w:num w:numId="46">
    <w:abstractNumId w:val="52"/>
  </w:num>
  <w:num w:numId="47">
    <w:abstractNumId w:val="55"/>
  </w:num>
  <w:num w:numId="48">
    <w:abstractNumId w:val="58"/>
  </w:num>
  <w:num w:numId="49">
    <w:abstractNumId w:val="21"/>
  </w:num>
  <w:num w:numId="50">
    <w:abstractNumId w:val="35"/>
  </w:num>
  <w:num w:numId="51">
    <w:abstractNumId w:val="34"/>
  </w:num>
  <w:num w:numId="52">
    <w:abstractNumId w:val="20"/>
  </w:num>
  <w:num w:numId="53">
    <w:abstractNumId w:val="41"/>
  </w:num>
  <w:num w:numId="54">
    <w:abstractNumId w:val="27"/>
  </w:num>
  <w:num w:numId="55">
    <w:abstractNumId w:val="37"/>
  </w:num>
  <w:num w:numId="56">
    <w:abstractNumId w:val="47"/>
  </w:num>
  <w:num w:numId="57">
    <w:abstractNumId w:val="3"/>
  </w:num>
  <w:num w:numId="58">
    <w:abstractNumId w:val="13"/>
  </w:num>
  <w:num w:numId="59">
    <w:abstractNumId w:val="53"/>
  </w:num>
  <w:num w:numId="60">
    <w:abstractNumId w:val="56"/>
    <w:lvlOverride w:ilvl="0">
      <w:startOverride w:val="4"/>
    </w:lvlOverride>
    <w:lvlOverride w:ilvl="1">
      <w:startOverride w:val="3"/>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EF4B48"/>
    <w:rsid w:val="00067378"/>
    <w:rsid w:val="0034298B"/>
    <w:rsid w:val="003B3B7D"/>
    <w:rsid w:val="00441FED"/>
    <w:rsid w:val="00464861"/>
    <w:rsid w:val="004F407F"/>
    <w:rsid w:val="004F4D00"/>
    <w:rsid w:val="00527551"/>
    <w:rsid w:val="00592D69"/>
    <w:rsid w:val="00655F41"/>
    <w:rsid w:val="007035CD"/>
    <w:rsid w:val="00BC296E"/>
    <w:rsid w:val="00C2569D"/>
    <w:rsid w:val="00C43C4D"/>
    <w:rsid w:val="00CE0CC0"/>
    <w:rsid w:val="00D10340"/>
    <w:rsid w:val="00D47C62"/>
    <w:rsid w:val="00D9481C"/>
    <w:rsid w:val="00EF4B48"/>
    <w:rsid w:val="00F60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35CD"/>
  </w:style>
  <w:style w:type="paragraph" w:styleId="11">
    <w:name w:val="heading 1"/>
    <w:basedOn w:val="a0"/>
    <w:next w:val="a0"/>
    <w:link w:val="12"/>
    <w:qFormat/>
    <w:rsid w:val="00EF4B48"/>
    <w:pPr>
      <w:keepNext/>
      <w:numPr>
        <w:numId w:val="9"/>
      </w:numPr>
      <w:tabs>
        <w:tab w:val="clear" w:pos="1080"/>
      </w:tabs>
      <w:spacing w:after="0" w:line="240" w:lineRule="auto"/>
      <w:ind w:firstLine="0"/>
      <w:jc w:val="center"/>
      <w:outlineLvl w:val="0"/>
    </w:pPr>
    <w:rPr>
      <w:rFonts w:ascii="Times New Roman" w:eastAsia="Times New Roman" w:hAnsi="Times New Roman" w:cs="Times New Roman"/>
      <w:b/>
      <w:bCs/>
      <w:sz w:val="32"/>
      <w:szCs w:val="24"/>
      <w:lang w:eastAsia="ru-RU"/>
    </w:rPr>
  </w:style>
  <w:style w:type="paragraph" w:styleId="22">
    <w:name w:val="heading 2"/>
    <w:aliases w:val="Знак,Знак Знак,Знак1, Знак, Знак1"/>
    <w:basedOn w:val="a0"/>
    <w:next w:val="a0"/>
    <w:link w:val="23"/>
    <w:unhideWhenUsed/>
    <w:qFormat/>
    <w:rsid w:val="00EF4B48"/>
    <w:pPr>
      <w:keepNext/>
      <w:numPr>
        <w:ilvl w:val="1"/>
        <w:numId w:val="9"/>
      </w:numPr>
      <w:tabs>
        <w:tab w:val="clear" w:pos="1070"/>
      </w:tabs>
      <w:spacing w:before="240" w:after="60" w:line="240" w:lineRule="auto"/>
      <w:ind w:left="0" w:firstLine="0"/>
      <w:outlineLvl w:val="1"/>
    </w:pPr>
    <w:rPr>
      <w:rFonts w:ascii="Cambria" w:eastAsia="Times New Roman" w:hAnsi="Cambria" w:cs="Times New Roman"/>
      <w:b/>
      <w:bCs/>
      <w:i/>
      <w:iCs/>
      <w:sz w:val="28"/>
      <w:szCs w:val="28"/>
      <w:lang w:eastAsia="ru-RU"/>
    </w:rPr>
  </w:style>
  <w:style w:type="paragraph" w:styleId="30">
    <w:name w:val="heading 3"/>
    <w:aliases w:val="4 порядок"/>
    <w:basedOn w:val="a0"/>
    <w:next w:val="a0"/>
    <w:link w:val="31"/>
    <w:qFormat/>
    <w:rsid w:val="00EF4B48"/>
    <w:pPr>
      <w:keepNext/>
      <w:numPr>
        <w:ilvl w:val="2"/>
        <w:numId w:val="9"/>
      </w:numPr>
      <w:tabs>
        <w:tab w:val="clear" w:pos="1440"/>
      </w:tabs>
      <w:spacing w:before="240" w:after="60" w:line="240" w:lineRule="auto"/>
      <w:ind w:firstLine="0"/>
      <w:outlineLvl w:val="2"/>
    </w:pPr>
    <w:rPr>
      <w:rFonts w:ascii="Arial" w:eastAsia="Times New Roman" w:hAnsi="Arial" w:cs="Arial"/>
      <w:b/>
      <w:bCs/>
      <w:sz w:val="26"/>
      <w:szCs w:val="26"/>
      <w:lang w:eastAsia="ru-RU"/>
    </w:rPr>
  </w:style>
  <w:style w:type="paragraph" w:styleId="4">
    <w:name w:val="heading 4"/>
    <w:aliases w:val="Рекомендация"/>
    <w:basedOn w:val="a0"/>
    <w:next w:val="a0"/>
    <w:link w:val="40"/>
    <w:qFormat/>
    <w:rsid w:val="00EF4B48"/>
    <w:pPr>
      <w:keepNext/>
      <w:numPr>
        <w:ilvl w:val="3"/>
        <w:numId w:val="9"/>
      </w:numPr>
      <w:spacing w:after="0" w:line="360" w:lineRule="auto"/>
      <w:jc w:val="right"/>
      <w:outlineLvl w:val="3"/>
    </w:pPr>
    <w:rPr>
      <w:rFonts w:ascii="Times New Roman" w:eastAsia="Times New Roman" w:hAnsi="Times New Roman" w:cs="Times New Roman"/>
      <w:sz w:val="24"/>
      <w:szCs w:val="20"/>
    </w:rPr>
  </w:style>
  <w:style w:type="paragraph" w:styleId="5">
    <w:name w:val="heading 5"/>
    <w:aliases w:val="Заголовок 5 Знак1,Заголовок 5 Знак Знак"/>
    <w:basedOn w:val="a0"/>
    <w:next w:val="a0"/>
    <w:link w:val="50"/>
    <w:qFormat/>
    <w:rsid w:val="00EF4B48"/>
    <w:pPr>
      <w:keepNext/>
      <w:numPr>
        <w:ilvl w:val="4"/>
        <w:numId w:val="9"/>
      </w:numPr>
      <w:spacing w:after="0" w:line="360" w:lineRule="auto"/>
      <w:jc w:val="both"/>
      <w:outlineLvl w:val="4"/>
    </w:pPr>
    <w:rPr>
      <w:rFonts w:ascii="Times New Roman" w:eastAsia="Times New Roman" w:hAnsi="Times New Roman" w:cs="Times New Roman"/>
      <w:sz w:val="24"/>
      <w:szCs w:val="20"/>
    </w:rPr>
  </w:style>
  <w:style w:type="paragraph" w:styleId="6">
    <w:name w:val="heading 6"/>
    <w:aliases w:val="Заголовок налогов"/>
    <w:basedOn w:val="a0"/>
    <w:next w:val="a0"/>
    <w:link w:val="60"/>
    <w:qFormat/>
    <w:rsid w:val="00EF4B48"/>
    <w:pPr>
      <w:keepNext/>
      <w:numPr>
        <w:ilvl w:val="5"/>
        <w:numId w:val="9"/>
      </w:numPr>
      <w:spacing w:after="0" w:line="360" w:lineRule="auto"/>
      <w:jc w:val="right"/>
      <w:outlineLvl w:val="5"/>
    </w:pPr>
    <w:rPr>
      <w:rFonts w:ascii="Times New Roman" w:eastAsia="Times New Roman" w:hAnsi="Times New Roman" w:cs="Times New Roman"/>
      <w:color w:val="800000"/>
      <w:sz w:val="24"/>
      <w:szCs w:val="20"/>
    </w:rPr>
  </w:style>
  <w:style w:type="paragraph" w:styleId="7">
    <w:name w:val="heading 7"/>
    <w:basedOn w:val="a0"/>
    <w:next w:val="a0"/>
    <w:link w:val="70"/>
    <w:qFormat/>
    <w:rsid w:val="00EF4B48"/>
    <w:pPr>
      <w:keepNext/>
      <w:numPr>
        <w:ilvl w:val="6"/>
        <w:numId w:val="9"/>
      </w:numPr>
      <w:spacing w:after="0" w:line="360" w:lineRule="auto"/>
      <w:jc w:val="both"/>
      <w:outlineLvl w:val="6"/>
    </w:pPr>
    <w:rPr>
      <w:rFonts w:ascii="Times New Roman" w:eastAsia="Times New Roman" w:hAnsi="Times New Roman" w:cs="Times New Roman"/>
      <w:sz w:val="24"/>
      <w:szCs w:val="20"/>
    </w:rPr>
  </w:style>
  <w:style w:type="paragraph" w:styleId="8">
    <w:name w:val="heading 8"/>
    <w:basedOn w:val="a0"/>
    <w:next w:val="a0"/>
    <w:link w:val="80"/>
    <w:qFormat/>
    <w:rsid w:val="00EF4B48"/>
    <w:pPr>
      <w:keepNext/>
      <w:numPr>
        <w:ilvl w:val="7"/>
        <w:numId w:val="9"/>
      </w:numPr>
      <w:spacing w:after="0" w:line="360" w:lineRule="auto"/>
      <w:jc w:val="both"/>
      <w:outlineLvl w:val="7"/>
    </w:pPr>
    <w:rPr>
      <w:rFonts w:ascii="Times New Roman" w:eastAsia="Times New Roman" w:hAnsi="Times New Roman" w:cs="Times New Roman"/>
      <w:i/>
      <w:color w:val="008000"/>
      <w:sz w:val="24"/>
      <w:szCs w:val="20"/>
      <w:u w:val="single"/>
    </w:rPr>
  </w:style>
  <w:style w:type="paragraph" w:styleId="9">
    <w:name w:val="heading 9"/>
    <w:basedOn w:val="a0"/>
    <w:next w:val="a0"/>
    <w:link w:val="90"/>
    <w:qFormat/>
    <w:rsid w:val="00EF4B48"/>
    <w:pPr>
      <w:keepNext/>
      <w:numPr>
        <w:ilvl w:val="8"/>
        <w:numId w:val="9"/>
      </w:numPr>
      <w:spacing w:after="0" w:line="360" w:lineRule="auto"/>
      <w:jc w:val="both"/>
      <w:outlineLvl w:val="8"/>
    </w:pPr>
    <w:rPr>
      <w:rFonts w:ascii="Times New Roman" w:eastAsia="Times New Roman" w:hAnsi="Times New Roman" w:cs="Times New Roman"/>
      <w:b/>
      <w:i/>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EF4B48"/>
    <w:rPr>
      <w:rFonts w:ascii="Times New Roman" w:eastAsia="Times New Roman" w:hAnsi="Times New Roman" w:cs="Times New Roman"/>
      <w:b/>
      <w:bCs/>
      <w:sz w:val="32"/>
      <w:szCs w:val="24"/>
      <w:lang w:eastAsia="ru-RU"/>
    </w:rPr>
  </w:style>
  <w:style w:type="character" w:customStyle="1" w:styleId="23">
    <w:name w:val="Заголовок 2 Знак"/>
    <w:aliases w:val="Знак Знак2,Знак Знак Знак1,Знак1 Знак1, Знак Знак1, Знак1 Знак1"/>
    <w:basedOn w:val="a1"/>
    <w:link w:val="22"/>
    <w:rsid w:val="00EF4B48"/>
    <w:rPr>
      <w:rFonts w:ascii="Cambria" w:eastAsia="Times New Roman" w:hAnsi="Cambria" w:cs="Times New Roman"/>
      <w:b/>
      <w:bCs/>
      <w:i/>
      <w:iCs/>
      <w:sz w:val="28"/>
      <w:szCs w:val="28"/>
      <w:lang w:eastAsia="ru-RU"/>
    </w:rPr>
  </w:style>
  <w:style w:type="character" w:customStyle="1" w:styleId="31">
    <w:name w:val="Заголовок 3 Знак"/>
    <w:aliases w:val="4 порядок Знак"/>
    <w:basedOn w:val="a1"/>
    <w:link w:val="30"/>
    <w:rsid w:val="00EF4B48"/>
    <w:rPr>
      <w:rFonts w:ascii="Arial" w:eastAsia="Times New Roman" w:hAnsi="Arial" w:cs="Arial"/>
      <w:b/>
      <w:bCs/>
      <w:sz w:val="26"/>
      <w:szCs w:val="26"/>
      <w:lang w:eastAsia="ru-RU"/>
    </w:rPr>
  </w:style>
  <w:style w:type="character" w:customStyle="1" w:styleId="40">
    <w:name w:val="Заголовок 4 Знак"/>
    <w:aliases w:val="Рекомендация Знак"/>
    <w:basedOn w:val="a1"/>
    <w:link w:val="4"/>
    <w:rsid w:val="00EF4B48"/>
    <w:rPr>
      <w:rFonts w:ascii="Times New Roman" w:eastAsia="Times New Roman" w:hAnsi="Times New Roman" w:cs="Times New Roman"/>
      <w:sz w:val="24"/>
      <w:szCs w:val="20"/>
    </w:rPr>
  </w:style>
  <w:style w:type="character" w:customStyle="1" w:styleId="50">
    <w:name w:val="Заголовок 5 Знак"/>
    <w:aliases w:val="Заголовок 5 Знак1 Знак,Заголовок 5 Знак Знак Знак"/>
    <w:basedOn w:val="a1"/>
    <w:link w:val="5"/>
    <w:rsid w:val="00EF4B48"/>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1"/>
    <w:link w:val="6"/>
    <w:rsid w:val="00EF4B48"/>
    <w:rPr>
      <w:rFonts w:ascii="Times New Roman" w:eastAsia="Times New Roman" w:hAnsi="Times New Roman" w:cs="Times New Roman"/>
      <w:color w:val="800000"/>
      <w:sz w:val="24"/>
      <w:szCs w:val="20"/>
    </w:rPr>
  </w:style>
  <w:style w:type="character" w:customStyle="1" w:styleId="70">
    <w:name w:val="Заголовок 7 Знак"/>
    <w:basedOn w:val="a1"/>
    <w:link w:val="7"/>
    <w:rsid w:val="00EF4B48"/>
    <w:rPr>
      <w:rFonts w:ascii="Times New Roman" w:eastAsia="Times New Roman" w:hAnsi="Times New Roman" w:cs="Times New Roman"/>
      <w:sz w:val="24"/>
      <w:szCs w:val="20"/>
    </w:rPr>
  </w:style>
  <w:style w:type="character" w:customStyle="1" w:styleId="80">
    <w:name w:val="Заголовок 8 Знак"/>
    <w:basedOn w:val="a1"/>
    <w:link w:val="8"/>
    <w:rsid w:val="00EF4B48"/>
    <w:rPr>
      <w:rFonts w:ascii="Times New Roman" w:eastAsia="Times New Roman" w:hAnsi="Times New Roman" w:cs="Times New Roman"/>
      <w:i/>
      <w:color w:val="008000"/>
      <w:sz w:val="24"/>
      <w:szCs w:val="20"/>
      <w:u w:val="single"/>
    </w:rPr>
  </w:style>
  <w:style w:type="character" w:customStyle="1" w:styleId="90">
    <w:name w:val="Заголовок 9 Знак"/>
    <w:basedOn w:val="a1"/>
    <w:link w:val="9"/>
    <w:rsid w:val="00EF4B48"/>
    <w:rPr>
      <w:rFonts w:ascii="Times New Roman" w:eastAsia="Times New Roman" w:hAnsi="Times New Roman" w:cs="Times New Roman"/>
      <w:b/>
      <w:i/>
      <w:sz w:val="24"/>
      <w:szCs w:val="20"/>
      <w:u w:val="single"/>
    </w:rPr>
  </w:style>
  <w:style w:type="numbering" w:customStyle="1" w:styleId="13">
    <w:name w:val="Нет списка1"/>
    <w:next w:val="a3"/>
    <w:semiHidden/>
    <w:rsid w:val="00EF4B48"/>
  </w:style>
  <w:style w:type="paragraph" w:styleId="a4">
    <w:name w:val="header"/>
    <w:basedOn w:val="a0"/>
    <w:link w:val="a5"/>
    <w:rsid w:val="00EF4B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F4B48"/>
    <w:rPr>
      <w:rFonts w:ascii="Times New Roman" w:eastAsia="Times New Roman" w:hAnsi="Times New Roman" w:cs="Times New Roman"/>
      <w:sz w:val="20"/>
      <w:szCs w:val="20"/>
      <w:lang w:eastAsia="ru-RU"/>
    </w:rPr>
  </w:style>
  <w:style w:type="character" w:styleId="a6">
    <w:name w:val="page number"/>
    <w:basedOn w:val="a1"/>
    <w:rsid w:val="00EF4B48"/>
  </w:style>
  <w:style w:type="paragraph" w:styleId="a7">
    <w:name w:val="Normal (Web)"/>
    <w:basedOn w:val="a0"/>
    <w:uiPriority w:val="99"/>
    <w:rsid w:val="00EF4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F4B4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8">
    <w:name w:val="заглав"/>
    <w:basedOn w:val="ConsPlusTitle"/>
    <w:qFormat/>
    <w:rsid w:val="00EF4B48"/>
    <w:pPr>
      <w:widowControl/>
      <w:spacing w:after="240" w:line="276" w:lineRule="auto"/>
      <w:jc w:val="center"/>
    </w:pPr>
    <w:rPr>
      <w:rFonts w:ascii="Times New Roman" w:hAnsi="Times New Roman" w:cs="Times New Roman"/>
      <w:sz w:val="32"/>
      <w:szCs w:val="32"/>
    </w:rPr>
  </w:style>
  <w:style w:type="numbering" w:customStyle="1" w:styleId="110">
    <w:name w:val="Нет списка11"/>
    <w:next w:val="a3"/>
    <w:semiHidden/>
    <w:unhideWhenUsed/>
    <w:rsid w:val="00EF4B48"/>
  </w:style>
  <w:style w:type="paragraph" w:styleId="a9">
    <w:name w:val="Title"/>
    <w:basedOn w:val="a0"/>
    <w:link w:val="aa"/>
    <w:qFormat/>
    <w:rsid w:val="00EF4B48"/>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1"/>
    <w:link w:val="a9"/>
    <w:rsid w:val="00EF4B48"/>
    <w:rPr>
      <w:rFonts w:ascii="Times New Roman" w:eastAsia="Times New Roman" w:hAnsi="Times New Roman" w:cs="Times New Roman"/>
      <w:b/>
      <w:sz w:val="28"/>
      <w:szCs w:val="20"/>
      <w:lang w:eastAsia="ru-RU"/>
    </w:rPr>
  </w:style>
  <w:style w:type="paragraph" w:customStyle="1" w:styleId="ConsPlusNormal">
    <w:name w:val="ConsPlusNormal"/>
    <w:rsid w:val="00EF4B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iPriority w:val="99"/>
    <w:unhideWhenUsed/>
    <w:rsid w:val="00EF4B48"/>
    <w:rPr>
      <w:color w:val="0000FF"/>
      <w:u w:val="single"/>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0"/>
    <w:link w:val="ad"/>
    <w:unhideWhenUsed/>
    <w:rsid w:val="00EF4B48"/>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c"/>
    <w:rsid w:val="00EF4B48"/>
    <w:rPr>
      <w:rFonts w:ascii="Times New Roman" w:eastAsia="Times New Roman" w:hAnsi="Times New Roman" w:cs="Times New Roman"/>
      <w:sz w:val="28"/>
      <w:szCs w:val="20"/>
    </w:rPr>
  </w:style>
  <w:style w:type="paragraph" w:styleId="24">
    <w:name w:val="Body Text Indent 2"/>
    <w:basedOn w:val="a0"/>
    <w:link w:val="25"/>
    <w:unhideWhenUsed/>
    <w:rsid w:val="00EF4B48"/>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EF4B48"/>
    <w:rPr>
      <w:rFonts w:ascii="Times New Roman" w:eastAsia="Times New Roman" w:hAnsi="Times New Roman" w:cs="Times New Roman"/>
      <w:sz w:val="24"/>
      <w:szCs w:val="24"/>
    </w:rPr>
  </w:style>
  <w:style w:type="character" w:styleId="ae">
    <w:name w:val="FollowedHyperlink"/>
    <w:uiPriority w:val="99"/>
    <w:semiHidden/>
    <w:unhideWhenUsed/>
    <w:rsid w:val="00EF4B48"/>
    <w:rPr>
      <w:color w:val="800080"/>
      <w:u w:val="single"/>
    </w:rPr>
  </w:style>
  <w:style w:type="paragraph" w:customStyle="1" w:styleId="ConsNormal">
    <w:name w:val="ConsNormal"/>
    <w:rsid w:val="00EF4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EF4B48"/>
  </w:style>
  <w:style w:type="character" w:styleId="af">
    <w:name w:val="Strong"/>
    <w:qFormat/>
    <w:rsid w:val="00EF4B48"/>
    <w:rPr>
      <w:b/>
      <w:bCs/>
    </w:rPr>
  </w:style>
  <w:style w:type="paragraph" w:customStyle="1" w:styleId="ConsPlusNonformat">
    <w:name w:val="ConsPlusNonformat"/>
    <w:rsid w:val="00EF4B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F4B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F4B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w:aliases w:val="List Char"/>
    <w:basedOn w:val="ac"/>
    <w:rsid w:val="00EF4B48"/>
    <w:pPr>
      <w:spacing w:before="120" w:after="120"/>
      <w:ind w:left="1440" w:hanging="360"/>
      <w:jc w:val="both"/>
    </w:pPr>
    <w:rPr>
      <w:rFonts w:ascii="Arial" w:hAnsi="Arial"/>
      <w:spacing w:val="-5"/>
      <w:sz w:val="22"/>
      <w:szCs w:val="22"/>
    </w:rPr>
  </w:style>
  <w:style w:type="paragraph" w:styleId="af1">
    <w:name w:val="footer"/>
    <w:basedOn w:val="a0"/>
    <w:link w:val="af2"/>
    <w:uiPriority w:val="99"/>
    <w:unhideWhenUsed/>
    <w:rsid w:val="00EF4B48"/>
    <w:pPr>
      <w:tabs>
        <w:tab w:val="center" w:pos="4677"/>
        <w:tab w:val="right" w:pos="9355"/>
      </w:tabs>
      <w:spacing w:after="120"/>
      <w:ind w:firstLine="567"/>
      <w:jc w:val="both"/>
    </w:pPr>
    <w:rPr>
      <w:rFonts w:ascii="Calibri" w:eastAsia="Calibri" w:hAnsi="Calibri" w:cs="Times New Roman"/>
    </w:rPr>
  </w:style>
  <w:style w:type="character" w:customStyle="1" w:styleId="af2">
    <w:name w:val="Нижний колонтитул Знак"/>
    <w:basedOn w:val="a1"/>
    <w:link w:val="af1"/>
    <w:uiPriority w:val="99"/>
    <w:rsid w:val="00EF4B48"/>
    <w:rPr>
      <w:rFonts w:ascii="Calibri" w:eastAsia="Calibri" w:hAnsi="Calibri" w:cs="Times New Roman"/>
    </w:rPr>
  </w:style>
  <w:style w:type="paragraph" w:styleId="af3">
    <w:name w:val="List Paragraph"/>
    <w:basedOn w:val="a0"/>
    <w:link w:val="af4"/>
    <w:uiPriority w:val="34"/>
    <w:qFormat/>
    <w:rsid w:val="00EF4B48"/>
    <w:pPr>
      <w:spacing w:after="0" w:line="240" w:lineRule="auto"/>
      <w:ind w:left="720" w:firstLine="567"/>
      <w:contextualSpacing/>
      <w:jc w:val="both"/>
    </w:pPr>
    <w:rPr>
      <w:rFonts w:ascii="Times New Roman" w:eastAsia="Times New Roman" w:hAnsi="Times New Roman" w:cs="Times New Roman"/>
      <w:sz w:val="26"/>
      <w:szCs w:val="24"/>
    </w:rPr>
  </w:style>
  <w:style w:type="paragraph" w:customStyle="1" w:styleId="26">
    <w:name w:val="Обычный2"/>
    <w:rsid w:val="00EF4B48"/>
    <w:pPr>
      <w:spacing w:before="100" w:after="100" w:line="240" w:lineRule="auto"/>
    </w:pPr>
    <w:rPr>
      <w:rFonts w:ascii="Times New Roman" w:eastAsia="Times New Roman" w:hAnsi="Times New Roman" w:cs="Times New Roman"/>
      <w:snapToGrid w:val="0"/>
      <w:sz w:val="24"/>
      <w:szCs w:val="20"/>
      <w:lang w:eastAsia="ru-RU"/>
    </w:rPr>
  </w:style>
  <w:style w:type="paragraph" w:styleId="af5">
    <w:name w:val="Body Text Indent"/>
    <w:basedOn w:val="a0"/>
    <w:link w:val="af6"/>
    <w:rsid w:val="00EF4B48"/>
    <w:pPr>
      <w:spacing w:after="120"/>
      <w:ind w:left="283" w:firstLine="567"/>
      <w:jc w:val="both"/>
    </w:pPr>
    <w:rPr>
      <w:rFonts w:ascii="Calibri" w:eastAsia="Calibri" w:hAnsi="Calibri" w:cs="Times New Roman"/>
    </w:rPr>
  </w:style>
  <w:style w:type="character" w:customStyle="1" w:styleId="af6">
    <w:name w:val="Основной текст с отступом Знак"/>
    <w:basedOn w:val="a1"/>
    <w:link w:val="af5"/>
    <w:rsid w:val="00EF4B48"/>
    <w:rPr>
      <w:rFonts w:ascii="Calibri" w:eastAsia="Calibri" w:hAnsi="Calibri" w:cs="Times New Roman"/>
    </w:rPr>
  </w:style>
  <w:style w:type="paragraph" w:customStyle="1" w:styleId="14">
    <w:name w:val="Текст 14(основной)"/>
    <w:basedOn w:val="a0"/>
    <w:link w:val="140"/>
    <w:autoRedefine/>
    <w:rsid w:val="00EF4B48"/>
    <w:pPr>
      <w:spacing w:after="120"/>
      <w:ind w:firstLine="567"/>
      <w:jc w:val="both"/>
    </w:pPr>
    <w:rPr>
      <w:rFonts w:ascii="Times New Roman" w:eastAsia="Times New Roman" w:hAnsi="Times New Roman" w:cs="Times New Roman"/>
      <w:sz w:val="24"/>
      <w:szCs w:val="28"/>
    </w:rPr>
  </w:style>
  <w:style w:type="character" w:customStyle="1" w:styleId="140">
    <w:name w:val="Текст 14(основной) Знак"/>
    <w:link w:val="14"/>
    <w:rsid w:val="00EF4B48"/>
    <w:rPr>
      <w:rFonts w:ascii="Times New Roman" w:eastAsia="Times New Roman" w:hAnsi="Times New Roman" w:cs="Times New Roman"/>
      <w:sz w:val="24"/>
      <w:szCs w:val="28"/>
    </w:rPr>
  </w:style>
  <w:style w:type="paragraph" w:customStyle="1" w:styleId="141">
    <w:name w:val="Текст 14(поцентру) Знак"/>
    <w:basedOn w:val="a0"/>
    <w:link w:val="142"/>
    <w:rsid w:val="00EF4B48"/>
    <w:pPr>
      <w:spacing w:after="0" w:line="360" w:lineRule="auto"/>
      <w:ind w:left="708" w:firstLine="708"/>
      <w:jc w:val="center"/>
    </w:pPr>
    <w:rPr>
      <w:rFonts w:ascii="Times New Roman" w:eastAsia="Times New Roman" w:hAnsi="Times New Roman" w:cs="Times New Roman"/>
      <w:sz w:val="28"/>
      <w:szCs w:val="24"/>
    </w:rPr>
  </w:style>
  <w:style w:type="character" w:customStyle="1" w:styleId="142">
    <w:name w:val="Текст 14(поцентру) Знак Знак"/>
    <w:link w:val="141"/>
    <w:rsid w:val="00EF4B48"/>
    <w:rPr>
      <w:rFonts w:ascii="Times New Roman" w:eastAsia="Times New Roman" w:hAnsi="Times New Roman" w:cs="Times New Roman"/>
      <w:sz w:val="28"/>
      <w:szCs w:val="24"/>
    </w:rPr>
  </w:style>
  <w:style w:type="paragraph" w:customStyle="1" w:styleId="af7">
    <w:name w:val="паспорт"/>
    <w:basedOn w:val="ConsPlusTitle"/>
    <w:next w:val="ac"/>
    <w:autoRedefine/>
    <w:rsid w:val="00EF4B48"/>
    <w:pPr>
      <w:widowControl/>
      <w:spacing w:after="200" w:line="276" w:lineRule="auto"/>
      <w:jc w:val="center"/>
    </w:pPr>
    <w:rPr>
      <w:rFonts w:ascii="Times New Roman" w:hAnsi="Times New Roman"/>
      <w:sz w:val="28"/>
    </w:rPr>
  </w:style>
  <w:style w:type="paragraph" w:customStyle="1" w:styleId="1">
    <w:name w:val="раз 1"/>
    <w:basedOn w:val="a0"/>
    <w:next w:val="ac"/>
    <w:autoRedefine/>
    <w:rsid w:val="00EF4B48"/>
    <w:pPr>
      <w:numPr>
        <w:numId w:val="2"/>
      </w:numPr>
      <w:autoSpaceDE w:val="0"/>
      <w:autoSpaceDN w:val="0"/>
      <w:adjustRightInd w:val="0"/>
      <w:spacing w:after="120"/>
      <w:ind w:left="0" w:firstLine="0"/>
      <w:jc w:val="both"/>
      <w:outlineLvl w:val="2"/>
    </w:pPr>
    <w:rPr>
      <w:rFonts w:ascii="Times New Roman" w:eastAsia="Calibri" w:hAnsi="Times New Roman" w:cs="Times New Roman"/>
      <w:b/>
      <w:sz w:val="28"/>
      <w:szCs w:val="24"/>
    </w:rPr>
  </w:style>
  <w:style w:type="paragraph" w:customStyle="1" w:styleId="a">
    <w:name w:val="подраз"/>
    <w:basedOn w:val="a0"/>
    <w:next w:val="ac"/>
    <w:autoRedefine/>
    <w:rsid w:val="00EF4B48"/>
    <w:pPr>
      <w:numPr>
        <w:numId w:val="3"/>
      </w:numPr>
      <w:spacing w:before="200" w:after="120"/>
      <w:jc w:val="both"/>
    </w:pPr>
    <w:rPr>
      <w:rFonts w:ascii="Times New Roman" w:eastAsia="Calibri" w:hAnsi="Times New Roman" w:cs="Times New Roman"/>
      <w:b/>
      <w:sz w:val="28"/>
      <w:szCs w:val="24"/>
    </w:rPr>
  </w:style>
  <w:style w:type="paragraph" w:customStyle="1" w:styleId="10">
    <w:name w:val="Стиль1"/>
    <w:basedOn w:val="ac"/>
    <w:qFormat/>
    <w:rsid w:val="00EF4B48"/>
    <w:pPr>
      <w:numPr>
        <w:numId w:val="8"/>
      </w:numPr>
      <w:spacing w:before="200" w:after="200"/>
      <w:ind w:left="397" w:hanging="397"/>
      <w:jc w:val="both"/>
    </w:pPr>
    <w:rPr>
      <w:b/>
      <w:caps/>
      <w:szCs w:val="24"/>
    </w:rPr>
  </w:style>
  <w:style w:type="character" w:customStyle="1" w:styleId="210">
    <w:name w:val="Заголовок 2 Знак1"/>
    <w:aliases w:val="Знак Знак1,Знак Знак Знак,Знак1 Знак, Знак Знак, Знак1 Знак"/>
    <w:rsid w:val="00EF4B48"/>
    <w:rPr>
      <w:b/>
      <w:sz w:val="28"/>
    </w:rPr>
  </w:style>
  <w:style w:type="character" w:customStyle="1" w:styleId="af4">
    <w:name w:val="Абзац списка Знак"/>
    <w:link w:val="af3"/>
    <w:uiPriority w:val="34"/>
    <w:locked/>
    <w:rsid w:val="00EF4B48"/>
    <w:rPr>
      <w:rFonts w:ascii="Times New Roman" w:eastAsia="Times New Roman" w:hAnsi="Times New Roman" w:cs="Times New Roman"/>
      <w:sz w:val="26"/>
      <w:szCs w:val="24"/>
    </w:rPr>
  </w:style>
  <w:style w:type="paragraph" w:customStyle="1" w:styleId="21">
    <w:name w:val="2_1"/>
    <w:basedOn w:val="a0"/>
    <w:next w:val="a0"/>
    <w:qFormat/>
    <w:rsid w:val="00EF4B48"/>
    <w:pPr>
      <w:numPr>
        <w:numId w:val="12"/>
      </w:numPr>
      <w:spacing w:before="120" w:after="120"/>
      <w:jc w:val="both"/>
    </w:pPr>
    <w:rPr>
      <w:rFonts w:ascii="Times New Roman" w:eastAsia="Calibri" w:hAnsi="Times New Roman" w:cs="Times New Roman"/>
      <w:b/>
      <w:sz w:val="28"/>
    </w:rPr>
  </w:style>
  <w:style w:type="paragraph" w:customStyle="1" w:styleId="220">
    <w:name w:val="2_2"/>
    <w:basedOn w:val="a0"/>
    <w:next w:val="a0"/>
    <w:qFormat/>
    <w:rsid w:val="00EF4B48"/>
    <w:pPr>
      <w:spacing w:before="120" w:after="120"/>
      <w:jc w:val="both"/>
    </w:pPr>
    <w:rPr>
      <w:rFonts w:ascii="Times New Roman" w:eastAsia="Calibri" w:hAnsi="Times New Roman" w:cs="Times New Roman"/>
      <w:b/>
      <w:sz w:val="28"/>
      <w:szCs w:val="24"/>
    </w:rPr>
  </w:style>
  <w:style w:type="paragraph" w:customStyle="1" w:styleId="2">
    <w:name w:val="2 уровень"/>
    <w:basedOn w:val="a0"/>
    <w:rsid w:val="00EF4B48"/>
    <w:pPr>
      <w:numPr>
        <w:ilvl w:val="1"/>
        <w:numId w:val="14"/>
      </w:numPr>
      <w:spacing w:after="120"/>
      <w:jc w:val="both"/>
    </w:pPr>
    <w:rPr>
      <w:rFonts w:ascii="Times New Roman" w:eastAsia="Calibri" w:hAnsi="Times New Roman" w:cs="Times New Roman"/>
      <w:sz w:val="28"/>
    </w:rPr>
  </w:style>
  <w:style w:type="paragraph" w:customStyle="1" w:styleId="3">
    <w:name w:val="3 уровень"/>
    <w:basedOn w:val="a0"/>
    <w:rsid w:val="00EF4B48"/>
    <w:pPr>
      <w:numPr>
        <w:ilvl w:val="2"/>
        <w:numId w:val="14"/>
      </w:numPr>
      <w:spacing w:after="120"/>
      <w:jc w:val="both"/>
    </w:pPr>
    <w:rPr>
      <w:rFonts w:ascii="Times New Roman" w:eastAsia="Calibri" w:hAnsi="Times New Roman" w:cs="Times New Roman"/>
      <w:sz w:val="28"/>
    </w:rPr>
  </w:style>
  <w:style w:type="paragraph" w:customStyle="1" w:styleId="230">
    <w:name w:val="2_3"/>
    <w:basedOn w:val="3"/>
    <w:qFormat/>
    <w:rsid w:val="00EF4B48"/>
    <w:pPr>
      <w:spacing w:before="120"/>
      <w:ind w:left="1985" w:hanging="851"/>
    </w:pPr>
    <w:rPr>
      <w:b/>
    </w:rPr>
  </w:style>
  <w:style w:type="paragraph" w:customStyle="1" w:styleId="CM74">
    <w:name w:val="CM74"/>
    <w:basedOn w:val="a0"/>
    <w:next w:val="a0"/>
    <w:rsid w:val="00EF4B48"/>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5">
    <w:name w:val="Маркированный1"/>
    <w:rsid w:val="00EF4B48"/>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8">
    <w:name w:val="Стиль Основа + влево"/>
    <w:basedOn w:val="a0"/>
    <w:rsid w:val="00EF4B48"/>
    <w:pPr>
      <w:spacing w:before="120" w:after="0" w:line="240" w:lineRule="auto"/>
      <w:ind w:firstLine="720"/>
      <w:jc w:val="both"/>
    </w:pPr>
    <w:rPr>
      <w:rFonts w:ascii="Times New Roman" w:eastAsia="Times New Roman" w:hAnsi="Times New Roman" w:cs="Times New Roman"/>
      <w:sz w:val="24"/>
      <w:szCs w:val="20"/>
      <w:lang w:eastAsia="ru-RU"/>
    </w:rPr>
  </w:style>
  <w:style w:type="character" w:customStyle="1" w:styleId="af9">
    <w:name w:val="Знак Знак Знак"/>
    <w:rsid w:val="00EF4B48"/>
    <w:rPr>
      <w:b/>
      <w:sz w:val="24"/>
      <w:lang w:val="ru-RU" w:eastAsia="ru-RU" w:bidi="ar-SA"/>
    </w:rPr>
  </w:style>
  <w:style w:type="paragraph" w:customStyle="1" w:styleId="20">
    <w:name w:val="Маркированный2"/>
    <w:rsid w:val="00EF4B48"/>
    <w:pPr>
      <w:numPr>
        <w:numId w:val="36"/>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0"/>
    <w:rsid w:val="00EF4B4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styleId="16">
    <w:name w:val="toc 1"/>
    <w:basedOn w:val="a0"/>
    <w:next w:val="a0"/>
    <w:autoRedefine/>
    <w:uiPriority w:val="39"/>
    <w:rsid w:val="00EF4B48"/>
    <w:pPr>
      <w:spacing w:before="120" w:after="120"/>
      <w:jc w:val="both"/>
    </w:pPr>
    <w:rPr>
      <w:rFonts w:ascii="Times New Roman" w:eastAsia="Calibri" w:hAnsi="Times New Roman" w:cs="Times New Roman"/>
      <w:b/>
      <w:sz w:val="28"/>
    </w:rPr>
  </w:style>
  <w:style w:type="paragraph" w:styleId="27">
    <w:name w:val="toc 2"/>
    <w:basedOn w:val="a0"/>
    <w:next w:val="a0"/>
    <w:autoRedefine/>
    <w:uiPriority w:val="39"/>
    <w:rsid w:val="00EF4B48"/>
    <w:pPr>
      <w:spacing w:after="0"/>
      <w:ind w:left="568" w:hanging="284"/>
      <w:jc w:val="both"/>
    </w:pPr>
    <w:rPr>
      <w:rFonts w:ascii="Times New Roman" w:eastAsia="Calibri" w:hAnsi="Times New Roman" w:cs="Times New Roman"/>
      <w:sz w:val="28"/>
    </w:rPr>
  </w:style>
  <w:style w:type="paragraph" w:styleId="32">
    <w:name w:val="toc 3"/>
    <w:basedOn w:val="a0"/>
    <w:next w:val="a0"/>
    <w:autoRedefine/>
    <w:uiPriority w:val="39"/>
    <w:rsid w:val="00EF4B48"/>
    <w:pPr>
      <w:spacing w:after="0"/>
      <w:ind w:left="567"/>
      <w:jc w:val="both"/>
    </w:pPr>
    <w:rPr>
      <w:rFonts w:ascii="Times New Roman" w:eastAsia="Calibri" w:hAnsi="Times New Roman" w:cs="Times New Roman"/>
      <w:sz w:val="28"/>
    </w:rPr>
  </w:style>
  <w:style w:type="paragraph" w:styleId="afa">
    <w:name w:val="No Spacing"/>
    <w:basedOn w:val="a0"/>
    <w:link w:val="afb"/>
    <w:qFormat/>
    <w:rsid w:val="00EF4B48"/>
    <w:pPr>
      <w:spacing w:after="0" w:line="240" w:lineRule="auto"/>
    </w:pPr>
    <w:rPr>
      <w:rFonts w:ascii="Calibri" w:eastAsia="Times New Roman" w:hAnsi="Calibri" w:cs="Times New Roman"/>
      <w:sz w:val="24"/>
      <w:szCs w:val="32"/>
      <w:lang w:val="en-US" w:bidi="en-US"/>
    </w:rPr>
  </w:style>
  <w:style w:type="paragraph" w:customStyle="1" w:styleId="afc">
    <w:name w:val="Текст новый"/>
    <w:basedOn w:val="a0"/>
    <w:qFormat/>
    <w:rsid w:val="00EF4B48"/>
    <w:pPr>
      <w:ind w:firstLine="709"/>
      <w:jc w:val="both"/>
    </w:pPr>
    <w:rPr>
      <w:rFonts w:ascii="Times New Roman" w:eastAsia="Times New Roman" w:hAnsi="Times New Roman" w:cs="Times New Roman"/>
      <w:sz w:val="24"/>
      <w:szCs w:val="24"/>
      <w:lang w:eastAsia="ru-RU"/>
    </w:rPr>
  </w:style>
  <w:style w:type="paragraph" w:customStyle="1" w:styleId="afd">
    <w:name w:val="Таблица"/>
    <w:basedOn w:val="a0"/>
    <w:uiPriority w:val="99"/>
    <w:qFormat/>
    <w:rsid w:val="00EF4B48"/>
    <w:pPr>
      <w:autoSpaceDE w:val="0"/>
      <w:autoSpaceDN w:val="0"/>
      <w:adjustRightInd w:val="0"/>
      <w:spacing w:after="0" w:line="240" w:lineRule="auto"/>
      <w:jc w:val="center"/>
    </w:pPr>
    <w:rPr>
      <w:rFonts w:ascii="Times New Roman" w:eastAsia="Calibri" w:hAnsi="Times New Roman" w:cs="Times New Roman"/>
      <w:sz w:val="20"/>
      <w:szCs w:val="20"/>
      <w:lang w:eastAsia="ru-RU"/>
    </w:rPr>
  </w:style>
  <w:style w:type="character" w:customStyle="1" w:styleId="afb">
    <w:name w:val="Без интервала Знак"/>
    <w:link w:val="afa"/>
    <w:locked/>
    <w:rsid w:val="00EF4B48"/>
    <w:rPr>
      <w:rFonts w:ascii="Calibri" w:eastAsia="Times New Roman" w:hAnsi="Calibri" w:cs="Times New Roman"/>
      <w:sz w:val="24"/>
      <w:szCs w:val="32"/>
      <w:lang w:val="en-US" w:bidi="en-US"/>
    </w:rPr>
  </w:style>
  <w:style w:type="paragraph" w:customStyle="1" w:styleId="afe">
    <w:name w:val="+Подзаголовок"/>
    <w:basedOn w:val="22"/>
    <w:qFormat/>
    <w:rsid w:val="00EF4B48"/>
    <w:pPr>
      <w:keepLines/>
      <w:spacing w:before="200" w:after="200" w:line="276" w:lineRule="auto"/>
      <w:jc w:val="both"/>
    </w:pPr>
    <w:rPr>
      <w:rFonts w:ascii="Times New Roman" w:hAnsi="Times New Roman"/>
      <w:i w:val="0"/>
      <w:iCs w:val="0"/>
      <w:sz w:val="24"/>
      <w:szCs w:val="26"/>
      <w:lang w:eastAsia="en-US"/>
    </w:rPr>
  </w:style>
  <w:style w:type="table" w:styleId="aff">
    <w:name w:val="Table Grid"/>
    <w:basedOn w:val="a2"/>
    <w:rsid w:val="00EF4B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F4B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Знак Знак Знак Знак"/>
    <w:basedOn w:val="a0"/>
    <w:rsid w:val="00EF4B48"/>
    <w:pPr>
      <w:spacing w:after="160" w:line="240" w:lineRule="exact"/>
    </w:pPr>
    <w:rPr>
      <w:rFonts w:ascii="Verdana" w:eastAsia="Times New Roman" w:hAnsi="Verdana" w:cs="Times New Roman"/>
      <w:sz w:val="20"/>
      <w:szCs w:val="20"/>
      <w:lang w:val="en-US"/>
    </w:rPr>
  </w:style>
  <w:style w:type="paragraph" w:customStyle="1" w:styleId="aff1">
    <w:name w:val="Содержимое таблицы"/>
    <w:basedOn w:val="a0"/>
    <w:rsid w:val="00EF4B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EF4B48"/>
    <w:pPr>
      <w:jc w:val="center"/>
    </w:pPr>
    <w:rPr>
      <w:b/>
      <w:bCs/>
      <w:i/>
      <w:iCs/>
    </w:rPr>
  </w:style>
  <w:style w:type="table" w:customStyle="1" w:styleId="aff3">
    <w:name w:val="Таблицы"/>
    <w:basedOn w:val="aff"/>
    <w:uiPriority w:val="99"/>
    <w:rsid w:val="00EF4B48"/>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S">
    <w:name w:val="S_Обычный"/>
    <w:basedOn w:val="a0"/>
    <w:link w:val="S0"/>
    <w:qFormat/>
    <w:rsid w:val="00EF4B48"/>
    <w:pPr>
      <w:spacing w:after="0" w:line="240" w:lineRule="auto"/>
      <w:ind w:firstLine="567"/>
      <w:jc w:val="both"/>
    </w:pPr>
    <w:rPr>
      <w:rFonts w:ascii="Times New Roman" w:eastAsia="Times New Roman" w:hAnsi="Times New Roman" w:cs="Times New Roman"/>
      <w:sz w:val="24"/>
      <w:szCs w:val="24"/>
    </w:rPr>
  </w:style>
  <w:style w:type="character" w:customStyle="1" w:styleId="S0">
    <w:name w:val="S_Обычный Знак"/>
    <w:link w:val="S"/>
    <w:rsid w:val="00EF4B48"/>
    <w:rPr>
      <w:rFonts w:ascii="Times New Roman" w:eastAsia="Times New Roman" w:hAnsi="Times New Roman" w:cs="Times New Roman"/>
      <w:sz w:val="24"/>
      <w:szCs w:val="24"/>
    </w:rPr>
  </w:style>
  <w:style w:type="paragraph" w:styleId="33">
    <w:name w:val="Body Text Indent 3"/>
    <w:basedOn w:val="a0"/>
    <w:link w:val="34"/>
    <w:uiPriority w:val="99"/>
    <w:rsid w:val="00EF4B48"/>
    <w:pPr>
      <w:spacing w:after="120"/>
      <w:ind w:left="283" w:firstLine="567"/>
      <w:jc w:val="both"/>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uiPriority w:val="99"/>
    <w:rsid w:val="00EF4B48"/>
    <w:rPr>
      <w:rFonts w:ascii="Times New Roman" w:eastAsia="Calibri" w:hAnsi="Times New Roman" w:cs="Times New Roman"/>
      <w:sz w:val="16"/>
      <w:szCs w:val="16"/>
    </w:rPr>
  </w:style>
  <w:style w:type="paragraph" w:customStyle="1" w:styleId="aff4">
    <w:name w:val="Абзац"/>
    <w:basedOn w:val="a0"/>
    <w:link w:val="aff5"/>
    <w:uiPriority w:val="99"/>
    <w:rsid w:val="00EF4B48"/>
    <w:pPr>
      <w:spacing w:before="120" w:after="60" w:line="240" w:lineRule="auto"/>
      <w:ind w:firstLine="567"/>
      <w:jc w:val="both"/>
    </w:pPr>
    <w:rPr>
      <w:rFonts w:ascii="Times New Roman" w:eastAsia="Calibri" w:hAnsi="Times New Roman" w:cs="Times New Roman"/>
      <w:sz w:val="24"/>
      <w:szCs w:val="20"/>
    </w:rPr>
  </w:style>
  <w:style w:type="character" w:customStyle="1" w:styleId="aff5">
    <w:name w:val="Абзац Знак"/>
    <w:link w:val="aff4"/>
    <w:uiPriority w:val="99"/>
    <w:locked/>
    <w:rsid w:val="00EF4B48"/>
    <w:rPr>
      <w:rFonts w:ascii="Times New Roman" w:eastAsia="Calibri" w:hAnsi="Times New Roman" w:cs="Times New Roman"/>
      <w:sz w:val="24"/>
      <w:szCs w:val="20"/>
    </w:rPr>
  </w:style>
  <w:style w:type="paragraph" w:customStyle="1" w:styleId="120">
    <w:name w:val="12без отступа"/>
    <w:basedOn w:val="a0"/>
    <w:link w:val="121"/>
    <w:qFormat/>
    <w:rsid w:val="00EF4B48"/>
    <w:pPr>
      <w:spacing w:after="0" w:line="240" w:lineRule="auto"/>
    </w:pPr>
    <w:rPr>
      <w:rFonts w:ascii="Times New Roman" w:eastAsia="Times New Roman" w:hAnsi="Times New Roman" w:cs="Times New Roman"/>
      <w:sz w:val="24"/>
      <w:szCs w:val="24"/>
    </w:rPr>
  </w:style>
  <w:style w:type="character" w:customStyle="1" w:styleId="121">
    <w:name w:val="без отступа12 Знак"/>
    <w:link w:val="120"/>
    <w:rsid w:val="00EF4B48"/>
    <w:rPr>
      <w:rFonts w:ascii="Times New Roman" w:eastAsia="Times New Roman" w:hAnsi="Times New Roman" w:cs="Times New Roman"/>
      <w:sz w:val="24"/>
      <w:szCs w:val="24"/>
    </w:rPr>
  </w:style>
  <w:style w:type="paragraph" w:styleId="aff6">
    <w:name w:val="annotation text"/>
    <w:basedOn w:val="a0"/>
    <w:link w:val="aff7"/>
    <w:rsid w:val="00EF4B48"/>
    <w:pPr>
      <w:spacing w:after="120"/>
      <w:ind w:firstLine="567"/>
      <w:jc w:val="both"/>
    </w:pPr>
    <w:rPr>
      <w:rFonts w:ascii="Times New Roman" w:eastAsia="Calibri" w:hAnsi="Times New Roman" w:cs="Times New Roman"/>
      <w:sz w:val="20"/>
      <w:szCs w:val="20"/>
    </w:rPr>
  </w:style>
  <w:style w:type="character" w:customStyle="1" w:styleId="aff7">
    <w:name w:val="Текст примечания Знак"/>
    <w:basedOn w:val="a1"/>
    <w:link w:val="aff6"/>
    <w:rsid w:val="00EF4B48"/>
    <w:rPr>
      <w:rFonts w:ascii="Times New Roman" w:eastAsia="Calibri" w:hAnsi="Times New Roman" w:cs="Times New Roman"/>
      <w:sz w:val="20"/>
      <w:szCs w:val="20"/>
    </w:rPr>
  </w:style>
  <w:style w:type="paragraph" w:styleId="aff8">
    <w:name w:val="annotation subject"/>
    <w:basedOn w:val="aff6"/>
    <w:next w:val="aff6"/>
    <w:link w:val="aff9"/>
    <w:uiPriority w:val="99"/>
    <w:unhideWhenUsed/>
    <w:rsid w:val="00EF4B48"/>
    <w:pPr>
      <w:spacing w:after="200" w:line="240" w:lineRule="auto"/>
    </w:pPr>
    <w:rPr>
      <w:b/>
      <w:bCs/>
    </w:rPr>
  </w:style>
  <w:style w:type="character" w:customStyle="1" w:styleId="aff9">
    <w:name w:val="Тема примечания Знак"/>
    <w:basedOn w:val="aff7"/>
    <w:link w:val="aff8"/>
    <w:uiPriority w:val="99"/>
    <w:rsid w:val="00EF4B48"/>
    <w:rPr>
      <w:rFonts w:ascii="Times New Roman" w:eastAsia="Calibri" w:hAnsi="Times New Roman" w:cs="Times New Roman"/>
      <w:b/>
      <w:bCs/>
      <w:sz w:val="20"/>
      <w:szCs w:val="20"/>
    </w:rPr>
  </w:style>
  <w:style w:type="paragraph" w:customStyle="1" w:styleId="affa">
    <w:name w:val="Современный"/>
    <w:link w:val="affb"/>
    <w:rsid w:val="00EF4B48"/>
    <w:pPr>
      <w:spacing w:after="0" w:line="240" w:lineRule="auto"/>
      <w:jc w:val="center"/>
    </w:pPr>
    <w:rPr>
      <w:rFonts w:ascii="Times New Roman" w:eastAsia="Times New Roman" w:hAnsi="Times New Roman" w:cs="Times New Roman"/>
      <w:b/>
      <w:sz w:val="24"/>
      <w:szCs w:val="20"/>
      <w:lang w:eastAsia="ja-JP"/>
    </w:rPr>
  </w:style>
  <w:style w:type="character" w:customStyle="1" w:styleId="affb">
    <w:name w:val="Современный Знак"/>
    <w:link w:val="affa"/>
    <w:rsid w:val="00EF4B48"/>
    <w:rPr>
      <w:rFonts w:ascii="Times New Roman" w:eastAsia="Times New Roman" w:hAnsi="Times New Roman" w:cs="Times New Roman"/>
      <w:b/>
      <w:sz w:val="24"/>
      <w:szCs w:val="20"/>
      <w:lang w:eastAsia="ja-JP"/>
    </w:rPr>
  </w:style>
  <w:style w:type="paragraph" w:styleId="affc">
    <w:name w:val="Balloon Text"/>
    <w:basedOn w:val="a0"/>
    <w:link w:val="affd"/>
    <w:rsid w:val="00EF4B48"/>
    <w:pPr>
      <w:spacing w:after="0" w:line="240" w:lineRule="auto"/>
      <w:ind w:firstLine="567"/>
      <w:jc w:val="both"/>
    </w:pPr>
    <w:rPr>
      <w:rFonts w:ascii="Tahoma" w:eastAsia="Calibri" w:hAnsi="Tahoma" w:cs="Times New Roman"/>
      <w:sz w:val="16"/>
      <w:szCs w:val="16"/>
    </w:rPr>
  </w:style>
  <w:style w:type="character" w:customStyle="1" w:styleId="affd">
    <w:name w:val="Текст выноски Знак"/>
    <w:basedOn w:val="a1"/>
    <w:link w:val="affc"/>
    <w:rsid w:val="00EF4B48"/>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qFormat/>
    <w:rsid w:val="00EF4B48"/>
    <w:pPr>
      <w:keepNext/>
      <w:numPr>
        <w:numId w:val="9"/>
      </w:numPr>
      <w:tabs>
        <w:tab w:val="clear" w:pos="1080"/>
      </w:tabs>
      <w:spacing w:after="0" w:line="240" w:lineRule="auto"/>
      <w:ind w:firstLine="0"/>
      <w:jc w:val="center"/>
      <w:outlineLvl w:val="0"/>
    </w:pPr>
    <w:rPr>
      <w:rFonts w:ascii="Times New Roman" w:eastAsia="Times New Roman" w:hAnsi="Times New Roman" w:cs="Times New Roman"/>
      <w:b/>
      <w:bCs/>
      <w:sz w:val="32"/>
      <w:szCs w:val="24"/>
      <w:lang w:eastAsia="ru-RU"/>
    </w:rPr>
  </w:style>
  <w:style w:type="paragraph" w:styleId="22">
    <w:name w:val="heading 2"/>
    <w:aliases w:val="Знак,Знак Знак,Знак1, Знак, Знак1"/>
    <w:basedOn w:val="a0"/>
    <w:next w:val="a0"/>
    <w:link w:val="23"/>
    <w:unhideWhenUsed/>
    <w:qFormat/>
    <w:rsid w:val="00EF4B48"/>
    <w:pPr>
      <w:keepNext/>
      <w:numPr>
        <w:ilvl w:val="1"/>
        <w:numId w:val="9"/>
      </w:numPr>
      <w:tabs>
        <w:tab w:val="clear" w:pos="1070"/>
      </w:tabs>
      <w:spacing w:before="240" w:after="60" w:line="240" w:lineRule="auto"/>
      <w:ind w:left="0" w:firstLine="0"/>
      <w:outlineLvl w:val="1"/>
    </w:pPr>
    <w:rPr>
      <w:rFonts w:ascii="Cambria" w:eastAsia="Times New Roman" w:hAnsi="Cambria" w:cs="Times New Roman"/>
      <w:b/>
      <w:bCs/>
      <w:i/>
      <w:iCs/>
      <w:sz w:val="28"/>
      <w:szCs w:val="28"/>
      <w:lang w:eastAsia="ru-RU"/>
    </w:rPr>
  </w:style>
  <w:style w:type="paragraph" w:styleId="30">
    <w:name w:val="heading 3"/>
    <w:aliases w:val="4 порядок"/>
    <w:basedOn w:val="a0"/>
    <w:next w:val="a0"/>
    <w:link w:val="31"/>
    <w:qFormat/>
    <w:rsid w:val="00EF4B48"/>
    <w:pPr>
      <w:keepNext/>
      <w:numPr>
        <w:ilvl w:val="2"/>
        <w:numId w:val="9"/>
      </w:numPr>
      <w:tabs>
        <w:tab w:val="clear" w:pos="1440"/>
      </w:tabs>
      <w:spacing w:before="240" w:after="60" w:line="240" w:lineRule="auto"/>
      <w:ind w:firstLine="0"/>
      <w:outlineLvl w:val="2"/>
    </w:pPr>
    <w:rPr>
      <w:rFonts w:ascii="Arial" w:eastAsia="Times New Roman" w:hAnsi="Arial" w:cs="Arial"/>
      <w:b/>
      <w:bCs/>
      <w:sz w:val="26"/>
      <w:szCs w:val="26"/>
      <w:lang w:eastAsia="ru-RU"/>
    </w:rPr>
  </w:style>
  <w:style w:type="paragraph" w:styleId="4">
    <w:name w:val="heading 4"/>
    <w:aliases w:val="Рекомендация"/>
    <w:basedOn w:val="a0"/>
    <w:next w:val="a0"/>
    <w:link w:val="40"/>
    <w:qFormat/>
    <w:rsid w:val="00EF4B48"/>
    <w:pPr>
      <w:keepNext/>
      <w:numPr>
        <w:ilvl w:val="3"/>
        <w:numId w:val="9"/>
      </w:numPr>
      <w:spacing w:after="0" w:line="360" w:lineRule="auto"/>
      <w:jc w:val="right"/>
      <w:outlineLvl w:val="3"/>
    </w:pPr>
    <w:rPr>
      <w:rFonts w:ascii="Times New Roman" w:eastAsia="Times New Roman" w:hAnsi="Times New Roman" w:cs="Times New Roman"/>
      <w:sz w:val="24"/>
      <w:szCs w:val="20"/>
      <w:lang w:val="x-none" w:eastAsia="x-none"/>
    </w:rPr>
  </w:style>
  <w:style w:type="paragraph" w:styleId="5">
    <w:name w:val="heading 5"/>
    <w:aliases w:val="Заголовок 5 Знак1,Заголовок 5 Знак Знак"/>
    <w:basedOn w:val="a0"/>
    <w:next w:val="a0"/>
    <w:link w:val="50"/>
    <w:qFormat/>
    <w:rsid w:val="00EF4B48"/>
    <w:pPr>
      <w:keepNext/>
      <w:numPr>
        <w:ilvl w:val="4"/>
        <w:numId w:val="9"/>
      </w:numPr>
      <w:spacing w:after="0" w:line="360" w:lineRule="auto"/>
      <w:jc w:val="both"/>
      <w:outlineLvl w:val="4"/>
    </w:pPr>
    <w:rPr>
      <w:rFonts w:ascii="Times New Roman" w:eastAsia="Times New Roman" w:hAnsi="Times New Roman" w:cs="Times New Roman"/>
      <w:sz w:val="24"/>
      <w:szCs w:val="20"/>
      <w:lang w:val="x-none" w:eastAsia="x-none"/>
    </w:rPr>
  </w:style>
  <w:style w:type="paragraph" w:styleId="6">
    <w:name w:val="heading 6"/>
    <w:aliases w:val="Заголовок налогов"/>
    <w:basedOn w:val="a0"/>
    <w:next w:val="a0"/>
    <w:link w:val="60"/>
    <w:qFormat/>
    <w:rsid w:val="00EF4B48"/>
    <w:pPr>
      <w:keepNext/>
      <w:numPr>
        <w:ilvl w:val="5"/>
        <w:numId w:val="9"/>
      </w:numPr>
      <w:spacing w:after="0" w:line="360" w:lineRule="auto"/>
      <w:jc w:val="right"/>
      <w:outlineLvl w:val="5"/>
    </w:pPr>
    <w:rPr>
      <w:rFonts w:ascii="Times New Roman" w:eastAsia="Times New Roman" w:hAnsi="Times New Roman" w:cs="Times New Roman"/>
      <w:color w:val="800000"/>
      <w:sz w:val="24"/>
      <w:szCs w:val="20"/>
      <w:lang w:val="x-none" w:eastAsia="x-none"/>
    </w:rPr>
  </w:style>
  <w:style w:type="paragraph" w:styleId="7">
    <w:name w:val="heading 7"/>
    <w:basedOn w:val="a0"/>
    <w:next w:val="a0"/>
    <w:link w:val="70"/>
    <w:qFormat/>
    <w:rsid w:val="00EF4B48"/>
    <w:pPr>
      <w:keepNext/>
      <w:numPr>
        <w:ilvl w:val="6"/>
        <w:numId w:val="9"/>
      </w:numPr>
      <w:spacing w:after="0" w:line="36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0"/>
    <w:qFormat/>
    <w:rsid w:val="00EF4B48"/>
    <w:pPr>
      <w:keepNext/>
      <w:numPr>
        <w:ilvl w:val="7"/>
        <w:numId w:val="9"/>
      </w:numPr>
      <w:spacing w:after="0" w:line="360" w:lineRule="auto"/>
      <w:jc w:val="both"/>
      <w:outlineLvl w:val="7"/>
    </w:pPr>
    <w:rPr>
      <w:rFonts w:ascii="Times New Roman" w:eastAsia="Times New Roman" w:hAnsi="Times New Roman" w:cs="Times New Roman"/>
      <w:i/>
      <w:color w:val="008000"/>
      <w:sz w:val="24"/>
      <w:szCs w:val="20"/>
      <w:u w:val="single"/>
      <w:lang w:val="x-none" w:eastAsia="x-none"/>
    </w:rPr>
  </w:style>
  <w:style w:type="paragraph" w:styleId="9">
    <w:name w:val="heading 9"/>
    <w:basedOn w:val="a0"/>
    <w:next w:val="a0"/>
    <w:link w:val="90"/>
    <w:qFormat/>
    <w:rsid w:val="00EF4B48"/>
    <w:pPr>
      <w:keepNext/>
      <w:numPr>
        <w:ilvl w:val="8"/>
        <w:numId w:val="9"/>
      </w:numPr>
      <w:spacing w:after="0" w:line="360" w:lineRule="auto"/>
      <w:jc w:val="both"/>
      <w:outlineLvl w:val="8"/>
    </w:pPr>
    <w:rPr>
      <w:rFonts w:ascii="Times New Roman" w:eastAsia="Times New Roman" w:hAnsi="Times New Roman" w:cs="Times New Roman"/>
      <w:b/>
      <w:i/>
      <w:sz w:val="24"/>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EF4B48"/>
    <w:rPr>
      <w:rFonts w:ascii="Times New Roman" w:eastAsia="Times New Roman" w:hAnsi="Times New Roman" w:cs="Times New Roman"/>
      <w:b/>
      <w:bCs/>
      <w:sz w:val="32"/>
      <w:szCs w:val="24"/>
      <w:lang w:eastAsia="ru-RU"/>
    </w:rPr>
  </w:style>
  <w:style w:type="character" w:customStyle="1" w:styleId="23">
    <w:name w:val="Заголовок 2 Знак"/>
    <w:aliases w:val="Знак Знак2,Знак Знак Знак1,Знак1 Знак1, Знак Знак1, Знак1 Знак1"/>
    <w:basedOn w:val="a1"/>
    <w:link w:val="22"/>
    <w:rsid w:val="00EF4B48"/>
    <w:rPr>
      <w:rFonts w:ascii="Cambria" w:eastAsia="Times New Roman" w:hAnsi="Cambria" w:cs="Times New Roman"/>
      <w:b/>
      <w:bCs/>
      <w:i/>
      <w:iCs/>
      <w:sz w:val="28"/>
      <w:szCs w:val="28"/>
      <w:lang w:eastAsia="ru-RU"/>
    </w:rPr>
  </w:style>
  <w:style w:type="character" w:customStyle="1" w:styleId="31">
    <w:name w:val="Заголовок 3 Знак"/>
    <w:aliases w:val="4 порядок Знак"/>
    <w:basedOn w:val="a1"/>
    <w:link w:val="30"/>
    <w:rsid w:val="00EF4B48"/>
    <w:rPr>
      <w:rFonts w:ascii="Arial" w:eastAsia="Times New Roman" w:hAnsi="Arial" w:cs="Arial"/>
      <w:b/>
      <w:bCs/>
      <w:sz w:val="26"/>
      <w:szCs w:val="26"/>
      <w:lang w:eastAsia="ru-RU"/>
    </w:rPr>
  </w:style>
  <w:style w:type="character" w:customStyle="1" w:styleId="40">
    <w:name w:val="Заголовок 4 Знак"/>
    <w:aliases w:val="Рекомендация Знак"/>
    <w:basedOn w:val="a1"/>
    <w:link w:val="4"/>
    <w:rsid w:val="00EF4B48"/>
    <w:rPr>
      <w:rFonts w:ascii="Times New Roman" w:eastAsia="Times New Roman" w:hAnsi="Times New Roman" w:cs="Times New Roman"/>
      <w:sz w:val="24"/>
      <w:szCs w:val="20"/>
      <w:lang w:val="x-none" w:eastAsia="x-none"/>
    </w:rPr>
  </w:style>
  <w:style w:type="character" w:customStyle="1" w:styleId="50">
    <w:name w:val="Заголовок 5 Знак"/>
    <w:aliases w:val="Заголовок 5 Знак1 Знак,Заголовок 5 Знак Знак Знак"/>
    <w:basedOn w:val="a1"/>
    <w:link w:val="5"/>
    <w:rsid w:val="00EF4B48"/>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1"/>
    <w:link w:val="6"/>
    <w:rsid w:val="00EF4B48"/>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1"/>
    <w:link w:val="7"/>
    <w:rsid w:val="00EF4B48"/>
    <w:rPr>
      <w:rFonts w:ascii="Times New Roman" w:eastAsia="Times New Roman" w:hAnsi="Times New Roman" w:cs="Times New Roman"/>
      <w:sz w:val="24"/>
      <w:szCs w:val="20"/>
      <w:lang w:val="x-none" w:eastAsia="x-none"/>
    </w:rPr>
  </w:style>
  <w:style w:type="character" w:customStyle="1" w:styleId="80">
    <w:name w:val="Заголовок 8 Знак"/>
    <w:basedOn w:val="a1"/>
    <w:link w:val="8"/>
    <w:rsid w:val="00EF4B48"/>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1"/>
    <w:link w:val="9"/>
    <w:rsid w:val="00EF4B48"/>
    <w:rPr>
      <w:rFonts w:ascii="Times New Roman" w:eastAsia="Times New Roman" w:hAnsi="Times New Roman" w:cs="Times New Roman"/>
      <w:b/>
      <w:i/>
      <w:sz w:val="24"/>
      <w:szCs w:val="20"/>
      <w:u w:val="single"/>
      <w:lang w:val="x-none" w:eastAsia="x-none"/>
    </w:rPr>
  </w:style>
  <w:style w:type="numbering" w:customStyle="1" w:styleId="13">
    <w:name w:val="Нет списка1"/>
    <w:next w:val="a3"/>
    <w:semiHidden/>
    <w:rsid w:val="00EF4B48"/>
  </w:style>
  <w:style w:type="paragraph" w:styleId="a4">
    <w:name w:val="header"/>
    <w:basedOn w:val="a0"/>
    <w:link w:val="a5"/>
    <w:rsid w:val="00EF4B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F4B48"/>
    <w:rPr>
      <w:rFonts w:ascii="Times New Roman" w:eastAsia="Times New Roman" w:hAnsi="Times New Roman" w:cs="Times New Roman"/>
      <w:sz w:val="20"/>
      <w:szCs w:val="20"/>
      <w:lang w:eastAsia="ru-RU"/>
    </w:rPr>
  </w:style>
  <w:style w:type="character" w:styleId="a6">
    <w:name w:val="page number"/>
    <w:basedOn w:val="a1"/>
    <w:rsid w:val="00EF4B48"/>
  </w:style>
  <w:style w:type="paragraph" w:styleId="a7">
    <w:name w:val="Normal (Web)"/>
    <w:basedOn w:val="a0"/>
    <w:uiPriority w:val="99"/>
    <w:rsid w:val="00EF4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F4B4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8">
    <w:name w:val="заглав"/>
    <w:basedOn w:val="ConsPlusTitle"/>
    <w:qFormat/>
    <w:rsid w:val="00EF4B48"/>
    <w:pPr>
      <w:widowControl/>
      <w:spacing w:after="240" w:line="276" w:lineRule="auto"/>
      <w:jc w:val="center"/>
    </w:pPr>
    <w:rPr>
      <w:rFonts w:ascii="Times New Roman" w:hAnsi="Times New Roman" w:cs="Times New Roman"/>
      <w:sz w:val="32"/>
      <w:szCs w:val="32"/>
    </w:rPr>
  </w:style>
  <w:style w:type="numbering" w:customStyle="1" w:styleId="110">
    <w:name w:val="Нет списка11"/>
    <w:next w:val="a3"/>
    <w:semiHidden/>
    <w:unhideWhenUsed/>
    <w:rsid w:val="00EF4B48"/>
  </w:style>
  <w:style w:type="paragraph" w:styleId="a9">
    <w:name w:val="Title"/>
    <w:basedOn w:val="a0"/>
    <w:link w:val="aa"/>
    <w:qFormat/>
    <w:rsid w:val="00EF4B48"/>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a">
    <w:name w:val="Название Знак"/>
    <w:basedOn w:val="a1"/>
    <w:link w:val="a9"/>
    <w:rsid w:val="00EF4B48"/>
    <w:rPr>
      <w:rFonts w:ascii="Times New Roman" w:eastAsia="Times New Roman" w:hAnsi="Times New Roman" w:cs="Times New Roman"/>
      <w:b/>
      <w:sz w:val="28"/>
      <w:szCs w:val="20"/>
      <w:lang w:val="x-none" w:eastAsia="ru-RU"/>
    </w:rPr>
  </w:style>
  <w:style w:type="paragraph" w:customStyle="1" w:styleId="ConsPlusNormal">
    <w:name w:val="ConsPlusNormal"/>
    <w:rsid w:val="00EF4B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iPriority w:val="99"/>
    <w:unhideWhenUsed/>
    <w:rsid w:val="00EF4B48"/>
    <w:rPr>
      <w:color w:val="0000FF"/>
      <w:u w:val="single"/>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0"/>
    <w:link w:val="ad"/>
    <w:unhideWhenUsed/>
    <w:rsid w:val="00EF4B48"/>
    <w:pPr>
      <w:spacing w:after="0" w:line="240" w:lineRule="auto"/>
    </w:pPr>
    <w:rPr>
      <w:rFonts w:ascii="Times New Roman" w:eastAsia="Times New Roman" w:hAnsi="Times New Roman" w:cs="Times New Roman"/>
      <w:sz w:val="28"/>
      <w:szCs w:val="20"/>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c"/>
    <w:rsid w:val="00EF4B48"/>
    <w:rPr>
      <w:rFonts w:ascii="Times New Roman" w:eastAsia="Times New Roman" w:hAnsi="Times New Roman" w:cs="Times New Roman"/>
      <w:sz w:val="28"/>
      <w:szCs w:val="20"/>
      <w:lang w:val="x-none" w:eastAsia="x-none"/>
    </w:rPr>
  </w:style>
  <w:style w:type="paragraph" w:styleId="24">
    <w:name w:val="Body Text Indent 2"/>
    <w:basedOn w:val="a0"/>
    <w:link w:val="25"/>
    <w:unhideWhenUsed/>
    <w:rsid w:val="00EF4B4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1"/>
    <w:link w:val="24"/>
    <w:rsid w:val="00EF4B48"/>
    <w:rPr>
      <w:rFonts w:ascii="Times New Roman" w:eastAsia="Times New Roman" w:hAnsi="Times New Roman" w:cs="Times New Roman"/>
      <w:sz w:val="24"/>
      <w:szCs w:val="24"/>
      <w:lang w:val="x-none" w:eastAsia="x-none"/>
    </w:rPr>
  </w:style>
  <w:style w:type="character" w:styleId="ae">
    <w:name w:val="FollowedHyperlink"/>
    <w:uiPriority w:val="99"/>
    <w:semiHidden/>
    <w:unhideWhenUsed/>
    <w:rsid w:val="00EF4B48"/>
    <w:rPr>
      <w:color w:val="800080"/>
      <w:u w:val="single"/>
    </w:rPr>
  </w:style>
  <w:style w:type="paragraph" w:customStyle="1" w:styleId="ConsNormal">
    <w:name w:val="ConsNormal"/>
    <w:rsid w:val="00EF4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EF4B48"/>
  </w:style>
  <w:style w:type="character" w:styleId="af">
    <w:name w:val="Strong"/>
    <w:qFormat/>
    <w:rsid w:val="00EF4B48"/>
    <w:rPr>
      <w:b/>
      <w:bCs/>
    </w:rPr>
  </w:style>
  <w:style w:type="paragraph" w:customStyle="1" w:styleId="ConsPlusNonformat">
    <w:name w:val="ConsPlusNonformat"/>
    <w:rsid w:val="00EF4B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F4B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F4B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w:aliases w:val="List Char"/>
    <w:basedOn w:val="ac"/>
    <w:rsid w:val="00EF4B48"/>
    <w:pPr>
      <w:spacing w:before="120" w:after="120"/>
      <w:ind w:left="1440" w:hanging="360"/>
      <w:jc w:val="both"/>
    </w:pPr>
    <w:rPr>
      <w:rFonts w:ascii="Arial" w:hAnsi="Arial"/>
      <w:spacing w:val="-5"/>
      <w:sz w:val="22"/>
      <w:szCs w:val="22"/>
      <w:lang w:eastAsia="en-US"/>
    </w:rPr>
  </w:style>
  <w:style w:type="paragraph" w:styleId="af1">
    <w:name w:val="footer"/>
    <w:basedOn w:val="a0"/>
    <w:link w:val="af2"/>
    <w:uiPriority w:val="99"/>
    <w:unhideWhenUsed/>
    <w:rsid w:val="00EF4B48"/>
    <w:pPr>
      <w:tabs>
        <w:tab w:val="center" w:pos="4677"/>
        <w:tab w:val="right" w:pos="9355"/>
      </w:tabs>
      <w:spacing w:after="120"/>
      <w:ind w:firstLine="567"/>
      <w:jc w:val="both"/>
    </w:pPr>
    <w:rPr>
      <w:rFonts w:ascii="Calibri" w:eastAsia="Calibri" w:hAnsi="Calibri" w:cs="Times New Roman"/>
      <w:lang w:val="x-none"/>
    </w:rPr>
  </w:style>
  <w:style w:type="character" w:customStyle="1" w:styleId="af2">
    <w:name w:val="Нижний колонтитул Знак"/>
    <w:basedOn w:val="a1"/>
    <w:link w:val="af1"/>
    <w:uiPriority w:val="99"/>
    <w:rsid w:val="00EF4B48"/>
    <w:rPr>
      <w:rFonts w:ascii="Calibri" w:eastAsia="Calibri" w:hAnsi="Calibri" w:cs="Times New Roman"/>
      <w:lang w:val="x-none"/>
    </w:rPr>
  </w:style>
  <w:style w:type="paragraph" w:styleId="af3">
    <w:name w:val="List Paragraph"/>
    <w:basedOn w:val="a0"/>
    <w:link w:val="af4"/>
    <w:uiPriority w:val="34"/>
    <w:qFormat/>
    <w:rsid w:val="00EF4B48"/>
    <w:pPr>
      <w:spacing w:after="0" w:line="240" w:lineRule="auto"/>
      <w:ind w:left="720" w:firstLine="567"/>
      <w:contextualSpacing/>
      <w:jc w:val="both"/>
    </w:pPr>
    <w:rPr>
      <w:rFonts w:ascii="Times New Roman" w:eastAsia="Times New Roman" w:hAnsi="Times New Roman" w:cs="Times New Roman"/>
      <w:sz w:val="26"/>
      <w:szCs w:val="24"/>
      <w:lang w:val="x-none" w:eastAsia="x-none"/>
    </w:rPr>
  </w:style>
  <w:style w:type="paragraph" w:customStyle="1" w:styleId="26">
    <w:name w:val="Обычный2"/>
    <w:rsid w:val="00EF4B48"/>
    <w:pPr>
      <w:spacing w:before="100" w:after="100" w:line="240" w:lineRule="auto"/>
    </w:pPr>
    <w:rPr>
      <w:rFonts w:ascii="Times New Roman" w:eastAsia="Times New Roman" w:hAnsi="Times New Roman" w:cs="Times New Roman"/>
      <w:snapToGrid w:val="0"/>
      <w:sz w:val="24"/>
      <w:szCs w:val="20"/>
      <w:lang w:eastAsia="ru-RU"/>
    </w:rPr>
  </w:style>
  <w:style w:type="paragraph" w:styleId="af5">
    <w:name w:val="Body Text Indent"/>
    <w:basedOn w:val="a0"/>
    <w:link w:val="af6"/>
    <w:rsid w:val="00EF4B48"/>
    <w:pPr>
      <w:spacing w:after="120"/>
      <w:ind w:left="283" w:firstLine="567"/>
      <w:jc w:val="both"/>
    </w:pPr>
    <w:rPr>
      <w:rFonts w:ascii="Calibri" w:eastAsia="Calibri" w:hAnsi="Calibri" w:cs="Times New Roman"/>
      <w:lang w:val="x-none"/>
    </w:rPr>
  </w:style>
  <w:style w:type="character" w:customStyle="1" w:styleId="af6">
    <w:name w:val="Основной текст с отступом Знак"/>
    <w:basedOn w:val="a1"/>
    <w:link w:val="af5"/>
    <w:rsid w:val="00EF4B48"/>
    <w:rPr>
      <w:rFonts w:ascii="Calibri" w:eastAsia="Calibri" w:hAnsi="Calibri" w:cs="Times New Roman"/>
      <w:lang w:val="x-none"/>
    </w:rPr>
  </w:style>
  <w:style w:type="paragraph" w:customStyle="1" w:styleId="14">
    <w:name w:val="Текст 14(основной)"/>
    <w:basedOn w:val="a0"/>
    <w:link w:val="140"/>
    <w:autoRedefine/>
    <w:rsid w:val="00EF4B48"/>
    <w:pPr>
      <w:spacing w:after="120"/>
      <w:ind w:firstLine="567"/>
      <w:jc w:val="both"/>
    </w:pPr>
    <w:rPr>
      <w:rFonts w:ascii="Times New Roman" w:eastAsia="Times New Roman" w:hAnsi="Times New Roman" w:cs="Times New Roman"/>
      <w:sz w:val="24"/>
      <w:szCs w:val="28"/>
      <w:lang w:val="x-none" w:eastAsia="x-none"/>
    </w:rPr>
  </w:style>
  <w:style w:type="character" w:customStyle="1" w:styleId="140">
    <w:name w:val="Текст 14(основной) Знак"/>
    <w:link w:val="14"/>
    <w:rsid w:val="00EF4B48"/>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0"/>
    <w:link w:val="142"/>
    <w:rsid w:val="00EF4B48"/>
    <w:pPr>
      <w:spacing w:after="0" w:line="360" w:lineRule="auto"/>
      <w:ind w:left="708" w:firstLine="708"/>
      <w:jc w:val="center"/>
    </w:pPr>
    <w:rPr>
      <w:rFonts w:ascii="Times New Roman" w:eastAsia="Times New Roman" w:hAnsi="Times New Roman" w:cs="Times New Roman"/>
      <w:sz w:val="28"/>
      <w:szCs w:val="24"/>
      <w:lang w:val="x-none" w:eastAsia="x-none"/>
    </w:rPr>
  </w:style>
  <w:style w:type="character" w:customStyle="1" w:styleId="142">
    <w:name w:val="Текст 14(поцентру) Знак Знак"/>
    <w:link w:val="141"/>
    <w:rsid w:val="00EF4B48"/>
    <w:rPr>
      <w:rFonts w:ascii="Times New Roman" w:eastAsia="Times New Roman" w:hAnsi="Times New Roman" w:cs="Times New Roman"/>
      <w:sz w:val="28"/>
      <w:szCs w:val="24"/>
      <w:lang w:val="x-none" w:eastAsia="x-none"/>
    </w:rPr>
  </w:style>
  <w:style w:type="paragraph" w:customStyle="1" w:styleId="af7">
    <w:name w:val="паспорт"/>
    <w:basedOn w:val="ConsPlusTitle"/>
    <w:next w:val="ac"/>
    <w:autoRedefine/>
    <w:rsid w:val="00EF4B48"/>
    <w:pPr>
      <w:widowControl/>
      <w:spacing w:after="200" w:line="276" w:lineRule="auto"/>
      <w:jc w:val="center"/>
    </w:pPr>
    <w:rPr>
      <w:rFonts w:ascii="Times New Roman" w:hAnsi="Times New Roman"/>
      <w:sz w:val="28"/>
    </w:rPr>
  </w:style>
  <w:style w:type="paragraph" w:customStyle="1" w:styleId="1">
    <w:name w:val="раз 1"/>
    <w:basedOn w:val="a0"/>
    <w:next w:val="ac"/>
    <w:autoRedefine/>
    <w:rsid w:val="00EF4B48"/>
    <w:pPr>
      <w:numPr>
        <w:numId w:val="2"/>
      </w:numPr>
      <w:autoSpaceDE w:val="0"/>
      <w:autoSpaceDN w:val="0"/>
      <w:adjustRightInd w:val="0"/>
      <w:spacing w:after="120"/>
      <w:ind w:left="0" w:firstLine="0"/>
      <w:jc w:val="both"/>
      <w:outlineLvl w:val="2"/>
    </w:pPr>
    <w:rPr>
      <w:rFonts w:ascii="Times New Roman" w:eastAsia="Calibri" w:hAnsi="Times New Roman" w:cs="Times New Roman"/>
      <w:b/>
      <w:sz w:val="28"/>
      <w:szCs w:val="24"/>
    </w:rPr>
  </w:style>
  <w:style w:type="paragraph" w:customStyle="1" w:styleId="a">
    <w:name w:val="подраз"/>
    <w:basedOn w:val="a0"/>
    <w:next w:val="ac"/>
    <w:autoRedefine/>
    <w:rsid w:val="00EF4B48"/>
    <w:pPr>
      <w:numPr>
        <w:numId w:val="3"/>
      </w:numPr>
      <w:spacing w:before="200" w:after="120"/>
      <w:jc w:val="both"/>
    </w:pPr>
    <w:rPr>
      <w:rFonts w:ascii="Times New Roman" w:eastAsia="Calibri" w:hAnsi="Times New Roman" w:cs="Times New Roman"/>
      <w:b/>
      <w:sz w:val="28"/>
      <w:szCs w:val="24"/>
    </w:rPr>
  </w:style>
  <w:style w:type="paragraph" w:customStyle="1" w:styleId="10">
    <w:name w:val="Стиль1"/>
    <w:basedOn w:val="ac"/>
    <w:qFormat/>
    <w:rsid w:val="00EF4B48"/>
    <w:pPr>
      <w:numPr>
        <w:numId w:val="8"/>
      </w:numPr>
      <w:spacing w:before="200" w:after="200"/>
      <w:ind w:left="397" w:hanging="397"/>
      <w:jc w:val="both"/>
    </w:pPr>
    <w:rPr>
      <w:b/>
      <w:caps/>
      <w:szCs w:val="24"/>
    </w:rPr>
  </w:style>
  <w:style w:type="character" w:customStyle="1" w:styleId="210">
    <w:name w:val="Заголовок 2 Знак1"/>
    <w:aliases w:val="Знак Знак1,Знак Знак Знак,Знак1 Знак, Знак Знак, Знак1 Знак"/>
    <w:rsid w:val="00EF4B48"/>
    <w:rPr>
      <w:b/>
      <w:sz w:val="28"/>
      <w:lang w:val="x-none" w:eastAsia="x-none"/>
    </w:rPr>
  </w:style>
  <w:style w:type="character" w:customStyle="1" w:styleId="af4">
    <w:name w:val="Абзац списка Знак"/>
    <w:link w:val="af3"/>
    <w:uiPriority w:val="34"/>
    <w:locked/>
    <w:rsid w:val="00EF4B48"/>
    <w:rPr>
      <w:rFonts w:ascii="Times New Roman" w:eastAsia="Times New Roman" w:hAnsi="Times New Roman" w:cs="Times New Roman"/>
      <w:sz w:val="26"/>
      <w:szCs w:val="24"/>
      <w:lang w:val="x-none" w:eastAsia="x-none"/>
    </w:rPr>
  </w:style>
  <w:style w:type="paragraph" w:customStyle="1" w:styleId="21">
    <w:name w:val="2_1"/>
    <w:basedOn w:val="a0"/>
    <w:next w:val="a0"/>
    <w:qFormat/>
    <w:rsid w:val="00EF4B48"/>
    <w:pPr>
      <w:numPr>
        <w:numId w:val="12"/>
      </w:numPr>
      <w:spacing w:before="120" w:after="120"/>
      <w:jc w:val="both"/>
    </w:pPr>
    <w:rPr>
      <w:rFonts w:ascii="Times New Roman" w:eastAsia="Calibri" w:hAnsi="Times New Roman" w:cs="Times New Roman"/>
      <w:b/>
      <w:sz w:val="28"/>
    </w:rPr>
  </w:style>
  <w:style w:type="paragraph" w:customStyle="1" w:styleId="220">
    <w:name w:val="2_2"/>
    <w:basedOn w:val="a0"/>
    <w:next w:val="a0"/>
    <w:qFormat/>
    <w:rsid w:val="00EF4B48"/>
    <w:pPr>
      <w:spacing w:before="120" w:after="120"/>
      <w:jc w:val="both"/>
    </w:pPr>
    <w:rPr>
      <w:rFonts w:ascii="Times New Roman" w:eastAsia="Calibri" w:hAnsi="Times New Roman" w:cs="Times New Roman"/>
      <w:b/>
      <w:sz w:val="28"/>
      <w:szCs w:val="24"/>
    </w:rPr>
  </w:style>
  <w:style w:type="paragraph" w:customStyle="1" w:styleId="2">
    <w:name w:val="2 уровень"/>
    <w:basedOn w:val="a0"/>
    <w:rsid w:val="00EF4B48"/>
    <w:pPr>
      <w:numPr>
        <w:ilvl w:val="1"/>
        <w:numId w:val="14"/>
      </w:numPr>
      <w:spacing w:after="120"/>
      <w:jc w:val="both"/>
    </w:pPr>
    <w:rPr>
      <w:rFonts w:ascii="Times New Roman" w:eastAsia="Calibri" w:hAnsi="Times New Roman" w:cs="Times New Roman"/>
      <w:sz w:val="28"/>
    </w:rPr>
  </w:style>
  <w:style w:type="paragraph" w:customStyle="1" w:styleId="3">
    <w:name w:val="3 уровень"/>
    <w:basedOn w:val="a0"/>
    <w:rsid w:val="00EF4B48"/>
    <w:pPr>
      <w:numPr>
        <w:ilvl w:val="2"/>
        <w:numId w:val="14"/>
      </w:numPr>
      <w:spacing w:after="120"/>
      <w:jc w:val="both"/>
    </w:pPr>
    <w:rPr>
      <w:rFonts w:ascii="Times New Roman" w:eastAsia="Calibri" w:hAnsi="Times New Roman" w:cs="Times New Roman"/>
      <w:sz w:val="28"/>
    </w:rPr>
  </w:style>
  <w:style w:type="paragraph" w:customStyle="1" w:styleId="230">
    <w:name w:val="2_3"/>
    <w:basedOn w:val="3"/>
    <w:qFormat/>
    <w:rsid w:val="00EF4B48"/>
    <w:pPr>
      <w:spacing w:before="120"/>
      <w:ind w:left="1985" w:hanging="851"/>
    </w:pPr>
    <w:rPr>
      <w:b/>
    </w:rPr>
  </w:style>
  <w:style w:type="paragraph" w:customStyle="1" w:styleId="CM74">
    <w:name w:val="CM74"/>
    <w:basedOn w:val="a0"/>
    <w:next w:val="a0"/>
    <w:rsid w:val="00EF4B48"/>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5">
    <w:name w:val="Маркированный1"/>
    <w:rsid w:val="00EF4B48"/>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8">
    <w:name w:val="Стиль Основа + влево"/>
    <w:basedOn w:val="a0"/>
    <w:rsid w:val="00EF4B48"/>
    <w:pPr>
      <w:spacing w:before="120" w:after="0" w:line="240" w:lineRule="auto"/>
      <w:ind w:firstLine="720"/>
      <w:jc w:val="both"/>
    </w:pPr>
    <w:rPr>
      <w:rFonts w:ascii="Times New Roman" w:eastAsia="Times New Roman" w:hAnsi="Times New Roman" w:cs="Times New Roman"/>
      <w:sz w:val="24"/>
      <w:szCs w:val="20"/>
      <w:lang w:eastAsia="ru-RU"/>
    </w:rPr>
  </w:style>
  <w:style w:type="character" w:customStyle="1" w:styleId="af9">
    <w:name w:val="Знак Знак Знак"/>
    <w:rsid w:val="00EF4B48"/>
    <w:rPr>
      <w:b/>
      <w:sz w:val="24"/>
      <w:lang w:val="ru-RU" w:eastAsia="ru-RU" w:bidi="ar-SA"/>
    </w:rPr>
  </w:style>
  <w:style w:type="paragraph" w:customStyle="1" w:styleId="20">
    <w:name w:val="Маркированный2"/>
    <w:rsid w:val="00EF4B48"/>
    <w:pPr>
      <w:numPr>
        <w:numId w:val="36"/>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0"/>
    <w:rsid w:val="00EF4B4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styleId="16">
    <w:name w:val="toc 1"/>
    <w:basedOn w:val="a0"/>
    <w:next w:val="a0"/>
    <w:autoRedefine/>
    <w:uiPriority w:val="39"/>
    <w:rsid w:val="00EF4B48"/>
    <w:pPr>
      <w:spacing w:before="120" w:after="120"/>
      <w:jc w:val="both"/>
    </w:pPr>
    <w:rPr>
      <w:rFonts w:ascii="Times New Roman" w:eastAsia="Calibri" w:hAnsi="Times New Roman" w:cs="Times New Roman"/>
      <w:b/>
      <w:sz w:val="28"/>
    </w:rPr>
  </w:style>
  <w:style w:type="paragraph" w:styleId="27">
    <w:name w:val="toc 2"/>
    <w:basedOn w:val="a0"/>
    <w:next w:val="a0"/>
    <w:autoRedefine/>
    <w:uiPriority w:val="39"/>
    <w:rsid w:val="00EF4B48"/>
    <w:pPr>
      <w:spacing w:after="0"/>
      <w:ind w:left="568" w:hanging="284"/>
      <w:jc w:val="both"/>
    </w:pPr>
    <w:rPr>
      <w:rFonts w:ascii="Times New Roman" w:eastAsia="Calibri" w:hAnsi="Times New Roman" w:cs="Times New Roman"/>
      <w:sz w:val="28"/>
    </w:rPr>
  </w:style>
  <w:style w:type="paragraph" w:styleId="32">
    <w:name w:val="toc 3"/>
    <w:basedOn w:val="a0"/>
    <w:next w:val="a0"/>
    <w:autoRedefine/>
    <w:uiPriority w:val="39"/>
    <w:rsid w:val="00EF4B48"/>
    <w:pPr>
      <w:spacing w:after="0"/>
      <w:ind w:left="567"/>
      <w:jc w:val="both"/>
    </w:pPr>
    <w:rPr>
      <w:rFonts w:ascii="Times New Roman" w:eastAsia="Calibri" w:hAnsi="Times New Roman" w:cs="Times New Roman"/>
      <w:sz w:val="28"/>
    </w:rPr>
  </w:style>
  <w:style w:type="paragraph" w:styleId="afa">
    <w:name w:val="No Spacing"/>
    <w:basedOn w:val="a0"/>
    <w:link w:val="afb"/>
    <w:qFormat/>
    <w:rsid w:val="00EF4B48"/>
    <w:pPr>
      <w:spacing w:after="0" w:line="240" w:lineRule="auto"/>
    </w:pPr>
    <w:rPr>
      <w:rFonts w:ascii="Calibri" w:eastAsia="Times New Roman" w:hAnsi="Calibri" w:cs="Times New Roman"/>
      <w:sz w:val="24"/>
      <w:szCs w:val="32"/>
      <w:lang w:val="en-US" w:bidi="en-US"/>
    </w:rPr>
  </w:style>
  <w:style w:type="paragraph" w:customStyle="1" w:styleId="afc">
    <w:name w:val="Текст новый"/>
    <w:basedOn w:val="a0"/>
    <w:qFormat/>
    <w:rsid w:val="00EF4B48"/>
    <w:pPr>
      <w:ind w:firstLine="709"/>
      <w:jc w:val="both"/>
    </w:pPr>
    <w:rPr>
      <w:rFonts w:ascii="Times New Roman" w:eastAsia="Times New Roman" w:hAnsi="Times New Roman" w:cs="Times New Roman"/>
      <w:sz w:val="24"/>
      <w:szCs w:val="24"/>
      <w:lang w:eastAsia="ru-RU"/>
    </w:rPr>
  </w:style>
  <w:style w:type="paragraph" w:customStyle="1" w:styleId="afd">
    <w:name w:val="Таблица"/>
    <w:basedOn w:val="a0"/>
    <w:uiPriority w:val="99"/>
    <w:qFormat/>
    <w:rsid w:val="00EF4B48"/>
    <w:pPr>
      <w:autoSpaceDE w:val="0"/>
      <w:autoSpaceDN w:val="0"/>
      <w:adjustRightInd w:val="0"/>
      <w:spacing w:after="0" w:line="240" w:lineRule="auto"/>
      <w:jc w:val="center"/>
    </w:pPr>
    <w:rPr>
      <w:rFonts w:ascii="Times New Roman" w:eastAsia="Calibri" w:hAnsi="Times New Roman" w:cs="Times New Roman"/>
      <w:sz w:val="20"/>
      <w:szCs w:val="20"/>
      <w:lang w:eastAsia="ru-RU"/>
    </w:rPr>
  </w:style>
  <w:style w:type="character" w:customStyle="1" w:styleId="afb">
    <w:name w:val="Без интервала Знак"/>
    <w:link w:val="afa"/>
    <w:locked/>
    <w:rsid w:val="00EF4B48"/>
    <w:rPr>
      <w:rFonts w:ascii="Calibri" w:eastAsia="Times New Roman" w:hAnsi="Calibri" w:cs="Times New Roman"/>
      <w:sz w:val="24"/>
      <w:szCs w:val="32"/>
      <w:lang w:val="en-US" w:bidi="en-US"/>
    </w:rPr>
  </w:style>
  <w:style w:type="paragraph" w:customStyle="1" w:styleId="afe">
    <w:name w:val="+Подзаголовок"/>
    <w:basedOn w:val="22"/>
    <w:qFormat/>
    <w:rsid w:val="00EF4B48"/>
    <w:pPr>
      <w:keepLines/>
      <w:spacing w:before="200" w:after="200" w:line="276" w:lineRule="auto"/>
      <w:jc w:val="both"/>
    </w:pPr>
    <w:rPr>
      <w:rFonts w:ascii="Times New Roman" w:hAnsi="Times New Roman"/>
      <w:i w:val="0"/>
      <w:iCs w:val="0"/>
      <w:sz w:val="24"/>
      <w:szCs w:val="26"/>
      <w:lang w:val="x-none" w:eastAsia="en-US"/>
    </w:rPr>
  </w:style>
  <w:style w:type="table" w:styleId="aff">
    <w:name w:val="Table Grid"/>
    <w:basedOn w:val="a2"/>
    <w:rsid w:val="00EF4B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F4B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Знак Знак Знак Знак"/>
    <w:basedOn w:val="a0"/>
    <w:rsid w:val="00EF4B48"/>
    <w:pPr>
      <w:spacing w:after="160" w:line="240" w:lineRule="exact"/>
    </w:pPr>
    <w:rPr>
      <w:rFonts w:ascii="Verdana" w:eastAsia="Times New Roman" w:hAnsi="Verdana" w:cs="Times New Roman"/>
      <w:sz w:val="20"/>
      <w:szCs w:val="20"/>
      <w:lang w:val="en-US"/>
    </w:rPr>
  </w:style>
  <w:style w:type="paragraph" w:customStyle="1" w:styleId="aff1">
    <w:name w:val="Содержимое таблицы"/>
    <w:basedOn w:val="a0"/>
    <w:rsid w:val="00EF4B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EF4B48"/>
    <w:pPr>
      <w:jc w:val="center"/>
    </w:pPr>
    <w:rPr>
      <w:b/>
      <w:bCs/>
      <w:i/>
      <w:iCs/>
    </w:rPr>
  </w:style>
  <w:style w:type="table" w:customStyle="1" w:styleId="aff3">
    <w:name w:val="Таблицы"/>
    <w:basedOn w:val="aff"/>
    <w:uiPriority w:val="99"/>
    <w:rsid w:val="00EF4B48"/>
    <w:pPr>
      <w:jc w:val="center"/>
    </w:pPr>
    <w:rPr>
      <w:rFonts w:eastAsia="Calibri"/>
      <w:sz w:val="24"/>
      <w:szCs w:val="22"/>
      <w:lang w:eastAsia="en-US"/>
    </w:rPr>
    <w:tblPr>
      <w:jc w:val="center"/>
    </w:tblPr>
    <w:trPr>
      <w:jc w:val="center"/>
    </w:trPr>
    <w:tcPr>
      <w:vAlign w:val="center"/>
    </w:tcPr>
  </w:style>
  <w:style w:type="paragraph" w:customStyle="1" w:styleId="S">
    <w:name w:val="S_Обычный"/>
    <w:basedOn w:val="a0"/>
    <w:link w:val="S0"/>
    <w:qFormat/>
    <w:rsid w:val="00EF4B48"/>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EF4B48"/>
    <w:rPr>
      <w:rFonts w:ascii="Times New Roman" w:eastAsia="Times New Roman" w:hAnsi="Times New Roman" w:cs="Times New Roman"/>
      <w:sz w:val="24"/>
      <w:szCs w:val="24"/>
      <w:lang w:val="x-none" w:eastAsia="x-none"/>
    </w:rPr>
  </w:style>
  <w:style w:type="paragraph" w:styleId="33">
    <w:name w:val="Body Text Indent 3"/>
    <w:basedOn w:val="a0"/>
    <w:link w:val="34"/>
    <w:uiPriority w:val="99"/>
    <w:rsid w:val="00EF4B48"/>
    <w:pPr>
      <w:spacing w:after="120"/>
      <w:ind w:left="283" w:firstLine="567"/>
      <w:jc w:val="both"/>
    </w:pPr>
    <w:rPr>
      <w:rFonts w:ascii="Times New Roman" w:eastAsia="Calibri" w:hAnsi="Times New Roman" w:cs="Times New Roman"/>
      <w:sz w:val="16"/>
      <w:szCs w:val="16"/>
      <w:lang w:val="x-none"/>
    </w:rPr>
  </w:style>
  <w:style w:type="character" w:customStyle="1" w:styleId="34">
    <w:name w:val="Основной текст с отступом 3 Знак"/>
    <w:basedOn w:val="a1"/>
    <w:link w:val="33"/>
    <w:uiPriority w:val="99"/>
    <w:rsid w:val="00EF4B48"/>
    <w:rPr>
      <w:rFonts w:ascii="Times New Roman" w:eastAsia="Calibri" w:hAnsi="Times New Roman" w:cs="Times New Roman"/>
      <w:sz w:val="16"/>
      <w:szCs w:val="16"/>
      <w:lang w:val="x-none"/>
    </w:rPr>
  </w:style>
  <w:style w:type="paragraph" w:customStyle="1" w:styleId="aff4">
    <w:name w:val="Абзац"/>
    <w:basedOn w:val="a0"/>
    <w:link w:val="aff5"/>
    <w:uiPriority w:val="99"/>
    <w:rsid w:val="00EF4B48"/>
    <w:pPr>
      <w:spacing w:before="120" w:after="60" w:line="240" w:lineRule="auto"/>
      <w:ind w:firstLine="567"/>
      <w:jc w:val="both"/>
    </w:pPr>
    <w:rPr>
      <w:rFonts w:ascii="Times New Roman" w:eastAsia="Calibri" w:hAnsi="Times New Roman" w:cs="Times New Roman"/>
      <w:sz w:val="24"/>
      <w:szCs w:val="20"/>
      <w:lang w:val="x-none" w:eastAsia="x-none"/>
    </w:rPr>
  </w:style>
  <w:style w:type="character" w:customStyle="1" w:styleId="aff5">
    <w:name w:val="Абзац Знак"/>
    <w:link w:val="aff4"/>
    <w:uiPriority w:val="99"/>
    <w:locked/>
    <w:rsid w:val="00EF4B48"/>
    <w:rPr>
      <w:rFonts w:ascii="Times New Roman" w:eastAsia="Calibri" w:hAnsi="Times New Roman" w:cs="Times New Roman"/>
      <w:sz w:val="24"/>
      <w:szCs w:val="20"/>
      <w:lang w:val="x-none" w:eastAsia="x-none"/>
    </w:rPr>
  </w:style>
  <w:style w:type="paragraph" w:customStyle="1" w:styleId="120">
    <w:name w:val="12без отступа"/>
    <w:basedOn w:val="a0"/>
    <w:link w:val="121"/>
    <w:qFormat/>
    <w:rsid w:val="00EF4B48"/>
    <w:pPr>
      <w:spacing w:after="0" w:line="240" w:lineRule="auto"/>
    </w:pPr>
    <w:rPr>
      <w:rFonts w:ascii="Times New Roman" w:eastAsia="Times New Roman" w:hAnsi="Times New Roman" w:cs="Times New Roman"/>
      <w:sz w:val="24"/>
      <w:szCs w:val="24"/>
      <w:lang w:val="x-none"/>
    </w:rPr>
  </w:style>
  <w:style w:type="character" w:customStyle="1" w:styleId="121">
    <w:name w:val="без отступа12 Знак"/>
    <w:link w:val="120"/>
    <w:rsid w:val="00EF4B48"/>
    <w:rPr>
      <w:rFonts w:ascii="Times New Roman" w:eastAsia="Times New Roman" w:hAnsi="Times New Roman" w:cs="Times New Roman"/>
      <w:sz w:val="24"/>
      <w:szCs w:val="24"/>
      <w:lang w:val="x-none"/>
    </w:rPr>
  </w:style>
  <w:style w:type="paragraph" w:styleId="aff6">
    <w:name w:val="annotation text"/>
    <w:basedOn w:val="a0"/>
    <w:link w:val="aff7"/>
    <w:rsid w:val="00EF4B48"/>
    <w:pPr>
      <w:spacing w:after="120"/>
      <w:ind w:firstLine="567"/>
      <w:jc w:val="both"/>
    </w:pPr>
    <w:rPr>
      <w:rFonts w:ascii="Times New Roman" w:eastAsia="Calibri" w:hAnsi="Times New Roman" w:cs="Times New Roman"/>
      <w:sz w:val="20"/>
      <w:szCs w:val="20"/>
      <w:lang w:val="x-none"/>
    </w:rPr>
  </w:style>
  <w:style w:type="character" w:customStyle="1" w:styleId="aff7">
    <w:name w:val="Текст примечания Знак"/>
    <w:basedOn w:val="a1"/>
    <w:link w:val="aff6"/>
    <w:rsid w:val="00EF4B48"/>
    <w:rPr>
      <w:rFonts w:ascii="Times New Roman" w:eastAsia="Calibri" w:hAnsi="Times New Roman" w:cs="Times New Roman"/>
      <w:sz w:val="20"/>
      <w:szCs w:val="20"/>
      <w:lang w:val="x-none"/>
    </w:rPr>
  </w:style>
  <w:style w:type="paragraph" w:styleId="aff8">
    <w:name w:val="annotation subject"/>
    <w:basedOn w:val="aff6"/>
    <w:next w:val="aff6"/>
    <w:link w:val="aff9"/>
    <w:uiPriority w:val="99"/>
    <w:unhideWhenUsed/>
    <w:rsid w:val="00EF4B48"/>
    <w:pPr>
      <w:spacing w:after="200" w:line="240" w:lineRule="auto"/>
    </w:pPr>
    <w:rPr>
      <w:b/>
      <w:bCs/>
    </w:rPr>
  </w:style>
  <w:style w:type="character" w:customStyle="1" w:styleId="aff9">
    <w:name w:val="Тема примечания Знак"/>
    <w:basedOn w:val="aff7"/>
    <w:link w:val="aff8"/>
    <w:uiPriority w:val="99"/>
    <w:rsid w:val="00EF4B48"/>
    <w:rPr>
      <w:rFonts w:ascii="Times New Roman" w:eastAsia="Calibri" w:hAnsi="Times New Roman" w:cs="Times New Roman"/>
      <w:b/>
      <w:bCs/>
      <w:sz w:val="20"/>
      <w:szCs w:val="20"/>
      <w:lang w:val="x-none"/>
    </w:rPr>
  </w:style>
  <w:style w:type="paragraph" w:customStyle="1" w:styleId="affa">
    <w:name w:val="Современный"/>
    <w:link w:val="affb"/>
    <w:rsid w:val="00EF4B48"/>
    <w:pPr>
      <w:spacing w:after="0" w:line="240" w:lineRule="auto"/>
      <w:jc w:val="center"/>
    </w:pPr>
    <w:rPr>
      <w:rFonts w:ascii="Times New Roman" w:eastAsia="Times New Roman" w:hAnsi="Times New Roman" w:cs="Times New Roman"/>
      <w:b/>
      <w:sz w:val="24"/>
      <w:szCs w:val="20"/>
      <w:lang w:eastAsia="ja-JP"/>
    </w:rPr>
  </w:style>
  <w:style w:type="character" w:customStyle="1" w:styleId="affb">
    <w:name w:val="Современный Знак"/>
    <w:link w:val="affa"/>
    <w:rsid w:val="00EF4B48"/>
    <w:rPr>
      <w:rFonts w:ascii="Times New Roman" w:eastAsia="Times New Roman" w:hAnsi="Times New Roman" w:cs="Times New Roman"/>
      <w:b/>
      <w:sz w:val="24"/>
      <w:szCs w:val="20"/>
      <w:lang w:eastAsia="ja-JP"/>
    </w:rPr>
  </w:style>
  <w:style w:type="paragraph" w:styleId="affc">
    <w:name w:val="Balloon Text"/>
    <w:basedOn w:val="a0"/>
    <w:link w:val="affd"/>
    <w:rsid w:val="00EF4B48"/>
    <w:pPr>
      <w:spacing w:after="0" w:line="240" w:lineRule="auto"/>
      <w:ind w:firstLine="567"/>
      <w:jc w:val="both"/>
    </w:pPr>
    <w:rPr>
      <w:rFonts w:ascii="Tahoma" w:eastAsia="Calibri" w:hAnsi="Tahoma" w:cs="Times New Roman"/>
      <w:sz w:val="16"/>
      <w:szCs w:val="16"/>
      <w:lang w:val="x-none"/>
    </w:rPr>
  </w:style>
  <w:style w:type="character" w:customStyle="1" w:styleId="affd">
    <w:name w:val="Текст выноски Знак"/>
    <w:basedOn w:val="a1"/>
    <w:link w:val="affc"/>
    <w:rsid w:val="00EF4B48"/>
    <w:rPr>
      <w:rFonts w:ascii="Tahoma" w:eastAsia="Calibri" w:hAnsi="Tahoma" w:cs="Times New Roman"/>
      <w:sz w:val="16"/>
      <w:szCs w:val="16"/>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02994;fld=134;dst=100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11440</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Оксана</cp:lastModifiedBy>
  <cp:revision>6</cp:revision>
  <dcterms:created xsi:type="dcterms:W3CDTF">2016-10-03T10:24:00Z</dcterms:created>
  <dcterms:modified xsi:type="dcterms:W3CDTF">2016-10-04T07:13:00Z</dcterms:modified>
</cp:coreProperties>
</file>