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306" w:tblpY="-622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53BD6" w:rsidRPr="00AF7DEF" w:rsidTr="001D362F">
        <w:trPr>
          <w:trHeight w:val="167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BD6" w:rsidRPr="00AF7DEF" w:rsidRDefault="00B53BD6" w:rsidP="001D362F">
            <w:pPr>
              <w:autoSpaceDE w:val="0"/>
              <w:autoSpaceDN w:val="0"/>
              <w:adjustRightInd w:val="0"/>
              <w:spacing w:line="256" w:lineRule="auto"/>
              <w:ind w:left="-10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AF7DEF">
              <w:rPr>
                <w:rFonts w:ascii="Times New Roman" w:hAnsi="Times New Roman"/>
                <w:sz w:val="24"/>
                <w:lang w:eastAsia="en-US"/>
              </w:rPr>
              <w:t>УТВЕРЖДЕНА</w:t>
            </w:r>
          </w:p>
          <w:p w:rsidR="00B53BD6" w:rsidRPr="00AF7DEF" w:rsidRDefault="00B53BD6" w:rsidP="001D362F">
            <w:pPr>
              <w:autoSpaceDE w:val="0"/>
              <w:autoSpaceDN w:val="0"/>
              <w:adjustRightInd w:val="0"/>
              <w:spacing w:line="256" w:lineRule="auto"/>
              <w:ind w:left="-10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AF7DEF">
              <w:rPr>
                <w:rFonts w:ascii="Times New Roman" w:hAnsi="Times New Roman"/>
                <w:sz w:val="24"/>
                <w:lang w:eastAsia="en-US"/>
              </w:rPr>
              <w:t>постановлением администрации</w:t>
            </w:r>
          </w:p>
          <w:p w:rsidR="00B53BD6" w:rsidRPr="00AF7DEF" w:rsidRDefault="00B53BD6" w:rsidP="001D362F">
            <w:pPr>
              <w:autoSpaceDE w:val="0"/>
              <w:autoSpaceDN w:val="0"/>
              <w:adjustRightInd w:val="0"/>
              <w:spacing w:line="256" w:lineRule="auto"/>
              <w:ind w:left="-10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AF7DEF">
              <w:rPr>
                <w:rFonts w:ascii="Times New Roman" w:hAnsi="Times New Roman"/>
                <w:sz w:val="24"/>
                <w:lang w:eastAsia="en-US"/>
              </w:rPr>
              <w:t>городского поселения «</w:t>
            </w:r>
            <w:proofErr w:type="spellStart"/>
            <w:r w:rsidRPr="00AF7DEF">
              <w:rPr>
                <w:rFonts w:ascii="Times New Roman" w:hAnsi="Times New Roman"/>
                <w:sz w:val="24"/>
                <w:lang w:eastAsia="en-US"/>
              </w:rPr>
              <w:t>Емва</w:t>
            </w:r>
            <w:proofErr w:type="spellEnd"/>
            <w:r w:rsidRPr="00AF7DEF">
              <w:rPr>
                <w:rFonts w:ascii="Times New Roman" w:hAnsi="Times New Roman"/>
                <w:sz w:val="24"/>
                <w:lang w:eastAsia="en-US"/>
              </w:rPr>
              <w:t>»</w:t>
            </w:r>
          </w:p>
          <w:p w:rsidR="00B53BD6" w:rsidRPr="00AF7DEF" w:rsidRDefault="00B53BD6" w:rsidP="001D362F">
            <w:pPr>
              <w:autoSpaceDE w:val="0"/>
              <w:autoSpaceDN w:val="0"/>
              <w:adjustRightInd w:val="0"/>
              <w:spacing w:line="256" w:lineRule="auto"/>
              <w:ind w:left="-10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от 27.12.2023 года № 447</w:t>
            </w:r>
          </w:p>
          <w:p w:rsidR="00B53BD6" w:rsidRPr="00AF7DEF" w:rsidRDefault="00B53BD6" w:rsidP="001D362F">
            <w:pPr>
              <w:autoSpaceDE w:val="0"/>
              <w:autoSpaceDN w:val="0"/>
              <w:adjustRightInd w:val="0"/>
              <w:spacing w:line="256" w:lineRule="auto"/>
              <w:ind w:left="-108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 w:rsidRPr="00AF7DEF">
              <w:rPr>
                <w:rFonts w:ascii="Times New Roman" w:hAnsi="Times New Roman"/>
                <w:sz w:val="24"/>
                <w:lang w:eastAsia="en-US"/>
              </w:rPr>
              <w:t>(приложение)</w:t>
            </w:r>
          </w:p>
        </w:tc>
      </w:tr>
    </w:tbl>
    <w:p w:rsidR="00B53BD6" w:rsidRPr="00BB5AD6" w:rsidRDefault="00B53BD6" w:rsidP="00B53BD6">
      <w:pPr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 w:val="26"/>
          <w:szCs w:val="26"/>
        </w:rPr>
      </w:pPr>
    </w:p>
    <w:p w:rsidR="00B53BD6" w:rsidRPr="00BB5AD6" w:rsidRDefault="00B53BD6" w:rsidP="00B53BD6">
      <w:pPr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 w:val="26"/>
          <w:szCs w:val="26"/>
        </w:rPr>
      </w:pPr>
    </w:p>
    <w:p w:rsidR="00B53BD6" w:rsidRPr="00BB5AD6" w:rsidRDefault="00B53BD6" w:rsidP="00B53BD6">
      <w:pPr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 w:val="26"/>
          <w:szCs w:val="26"/>
        </w:rPr>
      </w:pPr>
    </w:p>
    <w:p w:rsidR="00B53BD6" w:rsidRDefault="00B53BD6" w:rsidP="00B53BD6">
      <w:pPr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 w:val="26"/>
          <w:szCs w:val="26"/>
        </w:rPr>
      </w:pPr>
    </w:p>
    <w:p w:rsidR="00B53BD6" w:rsidRPr="00BB5AD6" w:rsidRDefault="00B53BD6" w:rsidP="00B53BD6">
      <w:pPr>
        <w:autoSpaceDE w:val="0"/>
        <w:autoSpaceDN w:val="0"/>
        <w:adjustRightInd w:val="0"/>
        <w:jc w:val="right"/>
        <w:outlineLvl w:val="0"/>
        <w:rPr>
          <w:rFonts w:ascii="Liberation Serif" w:hAnsi="Liberation Serif"/>
          <w:sz w:val="26"/>
          <w:szCs w:val="26"/>
        </w:rPr>
      </w:pPr>
    </w:p>
    <w:p w:rsidR="00B53BD6" w:rsidRPr="009667D5" w:rsidRDefault="00B53BD6" w:rsidP="00B53BD6">
      <w:pPr>
        <w:jc w:val="center"/>
        <w:rPr>
          <w:rFonts w:ascii="Times New Roman" w:hAnsi="Times New Roman"/>
          <w:sz w:val="24"/>
        </w:rPr>
      </w:pPr>
      <w:bookmarkStart w:id="0" w:name="_GoBack"/>
      <w:r w:rsidRPr="009667D5">
        <w:rPr>
          <w:rFonts w:ascii="Times New Roman" w:eastAsia="Calibri" w:hAnsi="Times New Roman"/>
          <w:b/>
          <w:bCs/>
          <w:color w:val="000000"/>
          <w:sz w:val="24"/>
          <w:lang w:eastAsia="en-US"/>
        </w:rPr>
        <w:t>П</w:t>
      </w:r>
      <w:r w:rsidRPr="009667D5">
        <w:rPr>
          <w:rFonts w:ascii="Times New Roman" w:eastAsia="Calibri" w:hAnsi="Times New Roman"/>
          <w:b/>
          <w:bCs/>
          <w:color w:val="000000"/>
          <w:sz w:val="24"/>
          <w:shd w:val="clear" w:color="auto" w:fill="FFFFFF"/>
          <w:lang w:eastAsia="en-US"/>
        </w:rPr>
        <w:t xml:space="preserve">рограмма </w:t>
      </w:r>
    </w:p>
    <w:p w:rsidR="00B53BD6" w:rsidRPr="00170703" w:rsidRDefault="00B53BD6" w:rsidP="00B53BD6">
      <w:pPr>
        <w:ind w:left="709" w:right="849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>профилактики рисков причинения вреда (ущерба) охраняемым законом ценностям при осуществлении муниципаль</w:t>
      </w:r>
      <w:r>
        <w:rPr>
          <w:rFonts w:ascii="Times New Roman" w:hAnsi="Times New Roman"/>
          <w:b/>
          <w:sz w:val="24"/>
          <w:lang w:eastAsia="en-US"/>
        </w:rPr>
        <w:t>ного земельного контроля на 2024</w:t>
      </w:r>
      <w:r w:rsidRPr="00170703">
        <w:rPr>
          <w:rFonts w:ascii="Times New Roman" w:hAnsi="Times New Roman"/>
          <w:b/>
          <w:sz w:val="24"/>
          <w:lang w:eastAsia="en-US"/>
        </w:rPr>
        <w:t xml:space="preserve"> год</w:t>
      </w:r>
    </w:p>
    <w:bookmarkEnd w:id="0"/>
    <w:p w:rsidR="00B53BD6" w:rsidRPr="00170703" w:rsidRDefault="00B53BD6" w:rsidP="00B53BD6">
      <w:pPr>
        <w:suppressAutoHyphens/>
        <w:rPr>
          <w:rFonts w:ascii="Times New Roman" w:hAnsi="Times New Roman"/>
          <w:b/>
          <w:sz w:val="24"/>
          <w:lang w:eastAsia="en-US"/>
        </w:rPr>
      </w:pPr>
    </w:p>
    <w:p w:rsidR="00B53BD6" w:rsidRPr="00170703" w:rsidRDefault="00B53BD6" w:rsidP="00B53BD6">
      <w:pPr>
        <w:autoSpaceDE w:val="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Раздел </w:t>
      </w:r>
      <w:r w:rsidRPr="00B53BD6">
        <w:rPr>
          <w:rFonts w:ascii="Times New Roman" w:hAnsi="Times New Roman"/>
          <w:b/>
          <w:sz w:val="24"/>
          <w:lang w:eastAsia="en-US"/>
        </w:rPr>
        <w:t>1</w:t>
      </w:r>
      <w:r w:rsidRPr="00170703">
        <w:rPr>
          <w:rFonts w:ascii="Times New Roman" w:hAnsi="Times New Roman"/>
          <w:b/>
          <w:sz w:val="24"/>
          <w:lang w:eastAsia="en-US"/>
        </w:rPr>
        <w:t xml:space="preserve">. Анализ текущего состояния осуществления муниципального </w:t>
      </w:r>
    </w:p>
    <w:p w:rsidR="00B53BD6" w:rsidRPr="00170703" w:rsidRDefault="00B53BD6" w:rsidP="00B53BD6">
      <w:pPr>
        <w:autoSpaceDE w:val="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контроля, описание текущего уровня развития </w:t>
      </w:r>
      <w:proofErr w:type="gramStart"/>
      <w:r w:rsidRPr="00170703">
        <w:rPr>
          <w:rFonts w:ascii="Times New Roman" w:hAnsi="Times New Roman"/>
          <w:b/>
          <w:sz w:val="24"/>
          <w:lang w:eastAsia="en-US"/>
        </w:rPr>
        <w:t>профилактической</w:t>
      </w:r>
      <w:proofErr w:type="gramEnd"/>
      <w:r w:rsidRPr="00170703">
        <w:rPr>
          <w:rFonts w:ascii="Times New Roman" w:hAnsi="Times New Roman"/>
          <w:b/>
          <w:sz w:val="24"/>
          <w:lang w:eastAsia="en-US"/>
        </w:rPr>
        <w:t xml:space="preserve"> </w:t>
      </w:r>
    </w:p>
    <w:p w:rsidR="00B53BD6" w:rsidRPr="00170703" w:rsidRDefault="00B53BD6" w:rsidP="00B53BD6">
      <w:pPr>
        <w:autoSpaceDE w:val="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деятельности, характеристика проблем, на решение которых </w:t>
      </w:r>
    </w:p>
    <w:p w:rsidR="00B53BD6" w:rsidRPr="00170703" w:rsidRDefault="00B53BD6" w:rsidP="00B53BD6">
      <w:pPr>
        <w:autoSpaceDE w:val="0"/>
        <w:spacing w:after="12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направлена программа профилактики </w:t>
      </w:r>
    </w:p>
    <w:p w:rsidR="00B53BD6" w:rsidRPr="00170703" w:rsidRDefault="00B53BD6" w:rsidP="00B53BD6">
      <w:pPr>
        <w:tabs>
          <w:tab w:val="left" w:pos="993"/>
        </w:tabs>
        <w:autoSpaceDE w:val="0"/>
        <w:ind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proofErr w:type="gramStart"/>
      <w:r w:rsidRPr="00170703">
        <w:rPr>
          <w:rFonts w:ascii="Times New Roman" w:hAnsi="Times New Roman"/>
          <w:sz w:val="24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 профилактики) </w:t>
      </w:r>
      <w:r w:rsidRPr="00170703">
        <w:rPr>
          <w:rFonts w:ascii="Times New Roman" w:hAnsi="Times New Roman"/>
          <w:bCs/>
          <w:sz w:val="24"/>
          <w:lang w:eastAsia="en-US"/>
        </w:rPr>
        <w:t xml:space="preserve"> администрацией городского поселения «</w:t>
      </w:r>
      <w:proofErr w:type="spellStart"/>
      <w:r>
        <w:rPr>
          <w:rFonts w:ascii="Times New Roman" w:hAnsi="Times New Roman"/>
          <w:bCs/>
          <w:sz w:val="24"/>
          <w:lang w:eastAsia="en-US"/>
        </w:rPr>
        <w:t>Емва</w:t>
      </w:r>
      <w:proofErr w:type="spellEnd"/>
      <w:r w:rsidRPr="00170703">
        <w:rPr>
          <w:rFonts w:ascii="Times New Roman" w:hAnsi="Times New Roman"/>
          <w:bCs/>
          <w:sz w:val="24"/>
          <w:lang w:eastAsia="en-US"/>
        </w:rPr>
        <w:t xml:space="preserve">» (далее – Администрация) и </w:t>
      </w:r>
      <w:r w:rsidRPr="00170703">
        <w:rPr>
          <w:rFonts w:ascii="Times New Roman" w:hAnsi="Times New Roman"/>
          <w:sz w:val="24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170703">
        <w:rPr>
          <w:rFonts w:ascii="Times New Roman" w:hAnsi="Times New Roman"/>
          <w:bCs/>
          <w:sz w:val="24"/>
          <w:lang w:eastAsia="en-US"/>
        </w:rPr>
        <w:t>в рамках муниципального земельного контроля на территории муниципального образования городского поселения «</w:t>
      </w:r>
      <w:proofErr w:type="spellStart"/>
      <w:r>
        <w:rPr>
          <w:rFonts w:ascii="Times New Roman" w:hAnsi="Times New Roman"/>
          <w:bCs/>
          <w:sz w:val="24"/>
          <w:lang w:eastAsia="en-US"/>
        </w:rPr>
        <w:t>Емва</w:t>
      </w:r>
      <w:proofErr w:type="spellEnd"/>
      <w:r w:rsidRPr="00170703">
        <w:rPr>
          <w:rFonts w:ascii="Times New Roman" w:hAnsi="Times New Roman"/>
          <w:bCs/>
          <w:sz w:val="24"/>
          <w:lang w:eastAsia="en-US"/>
        </w:rPr>
        <w:t xml:space="preserve">» (далее – муниципальный земельный контроль). </w:t>
      </w:r>
      <w:proofErr w:type="gramEnd"/>
    </w:p>
    <w:p w:rsidR="00B53BD6" w:rsidRPr="00170703" w:rsidRDefault="00B53BD6" w:rsidP="00B53BD6">
      <w:pPr>
        <w:tabs>
          <w:tab w:val="left" w:pos="993"/>
        </w:tabs>
        <w:autoSpaceDE w:val="0"/>
        <w:ind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proofErr w:type="gramStart"/>
      <w:r w:rsidRPr="00170703">
        <w:rPr>
          <w:rFonts w:ascii="Times New Roman" w:hAnsi="Times New Roman"/>
          <w:bCs/>
          <w:sz w:val="24"/>
        </w:rPr>
        <w:t>Предметом муниципального земельного контроля является соблюдение обязательных требований в отношении объектов земельных отношений юридическими лицами, индивидуальными предпринимателями и гражданами (далее – контролируемые лица), установленных законами и иными нормативными правовыми актами Российской Федерации, законами и иными нормативными правовыми актами Республики Коми, муниципальными нормативными правовыми актами, а также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  <w:proofErr w:type="gramEnd"/>
    </w:p>
    <w:p w:rsidR="00B53BD6" w:rsidRPr="00170703" w:rsidRDefault="00B53BD6" w:rsidP="00B53BD6">
      <w:pPr>
        <w:tabs>
          <w:tab w:val="left" w:pos="993"/>
        </w:tabs>
        <w:autoSpaceDE w:val="0"/>
        <w:ind w:firstLine="709"/>
        <w:contextualSpacing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  <w:lang w:eastAsia="en-US"/>
        </w:rPr>
        <w:t>Объектом муниципального земельного контроля являются земли, земельные участки или части земельных участков.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Главной задачей Администрации при осуществлении муниципального земельного контроля является переориентация контрольной деятельности на усиление профилактической работы в отношении объектов муниципального земельного контроля, обеспечивая приоритет проведения профилактики.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proofErr w:type="gramStart"/>
      <w:r>
        <w:rPr>
          <w:rFonts w:ascii="Times New Roman" w:hAnsi="Times New Roman"/>
          <w:bCs/>
          <w:sz w:val="24"/>
          <w:lang w:eastAsia="en-US"/>
        </w:rPr>
        <w:t>В 2021 – 2022</w:t>
      </w:r>
      <w:r w:rsidRPr="00170703">
        <w:rPr>
          <w:rFonts w:ascii="Times New Roman" w:hAnsi="Times New Roman"/>
          <w:bCs/>
          <w:sz w:val="24"/>
          <w:lang w:eastAsia="en-US"/>
        </w:rPr>
        <w:t xml:space="preserve"> годах в целях предупреждения нарушений контролируемыми лицами обязательных требований законодательства, устранения причин, факторов и условий, способствующих указанным нарушениям </w:t>
      </w:r>
      <w:r>
        <w:rPr>
          <w:rFonts w:ascii="Times New Roman" w:hAnsi="Times New Roman"/>
          <w:bCs/>
          <w:sz w:val="24"/>
          <w:lang w:eastAsia="en-US"/>
        </w:rPr>
        <w:t>Специалистом</w:t>
      </w:r>
      <w:r w:rsidRPr="00170703">
        <w:rPr>
          <w:rFonts w:ascii="Times New Roman" w:hAnsi="Times New Roman"/>
          <w:bCs/>
          <w:sz w:val="24"/>
          <w:lang w:eastAsia="en-US"/>
        </w:rPr>
        <w:t xml:space="preserve"> осуществлялись мероприятия по профилактике таких нарушений путем размещения на официальном сайте </w:t>
      </w:r>
      <w:r>
        <w:rPr>
          <w:rFonts w:ascii="Times New Roman" w:hAnsi="Times New Roman"/>
          <w:bCs/>
          <w:sz w:val="24"/>
          <w:lang w:eastAsia="en-US"/>
        </w:rPr>
        <w:t>муниципального района «</w:t>
      </w:r>
      <w:proofErr w:type="spellStart"/>
      <w:r>
        <w:rPr>
          <w:rFonts w:ascii="Times New Roman" w:hAnsi="Times New Roman"/>
          <w:bCs/>
          <w:sz w:val="24"/>
          <w:lang w:eastAsia="en-US"/>
        </w:rPr>
        <w:t>Княжпогостский</w:t>
      </w:r>
      <w:proofErr w:type="spellEnd"/>
      <w:r>
        <w:rPr>
          <w:rFonts w:ascii="Times New Roman" w:hAnsi="Times New Roman"/>
          <w:bCs/>
          <w:sz w:val="24"/>
          <w:lang w:eastAsia="en-US"/>
        </w:rPr>
        <w:t xml:space="preserve">» </w:t>
      </w:r>
      <w:r w:rsidRPr="00170703">
        <w:rPr>
          <w:rFonts w:ascii="Times New Roman" w:hAnsi="Times New Roman"/>
          <w:bCs/>
          <w:sz w:val="24"/>
          <w:lang w:eastAsia="en-US"/>
        </w:rPr>
        <w:t>информации в сфере муниципального земельного контроля, проведением работы с населением по вопросам соблюдения требований земельного законодательства.</w:t>
      </w:r>
      <w:proofErr w:type="gramEnd"/>
    </w:p>
    <w:p w:rsidR="00B53BD6" w:rsidRPr="00170703" w:rsidRDefault="00B53BD6" w:rsidP="00B53BD6">
      <w:pPr>
        <w:autoSpaceDE w:val="0"/>
        <w:spacing w:line="0" w:lineRule="atLeast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 xml:space="preserve">Ключевыми рисками причинения ущерба охраняемым законом ценностям является различное толкование </w:t>
      </w:r>
      <w:r w:rsidRPr="00170703">
        <w:rPr>
          <w:rFonts w:ascii="Times New Roman" w:hAnsi="Times New Roman"/>
          <w:bCs/>
          <w:sz w:val="24"/>
          <w:lang w:eastAsia="en-US"/>
        </w:rPr>
        <w:t>контролируемыми лицами требований земельного законодательства, что приводит к нарушению ими отдельных положений действующего законодательства.</w:t>
      </w:r>
      <w:r w:rsidRPr="00170703">
        <w:rPr>
          <w:rFonts w:ascii="Times New Roman" w:hAnsi="Times New Roman"/>
          <w:sz w:val="24"/>
        </w:rPr>
        <w:t xml:space="preserve"> </w:t>
      </w:r>
    </w:p>
    <w:p w:rsidR="00B53BD6" w:rsidRPr="00170703" w:rsidRDefault="00B53BD6" w:rsidP="00B53BD6">
      <w:pPr>
        <w:autoSpaceDE w:val="0"/>
        <w:spacing w:after="12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 xml:space="preserve">Снижение рисков причинения вреда охраняемым законом ценностям </w:t>
      </w:r>
      <w:proofErr w:type="gramStart"/>
      <w:r w:rsidRPr="00170703">
        <w:rPr>
          <w:rFonts w:ascii="Times New Roman" w:hAnsi="Times New Roman"/>
          <w:sz w:val="24"/>
        </w:rPr>
        <w:t>будет</w:t>
      </w:r>
      <w:proofErr w:type="gramEnd"/>
      <w:r w:rsidRPr="00170703">
        <w:rPr>
          <w:rFonts w:ascii="Times New Roman" w:hAnsi="Times New Roman"/>
          <w:sz w:val="24"/>
        </w:rPr>
        <w:t xml:space="preserve"> обеспечивается за счет информирования </w:t>
      </w:r>
      <w:r w:rsidRPr="00170703">
        <w:rPr>
          <w:rFonts w:ascii="Times New Roman" w:hAnsi="Times New Roman"/>
          <w:bCs/>
          <w:sz w:val="24"/>
          <w:lang w:eastAsia="en-US"/>
        </w:rPr>
        <w:t>контролируемых лиц</w:t>
      </w:r>
      <w:r w:rsidRPr="00170703">
        <w:rPr>
          <w:rFonts w:ascii="Times New Roman" w:hAnsi="Times New Roman"/>
          <w:sz w:val="24"/>
        </w:rPr>
        <w:t xml:space="preserve"> о требованиях законодательства в соответствии с разделом </w:t>
      </w:r>
      <w:r w:rsidRPr="00170703">
        <w:rPr>
          <w:rFonts w:ascii="Times New Roman" w:hAnsi="Times New Roman"/>
          <w:sz w:val="24"/>
          <w:lang w:val="en-US"/>
        </w:rPr>
        <w:t>III</w:t>
      </w:r>
      <w:r w:rsidRPr="00170703">
        <w:rPr>
          <w:rFonts w:ascii="Times New Roman" w:hAnsi="Times New Roman"/>
          <w:sz w:val="24"/>
        </w:rPr>
        <w:t xml:space="preserve"> настоящей Программы профилактики</w:t>
      </w:r>
      <w:r w:rsidRPr="00170703">
        <w:rPr>
          <w:rFonts w:ascii="Times New Roman" w:hAnsi="Times New Roman"/>
          <w:bCs/>
          <w:sz w:val="24"/>
          <w:lang w:eastAsia="en-US"/>
        </w:rPr>
        <w:t>.</w:t>
      </w:r>
    </w:p>
    <w:p w:rsidR="00B53BD6" w:rsidRPr="00170703" w:rsidRDefault="00B53BD6" w:rsidP="00B53BD6">
      <w:pPr>
        <w:suppressAutoHyphens/>
        <w:autoSpaceDE w:val="0"/>
        <w:spacing w:after="12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Раздел </w:t>
      </w:r>
      <w:r w:rsidRPr="00B53BD6">
        <w:rPr>
          <w:rFonts w:ascii="Times New Roman" w:hAnsi="Times New Roman"/>
          <w:b/>
          <w:sz w:val="24"/>
          <w:lang w:eastAsia="en-US"/>
        </w:rPr>
        <w:t>2</w:t>
      </w:r>
      <w:r w:rsidRPr="00170703">
        <w:rPr>
          <w:rFonts w:ascii="Times New Roman" w:hAnsi="Times New Roman"/>
          <w:b/>
          <w:sz w:val="24"/>
          <w:lang w:eastAsia="en-US"/>
        </w:rPr>
        <w:t xml:space="preserve">.  </w:t>
      </w:r>
      <w:r w:rsidRPr="00170703">
        <w:rPr>
          <w:rFonts w:ascii="Times New Roman" w:hAnsi="Times New Roman"/>
          <w:b/>
          <w:bCs/>
          <w:sz w:val="24"/>
        </w:rPr>
        <w:t>Цели и задачи реализации Программы профилактики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lastRenderedPageBreak/>
        <w:t>Целями реализации Программы профилактики являются:</w:t>
      </w:r>
    </w:p>
    <w:p w:rsidR="00B53BD6" w:rsidRPr="00170703" w:rsidRDefault="00B53BD6" w:rsidP="00B53BD6">
      <w:pPr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 xml:space="preserve">1) повышение открытости и прозрачности системы муниципального земельного контроля; </w:t>
      </w:r>
    </w:p>
    <w:p w:rsidR="00B53BD6" w:rsidRPr="00170703" w:rsidRDefault="00B53BD6" w:rsidP="00B53BD6">
      <w:pPr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 xml:space="preserve">2) предупреждение </w:t>
      </w:r>
      <w:proofErr w:type="gramStart"/>
      <w:r w:rsidRPr="00170703">
        <w:rPr>
          <w:rFonts w:ascii="Times New Roman" w:hAnsi="Times New Roman"/>
          <w:sz w:val="24"/>
        </w:rPr>
        <w:t>нарушений</w:t>
      </w:r>
      <w:proofErr w:type="gramEnd"/>
      <w:r w:rsidRPr="00170703">
        <w:rPr>
          <w:rFonts w:ascii="Times New Roman" w:hAnsi="Times New Roman"/>
          <w:sz w:val="24"/>
        </w:rPr>
        <w:t xml:space="preserve"> </w:t>
      </w:r>
      <w:r w:rsidRPr="00170703">
        <w:rPr>
          <w:rFonts w:ascii="Times New Roman" w:hAnsi="Times New Roman"/>
          <w:bCs/>
          <w:sz w:val="24"/>
          <w:lang w:eastAsia="en-US"/>
        </w:rPr>
        <w:t>контролируемыми лицами</w:t>
      </w:r>
      <w:r w:rsidRPr="00170703">
        <w:rPr>
          <w:rFonts w:ascii="Times New Roman" w:hAnsi="Times New Roman"/>
          <w:sz w:val="24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B53BD6" w:rsidRPr="00170703" w:rsidRDefault="00B53BD6" w:rsidP="00B53BD6">
      <w:pPr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>3) мотивация к добросовестному поведению и, как следствие, снижение уровня ущерба охраняемым законом ценностям;</w:t>
      </w:r>
    </w:p>
    <w:p w:rsidR="00B53BD6" w:rsidRPr="00170703" w:rsidRDefault="00B53BD6" w:rsidP="00B53BD6">
      <w:pPr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B53BD6" w:rsidRPr="00170703" w:rsidRDefault="00B53BD6" w:rsidP="00B53BD6">
      <w:pPr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 xml:space="preserve">5) разъяснение </w:t>
      </w:r>
      <w:r w:rsidRPr="00170703">
        <w:rPr>
          <w:rFonts w:ascii="Times New Roman" w:hAnsi="Times New Roman"/>
          <w:bCs/>
          <w:sz w:val="24"/>
          <w:lang w:eastAsia="en-US"/>
        </w:rPr>
        <w:t>контролируемым лицам</w:t>
      </w:r>
      <w:r w:rsidRPr="00170703">
        <w:rPr>
          <w:rFonts w:ascii="Times New Roman" w:hAnsi="Times New Roman"/>
          <w:sz w:val="24"/>
        </w:rPr>
        <w:t xml:space="preserve"> требований законодательства.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 xml:space="preserve">Проведение </w:t>
      </w:r>
      <w:r>
        <w:rPr>
          <w:rFonts w:ascii="Times New Roman" w:hAnsi="Times New Roman"/>
          <w:bCs/>
          <w:sz w:val="24"/>
        </w:rPr>
        <w:t>специалистом</w:t>
      </w:r>
      <w:r w:rsidRPr="00170703">
        <w:rPr>
          <w:rFonts w:ascii="Times New Roman" w:hAnsi="Times New Roman"/>
          <w:bCs/>
          <w:sz w:val="24"/>
        </w:rPr>
        <w:t xml:space="preserve"> профила</w:t>
      </w:r>
      <w:r>
        <w:rPr>
          <w:rFonts w:ascii="Times New Roman" w:hAnsi="Times New Roman"/>
          <w:bCs/>
          <w:sz w:val="24"/>
        </w:rPr>
        <w:t>ктических мероприятий направленных</w:t>
      </w:r>
      <w:r w:rsidRPr="00170703">
        <w:rPr>
          <w:rFonts w:ascii="Times New Roman" w:hAnsi="Times New Roman"/>
          <w:bCs/>
          <w:sz w:val="24"/>
        </w:rPr>
        <w:t xml:space="preserve"> на решение следующих задач: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1) формирование у контролируемых лиц единого понимания требований земельного законодательства;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2) 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4) стимулирование добросовестного соблюдения обязательных требований контролируемыми лицами;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 xml:space="preserve">5) укрепление </w:t>
      </w:r>
      <w:proofErr w:type="gramStart"/>
      <w:r w:rsidRPr="00170703">
        <w:rPr>
          <w:rFonts w:ascii="Times New Roman" w:hAnsi="Times New Roman"/>
          <w:bCs/>
          <w:sz w:val="24"/>
        </w:rPr>
        <w:t>системы профилактики нарушений требований законодательства</w:t>
      </w:r>
      <w:proofErr w:type="gramEnd"/>
      <w:r w:rsidRPr="00170703">
        <w:rPr>
          <w:rFonts w:ascii="Times New Roman" w:hAnsi="Times New Roman"/>
          <w:bCs/>
          <w:sz w:val="24"/>
        </w:rPr>
        <w:t xml:space="preserve"> путем активизации профилактической деятельности;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6) повышение правосознания и правовой культуры юридических лиц, индивидуальных предпринимателей и физических лиц;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 xml:space="preserve">7) создание и внедрение мер позитивной профилактики; 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Cs/>
          <w:sz w:val="24"/>
        </w:rPr>
        <w:t>9) снижение издержек контрольной деятельности и административной нагрузки на контролируемых лиц.</w:t>
      </w:r>
    </w:p>
    <w:p w:rsidR="00B53BD6" w:rsidRPr="00170703" w:rsidRDefault="00B53BD6" w:rsidP="00B53BD6">
      <w:pPr>
        <w:suppressAutoHyphens/>
        <w:autoSpaceDE w:val="0"/>
        <w:spacing w:before="12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Раздел </w:t>
      </w:r>
      <w:r w:rsidRPr="00B53BD6">
        <w:rPr>
          <w:rFonts w:ascii="Times New Roman" w:hAnsi="Times New Roman"/>
          <w:b/>
          <w:sz w:val="24"/>
          <w:lang w:eastAsia="en-US"/>
        </w:rPr>
        <w:t>3</w:t>
      </w:r>
      <w:r w:rsidRPr="00170703">
        <w:rPr>
          <w:rFonts w:ascii="Times New Roman" w:hAnsi="Times New Roman"/>
          <w:b/>
          <w:sz w:val="24"/>
          <w:lang w:eastAsia="en-US"/>
        </w:rPr>
        <w:t xml:space="preserve">. </w:t>
      </w:r>
      <w:r w:rsidRPr="00170703">
        <w:rPr>
          <w:rFonts w:ascii="Times New Roman" w:hAnsi="Times New Roman"/>
          <w:b/>
          <w:bCs/>
          <w:sz w:val="24"/>
        </w:rPr>
        <w:t>Перечень профилактических мероприятий, сроки (периодичность) их проведения</w:t>
      </w:r>
    </w:p>
    <w:p w:rsidR="00B53BD6" w:rsidRPr="00170703" w:rsidRDefault="00B53BD6" w:rsidP="00B53BD6">
      <w:pPr>
        <w:suppressAutoHyphens/>
        <w:autoSpaceDE w:val="0"/>
        <w:ind w:right="-1" w:firstLine="709"/>
        <w:jc w:val="both"/>
        <w:rPr>
          <w:rFonts w:ascii="Times New Roman" w:hAnsi="Times New Roman"/>
          <w:b/>
          <w:bCs/>
          <w:color w:val="FF0000"/>
          <w:spacing w:val="-3"/>
          <w:szCs w:val="28"/>
          <w:lang w:eastAsia="en-US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268"/>
        <w:gridCol w:w="2126"/>
      </w:tblGrid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Профилактические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Сроки (периодичность) проведения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u w:val="single"/>
                <w:lang w:eastAsia="en-US"/>
              </w:rPr>
              <w:t>Информирование.</w:t>
            </w: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B53BD6" w:rsidRPr="00170703" w:rsidRDefault="00B53BD6" w:rsidP="001D362F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 Федеральным законом от 31.07.2020 № 248-ФЗ «О государственном контроле (надзоре) и муниципальном контроле в Российской Федерации» на официальном сайте </w:t>
            </w:r>
            <w:r>
              <w:rPr>
                <w:rFonts w:ascii="Times New Roman" w:hAnsi="Times New Roman"/>
                <w:sz w:val="24"/>
                <w:lang w:eastAsia="en-US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» </w:t>
            </w:r>
            <w:r w:rsidRPr="00170703">
              <w:rPr>
                <w:rFonts w:ascii="Times New Roman" w:hAnsi="Times New Roman"/>
                <w:sz w:val="24"/>
                <w:lang w:eastAsia="en-US"/>
              </w:rPr>
              <w:t>в информационн</w:t>
            </w:r>
            <w:proofErr w:type="gramStart"/>
            <w:r w:rsidRPr="00170703">
              <w:rPr>
                <w:rFonts w:ascii="Times New Roman" w:hAnsi="Times New Roman"/>
                <w:sz w:val="24"/>
                <w:lang w:eastAsia="en-US"/>
              </w:rPr>
              <w:t>о-</w:t>
            </w:r>
            <w:proofErr w:type="gramEnd"/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 телеком</w:t>
            </w:r>
            <w:r>
              <w:rPr>
                <w:rFonts w:ascii="Times New Roman" w:hAnsi="Times New Roman"/>
                <w:sz w:val="24"/>
                <w:lang w:eastAsia="en-US"/>
              </w:rPr>
              <w:t>муни</w:t>
            </w: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кационной </w:t>
            </w:r>
            <w:r w:rsidRPr="00170703">
              <w:rPr>
                <w:rFonts w:ascii="Times New Roman" w:hAnsi="Times New Roman"/>
                <w:sz w:val="24"/>
                <w:lang w:eastAsia="en-US"/>
              </w:rPr>
              <w:lastRenderedPageBreak/>
              <w:t>сети Интернет</w:t>
            </w:r>
            <w:r w:rsidRPr="00170703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6D1454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Постоянно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u w:val="single"/>
                <w:lang w:eastAsia="en-US"/>
              </w:rPr>
              <w:t>Объявление предостережения.</w:t>
            </w:r>
          </w:p>
          <w:p w:rsidR="00B53BD6" w:rsidRPr="00170703" w:rsidRDefault="00B53BD6" w:rsidP="001D362F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gramStart"/>
            <w:r w:rsidRPr="00170703">
              <w:rPr>
                <w:rFonts w:ascii="Times New Roman" w:hAnsi="Times New Roman"/>
                <w:sz w:val="24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6D1454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По мере поступле</w:t>
            </w: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ния оснований, предусмотренных законодательством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170703">
              <w:rPr>
                <w:rFonts w:ascii="Times New Roman" w:hAnsi="Times New Roman"/>
                <w:sz w:val="24"/>
                <w:u w:val="single"/>
                <w:lang w:eastAsia="zh-CN"/>
              </w:rPr>
              <w:t>Консультирование.</w:t>
            </w:r>
          </w:p>
          <w:p w:rsidR="00B53BD6" w:rsidRPr="00170703" w:rsidRDefault="00B53BD6" w:rsidP="001D362F">
            <w:pPr>
              <w:suppressAutoHyphens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zh-CN"/>
              </w:rPr>
              <w:t xml:space="preserve"> Консультирование осуществляется в устной или письменной форме по вопросам, связанным с организацией и </w:t>
            </w:r>
            <w:proofErr w:type="spellStart"/>
            <w:proofErr w:type="gramStart"/>
            <w:r w:rsidRPr="00170703">
              <w:rPr>
                <w:rFonts w:ascii="Times New Roman" w:hAnsi="Times New Roman"/>
                <w:sz w:val="24"/>
                <w:lang w:eastAsia="zh-CN"/>
              </w:rPr>
              <w:t>осуществле-нием</w:t>
            </w:r>
            <w:proofErr w:type="spellEnd"/>
            <w:proofErr w:type="gramEnd"/>
            <w:r w:rsidRPr="00170703">
              <w:rPr>
                <w:rFonts w:ascii="Times New Roman" w:hAnsi="Times New Roman"/>
                <w:sz w:val="24"/>
                <w:lang w:eastAsia="zh-CN"/>
              </w:rPr>
              <w:t xml:space="preserve"> муниципального земельного контроля;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6D1454">
              <w:rPr>
                <w:rFonts w:ascii="Times New Roman" w:eastAsia="Calibri" w:hAnsi="Times New Roman"/>
                <w:sz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Постоянно с учетом особенностей организации личного приема</w:t>
            </w:r>
          </w:p>
        </w:tc>
      </w:tr>
    </w:tbl>
    <w:p w:rsidR="00B53BD6" w:rsidRPr="00170703" w:rsidRDefault="00B53BD6" w:rsidP="00B53BD6">
      <w:pPr>
        <w:suppressAutoHyphens/>
        <w:autoSpaceDE w:val="0"/>
        <w:spacing w:before="120" w:after="120"/>
        <w:jc w:val="center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b/>
          <w:sz w:val="24"/>
          <w:lang w:eastAsia="en-US"/>
        </w:rPr>
        <w:t xml:space="preserve">Раздел </w:t>
      </w:r>
      <w:r w:rsidRPr="0077425B">
        <w:rPr>
          <w:rFonts w:ascii="Times New Roman" w:hAnsi="Times New Roman"/>
          <w:b/>
          <w:sz w:val="24"/>
          <w:lang w:eastAsia="en-US"/>
        </w:rPr>
        <w:t>4</w:t>
      </w:r>
      <w:r w:rsidRPr="00170703">
        <w:rPr>
          <w:rFonts w:ascii="Times New Roman" w:hAnsi="Times New Roman"/>
          <w:b/>
          <w:sz w:val="24"/>
          <w:lang w:eastAsia="en-US"/>
        </w:rPr>
        <w:t xml:space="preserve">. </w:t>
      </w:r>
      <w:r w:rsidRPr="00170703">
        <w:rPr>
          <w:rFonts w:ascii="Times New Roman" w:hAnsi="Times New Roman"/>
          <w:b/>
          <w:bCs/>
          <w:sz w:val="24"/>
        </w:rPr>
        <w:t>Показатели результативности и эффективности Программы профилактики</w:t>
      </w:r>
    </w:p>
    <w:p w:rsidR="00B53BD6" w:rsidRPr="00170703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lang w:eastAsia="zh-CN"/>
        </w:rPr>
      </w:pPr>
      <w:r w:rsidRPr="00170703">
        <w:rPr>
          <w:rFonts w:ascii="Times New Roman" w:hAnsi="Times New Roman"/>
          <w:sz w:val="24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:rsidR="00B53BD6" w:rsidRPr="00512730" w:rsidRDefault="00B53BD6" w:rsidP="00B53BD6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2845"/>
      </w:tblGrid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 xml:space="preserve">№ </w:t>
            </w:r>
            <w:proofErr w:type="gramStart"/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п</w:t>
            </w:r>
            <w:proofErr w:type="gramEnd"/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Наименование отчётного показателя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Величина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 xml:space="preserve">Полнота информации, размещенной </w:t>
            </w:r>
            <w:r w:rsidRPr="00170703">
              <w:rPr>
                <w:rFonts w:ascii="Times New Roman" w:hAnsi="Times New Roman"/>
                <w:sz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муниципального района «</w:t>
            </w: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»</w:t>
            </w: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 xml:space="preserve"> в соответствии с </w:t>
            </w: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частью 3 статьи 46 Федерального Закона </w:t>
            </w:r>
            <w:r w:rsidRPr="00170703">
              <w:rPr>
                <w:rFonts w:ascii="Times New Roman" w:hAnsi="Times New Roman"/>
                <w:sz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100 %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2.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proofErr w:type="gramStart"/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Количество выданных предостережений по результатам проведенных мероприятий в % от всех поступивших обращений о нарушениях земельного законодательства</w:t>
            </w:r>
            <w:proofErr w:type="gramEnd"/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</w:rPr>
              <w:t>100 %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</w:rPr>
              <w:t>3 %</w:t>
            </w:r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3.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sz w:val="24"/>
                <w:lang w:eastAsia="en-US"/>
              </w:rPr>
              <w:t xml:space="preserve">Удовлетворенность контролируемых лиц и их представителей консультированием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 xml:space="preserve">100 % от числа </w:t>
            </w:r>
            <w:proofErr w:type="gramStart"/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обратившихся</w:t>
            </w:r>
            <w:proofErr w:type="gramEnd"/>
          </w:p>
        </w:tc>
      </w:tr>
      <w:tr w:rsidR="00B53BD6" w:rsidRPr="00170703" w:rsidTr="001D36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lastRenderedPageBreak/>
              <w:t>4</w:t>
            </w:r>
            <w:r w:rsidRPr="00170703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suppressAutoHyphens/>
              <w:autoSpaceDE w:val="0"/>
              <w:ind w:right="-1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  <w:lang w:eastAsia="en-US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BD6" w:rsidRPr="00170703" w:rsidRDefault="00B53BD6" w:rsidP="001D362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sz w:val="24"/>
                <w:lang w:eastAsia="zh-CN"/>
              </w:rPr>
            </w:pPr>
            <w:r w:rsidRPr="00170703">
              <w:rPr>
                <w:rFonts w:ascii="Times New Roman" w:hAnsi="Times New Roman"/>
                <w:bCs/>
                <w:sz w:val="24"/>
              </w:rPr>
              <w:t>3 %</w:t>
            </w:r>
          </w:p>
        </w:tc>
      </w:tr>
    </w:tbl>
    <w:p w:rsidR="00B53BD6" w:rsidRDefault="00B53BD6" w:rsidP="00B53BD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B53BD6" w:rsidRPr="00BB5AD6" w:rsidRDefault="00B53BD6" w:rsidP="00B53BD6">
      <w:pPr>
        <w:autoSpaceDE w:val="0"/>
        <w:autoSpaceDN w:val="0"/>
        <w:adjustRightInd w:val="0"/>
        <w:jc w:val="center"/>
        <w:rPr>
          <w:rFonts w:ascii="Liberation Serif" w:hAnsi="Liberation Serif"/>
          <w:sz w:val="26"/>
          <w:szCs w:val="26"/>
        </w:rPr>
      </w:pPr>
      <w:r>
        <w:rPr>
          <w:rFonts w:ascii="Times New Roman" w:hAnsi="Times New Roman"/>
          <w:sz w:val="24"/>
        </w:rPr>
        <w:t>_____________________________________</w:t>
      </w:r>
    </w:p>
    <w:p w:rsidR="009D7D82" w:rsidRDefault="009D7D82"/>
    <w:sectPr w:rsidR="009D7D82" w:rsidSect="0039084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1A7"/>
    <w:rsid w:val="008521A7"/>
    <w:rsid w:val="009D7D82"/>
    <w:rsid w:val="00B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6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2024-06-11T17:55:00Z</dcterms:created>
  <dcterms:modified xsi:type="dcterms:W3CDTF">2024-06-11T17:55:00Z</dcterms:modified>
</cp:coreProperties>
</file>