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F" w:rsidRDefault="00A54326" w:rsidP="00D367AF">
      <w:pPr>
        <w:jc w:val="center"/>
        <w:rPr>
          <w:rFonts w:ascii="Times New Roman" w:hAnsi="Times New Roman"/>
          <w:sz w:val="26"/>
          <w:szCs w:val="26"/>
        </w:rPr>
      </w:pPr>
      <w:r w:rsidRPr="00A543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9pt;margin-top:9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<v:textbox>
              <w:txbxContent>
                <w:p w:rsidR="009B4498" w:rsidRDefault="009B4498" w:rsidP="00D367A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B0454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9B4498" w:rsidRDefault="009B4498" w:rsidP="00D367A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D367A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4326">
        <w:rPr>
          <w:noProof/>
          <w:lang w:eastAsia="ru-RU"/>
        </w:rPr>
        <w:pict>
          <v:shape id="Поле 2" o:spid="_x0000_s1027" type="#_x0000_t202" style="position:absolute;left:0;text-align:left;margin-left:-9pt;margin-top:9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<v:textbox>
              <w:txbxContent>
                <w:p w:rsidR="009B4498" w:rsidRDefault="009B4498" w:rsidP="00D367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B4498" w:rsidRDefault="009B4498" w:rsidP="00D367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F66B02" w:rsidRDefault="009B4498" w:rsidP="00F66B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постановления от 06.04.2016 г. № 89, </w:t>
      </w:r>
    </w:p>
    <w:p w:rsidR="009B4498" w:rsidRPr="009B4498" w:rsidRDefault="001B37AF" w:rsidP="00F66B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13.10.2016 г. № 390, </w:t>
      </w:r>
      <w:r w:rsidR="00F66B02">
        <w:rPr>
          <w:rFonts w:ascii="Times New Roman" w:hAnsi="Times New Roman" w:cs="Times New Roman"/>
        </w:rPr>
        <w:t>26.12.2016 г. № 479)</w:t>
      </w:r>
    </w:p>
    <w:p w:rsidR="00D367AF" w:rsidRPr="00B04540" w:rsidRDefault="00D367AF" w:rsidP="00D367AF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 w:rsidR="00D563F0">
        <w:rPr>
          <w:rFonts w:ascii="Times New Roman" w:hAnsi="Times New Roman"/>
          <w:bCs w:val="0"/>
          <w:color w:val="auto"/>
          <w:sz w:val="24"/>
          <w:szCs w:val="24"/>
        </w:rPr>
        <w:t>22</w:t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 xml:space="preserve"> октября  2015 г.</w:t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                   </w:t>
      </w:r>
      <w:r w:rsidRPr="00B04540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D563F0">
        <w:rPr>
          <w:rFonts w:ascii="Times New Roman" w:hAnsi="Times New Roman"/>
          <w:color w:val="auto"/>
          <w:sz w:val="24"/>
          <w:szCs w:val="24"/>
        </w:rPr>
        <w:t>624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 утверждении   административного      регламента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предоставления      муниципальной                   услуги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04540">
        <w:rPr>
          <w:rFonts w:ascii="Times New Roman" w:eastAsia="Calibri" w:hAnsi="Times New Roman" w:cs="Times New Roman"/>
          <w:sz w:val="24"/>
          <w:szCs w:val="24"/>
        </w:rPr>
        <w:t>Пред</w:t>
      </w:r>
      <w:r w:rsidR="00341A37">
        <w:rPr>
          <w:rFonts w:ascii="Times New Roman" w:eastAsia="Calibri" w:hAnsi="Times New Roman" w:cs="Times New Roman"/>
          <w:sz w:val="24"/>
          <w:szCs w:val="24"/>
        </w:rPr>
        <w:t>варительное     согласование    пред</w:t>
      </w:r>
      <w:r w:rsidRPr="00B04540">
        <w:rPr>
          <w:rFonts w:ascii="Times New Roman" w:eastAsia="Calibri" w:hAnsi="Times New Roman" w:cs="Times New Roman"/>
          <w:sz w:val="24"/>
          <w:szCs w:val="24"/>
        </w:rPr>
        <w:t>оставлени</w:t>
      </w:r>
      <w:r w:rsidR="00341A37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04540">
        <w:rPr>
          <w:rFonts w:ascii="Times New Roman" w:eastAsia="Calibri" w:hAnsi="Times New Roman" w:cs="Times New Roman"/>
          <w:sz w:val="24"/>
          <w:szCs w:val="24"/>
        </w:rPr>
        <w:t>емельных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участков, находящихся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образования, и </w:t>
      </w:r>
      <w:r w:rsidR="009B4498">
        <w:rPr>
          <w:rFonts w:ascii="Times New Roman" w:eastAsia="Calibri" w:hAnsi="Times New Roman" w:cs="Times New Roman"/>
          <w:sz w:val="24"/>
          <w:szCs w:val="24"/>
        </w:rPr>
        <w:t>земельных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участков,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собственность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>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разграничена,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гражданам   для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садоводства,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дачного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хозяйства,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гражданам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4540">
        <w:rPr>
          <w:rFonts w:ascii="Times New Roman" w:eastAsia="Calibri" w:hAnsi="Times New Roman" w:cs="Times New Roman"/>
          <w:sz w:val="24"/>
          <w:szCs w:val="24"/>
        </w:rPr>
        <w:t>и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крестьянским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(фермерским)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хозяйствам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41A37" w:rsidRDefault="00341A37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D367AF" w:rsidRPr="00B04540">
        <w:rPr>
          <w:rFonts w:ascii="Times New Roman" w:eastAsia="Calibri" w:hAnsi="Times New Roman" w:cs="Times New Roman"/>
          <w:sz w:val="24"/>
          <w:szCs w:val="24"/>
        </w:rPr>
        <w:t>рестьянским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3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AF" w:rsidRPr="00B04540">
        <w:rPr>
          <w:rFonts w:ascii="Times New Roman" w:eastAsia="Calibri" w:hAnsi="Times New Roman" w:cs="Times New Roman"/>
          <w:sz w:val="24"/>
          <w:szCs w:val="24"/>
        </w:rPr>
        <w:t xml:space="preserve">(фермерским)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367AF" w:rsidRPr="00B04540">
        <w:rPr>
          <w:rFonts w:ascii="Times New Roman" w:eastAsia="Calibri" w:hAnsi="Times New Roman" w:cs="Times New Roman"/>
          <w:sz w:val="24"/>
          <w:szCs w:val="24"/>
        </w:rPr>
        <w:t xml:space="preserve">хозяйством </w:t>
      </w:r>
    </w:p>
    <w:p w:rsidR="00D367AF" w:rsidRPr="00B04540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4540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B0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367AF" w:rsidRDefault="00D367AF" w:rsidP="00D367AF">
      <w:pPr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B04540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B04540">
          <w:rPr>
            <w:rStyle w:val="ae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</w:t>
      </w:r>
      <w:r w:rsidRPr="00B04540">
        <w:rPr>
          <w:rFonts w:ascii="Times New Roman" w:hAnsi="Times New Roman"/>
          <w:sz w:val="24"/>
          <w:szCs w:val="24"/>
        </w:rPr>
        <w:t xml:space="preserve">административный </w:t>
      </w:r>
      <w:hyperlink r:id="rId10" w:anchor="Par30" w:history="1">
        <w:r w:rsidRPr="00B04540">
          <w:rPr>
            <w:rStyle w:val="ae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«П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>редварительное согласование п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редоставлени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 за  исполнением постановления возложить на заместителя руководителя администрации Т.Ф. Костину.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     В.И. Ивочкин</w:t>
      </w:r>
    </w:p>
    <w:p w:rsidR="00D367AF" w:rsidRDefault="00D367A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постановлению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D563F0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бря 2015 г. № </w:t>
      </w:r>
      <w:r w:rsidR="00D563F0">
        <w:rPr>
          <w:rFonts w:ascii="Times New Roman" w:eastAsia="Times New Roman" w:hAnsi="Times New Roman"/>
          <w:bCs/>
          <w:sz w:val="24"/>
          <w:szCs w:val="24"/>
          <w:lang w:eastAsia="ru-RU"/>
        </w:rPr>
        <w:t>624</w:t>
      </w:r>
    </w:p>
    <w:p w:rsidR="00341A37" w:rsidRDefault="00341A3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C54D57" w:rsidRDefault="003E7CBF" w:rsidP="001B37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гражданам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30A8E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расположены на межселенных территориях муниципального района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7AF" w:rsidRPr="001B37AF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1B37AF" w:rsidRPr="001B37AF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1B37A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9B4498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2847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9B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498" w:rsidRPr="009B4498">
        <w:rPr>
          <w:rFonts w:ascii="Times New Roman" w:hAnsi="Times New Roman" w:cs="Times New Roman"/>
          <w:bCs/>
          <w:sz w:val="24"/>
          <w:szCs w:val="24"/>
        </w:rPr>
        <w:t>граждане</w:t>
      </w:r>
      <w:r w:rsidR="009B4498"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>(в том числе индивидуальные предприниматели) и юридические лица</w:t>
      </w:r>
      <w:r w:rsidR="00F52847" w:rsidRPr="00C54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C54D57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315EE" w:rsidRPr="00A54EAC" w:rsidRDefault="001315EE" w:rsidP="001315E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A54EAC" w:rsidRDefault="001315EE" w:rsidP="001315E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315EE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Органа: </w:t>
      </w:r>
      <w:hyperlink r:id="rId11" w:history="1"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B341F3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315EE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C04B15" w:rsidRPr="00ED545C" w:rsidRDefault="00C04B15" w:rsidP="00C04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1315EE" w:rsidRPr="00FD59FF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(8-82139) 2-13-76;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315EE" w:rsidRPr="00A54EAC" w:rsidRDefault="001315EE" w:rsidP="001315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C04B15" w:rsidRPr="00C04B15" w:rsidRDefault="001315EE" w:rsidP="00C04B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C04B1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B15" w:rsidRPr="00C04B15">
        <w:rPr>
          <w:rFonts w:ascii="Times New Roman" w:eastAsia="Calibri" w:hAnsi="Times New Roman" w:cs="Times New Roman"/>
          <w:sz w:val="24"/>
          <w:szCs w:val="24"/>
          <w:lang w:eastAsia="ru-RU"/>
        </w:rPr>
        <w:t>ЦТО в соответствии с должностными инструкциями.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B15">
        <w:rPr>
          <w:rFonts w:ascii="Times New Roman" w:hAnsi="Times New Roman"/>
          <w:sz w:val="24"/>
          <w:szCs w:val="24"/>
          <w:lang w:eastAsia="ru-RU"/>
        </w:rPr>
        <w:t xml:space="preserve">ЦТО, </w:t>
      </w:r>
      <w:r w:rsidRPr="00A54EAC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315EE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E7CBF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1315EE" w:rsidRPr="00C54D57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9B4498" w:rsidRPr="009B4498">
        <w:rPr>
          <w:rFonts w:ascii="Times New Roman" w:eastAsia="Calibri" w:hAnsi="Times New Roman" w:cs="Times New Roman"/>
          <w:b/>
          <w:bCs/>
          <w:sz w:val="24"/>
          <w:szCs w:val="24"/>
        </w:rPr>
        <w:t>Требов</w:t>
      </w:r>
      <w:r w:rsidR="009B4498" w:rsidRPr="009B4498">
        <w:rPr>
          <w:rFonts w:ascii="Times New Roman" w:hAnsi="Times New Roman" w:cs="Times New Roman"/>
          <w:b/>
          <w:bCs/>
          <w:sz w:val="24"/>
          <w:szCs w:val="24"/>
        </w:rPr>
        <w:t xml:space="preserve">ания </w:t>
      </w:r>
      <w:r w:rsidR="009B4498" w:rsidRPr="009B4498">
        <w:rPr>
          <w:rFonts w:ascii="Times New Roman" w:eastAsia="Calibri" w:hAnsi="Times New Roman" w:cs="Times New Roman"/>
          <w:b/>
          <w:bCs/>
          <w:sz w:val="24"/>
          <w:szCs w:val="24"/>
        </w:rPr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5044" w:rsidRPr="00C54D57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</w:t>
      </w:r>
      <w:r w:rsidR="00131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E902A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1315E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315EE" w:rsidRPr="001315E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5EE" w:rsidRDefault="003E7CBF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315EE" w:rsidRPr="00A54E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1315E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1315EE" w:rsidRPr="00A54EAC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="001315EE" w:rsidRPr="00A54EAC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315EE" w:rsidRPr="00A54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315EE" w:rsidRPr="00A54EAC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41649C" w:rsidRPr="00C54D57" w:rsidRDefault="00A26105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2.3.3.1. 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E83" w:rsidRPr="00C54D57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4E83" w:rsidRPr="00C54D57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выписки</w:t>
      </w:r>
      <w:r w:rsidR="00074E83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27D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C54D57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2.3.3.2. </w:t>
      </w:r>
      <w:r w:rsidR="0099488D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</w:t>
      </w:r>
      <w:bookmarkStart w:id="0" w:name="_GoBack"/>
      <w:bookmarkEnd w:id="0"/>
      <w:r w:rsidRPr="00C54D57">
        <w:rPr>
          <w:rFonts w:ascii="Times New Roman" w:eastAsia="Calibri" w:hAnsi="Times New Roman" w:cs="Times New Roman"/>
          <w:sz w:val="24"/>
          <w:szCs w:val="24"/>
        </w:rPr>
        <w:t>ормативными правовыми актами, регулирующими отношения, возникающие в связи с предо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C54D57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4FD5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7AF" w:rsidRPr="001B37AF" w:rsidRDefault="003E7CBF" w:rsidP="001B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</w:t>
      </w:r>
      <w:r w:rsidR="001B37AF" w:rsidRPr="001B37AF">
        <w:rPr>
          <w:rFonts w:ascii="Times New Roman" w:eastAsia="Calibri" w:hAnsi="Times New Roman" w:cs="Times New Roman"/>
          <w:bCs/>
          <w:sz w:val="24"/>
          <w:szCs w:val="24"/>
        </w:rPr>
        <w:t>Максимальный срок предоставления муниципальной услуги составляет  не более 67 дней, исчисляемых с момента обращения заявителя с документами, необходимыми для предоставления муниципальной услуги.</w:t>
      </w:r>
    </w:p>
    <w:p w:rsidR="001B37AF" w:rsidRPr="001B37AF" w:rsidRDefault="001B37AF" w:rsidP="001B3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7AF">
        <w:rPr>
          <w:rFonts w:ascii="Times New Roman" w:eastAsia="Calibri" w:hAnsi="Times New Roman" w:cs="Times New Roman"/>
          <w:sz w:val="24"/>
          <w:szCs w:val="24"/>
        </w:rPr>
        <w:t xml:space="preserve">   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1B37AF" w:rsidRPr="001B37AF" w:rsidRDefault="001B37AF" w:rsidP="001B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7AF">
        <w:rPr>
          <w:rFonts w:ascii="Times New Roman" w:eastAsia="Calibri" w:hAnsi="Times New Roman" w:cs="Times New Roman"/>
          <w:bCs/>
          <w:sz w:val="24"/>
          <w:szCs w:val="24"/>
        </w:rPr>
        <w:t>В срок не более 60 дней со дня поступления заявления Орган 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недвижимости», и направляется заявителю (если не поступили заявления иных граждан, крестьянских (фермерских) хозяйств о намерении участвовать в аукционе).</w:t>
      </w:r>
    </w:p>
    <w:p w:rsidR="003E7CBF" w:rsidRPr="001B37AF" w:rsidRDefault="001B37AF" w:rsidP="001B37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7AF">
        <w:rPr>
          <w:rFonts w:ascii="Times New Roman" w:eastAsia="Calibri" w:hAnsi="Times New Roman" w:cs="Times New Roman"/>
          <w:bCs/>
          <w:sz w:val="24"/>
          <w:szCs w:val="24"/>
        </w:rPr>
        <w:t xml:space="preserve">В срок не более 67 дней с даты поступления заявления принимается решение об </w:t>
      </w:r>
      <w:r w:rsidRPr="001B37A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отказе в предварительном согласовании предоставления земельного участка (в случае поступления заявлений иных граждан, крестьянских (фермерских) хозяйств о намерении участвовать в аукционе).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174E1" w:rsidRPr="00A174E1" w:rsidRDefault="00A174E1" w:rsidP="00A174E1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A174E1">
        <w:rPr>
          <w:rFonts w:ascii="Times New Roman" w:hAnsi="Times New Roman" w:cs="Times New Roman"/>
          <w:sz w:val="23"/>
          <w:szCs w:val="23"/>
        </w:rPr>
        <w:t>Конституцией Российской Федерации (принята всенародным голосованием 12.12.1993)</w:t>
      </w:r>
      <w:r w:rsidRPr="00A174E1">
        <w:rPr>
          <w:rFonts w:ascii="Times New Roman" w:hAnsi="Times New Roman" w:cs="Times New Roman"/>
          <w:sz w:val="23"/>
          <w:szCs w:val="23"/>
          <w:lang w:eastAsia="ru-RU"/>
        </w:rPr>
        <w:t>(«Собрание законодательства Российской Федерации», 04.08.2014, № 31, ст. 4398.);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C54D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4D57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1B15A5" w:rsidRPr="00FE0FB7" w:rsidRDefault="001B15A5" w:rsidP="001B15A5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B15A5" w:rsidRPr="00FE0FB7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(«Княжпогостские вести», № 1-2, 10.01.2006 (до статьи 22), № 3-4 12.01.2006 (до конца).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3BE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5A5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заявител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 заявление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рственном кадастре недвижимости»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8) цель использования земельного участка;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D33BE" w:rsidRPr="00C54D57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2.7.1 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B37AF" w:rsidRPr="001B37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Министерством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                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3)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5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C54D57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C54D57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C54D57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посредством  п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8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C54D57" w:rsidRDefault="0052166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к</w:t>
      </w:r>
      <w:r w:rsidR="00E4585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133B" w:rsidRPr="00C54D57" w:rsidRDefault="008C4CC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в</w:t>
      </w:r>
      <w:r w:rsidR="00E4585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7AA8" w:rsidRPr="00C54D57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заявителем;</w:t>
      </w:r>
    </w:p>
    <w:p w:rsidR="007C7AA8" w:rsidRPr="00C54D57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C54D57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приостановления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10EC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61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границы которого подлежат уточнению в соот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C54D57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C54D57" w:rsidRDefault="00CB2604" w:rsidP="00F02454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2.18. </w:t>
      </w:r>
      <w:r w:rsidR="001B37AF" w:rsidRPr="001B37A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Заявление и прилагаемые к нему документы </w:t>
      </w:r>
      <w:r w:rsidR="001B37AF" w:rsidRPr="001B37AF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регистрируются в день их поступления специалистом Органа, ответственным за прием документов, в информационной системе.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15A5" w:rsidRDefault="00AE16AD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</w:t>
      </w:r>
      <w:r w:rsidR="00CB2604" w:rsidRPr="00C54D57">
        <w:rPr>
          <w:rFonts w:ascii="Times New Roman" w:eastAsia="Calibri" w:hAnsi="Times New Roman" w:cs="Times New Roman"/>
          <w:sz w:val="24"/>
          <w:szCs w:val="24"/>
        </w:rPr>
        <w:t>9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B4498" w:rsidRPr="009B4498" w:rsidRDefault="009B4498" w:rsidP="009B44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4498">
        <w:rPr>
          <w:rFonts w:ascii="Times New Roman" w:eastAsia="Calibri" w:hAnsi="Times New Roman" w:cs="Times New Roman"/>
          <w:bCs/>
          <w:sz w:val="24"/>
          <w:szCs w:val="24"/>
        </w:rPr>
        <w:t>Орган обеспечивает инвалидам: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- </w:t>
      </w:r>
      <w:r w:rsidRPr="009B4498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9B4498">
        <w:rPr>
          <w:rFonts w:ascii="Times New Roman" w:eastAsia="Calibri" w:hAnsi="Times New Roman" w:cs="Times New Roman"/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9B4498" w:rsidRPr="009B4498" w:rsidRDefault="009B4498" w:rsidP="009B4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9B4498" w:rsidRPr="009B4498" w:rsidRDefault="009B4498" w:rsidP="009B44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498">
        <w:rPr>
          <w:rFonts w:ascii="Times New Roman" w:eastAsia="Calibri" w:hAnsi="Times New Roman" w:cs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9B4498">
        <w:rPr>
          <w:rFonts w:ascii="Times New Roman" w:hAnsi="Times New Roman"/>
          <w:sz w:val="24"/>
          <w:szCs w:val="24"/>
        </w:rPr>
        <w:t>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B15A5" w:rsidRDefault="001B15A5" w:rsidP="001B15A5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1B15A5" w:rsidRDefault="001B15A5" w:rsidP="001B15A5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B15A5" w:rsidRDefault="001B15A5" w:rsidP="001B15A5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B15A5" w:rsidRDefault="001B15A5" w:rsidP="001B15A5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B15A5" w:rsidRDefault="001B15A5" w:rsidP="001B15A5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B15A5" w:rsidRDefault="001B15A5" w:rsidP="001B1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1B15A5" w:rsidRDefault="001B15A5" w:rsidP="001B1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5A5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2.20.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p w:rsidR="001B15A5" w:rsidRPr="00A54EAC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1B15A5" w:rsidRPr="00A54EAC" w:rsidTr="0072512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15A5" w:rsidRPr="00A54EAC" w:rsidTr="0072512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54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C54D57" w:rsidRDefault="003E7CBF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C54D57" w:rsidRDefault="00025F94" w:rsidP="001B15A5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2.2</w:t>
      </w:r>
      <w:r w:rsidR="001B15A5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4" w:history="1"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15A5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5" w:history="1"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http://pgu.rkomi.ru/</w:t>
        </w:r>
      </w:hyperlink>
      <w:r w:rsidR="001B15A5" w:rsidRPr="003843DD">
        <w:rPr>
          <w:rFonts w:ascii="Times New Roman" w:hAnsi="Times New Roman"/>
          <w:sz w:val="24"/>
          <w:szCs w:val="24"/>
          <w:u w:val="single"/>
        </w:rPr>
        <w:t>)</w:t>
      </w:r>
      <w:r w:rsidR="001B15A5" w:rsidRPr="003843DD"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C54D5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B15A5" w:rsidRDefault="001B15A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(документы), указанные в пункте 2.7 настоящего административного регламента,</w:t>
      </w:r>
      <w:r w:rsidR="00E1528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</w:t>
      </w:r>
      <w:r w:rsidR="00FB706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на бумажном носителе.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заявления (документов) в бумажном виде осуществляется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497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необходимости изготавливает копии представленных заявителем документов,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9759D" w:rsidRPr="00B04540" w:rsidRDefault="0049759D" w:rsidP="004975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1B37AF" w:rsidRPr="001B37AF" w:rsidRDefault="001B37A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7AF">
        <w:rPr>
          <w:rFonts w:ascii="Times New Roman" w:eastAsia="Calibri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пункта 2.7. настоящего административного регламента, подано в иной уполномоченный орган или к заявлению не приложены документы, предусмотренные пунктом 2.7.1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2C0F3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C54D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59D" w:rsidRDefault="00CB2604" w:rsidP="0049759D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49759D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C54D57" w:rsidRDefault="009C458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документов (сведений </w:t>
      </w:r>
      <w:r w:rsidR="009C458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</w:t>
      </w:r>
      <w:r w:rsidR="001F1A03">
        <w:rPr>
          <w:rFonts w:ascii="Times New Roman" w:eastAsia="Calibri" w:hAnsi="Times New Roman" w:cs="Times New Roman"/>
          <w:sz w:val="24"/>
          <w:szCs w:val="24"/>
          <w:lang w:eastAsia="ru-RU"/>
        </w:rPr>
        <w:t>ана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предоставлении услуги.</w:t>
      </w:r>
    </w:p>
    <w:p w:rsidR="00EE5967" w:rsidRPr="00C54D57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C54D57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F1A03" w:rsidRDefault="001F1A03" w:rsidP="001F1A0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30A8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C1E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30A8E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30A8E" w:rsidRPr="00E05C28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 на официальном сайте Органа: </w:t>
      </w:r>
      <w:hyperlink r:id="rId16" w:history="1">
        <w:r w:rsidR="00B30A8E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30A8E" w:rsidRPr="00E05C28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r w:rsidR="00B30A8E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r w:rsidR="00B30A8E" w:rsidRPr="00E05C28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r w:rsidR="00B30A8E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B30A8E" w:rsidRPr="00E05C28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360B4" w:rsidRPr="00C54D57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C54D57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C54D57">
        <w:rPr>
          <w:rFonts w:ascii="Times New Roman" w:hAnsi="Times New Roman" w:cs="Times New Roman"/>
          <w:sz w:val="24"/>
          <w:szCs w:val="24"/>
        </w:rPr>
        <w:t xml:space="preserve">рган </w:t>
      </w:r>
      <w:r w:rsidRPr="00C54D57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7" w:history="1">
        <w:r w:rsidRPr="00C54D57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C54D57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8" w:history="1">
        <w:r w:rsidRPr="00C54D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D57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C54D57">
        <w:rPr>
          <w:rFonts w:ascii="Times New Roman" w:hAnsi="Times New Roman" w:cs="Times New Roman"/>
          <w:sz w:val="24"/>
          <w:szCs w:val="24"/>
        </w:rPr>
        <w:t>«</w:t>
      </w:r>
      <w:r w:rsidRPr="00C54D57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C54D57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Pr="00C54D57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C54D57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течение тридцати дней со дня опубликования извещения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155B7C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A8E" w:rsidRPr="00B30A8E">
        <w:rPr>
          <w:rFonts w:ascii="Times New Roman" w:eastAsia="Calibri" w:hAnsi="Times New Roman" w:cs="Times New Roman"/>
          <w:sz w:val="24"/>
          <w:szCs w:val="24"/>
          <w:lang w:eastAsia="ru-RU"/>
        </w:rPr>
        <w:t>десяти календарных дней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757E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7E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в </w:t>
      </w:r>
      <w:r w:rsidR="00757EA8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  <w:r w:rsidR="005344B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 и передает их на подпись Руководителю.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A8E" w:rsidRPr="00B30A8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трех календарных дней</w:t>
      </w:r>
      <w:r w:rsidR="00B30A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30A8E" w:rsidRPr="00B30A8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трех календарных дней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 </w:t>
      </w:r>
      <w:r w:rsidR="00B3539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0CD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073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 документов, необходимых для принятия решения. 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</w:t>
      </w:r>
      <w:r w:rsidR="00B30A8E">
        <w:rPr>
          <w:rFonts w:ascii="Times New Roman" w:hAnsi="Times New Roman"/>
          <w:sz w:val="24"/>
          <w:szCs w:val="24"/>
          <w:lang w:eastAsia="ru-RU"/>
        </w:rPr>
        <w:t>.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0A8E" w:rsidRPr="00074DDE" w:rsidRDefault="00B30A8E" w:rsidP="00B30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/>
          <w:sz w:val="24"/>
          <w:szCs w:val="24"/>
        </w:rPr>
        <w:t>муниципальных услуг.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0517F9" w:rsidRPr="00C54D57">
        <w:rPr>
          <w:rFonts w:ascii="Times New Roman" w:hAnsi="Times New Roman"/>
          <w:sz w:val="24"/>
          <w:szCs w:val="24"/>
        </w:rPr>
        <w:t xml:space="preserve">решения о </w:t>
      </w:r>
      <w:r w:rsidR="00BC3A1E" w:rsidRPr="00C54D57">
        <w:rPr>
          <w:rFonts w:ascii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отправления электронного сообщения на указанный заявителем адрес электронной почты.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46C1A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сотруднику Органа, ответственному за выдачу результата предоставления услуги, </w:t>
      </w:r>
      <w:r w:rsidR="00D7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776" w:rsidRDefault="00CB2604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72776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D72776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D72776">
        <w:rPr>
          <w:rFonts w:ascii="Times New Roman" w:hAnsi="Times New Roman" w:cs="Arial"/>
          <w:sz w:val="24"/>
          <w:szCs w:val="24"/>
        </w:rPr>
        <w:t>,</w:t>
      </w:r>
      <w:r w:rsidR="00D72776"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="00D72776">
        <w:rPr>
          <w:rFonts w:ascii="Times New Roman" w:hAnsi="Times New Roman"/>
          <w:sz w:val="24"/>
          <w:szCs w:val="24"/>
        </w:rPr>
        <w:t>муниципальных услуг.</w:t>
      </w:r>
    </w:p>
    <w:p w:rsidR="00D72776" w:rsidRPr="00074DDE" w:rsidRDefault="00D72776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633" w:rsidRDefault="003E7CBF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B30A8E" w:rsidRDefault="00B30A8E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C54D57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A7363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A73633" w:rsidRPr="00C54D57" w:rsidRDefault="00A73633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1B37AF" w:rsidRPr="001B37AF">
        <w:rPr>
          <w:rFonts w:ascii="Times New Roman" w:eastAsia="Calibri" w:hAnsi="Times New Roman" w:cs="Times New Roman"/>
          <w:bCs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руководителем Органа, предоставляющего  муниципальную услугу</w:t>
      </w:r>
      <w:r w:rsidR="001B37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заявителю расписку в получении жалобы, в которой указывается: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9B4498" w:rsidRPr="009B4498" w:rsidRDefault="009B44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49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</w:t>
      </w:r>
      <w:r w:rsidRPr="009B449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B4498">
        <w:rPr>
          <w:rFonts w:ascii="Times New Roman" w:eastAsia="Calibri" w:hAnsi="Times New Roman" w:cs="Times New Roman"/>
          <w:sz w:val="24"/>
          <w:szCs w:val="24"/>
          <w:lang w:eastAsia="ru-RU"/>
        </w:rPr>
        <w:t>става административного правонарушения или преступления Орган незамедлительно направляет имеющиеся материалы в органы прокурат</w:t>
      </w:r>
      <w:r w:rsidRPr="009B449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B4498">
        <w:rPr>
          <w:rFonts w:ascii="Times New Roman" w:eastAsia="Calibri" w:hAnsi="Times New Roman" w:cs="Times New Roman"/>
          <w:sz w:val="24"/>
          <w:szCs w:val="24"/>
          <w:lang w:eastAsia="ru-RU"/>
        </w:rPr>
        <w:t>ры.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установленном законодательством Российской Федерации;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54D5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40D5B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2776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D72776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D72776" w:rsidRPr="00A54EAC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D72776" w:rsidRPr="00A54EAC" w:rsidRDefault="00D72776" w:rsidP="00D7277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D72776" w:rsidRPr="00F01842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D72776" w:rsidRPr="00A54EAC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3E7CBF" w:rsidRPr="00C54D57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72776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F712D" w:rsidRPr="00C54D57">
        <w:rPr>
          <w:rFonts w:ascii="Times New Roman" w:eastAsia="Calibri" w:hAnsi="Times New Roman" w:cs="Times New Roman"/>
          <w:sz w:val="24"/>
          <w:szCs w:val="24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</w:t>
      </w:r>
      <w:r w:rsidR="00A911C1">
        <w:rPr>
          <w:rFonts w:ascii="Times New Roman" w:eastAsia="Calibri" w:hAnsi="Times New Roman" w:cs="Times New Roman"/>
          <w:sz w:val="24"/>
          <w:szCs w:val="24"/>
        </w:rPr>
        <w:t>для садоводства, дачного</w:t>
      </w:r>
    </w:p>
    <w:p w:rsidR="000F712D" w:rsidRPr="00D72776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7277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11"/>
        <w:tblpPr w:leftFromText="180" w:rightFromText="180" w:vertAnchor="page" w:horzAnchor="margin" w:tblpY="400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72776" w:rsidRPr="00C54D57" w:rsidTr="00D72776">
        <w:trPr>
          <w:trHeight w:val="6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rPr>
          <w:trHeight w:val="1118"/>
        </w:trPr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F712D" w:rsidRPr="00C54D57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1"/>
        <w:gridCol w:w="770"/>
        <w:gridCol w:w="2135"/>
        <w:gridCol w:w="906"/>
        <w:gridCol w:w="911"/>
        <w:gridCol w:w="1894"/>
        <w:gridCol w:w="1444"/>
      </w:tblGrid>
      <w:tr w:rsidR="000F712D" w:rsidRPr="00C54D57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2776" w:rsidRDefault="00D72776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480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80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480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80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480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80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</w:t>
      </w:r>
      <w:r w:rsidR="00D72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(в случае, если границы земельного участка подлежат уточнению)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</w:t>
      </w: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проектом____________________________________________________________________________________________________________________________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5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72776" w:rsidRPr="00C54D57" w:rsidTr="00D7277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C54D57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(в случае, если границы земельного участка подлежат уточнению)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вид испрашиваемого права: _________________________________________,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506E" w:rsidRPr="00C54D57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4E506E" w:rsidRPr="00C54D57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E506E" w:rsidRPr="00C54D57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4E506E" w:rsidRPr="00C54D57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Pr="0072512F" w:rsidRDefault="0072512F" w:rsidP="007251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512F">
        <w:rPr>
          <w:rFonts w:ascii="Times New Roman" w:eastAsia="Calibri" w:hAnsi="Times New Roman" w:cs="Times New Roman"/>
          <w:b/>
          <w:sz w:val="24"/>
          <w:szCs w:val="24"/>
        </w:rPr>
        <w:t>ОБРАЗЕЦ</w:t>
      </w:r>
    </w:p>
    <w:tbl>
      <w:tblPr>
        <w:tblStyle w:val="6"/>
        <w:tblpPr w:leftFromText="180" w:rightFromText="180" w:vertAnchor="page" w:horzAnchor="margin" w:tblpY="15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2512F" w:rsidRPr="00C54D57" w:rsidTr="0072512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c>
          <w:tcPr>
            <w:tcW w:w="1019" w:type="pct"/>
            <w:tcBorders>
              <w:top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2512F" w:rsidRDefault="0072512F" w:rsidP="007251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512F" w:rsidRDefault="0072512F" w:rsidP="007251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Габов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Николай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12.03.1966</w:t>
            </w:r>
          </w:p>
        </w:tc>
      </w:tr>
    </w:tbl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72512F" w:rsidRPr="00C54D57" w:rsidTr="0072512F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87 07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515515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России по РК в Княжпогостском  районе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13.09.2007</w:t>
            </w:r>
          </w:p>
        </w:tc>
      </w:tr>
      <w:tr w:rsidR="0072512F" w:rsidRPr="00C54D57" w:rsidTr="0072512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с.Шошка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с.Шошка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2F" w:rsidRPr="00C54D57" w:rsidRDefault="0072512F" w:rsidP="0072512F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12F" w:rsidRPr="00C54D57" w:rsidRDefault="0072512F" w:rsidP="007251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2600,0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Коми, Княжпогостский район, с. Шошка, м.Кокпом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адастровый номер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11:10:3201005:12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512F" w:rsidRPr="00C54D57" w:rsidRDefault="0072512F" w:rsidP="009A1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9A1A95" w:rsidRPr="009A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ведения личного подсобного хозяйства</w:t>
      </w:r>
      <w:r w:rsidR="009A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4D57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72512F" w:rsidRPr="009A1A95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вид испрашиваемого права: </w:t>
      </w:r>
      <w:r w:rsidR="009A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A95" w:rsidRPr="009A1A95">
        <w:rPr>
          <w:rFonts w:ascii="Times New Roman" w:eastAsia="Calibri" w:hAnsi="Times New Roman" w:cs="Times New Roman"/>
          <w:b/>
          <w:sz w:val="24"/>
          <w:szCs w:val="24"/>
        </w:rPr>
        <w:t>в собственность</w:t>
      </w:r>
    </w:p>
    <w:p w:rsidR="0072512F" w:rsidRPr="005A2595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</w:t>
      </w:r>
      <w:r w:rsidR="005A2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158" w:rsidRPr="005A25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подпункт </w:t>
      </w:r>
      <w:r w:rsidR="001F6835" w:rsidRPr="005A25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 пункта 2 статьи 39.3 </w:t>
      </w:r>
      <w:r w:rsidR="005A2595" w:rsidRPr="005A259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Земельного кодекса РФ</w:t>
      </w:r>
    </w:p>
    <w:p w:rsidR="0072512F" w:rsidRPr="00C54D57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изъятии земельного участка для государственных или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72512F" w:rsidRPr="00C54D57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9A1A95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Кадастровый паспорт земельного участка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E96158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Г.Емва, ул.Дзержинского, 81, Администрация МР «Княжпогостский»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E96158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E96158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Телефон: 8 (82139) 28082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2512F" w:rsidRPr="00C54D57" w:rsidTr="0072512F">
        <w:tc>
          <w:tcPr>
            <w:tcW w:w="3190" w:type="dxa"/>
          </w:tcPr>
          <w:p w:rsidR="0072512F" w:rsidRPr="00C54D57" w:rsidRDefault="00E96158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21.10.2015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512F" w:rsidRPr="00C54D57" w:rsidTr="0072512F">
        <w:tc>
          <w:tcPr>
            <w:tcW w:w="3190" w:type="dxa"/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2512F" w:rsidRDefault="0072512F" w:rsidP="00F02454">
      <w:pPr>
        <w:shd w:val="clear" w:color="auto" w:fill="FFFFFF" w:themeFill="background1"/>
      </w:pPr>
    </w:p>
    <w:sectPr w:rsidR="0072512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30" w:rsidRDefault="003B3330" w:rsidP="003E7CBF">
      <w:pPr>
        <w:spacing w:after="0" w:line="240" w:lineRule="auto"/>
      </w:pPr>
      <w:r>
        <w:separator/>
      </w:r>
    </w:p>
  </w:endnote>
  <w:endnote w:type="continuationSeparator" w:id="0">
    <w:p w:rsidR="003B3330" w:rsidRDefault="003B3330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30" w:rsidRDefault="003B3330" w:rsidP="003E7CBF">
      <w:pPr>
        <w:spacing w:after="0" w:line="240" w:lineRule="auto"/>
      </w:pPr>
      <w:r>
        <w:separator/>
      </w:r>
    </w:p>
  </w:footnote>
  <w:footnote w:type="continuationSeparator" w:id="0">
    <w:p w:rsidR="003B3330" w:rsidRDefault="003B3330" w:rsidP="003E7CBF">
      <w:pPr>
        <w:spacing w:after="0" w:line="240" w:lineRule="auto"/>
      </w:pPr>
      <w:r>
        <w:continuationSeparator/>
      </w:r>
    </w:p>
  </w:footnote>
  <w:footnote w:id="1">
    <w:p w:rsidR="009B4498" w:rsidRDefault="009B449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B4498" w:rsidRDefault="009B449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B4498" w:rsidRDefault="009B449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9B4498" w:rsidRDefault="009B449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9B4498" w:rsidRDefault="009B4498" w:rsidP="0072512F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9B4498" w:rsidRDefault="009B4498" w:rsidP="0072512F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9B4498" w:rsidRDefault="009B4498" w:rsidP="0072512F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8">
    <w:p w:rsidR="009B4498" w:rsidRDefault="009B4498" w:rsidP="0072512F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7"/>
  </w:num>
  <w:num w:numId="19">
    <w:abstractNumId w:val="4"/>
  </w:num>
  <w:num w:numId="20">
    <w:abstractNumId w:val="3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9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1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2"/>
  </w:num>
  <w:num w:numId="40">
    <w:abstractNumId w:val="13"/>
  </w:num>
  <w:num w:numId="41">
    <w:abstractNumId w:val="10"/>
  </w:num>
  <w:num w:numId="42">
    <w:abstractNumId w:val="36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5EE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15A5"/>
    <w:rsid w:val="001B25F1"/>
    <w:rsid w:val="001B2A26"/>
    <w:rsid w:val="001B37AF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A03"/>
    <w:rsid w:val="001F2A16"/>
    <w:rsid w:val="001F354C"/>
    <w:rsid w:val="001F4C75"/>
    <w:rsid w:val="001F60D8"/>
    <w:rsid w:val="001F6125"/>
    <w:rsid w:val="001F65D7"/>
    <w:rsid w:val="001F6835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A37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333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BF8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59D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95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9D8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12F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6AAE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83F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1A95"/>
    <w:rsid w:val="009A3C23"/>
    <w:rsid w:val="009A54CA"/>
    <w:rsid w:val="009A6605"/>
    <w:rsid w:val="009A774A"/>
    <w:rsid w:val="009B122C"/>
    <w:rsid w:val="009B4498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5FCB"/>
    <w:rsid w:val="00A171D8"/>
    <w:rsid w:val="00A174E1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326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3633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1C1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1B2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A8E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15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4D57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6B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7AF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3F0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776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45E42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158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6B0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0D47"/>
    <w:rsid w:val="00FB1452"/>
    <w:rsid w:val="00FB4D1E"/>
    <w:rsid w:val="00FB706B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6"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consultantplus://offline/ref=61C021EC6FF25BF61C07BF14B6C3F46C8A56B3DCF781DCE7E890310EC9b4x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hyperlink" Target="consultantplus://offline/ref=61C021EC6FF25BF61C07BF14B6C3F46C8A56B2D5F38DDCE7E890310EC94AB25B721F90294AbAx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k1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k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rkomi.ru/" TargetMode="External"/><Relationship Id="rId10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747E5DF31135C73A0C2922C67D1FBC536D758A7A78DC8892BB21A3E5CDED95F7375388199681E0Bd7G" TargetMode="External"/><Relationship Id="rId14" Type="http://schemas.openxmlformats.org/officeDocument/2006/relationships/hyperlink" Target="http://www.mrk11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EBE6-DD6E-4CDF-A1DB-F1FABCE7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12441</Words>
  <Characters>70919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2</cp:revision>
  <cp:lastPrinted>2015-10-28T09:40:00Z</cp:lastPrinted>
  <dcterms:created xsi:type="dcterms:W3CDTF">2017-04-06T14:15:00Z</dcterms:created>
  <dcterms:modified xsi:type="dcterms:W3CDTF">2017-04-06T14:15:00Z</dcterms:modified>
</cp:coreProperties>
</file>