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D8" w:rsidRDefault="00CA44D8" w:rsidP="00FC0081">
      <w:pPr>
        <w:pStyle w:val="ConsPlusTitlePage"/>
      </w:pPr>
      <w:r>
        <w:br/>
      </w:r>
    </w:p>
    <w:p w:rsidR="00CA44D8" w:rsidRDefault="00CA44D8">
      <w:pPr>
        <w:pStyle w:val="ConsPlusTitle"/>
        <w:jc w:val="center"/>
      </w:pPr>
      <w:r>
        <w:t>АДМИНИСТРАЦИЯ МУНИЦИПАЛЬНОГО РАЙОНА "КНЯЖПОГОСТСКИЙ"</w:t>
      </w:r>
    </w:p>
    <w:p w:rsidR="00CA44D8" w:rsidRDefault="00CA44D8">
      <w:pPr>
        <w:pStyle w:val="ConsPlusTitle"/>
        <w:jc w:val="center"/>
      </w:pPr>
    </w:p>
    <w:p w:rsidR="00CA44D8" w:rsidRDefault="00CA44D8">
      <w:pPr>
        <w:pStyle w:val="ConsPlusTitle"/>
        <w:jc w:val="center"/>
      </w:pPr>
      <w:r>
        <w:t>ПОСТАНОВЛЕНИЕ</w:t>
      </w:r>
    </w:p>
    <w:p w:rsidR="00CA44D8" w:rsidRDefault="00CA44D8">
      <w:pPr>
        <w:pStyle w:val="ConsPlusTitle"/>
        <w:jc w:val="center"/>
      </w:pPr>
      <w:r>
        <w:t>от 12 ноября 2015 г. N 655</w:t>
      </w:r>
    </w:p>
    <w:p w:rsidR="00CA44D8" w:rsidRDefault="00CA44D8">
      <w:pPr>
        <w:pStyle w:val="ConsPlusTitle"/>
        <w:jc w:val="center"/>
      </w:pPr>
    </w:p>
    <w:p w:rsidR="00CA44D8" w:rsidRDefault="00CA44D8">
      <w:pPr>
        <w:pStyle w:val="ConsPlusTitle"/>
        <w:jc w:val="center"/>
      </w:pPr>
      <w:r>
        <w:t>ОБ УТВЕРЖДЕНИИ РЕЕСТРА МУНИЦИПАЛЬНЫХ УСЛУГ, ПРЕДОСТАВЛЯЕМЫХ</w:t>
      </w:r>
    </w:p>
    <w:p w:rsidR="00CA44D8" w:rsidRDefault="00CA44D8">
      <w:pPr>
        <w:pStyle w:val="ConsPlusTitle"/>
        <w:jc w:val="center"/>
      </w:pPr>
      <w:r>
        <w:t>АДМИНИСТРАЦИЕЙ МУНИЦИПАЛЬНОГО РАЙОНА "КНЯЖПОГОСТСКИЙ"</w:t>
      </w:r>
    </w:p>
    <w:p w:rsidR="00CA44D8" w:rsidRDefault="00CA44D8">
      <w:pPr>
        <w:pStyle w:val="ConsPlusNormal"/>
        <w:jc w:val="center"/>
      </w:pPr>
      <w:r>
        <w:t>Список изменяющих документов</w:t>
      </w:r>
    </w:p>
    <w:p w:rsidR="00CA44D8" w:rsidRDefault="00CA44D8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"Княжпогостский"</w:t>
      </w:r>
    </w:p>
    <w:p w:rsidR="00CA44D8" w:rsidRDefault="00F111F6">
      <w:pPr>
        <w:pStyle w:val="ConsPlusNormal"/>
        <w:jc w:val="center"/>
      </w:pPr>
      <w:r>
        <w:t>от 08.07.2016 №</w:t>
      </w:r>
      <w:r w:rsidR="00CA44D8">
        <w:t xml:space="preserve"> 249</w:t>
      </w:r>
      <w:r>
        <w:t xml:space="preserve">, </w:t>
      </w:r>
      <w:bookmarkStart w:id="0" w:name="_Hlk484008939"/>
      <w:r>
        <w:t>от 25.05.2017 № 201</w:t>
      </w:r>
      <w:r w:rsidR="00CA44D8">
        <w:t>)</w:t>
      </w:r>
      <w:bookmarkEnd w:id="0"/>
    </w:p>
    <w:p w:rsidR="00CA44D8" w:rsidRDefault="00CA44D8">
      <w:pPr>
        <w:pStyle w:val="ConsPlusNormal"/>
      </w:pPr>
    </w:p>
    <w:p w:rsidR="00CA44D8" w:rsidRDefault="00CA44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Коми от 28.02.2013 N 63-р "Об утверждении типового (рекомендованного) перечня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 в Республике Коми", руководствуясь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района "Княжпогостский" от 2 ноября 2015 г. N 639 "Об утверждении Порядка формирования и ведения реестра муниципальных услуг муниципального района "Княжпогостский", постановляю:</w:t>
      </w:r>
    </w:p>
    <w:p w:rsidR="00CA44D8" w:rsidRDefault="00CA44D8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Реестр</w:t>
        </w:r>
      </w:hyperlink>
      <w:r>
        <w:t xml:space="preserve"> муниципальных услуг, предоставляемых администрацией муниципального района "Княжпогостский", согласно приложению.</w:t>
      </w:r>
    </w:p>
    <w:p w:rsidR="00CA44D8" w:rsidRDefault="00CA44D8">
      <w:pPr>
        <w:pStyle w:val="ConsPlusNormal"/>
        <w:ind w:firstLine="540"/>
        <w:jc w:val="both"/>
      </w:pPr>
      <w:r>
        <w:t xml:space="preserve">2. Признать утратившими силу постановления администрации муниципального района "Княжпогостский" от 02.04.2012 </w:t>
      </w:r>
      <w:hyperlink r:id="rId8" w:history="1">
        <w:r>
          <w:rPr>
            <w:color w:val="0000FF"/>
          </w:rPr>
          <w:t>N 176</w:t>
        </w:r>
      </w:hyperlink>
      <w:r>
        <w:t xml:space="preserve"> "Об утверждении Реестра муниципальных услуг (функций), предоставляемых администрацией муниципального района "Княжпогостский" и муниципальными учреждениями муниципального района "Княжпогостский", от 31.05.2012 </w:t>
      </w:r>
      <w:hyperlink r:id="rId9" w:history="1">
        <w:r>
          <w:rPr>
            <w:color w:val="0000FF"/>
          </w:rPr>
          <w:t>N 376</w:t>
        </w:r>
      </w:hyperlink>
      <w:r>
        <w:t xml:space="preserve"> "О внесении изменений в постановление администрации муниципального района "Княжпогостский" от 2 апреля 2012 г. N 176", от 29.06.2013 </w:t>
      </w:r>
      <w:hyperlink r:id="rId10" w:history="1">
        <w:r>
          <w:rPr>
            <w:color w:val="0000FF"/>
          </w:rPr>
          <w:t>N 459</w:t>
        </w:r>
      </w:hyperlink>
      <w:r>
        <w:t xml:space="preserve"> "О внесении изменений в постановление администрации муниципального района "Княжпогостский" от 2 апреля 2012 г. N 176", от 04.02.2013 </w:t>
      </w:r>
      <w:hyperlink r:id="rId11" w:history="1">
        <w:r>
          <w:rPr>
            <w:color w:val="0000FF"/>
          </w:rPr>
          <w:t>N 50</w:t>
        </w:r>
      </w:hyperlink>
      <w:r>
        <w:t xml:space="preserve"> "О внесении изменений в постановление администрации муниципального района "Княжпогостский" от 2 апреля 2012 г. N 176".</w:t>
      </w:r>
    </w:p>
    <w:p w:rsidR="00CA44D8" w:rsidRDefault="00CA44D8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начальника управления делами администрации муниципального района "</w:t>
      </w:r>
      <w:proofErr w:type="spellStart"/>
      <w:r>
        <w:t>Княжпогостский</w:t>
      </w:r>
      <w:proofErr w:type="spellEnd"/>
      <w:r>
        <w:t xml:space="preserve">" </w:t>
      </w:r>
      <w:proofErr w:type="spellStart"/>
      <w:r>
        <w:t>Е.М.Шепеленко</w:t>
      </w:r>
      <w:proofErr w:type="spellEnd"/>
      <w:r>
        <w:t>.</w:t>
      </w:r>
    </w:p>
    <w:p w:rsidR="00CA44D8" w:rsidRDefault="00CA44D8">
      <w:pPr>
        <w:pStyle w:val="ConsPlusNormal"/>
      </w:pPr>
    </w:p>
    <w:p w:rsidR="00CA44D8" w:rsidRDefault="00CA44D8">
      <w:pPr>
        <w:pStyle w:val="ConsPlusNormal"/>
        <w:jc w:val="right"/>
      </w:pPr>
      <w:r>
        <w:t>Руководитель администрации</w:t>
      </w:r>
    </w:p>
    <w:p w:rsidR="00CA44D8" w:rsidRDefault="00CA44D8">
      <w:pPr>
        <w:pStyle w:val="ConsPlusNormal"/>
        <w:jc w:val="right"/>
      </w:pPr>
      <w:r>
        <w:t>В.ИВОЧКИН</w:t>
      </w:r>
    </w:p>
    <w:p w:rsidR="00CA44D8" w:rsidRDefault="00CA44D8">
      <w:pPr>
        <w:sectPr w:rsidR="00CA44D8" w:rsidSect="00467C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  <w:jc w:val="right"/>
      </w:pPr>
      <w:r>
        <w:t>Приложение</w:t>
      </w:r>
    </w:p>
    <w:p w:rsidR="00CA44D8" w:rsidRDefault="00CA44D8">
      <w:pPr>
        <w:pStyle w:val="ConsPlusNormal"/>
        <w:jc w:val="right"/>
      </w:pPr>
      <w:r>
        <w:t>к Постановлению</w:t>
      </w:r>
    </w:p>
    <w:p w:rsidR="00CA44D8" w:rsidRDefault="00CA44D8">
      <w:pPr>
        <w:pStyle w:val="ConsPlusNormal"/>
        <w:jc w:val="right"/>
      </w:pPr>
      <w:r>
        <w:t>администрации муниципального района</w:t>
      </w:r>
    </w:p>
    <w:p w:rsidR="00CA44D8" w:rsidRDefault="00CA44D8">
      <w:pPr>
        <w:pStyle w:val="ConsPlusNormal"/>
        <w:jc w:val="right"/>
      </w:pPr>
      <w:r>
        <w:t>"Княжпогостский"</w:t>
      </w:r>
    </w:p>
    <w:p w:rsidR="00CA44D8" w:rsidRDefault="00CA44D8">
      <w:pPr>
        <w:pStyle w:val="ConsPlusNormal"/>
        <w:jc w:val="right"/>
      </w:pPr>
      <w:r>
        <w:t>от 12 ноября 2015 г. N 655</w:t>
      </w:r>
    </w:p>
    <w:p w:rsidR="00CA44D8" w:rsidRDefault="00CA44D8">
      <w:pPr>
        <w:pStyle w:val="ConsPlusNormal"/>
      </w:pPr>
    </w:p>
    <w:p w:rsidR="00CA44D8" w:rsidRDefault="00CA44D8">
      <w:pPr>
        <w:pStyle w:val="ConsPlusNormal"/>
        <w:jc w:val="center"/>
      </w:pPr>
      <w:bookmarkStart w:id="1" w:name="P30"/>
      <w:bookmarkEnd w:id="1"/>
      <w:r>
        <w:t>РЕЕСТР</w:t>
      </w:r>
    </w:p>
    <w:p w:rsidR="00CA44D8" w:rsidRDefault="00CA44D8">
      <w:pPr>
        <w:pStyle w:val="ConsPlusNormal"/>
        <w:jc w:val="center"/>
      </w:pPr>
      <w:r>
        <w:t>МУНИЦИПАЛЬНЫХ УСЛУГ ПРЕДОСТАВЛЯЕМЫХ АДМИНИСТРАЦИЕЙ</w:t>
      </w:r>
    </w:p>
    <w:p w:rsidR="00CA44D8" w:rsidRDefault="00CA44D8">
      <w:pPr>
        <w:pStyle w:val="ConsPlusNormal"/>
        <w:jc w:val="center"/>
      </w:pPr>
      <w:r>
        <w:t>МУНИЦИПАЛЬНОГО РАЙОНА "КНЯЖПОГОСТСКИЙ"</w:t>
      </w:r>
    </w:p>
    <w:p w:rsidR="00CA44D8" w:rsidRDefault="00CA44D8">
      <w:pPr>
        <w:pStyle w:val="ConsPlusNormal"/>
        <w:jc w:val="center"/>
      </w:pPr>
      <w:r>
        <w:t>Список изменяющих документов</w:t>
      </w:r>
    </w:p>
    <w:p w:rsidR="00CA44D8" w:rsidRDefault="00CA44D8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района "Княжпогостский"</w:t>
      </w:r>
    </w:p>
    <w:p w:rsidR="00CA44D8" w:rsidRDefault="00CA44D8">
      <w:pPr>
        <w:pStyle w:val="ConsPlusNormal"/>
        <w:jc w:val="center"/>
      </w:pPr>
      <w:r>
        <w:t>от 08.07.2016 N 249</w:t>
      </w:r>
      <w:r w:rsidR="00F111F6">
        <w:t>, от 25.05.2017 № 201</w:t>
      </w:r>
      <w:r>
        <w:t>)</w:t>
      </w:r>
    </w:p>
    <w:p w:rsidR="00CA44D8" w:rsidRDefault="00CA44D8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2835"/>
      </w:tblGrid>
      <w:tr w:rsidR="00CA44D8">
        <w:tc>
          <w:tcPr>
            <w:tcW w:w="510" w:type="dxa"/>
          </w:tcPr>
          <w:p w:rsidR="00CA44D8" w:rsidRDefault="00CA44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  <w:jc w:val="center"/>
            </w:pPr>
            <w:r>
              <w:t>Исполнители муниципальных услуг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I. Земельные отношения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2835" w:type="dxa"/>
            <w:vMerge w:val="restart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на торгах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3.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за плату без проведения торгов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4.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постоянное (бессрочное)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5.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6.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торгах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7.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 xml:space="preserve">Предоставление в аренду земельных участков, находящихся в собственности муниципального образования, и земельных </w:t>
            </w:r>
            <w:r>
              <w:lastRenderedPageBreak/>
              <w:t>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2835" w:type="dxa"/>
            <w:vMerge/>
            <w:tcBorders>
              <w:bottom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8.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CA44D8" w:rsidRDefault="00CA44D8">
            <w:pPr>
              <w:pStyle w:val="ConsPlusNormal"/>
            </w:pP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9.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10.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Согласование местоположения границ земельных участков, граничащих с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11.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Перевод земель или земельных участков из одной категории в другую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13.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</w:p>
        </w:tc>
      </w:tr>
      <w:tr w:rsidR="00F111F6">
        <w:tc>
          <w:tcPr>
            <w:tcW w:w="510" w:type="dxa"/>
          </w:tcPr>
          <w:p w:rsidR="00F111F6" w:rsidRDefault="00F111F6">
            <w:pPr>
              <w:pStyle w:val="ConsPlusNormal"/>
            </w:pPr>
            <w:r>
              <w:t>14.</w:t>
            </w:r>
          </w:p>
        </w:tc>
        <w:tc>
          <w:tcPr>
            <w:tcW w:w="6236" w:type="dxa"/>
          </w:tcPr>
          <w:p w:rsidR="00F111F6" w:rsidRDefault="00F111F6">
            <w:pPr>
              <w:pStyle w:val="ConsPlusNormal"/>
              <w:jc w:val="both"/>
            </w:pPr>
            <w:r w:rsidRPr="00F111F6"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2835" w:type="dxa"/>
          </w:tcPr>
          <w:p w:rsidR="00F111F6" w:rsidRDefault="00F111F6">
            <w:pPr>
              <w:pStyle w:val="ConsPlusNormal"/>
            </w:pPr>
          </w:p>
        </w:tc>
      </w:tr>
      <w:tr w:rsidR="00F111F6">
        <w:tc>
          <w:tcPr>
            <w:tcW w:w="510" w:type="dxa"/>
          </w:tcPr>
          <w:p w:rsidR="00F111F6" w:rsidRDefault="00F111F6">
            <w:pPr>
              <w:pStyle w:val="ConsPlusNormal"/>
            </w:pPr>
            <w:r>
              <w:t>15.</w:t>
            </w:r>
          </w:p>
        </w:tc>
        <w:tc>
          <w:tcPr>
            <w:tcW w:w="6236" w:type="dxa"/>
          </w:tcPr>
          <w:p w:rsidR="00F111F6" w:rsidRPr="00F111F6" w:rsidRDefault="00F111F6">
            <w:pPr>
              <w:pStyle w:val="ConsPlusNormal"/>
              <w:jc w:val="both"/>
            </w:pPr>
            <w:r w:rsidRPr="00F111F6">
      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2835" w:type="dxa"/>
          </w:tcPr>
          <w:p w:rsidR="00F111F6" w:rsidRDefault="00F111F6">
            <w:pPr>
              <w:pStyle w:val="ConsPlusNormal"/>
            </w:pP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II. Имущественные отношения, ЖКХ</w:t>
            </w:r>
          </w:p>
        </w:tc>
      </w:tr>
      <w:tr w:rsidR="00CA44D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14 - 17.</w:t>
            </w:r>
          </w:p>
        </w:tc>
        <w:tc>
          <w:tcPr>
            <w:tcW w:w="9071" w:type="dxa"/>
            <w:gridSpan w:val="2"/>
            <w:tcBorders>
              <w:bottom w:val="nil"/>
            </w:tcBorders>
          </w:tcPr>
          <w:p w:rsidR="00CA44D8" w:rsidRDefault="00CA44D8">
            <w:pPr>
              <w:pStyle w:val="ConsPlusNormal"/>
              <w:jc w:val="both"/>
            </w:pPr>
            <w:r>
              <w:t xml:space="preserve">Исключены.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"Княжпогостский" от 08.07.2016 N 249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Представление информации об объектах недвижимого имущества, находящегося в муниципальной собственности и предназначенного для сдачи в аренду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  <w:jc w:val="both"/>
            </w:pPr>
            <w:r>
              <w:t>Управление муниципальным имуществом, землями и природными ресурсами администрации</w:t>
            </w:r>
          </w:p>
        </w:tc>
      </w:tr>
      <w:tr w:rsidR="00CA44D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19.</w:t>
            </w:r>
          </w:p>
        </w:tc>
        <w:tc>
          <w:tcPr>
            <w:tcW w:w="6236" w:type="dxa"/>
            <w:tcBorders>
              <w:bottom w:val="nil"/>
            </w:tcBorders>
          </w:tcPr>
          <w:p w:rsidR="00CA44D8" w:rsidRDefault="00F111F6">
            <w:pPr>
              <w:pStyle w:val="ConsPlusNormal"/>
              <w:jc w:val="both"/>
            </w:pPr>
            <w:proofErr w:type="gramStart"/>
            <w:r>
              <w:t>Исключен.-</w:t>
            </w:r>
            <w:proofErr w:type="gramEnd"/>
            <w:r>
              <w:t xml:space="preserve"> Постановление</w:t>
            </w:r>
            <w:r w:rsidRPr="00F111F6">
              <w:t xml:space="preserve"> администрации муниципального района "</w:t>
            </w:r>
            <w:proofErr w:type="spellStart"/>
            <w:r w:rsidRPr="00F111F6">
              <w:t>Княжпогостский</w:t>
            </w:r>
            <w:proofErr w:type="spellEnd"/>
            <w:r w:rsidRPr="00F111F6">
              <w:t>" от</w:t>
            </w:r>
            <w:r>
              <w:t xml:space="preserve"> 25.05.2017 №201</w:t>
            </w:r>
          </w:p>
        </w:tc>
        <w:tc>
          <w:tcPr>
            <w:tcW w:w="2835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</w:p>
        </w:tc>
      </w:tr>
      <w:tr w:rsidR="00CA44D8">
        <w:tblPrEx>
          <w:tblBorders>
            <w:insideH w:val="nil"/>
          </w:tblBorders>
        </w:tblPrEx>
        <w:tc>
          <w:tcPr>
            <w:tcW w:w="9581" w:type="dxa"/>
            <w:gridSpan w:val="3"/>
            <w:tcBorders>
              <w:top w:val="nil"/>
            </w:tcBorders>
          </w:tcPr>
          <w:p w:rsidR="00CA44D8" w:rsidRDefault="00CA44D8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муниципального района "Княжпогостский" от 08.07.2016 N 249)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III. Автотранспорт и дороги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20.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по маршрутам, проходящим по автомобильным дорогам местного значения в границах муниципального образования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Отдел архитектуры, строительства и дорожного хозяйства администрации</w:t>
            </w:r>
          </w:p>
        </w:tc>
      </w:tr>
      <w:tr w:rsidR="00CA44D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CA44D8" w:rsidRDefault="00CA44D8">
            <w:pPr>
              <w:pStyle w:val="ConsPlusNormal"/>
            </w:pPr>
            <w:r>
              <w:t>21.</w:t>
            </w:r>
          </w:p>
        </w:tc>
        <w:tc>
          <w:tcPr>
            <w:tcW w:w="9071" w:type="dxa"/>
            <w:gridSpan w:val="2"/>
            <w:tcBorders>
              <w:bottom w:val="nil"/>
            </w:tcBorders>
          </w:tcPr>
          <w:p w:rsidR="00CA44D8" w:rsidRDefault="00CA44D8">
            <w:pPr>
              <w:pStyle w:val="ConsPlusNormal"/>
              <w:jc w:val="both"/>
            </w:pPr>
            <w:r>
              <w:t xml:space="preserve">Исключен.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муниципального района "Княжпогостский" от 08.07.2016 N 249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IV. Строительство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ордера (разрешения) на производство земляных работ</w:t>
            </w:r>
          </w:p>
        </w:tc>
        <w:tc>
          <w:tcPr>
            <w:tcW w:w="2835" w:type="dxa"/>
            <w:vMerge w:val="restart"/>
          </w:tcPr>
          <w:p w:rsidR="00CA44D8" w:rsidRDefault="00CA44D8">
            <w:pPr>
              <w:pStyle w:val="ConsPlusNormal"/>
            </w:pPr>
            <w:r>
              <w:t>Отдел архитектуры, строительства и дорожного хозяйства администрации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23.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разрешения на строительство объекта капитального строительства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24.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разрешения на ввод объекта капитального строительства в эксплуатацию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25.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26.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Присвоение, изменение и аннулирование адреса объекту адресации на территории муниципального образования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27.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V. Архивное дело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28.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Выдача архивных справок, копий архивных документов, архивных выписок по архивным документам</w:t>
            </w:r>
          </w:p>
        </w:tc>
        <w:tc>
          <w:tcPr>
            <w:tcW w:w="2835" w:type="dxa"/>
          </w:tcPr>
          <w:p w:rsidR="00CA44D8" w:rsidRDefault="00144C5C">
            <w:pPr>
              <w:pStyle w:val="ConsPlusNormal"/>
            </w:pPr>
            <w:r>
              <w:t>Управление делами администрации</w:t>
            </w:r>
            <w:bookmarkStart w:id="2" w:name="_GoBack"/>
            <w:bookmarkEnd w:id="2"/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VI. Образование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29.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</w:t>
            </w:r>
          </w:p>
        </w:tc>
        <w:tc>
          <w:tcPr>
            <w:tcW w:w="2835" w:type="dxa"/>
            <w:vMerge w:val="restart"/>
          </w:tcPr>
          <w:p w:rsidR="00CA44D8" w:rsidRDefault="00CA44D8">
            <w:pPr>
              <w:pStyle w:val="ConsPlusNormal"/>
            </w:pPr>
            <w:r>
              <w:t>Управление образования администрации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2835" w:type="dxa"/>
            <w:vMerge/>
          </w:tcPr>
          <w:p w:rsidR="00CA44D8" w:rsidRDefault="00CA44D8"/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VII. Культура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31.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Отдел культуры и спорта администрации</w:t>
            </w:r>
          </w:p>
        </w:tc>
      </w:tr>
      <w:tr w:rsidR="00CA44D8">
        <w:tc>
          <w:tcPr>
            <w:tcW w:w="9581" w:type="dxa"/>
            <w:gridSpan w:val="3"/>
          </w:tcPr>
          <w:p w:rsidR="00CA44D8" w:rsidRDefault="00CA44D8">
            <w:pPr>
              <w:pStyle w:val="ConsPlusNormal"/>
              <w:jc w:val="center"/>
            </w:pPr>
            <w:r>
              <w:t>VIII. Выдача иных разрешений, справок, документов</w:t>
            </w:r>
          </w:p>
        </w:tc>
      </w:tr>
      <w:tr w:rsidR="00CA44D8">
        <w:tc>
          <w:tcPr>
            <w:tcW w:w="510" w:type="dxa"/>
          </w:tcPr>
          <w:p w:rsidR="00CA44D8" w:rsidRDefault="00CA44D8">
            <w:pPr>
              <w:pStyle w:val="ConsPlusNormal"/>
            </w:pPr>
            <w:r>
              <w:t>32.</w:t>
            </w:r>
          </w:p>
        </w:tc>
        <w:tc>
          <w:tcPr>
            <w:tcW w:w="6236" w:type="dxa"/>
          </w:tcPr>
          <w:p w:rsidR="00CA44D8" w:rsidRDefault="00CA44D8">
            <w:pPr>
              <w:pStyle w:val="ConsPlusNormal"/>
              <w:jc w:val="both"/>
            </w:pPr>
            <w:r>
              <w:t>Предоставление выписки из Реестра муниципальной собственности</w:t>
            </w:r>
          </w:p>
        </w:tc>
        <w:tc>
          <w:tcPr>
            <w:tcW w:w="2835" w:type="dxa"/>
          </w:tcPr>
          <w:p w:rsidR="00CA44D8" w:rsidRDefault="00CA44D8">
            <w:pPr>
              <w:pStyle w:val="ConsPlusNormal"/>
            </w:pPr>
            <w:r>
              <w:t>Управление муниципальным имуществом, землями и природными ресурсами администрации</w:t>
            </w:r>
          </w:p>
        </w:tc>
      </w:tr>
    </w:tbl>
    <w:p w:rsidR="00CA44D8" w:rsidRDefault="00CA44D8">
      <w:pPr>
        <w:pStyle w:val="ConsPlusNormal"/>
      </w:pPr>
    </w:p>
    <w:p w:rsidR="00CA44D8" w:rsidRDefault="00CA44D8">
      <w:pPr>
        <w:pStyle w:val="ConsPlusNormal"/>
      </w:pPr>
    </w:p>
    <w:p w:rsidR="00CA44D8" w:rsidRDefault="00CA44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6536" w:rsidRDefault="00B46536"/>
    <w:sectPr w:rsidR="00B46536" w:rsidSect="00320217">
      <w:pgSz w:w="11905" w:h="16838"/>
      <w:pgMar w:top="1134" w:right="1701" w:bottom="1134" w:left="85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8"/>
    <w:rsid w:val="00144C5C"/>
    <w:rsid w:val="00320217"/>
    <w:rsid w:val="00484A3D"/>
    <w:rsid w:val="00B46536"/>
    <w:rsid w:val="00CA44D8"/>
    <w:rsid w:val="00F111F6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5171-C8FB-41FB-8B6F-B76A24E8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4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44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650D0EBDB46F150D91250B4336E14521E1A6C5325757BEDE6E30804CCF66BP5M8G" TargetMode="External"/><Relationship Id="rId13" Type="http://schemas.openxmlformats.org/officeDocument/2006/relationships/hyperlink" Target="consultantplus://offline/ref=D06650D0EBDB46F150D91250B4336E14521E1A6C5A257277EDEFBE020C95FA695FAEEC2070B2811C1D84DF5AP2M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650D0EBDB46F150D91250B4336E14521E1A6C5C23727AE8E6E30804CCF66BP5M8G" TargetMode="External"/><Relationship Id="rId12" Type="http://schemas.openxmlformats.org/officeDocument/2006/relationships/hyperlink" Target="consultantplus://offline/ref=D06650D0EBDB46F150D91250B4336E14521E1A6C5A257277EDEFBE020C95FA695FAEEC2070B2811C1D84DF5AP2M6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650D0EBDB46F150D91250B4336E14521E1A6C5A257074E2EBBE020C95FA695FPAMEG" TargetMode="External"/><Relationship Id="rId11" Type="http://schemas.openxmlformats.org/officeDocument/2006/relationships/hyperlink" Target="consultantplus://offline/ref=D06650D0EBDB46F150D91250B4336E14521E1A6C5C217475E9E6E30804CCF66BP5M8G" TargetMode="External"/><Relationship Id="rId5" Type="http://schemas.openxmlformats.org/officeDocument/2006/relationships/hyperlink" Target="consultantplus://offline/ref=D06650D0EBDB46F150D90C5DA25F3010561545605F217A25B7B9B85553PCM5G" TargetMode="External"/><Relationship Id="rId15" Type="http://schemas.openxmlformats.org/officeDocument/2006/relationships/hyperlink" Target="consultantplus://offline/ref=D06650D0EBDB46F150D91250B4336E14521E1A6C5A257277EDEFBE020C95FA695FAEEC2070B2811C1D84DF5BP2M3G" TargetMode="External"/><Relationship Id="rId10" Type="http://schemas.openxmlformats.org/officeDocument/2006/relationships/hyperlink" Target="consultantplus://offline/ref=D06650D0EBDB46F150D91250B4336E14521E1A6C5C25747BEDE6E30804CCF66BP5M8G" TargetMode="External"/><Relationship Id="rId4" Type="http://schemas.openxmlformats.org/officeDocument/2006/relationships/hyperlink" Target="consultantplus://offline/ref=D06650D0EBDB46F150D91250B4336E14521E1A6C5A257277EDEFBE020C95FA695FAEEC2070B2811C1D84DF5AP2M6G" TargetMode="External"/><Relationship Id="rId9" Type="http://schemas.openxmlformats.org/officeDocument/2006/relationships/hyperlink" Target="consultantplus://offline/ref=D06650D0EBDB46F150D91250B4336E14521E1A6C5325707BEBE6E30804CCF66BP5M8G" TargetMode="External"/><Relationship Id="rId14" Type="http://schemas.openxmlformats.org/officeDocument/2006/relationships/hyperlink" Target="consultantplus://offline/ref=D06650D0EBDB46F150D91250B4336E14521E1A6C5A257277EDEFBE020C95FA695FAEEC2070B2811C1D84DF5AP2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Admin</cp:lastModifiedBy>
  <cp:revision>4</cp:revision>
  <cp:lastPrinted>2017-06-13T07:56:00Z</cp:lastPrinted>
  <dcterms:created xsi:type="dcterms:W3CDTF">2017-05-31T12:52:00Z</dcterms:created>
  <dcterms:modified xsi:type="dcterms:W3CDTF">2017-07-04T12:22:00Z</dcterms:modified>
</cp:coreProperties>
</file>