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495" w:rsidRDefault="00C03495" w:rsidP="00480FF7">
      <w:pPr>
        <w:pStyle w:val="ConsPlusNormal"/>
        <w:jc w:val="both"/>
        <w:rPr>
          <w:rFonts w:ascii="Times New Roman" w:hAnsi="Times New Roman" w:cs="Times New Roman"/>
          <w:b/>
          <w:bCs/>
          <w:sz w:val="28"/>
          <w:szCs w:val="28"/>
        </w:rPr>
      </w:pPr>
      <w:r w:rsidRPr="00B46F41">
        <w:rPr>
          <w:rFonts w:ascii="Times New Roman" w:hAnsi="Times New Roman" w:cs="Times New Roman"/>
          <w:b/>
          <w:bCs/>
          <w:sz w:val="28"/>
          <w:szCs w:val="28"/>
        </w:rPr>
        <w:t>Верховным Судом РФ проведено обобщение прак</w:t>
      </w:r>
      <w:r w:rsidR="00B46F41" w:rsidRPr="00B46F41">
        <w:rPr>
          <w:rFonts w:ascii="Times New Roman" w:hAnsi="Times New Roman" w:cs="Times New Roman"/>
          <w:b/>
          <w:bCs/>
          <w:sz w:val="28"/>
          <w:szCs w:val="28"/>
        </w:rPr>
        <w:t>тики рассмотрения судами в 2014-</w:t>
      </w:r>
      <w:r w:rsidRPr="00B46F41">
        <w:rPr>
          <w:rFonts w:ascii="Times New Roman" w:hAnsi="Times New Roman" w:cs="Times New Roman"/>
          <w:b/>
          <w:bCs/>
          <w:sz w:val="28"/>
          <w:szCs w:val="28"/>
        </w:rPr>
        <w:t>2015 годах дел, связанных с реализацией гражданами права на материнский (семейный) капитал</w:t>
      </w:r>
    </w:p>
    <w:p w:rsidR="00480FF7" w:rsidRDefault="00480FF7" w:rsidP="00B46F41">
      <w:pPr>
        <w:pStyle w:val="ConsPlusNormal"/>
        <w:ind w:firstLine="709"/>
        <w:jc w:val="both"/>
        <w:rPr>
          <w:rFonts w:ascii="Times New Roman" w:hAnsi="Times New Roman" w:cs="Times New Roman"/>
          <w:sz w:val="28"/>
          <w:szCs w:val="28"/>
        </w:rPr>
      </w:pPr>
    </w:p>
    <w:p w:rsidR="00C03495" w:rsidRPr="00B46F41" w:rsidRDefault="00C03495" w:rsidP="00B46F41">
      <w:pPr>
        <w:pStyle w:val="ConsPlusNormal"/>
        <w:ind w:firstLine="709"/>
        <w:jc w:val="both"/>
        <w:rPr>
          <w:rFonts w:ascii="Times New Roman" w:hAnsi="Times New Roman" w:cs="Times New Roman"/>
          <w:sz w:val="28"/>
          <w:szCs w:val="28"/>
        </w:rPr>
      </w:pPr>
      <w:r w:rsidRPr="00B46F41">
        <w:rPr>
          <w:rFonts w:ascii="Times New Roman" w:hAnsi="Times New Roman" w:cs="Times New Roman"/>
          <w:sz w:val="28"/>
          <w:szCs w:val="28"/>
        </w:rPr>
        <w:t>Судами разрешались следующие споры, связанные с реализацией гражданами права на материнский (семейный) капитал:</w:t>
      </w:r>
    </w:p>
    <w:p w:rsidR="00C03495" w:rsidRPr="00B46F41" w:rsidRDefault="00C03495" w:rsidP="00B46F41">
      <w:pPr>
        <w:pStyle w:val="ConsPlusNormal"/>
        <w:ind w:firstLine="709"/>
        <w:jc w:val="both"/>
        <w:rPr>
          <w:rFonts w:ascii="Times New Roman" w:hAnsi="Times New Roman" w:cs="Times New Roman"/>
          <w:sz w:val="28"/>
          <w:szCs w:val="28"/>
        </w:rPr>
      </w:pPr>
      <w:r w:rsidRPr="00B46F41">
        <w:rPr>
          <w:rFonts w:ascii="Times New Roman" w:hAnsi="Times New Roman" w:cs="Times New Roman"/>
          <w:sz w:val="28"/>
          <w:szCs w:val="28"/>
        </w:rPr>
        <w:t>о признании права на дополнительные меры государственной поддержки и выдаче государственного сертификата на материнский (семейный) капитал;</w:t>
      </w:r>
    </w:p>
    <w:p w:rsidR="00C03495" w:rsidRPr="00B46F41" w:rsidRDefault="00C03495" w:rsidP="00B46F41">
      <w:pPr>
        <w:pStyle w:val="ConsPlusNormal"/>
        <w:ind w:firstLine="709"/>
        <w:jc w:val="both"/>
        <w:rPr>
          <w:rFonts w:ascii="Times New Roman" w:hAnsi="Times New Roman" w:cs="Times New Roman"/>
          <w:sz w:val="28"/>
          <w:szCs w:val="28"/>
        </w:rPr>
      </w:pPr>
      <w:r w:rsidRPr="00B46F41">
        <w:rPr>
          <w:rFonts w:ascii="Times New Roman" w:hAnsi="Times New Roman" w:cs="Times New Roman"/>
          <w:sz w:val="28"/>
          <w:szCs w:val="28"/>
        </w:rPr>
        <w:t>о признании недействительным государственного сертификата на материнский (семейный) капитал;</w:t>
      </w:r>
    </w:p>
    <w:p w:rsidR="00C03495" w:rsidRPr="00B46F41" w:rsidRDefault="00C03495" w:rsidP="00B46F41">
      <w:pPr>
        <w:pStyle w:val="ConsPlusNormal"/>
        <w:ind w:firstLine="709"/>
        <w:jc w:val="both"/>
        <w:rPr>
          <w:rFonts w:ascii="Times New Roman" w:hAnsi="Times New Roman" w:cs="Times New Roman"/>
          <w:sz w:val="28"/>
          <w:szCs w:val="28"/>
        </w:rPr>
      </w:pPr>
      <w:r w:rsidRPr="00B46F41">
        <w:rPr>
          <w:rFonts w:ascii="Times New Roman" w:hAnsi="Times New Roman" w:cs="Times New Roman"/>
          <w:sz w:val="28"/>
          <w:szCs w:val="28"/>
        </w:rPr>
        <w:t>о распоряжении средствами материнского (семейного) капитала;</w:t>
      </w:r>
    </w:p>
    <w:p w:rsidR="00C03495" w:rsidRPr="00B46F41" w:rsidRDefault="00C03495" w:rsidP="00B46F41">
      <w:pPr>
        <w:pStyle w:val="ConsPlusNormal"/>
        <w:ind w:firstLine="709"/>
        <w:jc w:val="both"/>
        <w:rPr>
          <w:rFonts w:ascii="Times New Roman" w:hAnsi="Times New Roman" w:cs="Times New Roman"/>
          <w:sz w:val="28"/>
          <w:szCs w:val="28"/>
        </w:rPr>
      </w:pPr>
      <w:r w:rsidRPr="00B46F41">
        <w:rPr>
          <w:rFonts w:ascii="Times New Roman" w:hAnsi="Times New Roman" w:cs="Times New Roman"/>
          <w:sz w:val="28"/>
          <w:szCs w:val="28"/>
        </w:rPr>
        <w:t>о разделе между супругами имущества, приобретенного с использованием средств материнского (семейного) капитала;</w:t>
      </w:r>
    </w:p>
    <w:p w:rsidR="00C03495" w:rsidRPr="00B46F41" w:rsidRDefault="00C03495" w:rsidP="00B46F41">
      <w:pPr>
        <w:pStyle w:val="ConsPlusNormal"/>
        <w:ind w:firstLine="709"/>
        <w:jc w:val="both"/>
        <w:rPr>
          <w:rFonts w:ascii="Times New Roman" w:hAnsi="Times New Roman" w:cs="Times New Roman"/>
          <w:sz w:val="28"/>
          <w:szCs w:val="28"/>
        </w:rPr>
      </w:pPr>
      <w:r w:rsidRPr="00B46F41">
        <w:rPr>
          <w:rFonts w:ascii="Times New Roman" w:hAnsi="Times New Roman" w:cs="Times New Roman"/>
          <w:sz w:val="28"/>
          <w:szCs w:val="28"/>
        </w:rPr>
        <w:t>об определении доли родителей и детей в праве собственности на жилое помещение, приобретенное с использованием средств материнского (семейного) капитала, а также иные споры.</w:t>
      </w:r>
    </w:p>
    <w:p w:rsidR="00C03495" w:rsidRPr="00B46F41" w:rsidRDefault="00C03495" w:rsidP="00B46F41">
      <w:pPr>
        <w:pStyle w:val="ConsPlusNormal"/>
        <w:ind w:firstLine="709"/>
        <w:jc w:val="both"/>
        <w:rPr>
          <w:rFonts w:ascii="Times New Roman" w:hAnsi="Times New Roman" w:cs="Times New Roman"/>
          <w:sz w:val="28"/>
          <w:szCs w:val="28"/>
        </w:rPr>
      </w:pPr>
      <w:r w:rsidRPr="00B46F41">
        <w:rPr>
          <w:rFonts w:ascii="Times New Roman" w:hAnsi="Times New Roman" w:cs="Times New Roman"/>
          <w:sz w:val="28"/>
          <w:szCs w:val="28"/>
        </w:rPr>
        <w:t>Обобщение судебной практики показало, что дела, связанные с реализацией гражданами права на материнский (семейный) капитал, рассматривались судами в порядке искового производства.</w:t>
      </w:r>
    </w:p>
    <w:p w:rsidR="00C03495" w:rsidRPr="00B46F41" w:rsidRDefault="00C03495" w:rsidP="00B46F41">
      <w:pPr>
        <w:pStyle w:val="ConsPlusNormal"/>
        <w:ind w:firstLine="709"/>
        <w:jc w:val="both"/>
        <w:rPr>
          <w:rFonts w:ascii="Times New Roman" w:hAnsi="Times New Roman" w:cs="Times New Roman"/>
          <w:sz w:val="28"/>
          <w:szCs w:val="28"/>
        </w:rPr>
      </w:pPr>
      <w:r w:rsidRPr="00B46F41">
        <w:rPr>
          <w:rFonts w:ascii="Times New Roman" w:hAnsi="Times New Roman" w:cs="Times New Roman"/>
          <w:sz w:val="28"/>
          <w:szCs w:val="28"/>
        </w:rPr>
        <w:t>Выработаны следующие правовые позиции, в том числе:</w:t>
      </w:r>
    </w:p>
    <w:p w:rsidR="00C03495" w:rsidRPr="00B46F41" w:rsidRDefault="00C03495" w:rsidP="00B46F41">
      <w:pPr>
        <w:pStyle w:val="ConsPlusNormal"/>
        <w:ind w:firstLine="709"/>
        <w:jc w:val="both"/>
        <w:rPr>
          <w:rFonts w:ascii="Times New Roman" w:hAnsi="Times New Roman" w:cs="Times New Roman"/>
          <w:sz w:val="28"/>
          <w:szCs w:val="28"/>
        </w:rPr>
      </w:pPr>
      <w:r w:rsidRPr="00B46F41">
        <w:rPr>
          <w:rFonts w:ascii="Times New Roman" w:hAnsi="Times New Roman" w:cs="Times New Roman"/>
          <w:sz w:val="28"/>
          <w:szCs w:val="28"/>
        </w:rPr>
        <w:t>дети, в отношении которых женщина была лишена родительских прав, а также дети, приходившиеся ей пасынками (падчерицами) и впоследствии усыновленные ею, не учитываются при определении ее права на материнский (семейный) капитал;</w:t>
      </w:r>
    </w:p>
    <w:p w:rsidR="00C03495" w:rsidRPr="00B46F41" w:rsidRDefault="00C03495" w:rsidP="00B46F41">
      <w:pPr>
        <w:pStyle w:val="ConsPlusNormal"/>
        <w:ind w:firstLine="709"/>
        <w:jc w:val="both"/>
        <w:rPr>
          <w:rFonts w:ascii="Times New Roman" w:hAnsi="Times New Roman" w:cs="Times New Roman"/>
          <w:sz w:val="28"/>
          <w:szCs w:val="28"/>
        </w:rPr>
      </w:pPr>
      <w:r w:rsidRPr="00B46F41">
        <w:rPr>
          <w:rFonts w:ascii="Times New Roman" w:hAnsi="Times New Roman" w:cs="Times New Roman"/>
          <w:sz w:val="28"/>
          <w:szCs w:val="28"/>
        </w:rPr>
        <w:t>установленный законом перечень денежных обязательств, а также видов договоров, опосредующих такие обязательства, на погашение которых могут быть направлены средства материнского (семейного) капитала до истечения трех лет со дня рождения (усыновления) второго, третьего ребенка или последующих детей, является исчерпывающим;</w:t>
      </w:r>
    </w:p>
    <w:p w:rsidR="00C03495" w:rsidRPr="00B46F41" w:rsidRDefault="00B46F41" w:rsidP="00B46F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приобретаемое с использованием </w:t>
      </w:r>
      <w:r w:rsidR="00C03495" w:rsidRPr="00B46F41">
        <w:rPr>
          <w:rFonts w:ascii="Times New Roman" w:hAnsi="Times New Roman" w:cs="Times New Roman"/>
          <w:sz w:val="28"/>
          <w:szCs w:val="28"/>
        </w:rPr>
        <w:t>средств материнского (семейного) капитала жилое помещение должно отвечать установленным санитарным и техническим правилам и нормам, а также иным требованиям законодательства;</w:t>
      </w:r>
    </w:p>
    <w:p w:rsidR="00C03495" w:rsidRPr="00B46F41" w:rsidRDefault="00C03495" w:rsidP="00B46F41">
      <w:pPr>
        <w:pStyle w:val="ConsPlusNormal"/>
        <w:ind w:firstLine="709"/>
        <w:jc w:val="both"/>
        <w:rPr>
          <w:rFonts w:ascii="Times New Roman" w:hAnsi="Times New Roman" w:cs="Times New Roman"/>
          <w:sz w:val="28"/>
          <w:szCs w:val="28"/>
        </w:rPr>
      </w:pPr>
      <w:r w:rsidRPr="00B46F41">
        <w:rPr>
          <w:rFonts w:ascii="Times New Roman" w:hAnsi="Times New Roman" w:cs="Times New Roman"/>
          <w:sz w:val="28"/>
          <w:szCs w:val="28"/>
        </w:rPr>
        <w:t>лицо, имеющее право на дополнительные меры государственной поддержки и получившее сертификат, в случае возврата ранее перечисленных средств материнского (семейного) капитала соответствующему органу Пенсионного фонда Российской Федерации не может быть лишено права на распоряжение средствами материнского (семейного) капитала.</w:t>
      </w:r>
    </w:p>
    <w:p w:rsidR="006F4842" w:rsidRDefault="00C9324E" w:rsidP="00B46F41">
      <w:pPr>
        <w:ind w:firstLine="709"/>
        <w:rPr>
          <w:szCs w:val="28"/>
        </w:rPr>
      </w:pPr>
      <w:r w:rsidRPr="00C03495">
        <w:rPr>
          <w:szCs w:val="28"/>
        </w:rPr>
        <w:t xml:space="preserve"> </w:t>
      </w:r>
    </w:p>
    <w:p w:rsidR="00C03495" w:rsidRDefault="00C03495" w:rsidP="00C03495">
      <w:pPr>
        <w:rPr>
          <w:szCs w:val="28"/>
        </w:rPr>
      </w:pPr>
    </w:p>
    <w:p w:rsidR="00B46F41" w:rsidRDefault="00B46F41" w:rsidP="00C03495">
      <w:pPr>
        <w:rPr>
          <w:szCs w:val="28"/>
        </w:rPr>
      </w:pPr>
    </w:p>
    <w:p w:rsidR="00B46F41" w:rsidRDefault="00B46F41" w:rsidP="00C03495">
      <w:pPr>
        <w:rPr>
          <w:szCs w:val="28"/>
        </w:rPr>
      </w:pPr>
    </w:p>
    <w:p w:rsidR="00B46F41" w:rsidRDefault="00B46F41" w:rsidP="00C03495">
      <w:pPr>
        <w:rPr>
          <w:szCs w:val="28"/>
        </w:rPr>
      </w:pPr>
    </w:p>
    <w:p w:rsidR="00B46F41" w:rsidRDefault="00B46F41" w:rsidP="00C03495">
      <w:pPr>
        <w:rPr>
          <w:szCs w:val="28"/>
        </w:rPr>
      </w:pPr>
    </w:p>
    <w:p w:rsidR="00B46F41" w:rsidRDefault="00B46F41" w:rsidP="00C03495">
      <w:pPr>
        <w:rPr>
          <w:szCs w:val="28"/>
        </w:rPr>
      </w:pPr>
    </w:p>
    <w:p w:rsidR="00B46F41" w:rsidRDefault="00B46F41" w:rsidP="00C03495">
      <w:pPr>
        <w:rPr>
          <w:szCs w:val="28"/>
        </w:rPr>
      </w:pPr>
    </w:p>
    <w:p w:rsidR="00480FF7" w:rsidRDefault="00480FF7" w:rsidP="00480FF7">
      <w:pPr>
        <w:rPr>
          <w:b/>
          <w:sz w:val="28"/>
          <w:szCs w:val="28"/>
        </w:rPr>
      </w:pPr>
    </w:p>
    <w:sectPr w:rsidR="00480FF7" w:rsidSect="00B46F41">
      <w:headerReference w:type="even" r:id="rId8"/>
      <w:headerReference w:type="default" r:id="rId9"/>
      <w:pgSz w:w="11906" w:h="16838"/>
      <w:pgMar w:top="709" w:right="707" w:bottom="89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F7B" w:rsidRDefault="001F3F7B">
      <w:r>
        <w:separator/>
      </w:r>
    </w:p>
  </w:endnote>
  <w:endnote w:type="continuationSeparator" w:id="1">
    <w:p w:rsidR="001F3F7B" w:rsidRDefault="001F3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F7B" w:rsidRDefault="001F3F7B">
      <w:r>
        <w:separator/>
      </w:r>
    </w:p>
  </w:footnote>
  <w:footnote w:type="continuationSeparator" w:id="1">
    <w:p w:rsidR="001F3F7B" w:rsidRDefault="001F3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1C" w:rsidRDefault="002924AA">
    <w:pPr>
      <w:pStyle w:val="a4"/>
      <w:framePr w:wrap="around" w:vAnchor="text" w:hAnchor="margin" w:xAlign="center" w:y="1"/>
      <w:rPr>
        <w:rStyle w:val="a5"/>
      </w:rPr>
    </w:pPr>
    <w:r>
      <w:rPr>
        <w:rStyle w:val="a5"/>
      </w:rPr>
      <w:fldChar w:fldCharType="begin"/>
    </w:r>
    <w:r w:rsidR="00B3551C">
      <w:rPr>
        <w:rStyle w:val="a5"/>
      </w:rPr>
      <w:instrText xml:space="preserve">PAGE  </w:instrText>
    </w:r>
    <w:r>
      <w:rPr>
        <w:rStyle w:val="a5"/>
      </w:rPr>
      <w:fldChar w:fldCharType="end"/>
    </w:r>
  </w:p>
  <w:p w:rsidR="00B3551C" w:rsidRDefault="00B3551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51C" w:rsidRDefault="00B3551C">
    <w:pPr>
      <w:pStyle w:val="a4"/>
      <w:framePr w:wrap="around" w:vAnchor="text" w:hAnchor="margin" w:xAlign="center" w:y="1"/>
      <w:rPr>
        <w:rStyle w:val="a5"/>
      </w:rPr>
    </w:pPr>
  </w:p>
  <w:p w:rsidR="00B3551C" w:rsidRDefault="00B3551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70CD"/>
    <w:multiLevelType w:val="singleLevel"/>
    <w:tmpl w:val="70DAE358"/>
    <w:lvl w:ilvl="0">
      <w:start w:val="1"/>
      <w:numFmt w:val="decimal"/>
      <w:lvlText w:val="%1)"/>
      <w:lvlJc w:val="left"/>
      <w:pPr>
        <w:tabs>
          <w:tab w:val="num" w:pos="900"/>
        </w:tabs>
        <w:ind w:left="900" w:hanging="360"/>
      </w:pPr>
      <w:rPr>
        <w:rFonts w:hint="default"/>
      </w:rPr>
    </w:lvl>
  </w:abstractNum>
  <w:abstractNum w:abstractNumId="1">
    <w:nsid w:val="1BF07039"/>
    <w:multiLevelType w:val="hybridMultilevel"/>
    <w:tmpl w:val="B68EDFBA"/>
    <w:lvl w:ilvl="0" w:tplc="544AED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13C2257"/>
    <w:multiLevelType w:val="singleLevel"/>
    <w:tmpl w:val="C49ABA9E"/>
    <w:lvl w:ilvl="0">
      <w:start w:val="2"/>
      <w:numFmt w:val="bullet"/>
      <w:lvlText w:val="-"/>
      <w:lvlJc w:val="left"/>
      <w:pPr>
        <w:tabs>
          <w:tab w:val="num" w:pos="900"/>
        </w:tabs>
        <w:ind w:left="900" w:hanging="360"/>
      </w:pPr>
      <w:rPr>
        <w:rFonts w:hint="default"/>
      </w:rPr>
    </w:lvl>
  </w:abstractNum>
  <w:abstractNum w:abstractNumId="3">
    <w:nsid w:val="35FD628C"/>
    <w:multiLevelType w:val="singleLevel"/>
    <w:tmpl w:val="9CD63962"/>
    <w:lvl w:ilvl="0">
      <w:start w:val="1"/>
      <w:numFmt w:val="decimal"/>
      <w:lvlText w:val="%1)"/>
      <w:lvlJc w:val="left"/>
      <w:pPr>
        <w:tabs>
          <w:tab w:val="num" w:pos="900"/>
        </w:tabs>
        <w:ind w:left="900" w:hanging="360"/>
      </w:pPr>
      <w:rPr>
        <w:rFonts w:hint="default"/>
      </w:rPr>
    </w:lvl>
  </w:abstractNum>
  <w:abstractNum w:abstractNumId="4">
    <w:nsid w:val="495A3787"/>
    <w:multiLevelType w:val="singleLevel"/>
    <w:tmpl w:val="F91412A4"/>
    <w:lvl w:ilvl="0">
      <w:start w:val="4"/>
      <w:numFmt w:val="decimal"/>
      <w:lvlText w:val="%1."/>
      <w:lvlJc w:val="left"/>
      <w:pPr>
        <w:tabs>
          <w:tab w:val="num" w:pos="930"/>
        </w:tabs>
        <w:ind w:left="930" w:hanging="390"/>
      </w:pPr>
      <w:rPr>
        <w:rFonts w:hint="default"/>
      </w:rPr>
    </w:lvl>
  </w:abstractNum>
  <w:abstractNum w:abstractNumId="5">
    <w:nsid w:val="64A43050"/>
    <w:multiLevelType w:val="hybridMultilevel"/>
    <w:tmpl w:val="C576BF32"/>
    <w:lvl w:ilvl="0" w:tplc="C6F07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C467A74"/>
    <w:multiLevelType w:val="singleLevel"/>
    <w:tmpl w:val="F5D0CBD8"/>
    <w:lvl w:ilvl="0">
      <w:start w:val="1"/>
      <w:numFmt w:val="decimal"/>
      <w:lvlText w:val="%1)"/>
      <w:lvlJc w:val="left"/>
      <w:pPr>
        <w:tabs>
          <w:tab w:val="num" w:pos="1020"/>
        </w:tabs>
        <w:ind w:left="1020" w:hanging="480"/>
      </w:pPr>
      <w:rPr>
        <w:rFonts w:hint="default"/>
      </w:rPr>
    </w:lvl>
  </w:abstractNum>
  <w:abstractNum w:abstractNumId="7">
    <w:nsid w:val="6FF3045C"/>
    <w:multiLevelType w:val="hybridMultilevel"/>
    <w:tmpl w:val="AE08DA2C"/>
    <w:lvl w:ilvl="0" w:tplc="9F483DC2">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54E0A42"/>
    <w:multiLevelType w:val="singleLevel"/>
    <w:tmpl w:val="8BA24C00"/>
    <w:lvl w:ilvl="0">
      <w:start w:val="1"/>
      <w:numFmt w:val="decimal"/>
      <w:lvlText w:val="%1)"/>
      <w:lvlJc w:val="left"/>
      <w:pPr>
        <w:tabs>
          <w:tab w:val="num" w:pos="900"/>
        </w:tabs>
        <w:ind w:left="900" w:hanging="360"/>
      </w:pPr>
      <w:rPr>
        <w:rFonts w:hint="default"/>
      </w:rPr>
    </w:lvl>
  </w:abstractNum>
  <w:abstractNum w:abstractNumId="9">
    <w:nsid w:val="797603BB"/>
    <w:multiLevelType w:val="singleLevel"/>
    <w:tmpl w:val="C49ABA9E"/>
    <w:lvl w:ilvl="0">
      <w:start w:val="3"/>
      <w:numFmt w:val="bullet"/>
      <w:lvlText w:val="-"/>
      <w:lvlJc w:val="left"/>
      <w:pPr>
        <w:tabs>
          <w:tab w:val="num" w:pos="900"/>
        </w:tabs>
        <w:ind w:left="900" w:hanging="360"/>
      </w:pPr>
      <w:rPr>
        <w:rFonts w:hint="default"/>
      </w:rPr>
    </w:lvl>
  </w:abstractNum>
  <w:abstractNum w:abstractNumId="10">
    <w:nsid w:val="7CF47E5F"/>
    <w:multiLevelType w:val="hybridMultilevel"/>
    <w:tmpl w:val="2C946DE4"/>
    <w:lvl w:ilvl="0" w:tplc="F93AEE5A">
      <w:start w:val="1"/>
      <w:numFmt w:val="decimal"/>
      <w:lvlText w:val="%1."/>
      <w:lvlJc w:val="left"/>
      <w:pPr>
        <w:tabs>
          <w:tab w:val="num" w:pos="1335"/>
        </w:tabs>
        <w:ind w:left="1335" w:hanging="795"/>
      </w:pPr>
      <w:rPr>
        <w:rFonts w:hint="default"/>
      </w:rPr>
    </w:lvl>
    <w:lvl w:ilvl="1" w:tplc="8ACE7EB0" w:tentative="1">
      <w:start w:val="1"/>
      <w:numFmt w:val="lowerLetter"/>
      <w:lvlText w:val="%2."/>
      <w:lvlJc w:val="left"/>
      <w:pPr>
        <w:tabs>
          <w:tab w:val="num" w:pos="1620"/>
        </w:tabs>
        <w:ind w:left="1620" w:hanging="360"/>
      </w:pPr>
    </w:lvl>
    <w:lvl w:ilvl="2" w:tplc="A024314E" w:tentative="1">
      <w:start w:val="1"/>
      <w:numFmt w:val="lowerRoman"/>
      <w:lvlText w:val="%3."/>
      <w:lvlJc w:val="right"/>
      <w:pPr>
        <w:tabs>
          <w:tab w:val="num" w:pos="2340"/>
        </w:tabs>
        <w:ind w:left="2340" w:hanging="180"/>
      </w:pPr>
    </w:lvl>
    <w:lvl w:ilvl="3" w:tplc="063ED136" w:tentative="1">
      <w:start w:val="1"/>
      <w:numFmt w:val="decimal"/>
      <w:lvlText w:val="%4."/>
      <w:lvlJc w:val="left"/>
      <w:pPr>
        <w:tabs>
          <w:tab w:val="num" w:pos="3060"/>
        </w:tabs>
        <w:ind w:left="3060" w:hanging="360"/>
      </w:pPr>
    </w:lvl>
    <w:lvl w:ilvl="4" w:tplc="A5005FEC" w:tentative="1">
      <w:start w:val="1"/>
      <w:numFmt w:val="lowerLetter"/>
      <w:lvlText w:val="%5."/>
      <w:lvlJc w:val="left"/>
      <w:pPr>
        <w:tabs>
          <w:tab w:val="num" w:pos="3780"/>
        </w:tabs>
        <w:ind w:left="3780" w:hanging="360"/>
      </w:pPr>
    </w:lvl>
    <w:lvl w:ilvl="5" w:tplc="6BECDEFC" w:tentative="1">
      <w:start w:val="1"/>
      <w:numFmt w:val="lowerRoman"/>
      <w:lvlText w:val="%6."/>
      <w:lvlJc w:val="right"/>
      <w:pPr>
        <w:tabs>
          <w:tab w:val="num" w:pos="4500"/>
        </w:tabs>
        <w:ind w:left="4500" w:hanging="180"/>
      </w:pPr>
    </w:lvl>
    <w:lvl w:ilvl="6" w:tplc="085C2ECE" w:tentative="1">
      <w:start w:val="1"/>
      <w:numFmt w:val="decimal"/>
      <w:lvlText w:val="%7."/>
      <w:lvlJc w:val="left"/>
      <w:pPr>
        <w:tabs>
          <w:tab w:val="num" w:pos="5220"/>
        </w:tabs>
        <w:ind w:left="5220" w:hanging="360"/>
      </w:pPr>
    </w:lvl>
    <w:lvl w:ilvl="7" w:tplc="DDAE0250" w:tentative="1">
      <w:start w:val="1"/>
      <w:numFmt w:val="lowerLetter"/>
      <w:lvlText w:val="%8."/>
      <w:lvlJc w:val="left"/>
      <w:pPr>
        <w:tabs>
          <w:tab w:val="num" w:pos="5940"/>
        </w:tabs>
        <w:ind w:left="5940" w:hanging="360"/>
      </w:pPr>
    </w:lvl>
    <w:lvl w:ilvl="8" w:tplc="049C1B68" w:tentative="1">
      <w:start w:val="1"/>
      <w:numFmt w:val="lowerRoman"/>
      <w:lvlText w:val="%9."/>
      <w:lvlJc w:val="right"/>
      <w:pPr>
        <w:tabs>
          <w:tab w:val="num" w:pos="6660"/>
        </w:tabs>
        <w:ind w:left="6660" w:hanging="180"/>
      </w:pPr>
    </w:lvl>
  </w:abstractNum>
  <w:num w:numId="1">
    <w:abstractNumId w:val="10"/>
  </w:num>
  <w:num w:numId="2">
    <w:abstractNumId w:val="6"/>
  </w:num>
  <w:num w:numId="3">
    <w:abstractNumId w:val="0"/>
  </w:num>
  <w:num w:numId="4">
    <w:abstractNumId w:val="3"/>
  </w:num>
  <w:num w:numId="5">
    <w:abstractNumId w:val="2"/>
  </w:num>
  <w:num w:numId="6">
    <w:abstractNumId w:val="9"/>
  </w:num>
  <w:num w:numId="7">
    <w:abstractNumId w:val="4"/>
  </w:num>
  <w:num w:numId="8">
    <w:abstractNumId w:val="8"/>
  </w:num>
  <w:num w:numId="9">
    <w:abstractNumId w:val="1"/>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24FA"/>
    <w:rsid w:val="0001193D"/>
    <w:rsid w:val="00025149"/>
    <w:rsid w:val="00043BB3"/>
    <w:rsid w:val="00047EB1"/>
    <w:rsid w:val="00063AB0"/>
    <w:rsid w:val="00064A53"/>
    <w:rsid w:val="000856F1"/>
    <w:rsid w:val="000A50F0"/>
    <w:rsid w:val="000C25E1"/>
    <w:rsid w:val="000F4A91"/>
    <w:rsid w:val="000F6262"/>
    <w:rsid w:val="00101F1C"/>
    <w:rsid w:val="001473C6"/>
    <w:rsid w:val="00166B2E"/>
    <w:rsid w:val="00182199"/>
    <w:rsid w:val="001C3A22"/>
    <w:rsid w:val="001F3F7B"/>
    <w:rsid w:val="002122EF"/>
    <w:rsid w:val="00231A6A"/>
    <w:rsid w:val="00276A18"/>
    <w:rsid w:val="002840C9"/>
    <w:rsid w:val="002924AA"/>
    <w:rsid w:val="002E2CEB"/>
    <w:rsid w:val="00305718"/>
    <w:rsid w:val="003D3562"/>
    <w:rsid w:val="003F362A"/>
    <w:rsid w:val="00400920"/>
    <w:rsid w:val="004075B2"/>
    <w:rsid w:val="00417B33"/>
    <w:rsid w:val="00420EEF"/>
    <w:rsid w:val="00467CE4"/>
    <w:rsid w:val="00480FF7"/>
    <w:rsid w:val="00483D83"/>
    <w:rsid w:val="004864DF"/>
    <w:rsid w:val="004D0BC6"/>
    <w:rsid w:val="004E3C3F"/>
    <w:rsid w:val="004E4DEB"/>
    <w:rsid w:val="004E7102"/>
    <w:rsid w:val="0051022B"/>
    <w:rsid w:val="005164F6"/>
    <w:rsid w:val="005424FA"/>
    <w:rsid w:val="00572F91"/>
    <w:rsid w:val="00584005"/>
    <w:rsid w:val="00584E36"/>
    <w:rsid w:val="005B3378"/>
    <w:rsid w:val="005D77F8"/>
    <w:rsid w:val="00603CF9"/>
    <w:rsid w:val="0063694F"/>
    <w:rsid w:val="00645859"/>
    <w:rsid w:val="00665EC9"/>
    <w:rsid w:val="006C16E1"/>
    <w:rsid w:val="006C7890"/>
    <w:rsid w:val="006F4842"/>
    <w:rsid w:val="00724C54"/>
    <w:rsid w:val="00760FF8"/>
    <w:rsid w:val="007749B3"/>
    <w:rsid w:val="008100C6"/>
    <w:rsid w:val="008244CB"/>
    <w:rsid w:val="00835540"/>
    <w:rsid w:val="00843E3A"/>
    <w:rsid w:val="008A380A"/>
    <w:rsid w:val="008B794D"/>
    <w:rsid w:val="008E2326"/>
    <w:rsid w:val="009768B2"/>
    <w:rsid w:val="009E4DAD"/>
    <w:rsid w:val="00AA23B9"/>
    <w:rsid w:val="00AA2CB3"/>
    <w:rsid w:val="00B31F64"/>
    <w:rsid w:val="00B3551C"/>
    <w:rsid w:val="00B46F41"/>
    <w:rsid w:val="00BB1A6F"/>
    <w:rsid w:val="00BB58D0"/>
    <w:rsid w:val="00BE6364"/>
    <w:rsid w:val="00BF427B"/>
    <w:rsid w:val="00C03495"/>
    <w:rsid w:val="00C201A3"/>
    <w:rsid w:val="00C53B8A"/>
    <w:rsid w:val="00C8743B"/>
    <w:rsid w:val="00C9324E"/>
    <w:rsid w:val="00CF6981"/>
    <w:rsid w:val="00D0125F"/>
    <w:rsid w:val="00D26BC6"/>
    <w:rsid w:val="00D36EA6"/>
    <w:rsid w:val="00D44D37"/>
    <w:rsid w:val="00D63221"/>
    <w:rsid w:val="00E454BD"/>
    <w:rsid w:val="00E819E3"/>
    <w:rsid w:val="00EB0415"/>
    <w:rsid w:val="00F1669D"/>
    <w:rsid w:val="00FA636C"/>
    <w:rsid w:val="00FB7F3A"/>
    <w:rsid w:val="00FE46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BC6"/>
    <w:rPr>
      <w:sz w:val="24"/>
      <w:szCs w:val="24"/>
    </w:rPr>
  </w:style>
  <w:style w:type="paragraph" w:styleId="4">
    <w:name w:val="heading 4"/>
    <w:basedOn w:val="a"/>
    <w:next w:val="a"/>
    <w:qFormat/>
    <w:rsid w:val="00D26BC6"/>
    <w:pPr>
      <w:keepNext/>
      <w:widowControl w:val="0"/>
      <w:outlineLvl w:val="3"/>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26BC6"/>
    <w:pPr>
      <w:widowControl w:val="0"/>
      <w:autoSpaceDE w:val="0"/>
      <w:autoSpaceDN w:val="0"/>
      <w:adjustRightInd w:val="0"/>
      <w:ind w:firstLine="720"/>
    </w:pPr>
  </w:style>
  <w:style w:type="paragraph" w:styleId="a3">
    <w:name w:val="Body Text Indent"/>
    <w:basedOn w:val="a"/>
    <w:rsid w:val="00D26BC6"/>
    <w:pPr>
      <w:ind w:firstLine="540"/>
      <w:jc w:val="both"/>
    </w:pPr>
  </w:style>
  <w:style w:type="paragraph" w:styleId="2">
    <w:name w:val="Body Text Indent 2"/>
    <w:basedOn w:val="a"/>
    <w:rsid w:val="00D26BC6"/>
    <w:pPr>
      <w:ind w:firstLine="540"/>
    </w:pPr>
  </w:style>
  <w:style w:type="paragraph" w:styleId="3">
    <w:name w:val="Body Text Indent 3"/>
    <w:basedOn w:val="a"/>
    <w:rsid w:val="00D26BC6"/>
    <w:pPr>
      <w:ind w:firstLine="540"/>
      <w:jc w:val="both"/>
    </w:pPr>
  </w:style>
  <w:style w:type="paragraph" w:styleId="a4">
    <w:name w:val="header"/>
    <w:basedOn w:val="a"/>
    <w:rsid w:val="00D26BC6"/>
    <w:pPr>
      <w:tabs>
        <w:tab w:val="center" w:pos="4153"/>
        <w:tab w:val="right" w:pos="8306"/>
      </w:tabs>
    </w:pPr>
  </w:style>
  <w:style w:type="character" w:styleId="a5">
    <w:name w:val="page number"/>
    <w:basedOn w:val="a0"/>
    <w:rsid w:val="00D26BC6"/>
  </w:style>
  <w:style w:type="paragraph" w:styleId="a6">
    <w:name w:val="Plain Text"/>
    <w:basedOn w:val="a"/>
    <w:link w:val="a7"/>
    <w:rsid w:val="000856F1"/>
    <w:rPr>
      <w:rFonts w:ascii="Courier New" w:hAnsi="Courier New"/>
      <w:sz w:val="20"/>
      <w:szCs w:val="20"/>
      <w:lang/>
    </w:rPr>
  </w:style>
  <w:style w:type="character" w:customStyle="1" w:styleId="a7">
    <w:name w:val="Текст Знак"/>
    <w:link w:val="a6"/>
    <w:rsid w:val="000856F1"/>
    <w:rPr>
      <w:rFonts w:ascii="Courier New" w:hAnsi="Courier New"/>
    </w:rPr>
  </w:style>
  <w:style w:type="paragraph" w:customStyle="1" w:styleId="ConsPlusNormal">
    <w:name w:val="ConsPlusNormal"/>
    <w:rsid w:val="00C03495"/>
    <w:pPr>
      <w:autoSpaceDE w:val="0"/>
      <w:autoSpaceDN w:val="0"/>
      <w:adjustRightInd w:val="0"/>
    </w:pPr>
    <w:rPr>
      <w:rFonts w:ascii="Arial" w:hAnsi="Arial" w:cs="Arial"/>
    </w:rPr>
  </w:style>
  <w:style w:type="paragraph" w:styleId="a8">
    <w:name w:val="footer"/>
    <w:basedOn w:val="a"/>
    <w:link w:val="a9"/>
    <w:rsid w:val="004E7102"/>
    <w:pPr>
      <w:tabs>
        <w:tab w:val="center" w:pos="4677"/>
        <w:tab w:val="right" w:pos="9355"/>
      </w:tabs>
    </w:pPr>
  </w:style>
  <w:style w:type="character" w:customStyle="1" w:styleId="a9">
    <w:name w:val="Нижний колонтитул Знак"/>
    <w:basedOn w:val="a0"/>
    <w:link w:val="a8"/>
    <w:rsid w:val="004E710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A9B3A-C66A-46DC-8414-42F304EF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2180</CharactersWithSpaces>
  <SharedDoc>false</SharedDoc>
  <HLinks>
    <vt:vector size="48" baseType="variant">
      <vt:variant>
        <vt:i4>1310730</vt:i4>
      </vt:variant>
      <vt:variant>
        <vt:i4>21</vt:i4>
      </vt:variant>
      <vt:variant>
        <vt:i4>0</vt:i4>
      </vt:variant>
      <vt:variant>
        <vt:i4>5</vt:i4>
      </vt:variant>
      <vt:variant>
        <vt:lpwstr>consultantplus://offline/ref=5C4C3721736BC6042F3B67FEC34503617054AE9E0D3D71CB57FF5FCCA9lAw7P</vt:lpwstr>
      </vt:variant>
      <vt:variant>
        <vt:lpwstr/>
      </vt:variant>
      <vt:variant>
        <vt:i4>5046280</vt:i4>
      </vt:variant>
      <vt:variant>
        <vt:i4>18</vt:i4>
      </vt:variant>
      <vt:variant>
        <vt:i4>0</vt:i4>
      </vt:variant>
      <vt:variant>
        <vt:i4>5</vt:i4>
      </vt:variant>
      <vt:variant>
        <vt:lpwstr>consultantplus://offline/ref=A7FB803A1AB5F0544612AE81DB1AB45D4108BACD5C3F3EFF3DC20B0E43LAu7P</vt:lpwstr>
      </vt:variant>
      <vt:variant>
        <vt:lpwstr/>
      </vt:variant>
      <vt:variant>
        <vt:i4>1900629</vt:i4>
      </vt:variant>
      <vt:variant>
        <vt:i4>15</vt:i4>
      </vt:variant>
      <vt:variant>
        <vt:i4>0</vt:i4>
      </vt:variant>
      <vt:variant>
        <vt:i4>5</vt:i4>
      </vt:variant>
      <vt:variant>
        <vt:lpwstr>consultantplus://offline/ref=CBC9F1019E55CEA8A5FA9BE8761C1C0AE65D68E324CCB86305FB68AC6BR5nEP</vt:lpwstr>
      </vt:variant>
      <vt:variant>
        <vt:lpwstr/>
      </vt:variant>
      <vt:variant>
        <vt:i4>5439579</vt:i4>
      </vt:variant>
      <vt:variant>
        <vt:i4>12</vt:i4>
      </vt:variant>
      <vt:variant>
        <vt:i4>0</vt:i4>
      </vt:variant>
      <vt:variant>
        <vt:i4>5</vt:i4>
      </vt:variant>
      <vt:variant>
        <vt:lpwstr>consultantplus://offline/ref=B9E21CFAA92AFB381314B2C4459171AAE2F4D024F64E98F2CC19F9BE0837f6P</vt:lpwstr>
      </vt:variant>
      <vt:variant>
        <vt:lpwstr/>
      </vt:variant>
      <vt:variant>
        <vt:i4>917592</vt:i4>
      </vt:variant>
      <vt:variant>
        <vt:i4>9</vt:i4>
      </vt:variant>
      <vt:variant>
        <vt:i4>0</vt:i4>
      </vt:variant>
      <vt:variant>
        <vt:i4>5</vt:i4>
      </vt:variant>
      <vt:variant>
        <vt:lpwstr>consultantplus://offline/ref=0C0E2263E36F11123DF05FD9D44BE5ED02BD1238268323BF1D12CACAA771e8P</vt:lpwstr>
      </vt:variant>
      <vt:variant>
        <vt:lpwstr/>
      </vt:variant>
      <vt:variant>
        <vt:i4>5963867</vt:i4>
      </vt:variant>
      <vt:variant>
        <vt:i4>6</vt:i4>
      </vt:variant>
      <vt:variant>
        <vt:i4>0</vt:i4>
      </vt:variant>
      <vt:variant>
        <vt:i4>5</vt:i4>
      </vt:variant>
      <vt:variant>
        <vt:lpwstr>consultantplus://offline/ref=55E9BBFFFA4172350500165576F628F36902782CCFFBAD22B318F18C56r1S4P</vt:lpwstr>
      </vt:variant>
      <vt:variant>
        <vt:lpwstr/>
      </vt:variant>
      <vt:variant>
        <vt:i4>4784141</vt:i4>
      </vt:variant>
      <vt:variant>
        <vt:i4>3</vt:i4>
      </vt:variant>
      <vt:variant>
        <vt:i4>0</vt:i4>
      </vt:variant>
      <vt:variant>
        <vt:i4>5</vt:i4>
      </vt:variant>
      <vt:variant>
        <vt:lpwstr>consultantplus://offline/ref=BDB917E9D4B98138B25C2AF99EFA79BA1C8CE598812D6F86D17F8A0E86qFNEP</vt:lpwstr>
      </vt:variant>
      <vt:variant>
        <vt:lpwstr/>
      </vt:variant>
      <vt:variant>
        <vt:i4>1900628</vt:i4>
      </vt:variant>
      <vt:variant>
        <vt:i4>0</vt:i4>
      </vt:variant>
      <vt:variant>
        <vt:i4>0</vt:i4>
      </vt:variant>
      <vt:variant>
        <vt:i4>5</vt:i4>
      </vt:variant>
      <vt:variant>
        <vt:lpwstr>consultantplus://offline/ref=6DD23046E785E176BF59A37D075EF4ADE9907C58121EADA87BD1EEC1D3r6M1P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Tanya</dc:creator>
  <cp:keywords/>
  <dc:description/>
  <cp:lastModifiedBy>user</cp:lastModifiedBy>
  <cp:revision>4</cp:revision>
  <cp:lastPrinted>2016-05-10T06:32:00Z</cp:lastPrinted>
  <dcterms:created xsi:type="dcterms:W3CDTF">2016-06-30T16:19:00Z</dcterms:created>
  <dcterms:modified xsi:type="dcterms:W3CDTF">2016-06-30T16:31:00Z</dcterms:modified>
</cp:coreProperties>
</file>