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A6" w:rsidRPr="00E70A60" w:rsidRDefault="00B838BC" w:rsidP="00E70A60">
      <w:pPr>
        <w:jc w:val="both"/>
        <w:rPr>
          <w:sz w:val="28"/>
          <w:szCs w:val="28"/>
        </w:rPr>
      </w:pPr>
      <w:bookmarkStart w:id="0" w:name="_GoBack"/>
      <w:r w:rsidRPr="00E70A60">
        <w:rPr>
          <w:sz w:val="28"/>
          <w:szCs w:val="28"/>
        </w:rPr>
        <w:t xml:space="preserve">Администрация ГП «Емва» сообщает о проведении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11:10:4501041618, расположенном в территориальной зоне О-1 «Зона делового, общественного и коммерческого назначения» по адресу: Республики Коми Княжпогостский района. г. Емва ул. Ленинградская, д 28 а, с разрешенным использованием: для </w:t>
      </w:r>
      <w:r w:rsidR="00E70A60" w:rsidRPr="00E70A60">
        <w:rPr>
          <w:sz w:val="28"/>
          <w:szCs w:val="28"/>
        </w:rPr>
        <w:t>размещения и обслуживания магазина. В части увеличения максимального процента застройки земельного участка с 60 % до 90</w:t>
      </w:r>
      <w:proofErr w:type="gramStart"/>
      <w:r w:rsidR="00E70A60" w:rsidRPr="00E70A60">
        <w:rPr>
          <w:sz w:val="28"/>
          <w:szCs w:val="28"/>
        </w:rPr>
        <w:t>% ,</w:t>
      </w:r>
      <w:proofErr w:type="gramEnd"/>
      <w:r w:rsidR="00E70A60" w:rsidRPr="00E70A60">
        <w:rPr>
          <w:sz w:val="28"/>
          <w:szCs w:val="28"/>
        </w:rPr>
        <w:t xml:space="preserve"> которые состоятся 9.12.2015 г. в 10.00 час. </w:t>
      </w:r>
      <w:bookmarkEnd w:id="0"/>
    </w:p>
    <w:sectPr w:rsidR="006860A6" w:rsidRPr="00E7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BC"/>
    <w:rsid w:val="006860A6"/>
    <w:rsid w:val="00B838BC"/>
    <w:rsid w:val="00E7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2AB4-03F4-4729-AC0C-AE8F84A9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2</cp:revision>
  <dcterms:created xsi:type="dcterms:W3CDTF">2015-12-09T08:15:00Z</dcterms:created>
  <dcterms:modified xsi:type="dcterms:W3CDTF">2015-12-09T08:36:00Z</dcterms:modified>
</cp:coreProperties>
</file>