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03" w:rsidRPr="001D7D6E" w:rsidRDefault="001D7D6E" w:rsidP="001D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D6E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«Емва» ИНФОРМИРУЕТ о проведении 15.09.2017 г. аукциона на право заключения договора аренды земельного участка под объект «Строительство здания гаража по ул. 60 лет Октября в г. Емва». Ознакомиться с извещением можно по адресу: </w:t>
      </w:r>
      <w:proofErr w:type="gramStart"/>
      <w:r w:rsidRPr="001D7D6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1D7D6E">
        <w:rPr>
          <w:rFonts w:ascii="Times New Roman" w:hAnsi="Times New Roman" w:cs="Times New Roman"/>
          <w:b/>
          <w:sz w:val="28"/>
          <w:szCs w:val="28"/>
        </w:rPr>
        <w:t>. Емва, ул. Октябрьская, д.25</w:t>
      </w:r>
      <w:r w:rsidRPr="001D7D6E">
        <w:rPr>
          <w:rFonts w:ascii="Times New Roman" w:hAnsi="Times New Roman" w:cs="Times New Roman"/>
          <w:sz w:val="28"/>
          <w:szCs w:val="28"/>
        </w:rPr>
        <w:t xml:space="preserve"> и на сайте</w:t>
      </w:r>
      <w:r w:rsidRPr="001D7D6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1D7D6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www</w:t>
        </w:r>
        <w:r w:rsidRPr="001D7D6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proofErr w:type="spellStart"/>
        <w:r w:rsidRPr="001D7D6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1D7D6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proofErr w:type="spellStart"/>
        <w:r w:rsidRPr="001D7D6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1D7D6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proofErr w:type="spellStart"/>
        <w:r w:rsidRPr="001D7D6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D7D6E" w:rsidRPr="001D7D6E" w:rsidRDefault="001D7D6E" w:rsidP="001D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D6E">
        <w:rPr>
          <w:rFonts w:ascii="Times New Roman" w:hAnsi="Times New Roman" w:cs="Times New Roman"/>
          <w:sz w:val="28"/>
          <w:szCs w:val="28"/>
        </w:rPr>
        <w:t>Дата окончания приема заявлений – 08.09.2017г.</w:t>
      </w:r>
    </w:p>
    <w:p w:rsidR="001D7D6E" w:rsidRPr="001D7D6E" w:rsidRDefault="001D7D6E" w:rsidP="001D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D6E">
        <w:rPr>
          <w:rFonts w:ascii="Times New Roman" w:hAnsi="Times New Roman" w:cs="Times New Roman"/>
          <w:sz w:val="28"/>
          <w:szCs w:val="28"/>
        </w:rPr>
        <w:t xml:space="preserve">Заявления по указанным земельным участкам в письменном виде принимаются по адресу: </w:t>
      </w:r>
      <w:proofErr w:type="gramStart"/>
      <w:r w:rsidRPr="001D7D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7D6E">
        <w:rPr>
          <w:rFonts w:ascii="Times New Roman" w:hAnsi="Times New Roman" w:cs="Times New Roman"/>
          <w:sz w:val="28"/>
          <w:szCs w:val="28"/>
        </w:rPr>
        <w:t xml:space="preserve">. Емва, ул. Октябрьская, д.25, </w:t>
      </w:r>
      <w:proofErr w:type="spellStart"/>
      <w:r w:rsidRPr="001D7D6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D7D6E">
        <w:rPr>
          <w:rFonts w:ascii="Times New Roman" w:hAnsi="Times New Roman" w:cs="Times New Roman"/>
          <w:sz w:val="28"/>
          <w:szCs w:val="28"/>
        </w:rPr>
        <w:t>. 2.</w:t>
      </w:r>
    </w:p>
    <w:p w:rsidR="001D7D6E" w:rsidRPr="001D7D6E" w:rsidRDefault="001D7D6E" w:rsidP="001D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D6E">
        <w:rPr>
          <w:rFonts w:ascii="Times New Roman" w:hAnsi="Times New Roman" w:cs="Times New Roman"/>
          <w:sz w:val="28"/>
          <w:szCs w:val="28"/>
        </w:rPr>
        <w:t xml:space="preserve">Ознакомиться со схемой земельного участка можно по адресу: </w:t>
      </w:r>
      <w:proofErr w:type="gramStart"/>
      <w:r w:rsidRPr="001D7D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7D6E">
        <w:rPr>
          <w:rFonts w:ascii="Times New Roman" w:hAnsi="Times New Roman" w:cs="Times New Roman"/>
          <w:sz w:val="28"/>
          <w:szCs w:val="28"/>
        </w:rPr>
        <w:t>. Емва, ул. Октябрьская, д.25, каб.2.</w:t>
      </w:r>
    </w:p>
    <w:sectPr w:rsidR="001D7D6E" w:rsidRPr="001D7D6E" w:rsidSect="005C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D6E"/>
    <w:rsid w:val="001D7D6E"/>
    <w:rsid w:val="005C5A03"/>
    <w:rsid w:val="00D87F25"/>
    <w:rsid w:val="00E5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2</cp:revision>
  <dcterms:created xsi:type="dcterms:W3CDTF">2017-09-15T08:19:00Z</dcterms:created>
  <dcterms:modified xsi:type="dcterms:W3CDTF">2017-09-15T08:26:00Z</dcterms:modified>
</cp:coreProperties>
</file>