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F8" w:rsidRDefault="00B148C1" w:rsidP="000F44F8">
      <w:pPr>
        <w:tabs>
          <w:tab w:val="center" w:pos="4762"/>
          <w:tab w:val="left" w:pos="7460"/>
        </w:tabs>
        <w:rPr>
          <w:noProof/>
        </w:rPr>
      </w:pPr>
      <w:r>
        <w:rPr>
          <w:rFonts w:ascii="Times New Roman" w:hAnsi="Times New Roman"/>
          <w:noProof/>
          <w:sz w:val="24"/>
          <w:szCs w:val="24"/>
        </w:rPr>
        <w:drawing>
          <wp:anchor distT="0" distB="0" distL="114300" distR="114300" simplePos="0" relativeHeight="251659264" behindDoc="1" locked="0" layoutInCell="1" allowOverlap="1" wp14:anchorId="036A0B2C" wp14:editId="163B41B2">
            <wp:simplePos x="0" y="0"/>
            <wp:positionH relativeFrom="margin">
              <wp:posOffset>2428875</wp:posOffset>
            </wp:positionH>
            <wp:positionV relativeFrom="paragraph">
              <wp:posOffset>-121285</wp:posOffset>
            </wp:positionV>
            <wp:extent cx="741680" cy="800100"/>
            <wp:effectExtent l="0" t="0" r="127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1680" cy="800100"/>
                    </a:xfrm>
                    <a:prstGeom prst="rect">
                      <a:avLst/>
                    </a:prstGeom>
                    <a:noFill/>
                  </pic:spPr>
                </pic:pic>
              </a:graphicData>
            </a:graphic>
            <wp14:sizeRelH relativeFrom="page">
              <wp14:pctWidth>0</wp14:pctWidth>
            </wp14:sizeRelH>
            <wp14:sizeRelV relativeFrom="page">
              <wp14:pctHeight>0</wp14:pctHeight>
            </wp14:sizeRelV>
          </wp:anchor>
        </w:drawing>
      </w:r>
    </w:p>
    <w:p w:rsidR="00B148C1" w:rsidRDefault="00B148C1" w:rsidP="000F44F8">
      <w:pPr>
        <w:tabs>
          <w:tab w:val="center" w:pos="4762"/>
          <w:tab w:val="left" w:pos="7460"/>
        </w:tabs>
        <w:rPr>
          <w:noProof/>
        </w:rPr>
      </w:pPr>
    </w:p>
    <w:p w:rsidR="00B148C1" w:rsidRPr="00B148C1" w:rsidRDefault="00B148C1" w:rsidP="00B148C1">
      <w:pPr>
        <w:tabs>
          <w:tab w:val="center" w:pos="4762"/>
          <w:tab w:val="left" w:pos="7460"/>
        </w:tabs>
        <w:jc w:val="center"/>
        <w:rPr>
          <w:sz w:val="32"/>
          <w:szCs w:val="32"/>
        </w:rPr>
      </w:pPr>
    </w:p>
    <w:p w:rsidR="000F44F8" w:rsidRDefault="000F44F8" w:rsidP="000F44F8">
      <w:pPr>
        <w:tabs>
          <w:tab w:val="left" w:pos="7580"/>
        </w:tabs>
        <w:rPr>
          <w:b/>
          <w:u w:val="single"/>
        </w:rPr>
      </w:pPr>
      <w:r>
        <w:tab/>
      </w:r>
    </w:p>
    <w:p w:rsidR="000F44F8" w:rsidRDefault="000F44F8" w:rsidP="000F44F8">
      <w:pPr>
        <w:jc w:val="center"/>
        <w:rPr>
          <w:rFonts w:cs="Courier New"/>
          <w:b/>
          <w:sz w:val="32"/>
          <w:szCs w:val="32"/>
        </w:rPr>
      </w:pPr>
      <w:r>
        <w:rPr>
          <w:rFonts w:cs="Courier New"/>
          <w:b/>
          <w:sz w:val="32"/>
          <w:szCs w:val="32"/>
        </w:rPr>
        <w:t xml:space="preserve">СОВЕТ СЕЛЬСКОГО ПОСЕЛЕНИЯ </w:t>
      </w:r>
      <w:r>
        <w:rPr>
          <w:rFonts w:cs="Courier New"/>
          <w:b/>
          <w:bCs/>
          <w:sz w:val="32"/>
          <w:szCs w:val="32"/>
        </w:rPr>
        <w:t>«ИОССЕР»</w:t>
      </w:r>
    </w:p>
    <w:p w:rsidR="000F44F8" w:rsidRDefault="000F44F8" w:rsidP="000F44F8">
      <w:pPr>
        <w:jc w:val="center"/>
        <w:rPr>
          <w:rFonts w:cs="Courier New"/>
          <w:b/>
          <w:bCs/>
          <w:sz w:val="32"/>
          <w:szCs w:val="32"/>
        </w:rPr>
      </w:pPr>
    </w:p>
    <w:p w:rsidR="000F44F8" w:rsidRDefault="000F44F8" w:rsidP="000F44F8">
      <w:pPr>
        <w:jc w:val="center"/>
        <w:rPr>
          <w:rFonts w:cs="Courier New"/>
          <w:b/>
          <w:bCs/>
        </w:rPr>
      </w:pPr>
      <w:r>
        <w:rPr>
          <w:rFonts w:cs="Courier New"/>
          <w:b/>
          <w:bCs/>
          <w:sz w:val="32"/>
          <w:szCs w:val="32"/>
        </w:rPr>
        <w:t>«ЙОССЕР» СИКТ ОВМÖДЧÖМИНСА СОВЕТ</w:t>
      </w:r>
    </w:p>
    <w:p w:rsidR="000F44F8" w:rsidRDefault="000F44F8" w:rsidP="000F44F8">
      <w:pPr>
        <w:rPr>
          <w:rFonts w:cs="Courier New"/>
          <w:sz w:val="22"/>
          <w:szCs w:val="22"/>
          <w:u w:val="single"/>
        </w:rPr>
      </w:pPr>
      <w:r>
        <w:rPr>
          <w:rFonts w:cs="Courier New"/>
          <w:sz w:val="22"/>
          <w:szCs w:val="22"/>
          <w:u w:val="single"/>
        </w:rPr>
        <w:t>________</w:t>
      </w:r>
      <w:proofErr w:type="gramStart"/>
      <w:r>
        <w:rPr>
          <w:rFonts w:cs="Courier New"/>
          <w:sz w:val="22"/>
          <w:szCs w:val="22"/>
          <w:u w:val="single"/>
        </w:rPr>
        <w:t>169235,  Республика</w:t>
      </w:r>
      <w:proofErr w:type="gramEnd"/>
      <w:r>
        <w:rPr>
          <w:rFonts w:cs="Courier New"/>
          <w:sz w:val="22"/>
          <w:szCs w:val="22"/>
          <w:u w:val="single"/>
        </w:rPr>
        <w:t xml:space="preserve"> Коми, </w:t>
      </w:r>
      <w:proofErr w:type="spellStart"/>
      <w:r>
        <w:rPr>
          <w:rFonts w:cs="Courier New"/>
          <w:sz w:val="22"/>
          <w:szCs w:val="22"/>
          <w:u w:val="single"/>
        </w:rPr>
        <w:t>пст</w:t>
      </w:r>
      <w:proofErr w:type="spellEnd"/>
      <w:r>
        <w:rPr>
          <w:rFonts w:cs="Courier New"/>
          <w:sz w:val="22"/>
          <w:szCs w:val="22"/>
          <w:u w:val="single"/>
        </w:rPr>
        <w:t>. Иоссер, ул. Береговая, 9_______</w:t>
      </w:r>
    </w:p>
    <w:p w:rsidR="000F44F8" w:rsidRDefault="000F44F8" w:rsidP="000F44F8">
      <w:pPr>
        <w:jc w:val="center"/>
        <w:rPr>
          <w:rFonts w:cs="Courier New"/>
          <w:sz w:val="24"/>
          <w:u w:val="single"/>
        </w:rPr>
      </w:pPr>
    </w:p>
    <w:p w:rsidR="000F44F8" w:rsidRDefault="000F44F8" w:rsidP="000F44F8">
      <w:pPr>
        <w:pStyle w:val="2"/>
        <w:rPr>
          <w:rFonts w:cs="Courier New"/>
          <w:szCs w:val="32"/>
        </w:rPr>
      </w:pPr>
      <w:r>
        <w:rPr>
          <w:rFonts w:cs="Courier New"/>
          <w:bCs w:val="0"/>
          <w:szCs w:val="32"/>
        </w:rPr>
        <w:t>РЕШЕНИЕ</w:t>
      </w:r>
    </w:p>
    <w:p w:rsidR="000F44F8" w:rsidRDefault="000F44F8" w:rsidP="000F44F8">
      <w:pPr>
        <w:jc w:val="center"/>
        <w:rPr>
          <w:rFonts w:cs="Courier New"/>
        </w:rPr>
      </w:pPr>
      <w:r>
        <w:rPr>
          <w:rFonts w:cs="Courier New"/>
          <w:b/>
          <w:sz w:val="32"/>
          <w:szCs w:val="32"/>
        </w:rPr>
        <w:t>КЫВКÖРТÖД</w:t>
      </w:r>
    </w:p>
    <w:p w:rsidR="000F44F8" w:rsidRDefault="008F5473" w:rsidP="000F44F8">
      <w:pPr>
        <w:rPr>
          <w:rFonts w:cs="Courier New"/>
        </w:rPr>
      </w:pPr>
      <w:r>
        <w:rPr>
          <w:rFonts w:cs="Courier New"/>
        </w:rPr>
        <w:t xml:space="preserve">От 17 мая 2023 </w:t>
      </w:r>
      <w:r w:rsidR="000F44F8">
        <w:rPr>
          <w:rFonts w:cs="Courier New"/>
        </w:rPr>
        <w:t xml:space="preserve">года                 </w:t>
      </w:r>
      <w:r w:rsidR="00366DE5">
        <w:rPr>
          <w:rFonts w:cs="Courier New"/>
        </w:rPr>
        <w:t xml:space="preserve">  </w:t>
      </w:r>
      <w:r>
        <w:rPr>
          <w:rFonts w:cs="Courier New"/>
        </w:rPr>
        <w:t xml:space="preserve">    </w:t>
      </w:r>
      <w:r w:rsidR="000F44F8">
        <w:rPr>
          <w:rFonts w:cs="Courier New"/>
        </w:rPr>
        <w:t xml:space="preserve"> </w:t>
      </w:r>
      <w:r w:rsidR="002A0157">
        <w:rPr>
          <w:rFonts w:cs="Courier New"/>
          <w:b/>
        </w:rPr>
        <w:t>№ 5-14</w:t>
      </w:r>
      <w:r w:rsidR="000F44F8">
        <w:rPr>
          <w:rFonts w:cs="Courier New"/>
          <w:b/>
        </w:rPr>
        <w:t>/3</w:t>
      </w:r>
    </w:p>
    <w:p w:rsidR="000F44F8" w:rsidRDefault="000F44F8" w:rsidP="000F44F8">
      <w:pPr>
        <w:rPr>
          <w:rFonts w:ascii="Times New Roman" w:hAnsi="Times New Roman"/>
          <w:sz w:val="20"/>
          <w:szCs w:val="20"/>
        </w:rPr>
      </w:pPr>
    </w:p>
    <w:p w:rsidR="000F44F8" w:rsidRDefault="000F44F8" w:rsidP="002A0157">
      <w:pPr>
        <w:tabs>
          <w:tab w:val="left" w:pos="1840"/>
        </w:tabs>
        <w:jc w:val="center"/>
        <w:rPr>
          <w:b/>
          <w:sz w:val="24"/>
          <w:szCs w:val="24"/>
        </w:rPr>
      </w:pPr>
    </w:p>
    <w:p w:rsidR="000F44F8" w:rsidRDefault="000F44F8" w:rsidP="000F44F8">
      <w:pPr>
        <w:tabs>
          <w:tab w:val="left" w:pos="1840"/>
        </w:tabs>
        <w:jc w:val="center"/>
        <w:rPr>
          <w:b/>
          <w:sz w:val="24"/>
          <w:szCs w:val="24"/>
        </w:rPr>
      </w:pPr>
      <w:r>
        <w:rPr>
          <w:b/>
          <w:sz w:val="24"/>
          <w:szCs w:val="24"/>
        </w:rPr>
        <w:t xml:space="preserve">О внесении изменений и дополнений в Устав муниципального </w:t>
      </w:r>
    </w:p>
    <w:p w:rsidR="000F44F8" w:rsidRDefault="000F44F8" w:rsidP="000F44F8">
      <w:pPr>
        <w:tabs>
          <w:tab w:val="left" w:pos="1840"/>
        </w:tabs>
        <w:jc w:val="center"/>
        <w:rPr>
          <w:b/>
          <w:sz w:val="24"/>
          <w:szCs w:val="24"/>
        </w:rPr>
      </w:pPr>
      <w:r>
        <w:rPr>
          <w:b/>
          <w:sz w:val="24"/>
          <w:szCs w:val="24"/>
        </w:rPr>
        <w:t>образования сельского поселения «Иоссер»</w:t>
      </w:r>
    </w:p>
    <w:p w:rsidR="000F44F8" w:rsidRDefault="000F44F8" w:rsidP="000F44F8">
      <w:pPr>
        <w:tabs>
          <w:tab w:val="left" w:pos="1840"/>
        </w:tabs>
        <w:jc w:val="center"/>
        <w:rPr>
          <w:b/>
          <w:sz w:val="24"/>
          <w:szCs w:val="24"/>
        </w:rPr>
      </w:pPr>
    </w:p>
    <w:p w:rsidR="000F44F8" w:rsidRDefault="00450BC0" w:rsidP="000F44F8">
      <w:pPr>
        <w:tabs>
          <w:tab w:val="left" w:pos="1840"/>
        </w:tabs>
        <w:jc w:val="both"/>
        <w:rPr>
          <w:b/>
          <w:sz w:val="24"/>
          <w:szCs w:val="24"/>
        </w:rPr>
      </w:pPr>
      <w:r>
        <w:rPr>
          <w:sz w:val="24"/>
          <w:szCs w:val="24"/>
        </w:rPr>
        <w:t xml:space="preserve">     В соответствии с</w:t>
      </w:r>
      <w:r w:rsidR="002A0157">
        <w:rPr>
          <w:sz w:val="24"/>
          <w:szCs w:val="24"/>
        </w:rPr>
        <w:t xml:space="preserve"> итоговым документом проведенных публичных слушаний по проекту решения</w:t>
      </w:r>
      <w:r w:rsidR="00366DE5">
        <w:rPr>
          <w:sz w:val="24"/>
          <w:szCs w:val="24"/>
        </w:rPr>
        <w:t xml:space="preserve"> Совета сельского поселения «Иоссер» о внесении изменений и дополнений в Устав муниципального образования сельского поселения «Иоссер» и в целях приведения Устава муниципального образования сельского поселения «Иоссер» в соответствие с федеральным законодательством</w:t>
      </w:r>
      <w:r w:rsidR="006B1909">
        <w:rPr>
          <w:sz w:val="24"/>
          <w:szCs w:val="24"/>
        </w:rPr>
        <w:t>,</w:t>
      </w:r>
      <w:r>
        <w:rPr>
          <w:sz w:val="24"/>
          <w:szCs w:val="24"/>
        </w:rPr>
        <w:t xml:space="preserve"> </w:t>
      </w:r>
      <w:r w:rsidR="000F44F8">
        <w:rPr>
          <w:sz w:val="24"/>
          <w:szCs w:val="24"/>
        </w:rPr>
        <w:t xml:space="preserve">Совет сельского поселения «Иоссер» </w:t>
      </w:r>
      <w:r w:rsidR="000F44F8">
        <w:rPr>
          <w:b/>
          <w:sz w:val="24"/>
          <w:szCs w:val="24"/>
        </w:rPr>
        <w:t>РЕШИЛ:</w:t>
      </w:r>
    </w:p>
    <w:p w:rsidR="000F44F8" w:rsidRDefault="000F44F8" w:rsidP="000F44F8">
      <w:pPr>
        <w:tabs>
          <w:tab w:val="left" w:pos="1840"/>
        </w:tabs>
        <w:jc w:val="both"/>
        <w:rPr>
          <w:b/>
          <w:sz w:val="24"/>
          <w:szCs w:val="24"/>
        </w:rPr>
      </w:pPr>
    </w:p>
    <w:p w:rsidR="000F44F8" w:rsidRDefault="000F44F8" w:rsidP="000F44F8">
      <w:pPr>
        <w:tabs>
          <w:tab w:val="left" w:pos="1840"/>
        </w:tabs>
        <w:jc w:val="both"/>
        <w:rPr>
          <w:sz w:val="24"/>
          <w:szCs w:val="24"/>
        </w:rPr>
      </w:pPr>
      <w:r>
        <w:rPr>
          <w:b/>
          <w:sz w:val="24"/>
          <w:szCs w:val="24"/>
        </w:rPr>
        <w:t xml:space="preserve">     1.</w:t>
      </w:r>
      <w:r w:rsidR="006B1909">
        <w:rPr>
          <w:sz w:val="24"/>
          <w:szCs w:val="24"/>
        </w:rPr>
        <w:t xml:space="preserve"> Внести в Устав муниципального образования сельского поселения «Иоссер» изменения и дополнения по перечню согласно приложению.</w:t>
      </w:r>
    </w:p>
    <w:p w:rsidR="000F44F8" w:rsidRPr="006B1909" w:rsidRDefault="000F44F8" w:rsidP="000F44F8">
      <w:pPr>
        <w:tabs>
          <w:tab w:val="left" w:pos="1840"/>
        </w:tabs>
        <w:jc w:val="both"/>
        <w:rPr>
          <w:sz w:val="24"/>
          <w:szCs w:val="24"/>
        </w:rPr>
      </w:pPr>
      <w:r>
        <w:rPr>
          <w:sz w:val="24"/>
          <w:szCs w:val="24"/>
        </w:rPr>
        <w:t xml:space="preserve">     </w:t>
      </w:r>
      <w:r w:rsidR="006B1909">
        <w:rPr>
          <w:b/>
          <w:sz w:val="24"/>
          <w:szCs w:val="24"/>
        </w:rPr>
        <w:t xml:space="preserve">2. </w:t>
      </w:r>
      <w:r w:rsidR="006B1909" w:rsidRPr="006B1909">
        <w:rPr>
          <w:sz w:val="24"/>
          <w:szCs w:val="24"/>
        </w:rPr>
        <w:t>Главе сельского поселения «Иоссер» направить настоящее решение для государственной регистрации и обеспечить последующее обнародование решения в местах, определенных Уставом муниципального образования сельского поселения «Иоссер»</w:t>
      </w:r>
    </w:p>
    <w:p w:rsidR="000F44F8" w:rsidRDefault="000F44F8" w:rsidP="000F44F8">
      <w:pPr>
        <w:tabs>
          <w:tab w:val="left" w:pos="1840"/>
        </w:tabs>
        <w:jc w:val="both"/>
        <w:rPr>
          <w:sz w:val="24"/>
          <w:szCs w:val="24"/>
        </w:rPr>
      </w:pPr>
      <w:r>
        <w:rPr>
          <w:sz w:val="24"/>
          <w:szCs w:val="24"/>
        </w:rPr>
        <w:t xml:space="preserve">     </w:t>
      </w:r>
      <w:r>
        <w:rPr>
          <w:b/>
          <w:sz w:val="24"/>
          <w:szCs w:val="24"/>
        </w:rPr>
        <w:t xml:space="preserve">3. </w:t>
      </w:r>
      <w:r w:rsidR="006B1909">
        <w:rPr>
          <w:sz w:val="24"/>
          <w:szCs w:val="24"/>
        </w:rPr>
        <w:t>Настоящее решение вступ</w:t>
      </w:r>
      <w:r w:rsidR="00450BC0">
        <w:rPr>
          <w:sz w:val="24"/>
          <w:szCs w:val="24"/>
        </w:rPr>
        <w:t xml:space="preserve">ает в силу </w:t>
      </w:r>
      <w:proofErr w:type="gramStart"/>
      <w:r w:rsidR="00450BC0">
        <w:rPr>
          <w:sz w:val="24"/>
          <w:szCs w:val="24"/>
        </w:rPr>
        <w:t>в порядке</w:t>
      </w:r>
      <w:proofErr w:type="gramEnd"/>
      <w:r w:rsidR="00450BC0">
        <w:rPr>
          <w:sz w:val="24"/>
          <w:szCs w:val="24"/>
        </w:rPr>
        <w:t xml:space="preserve"> установленном Федеральным законодательством</w:t>
      </w:r>
      <w:r w:rsidR="006B1909">
        <w:rPr>
          <w:sz w:val="24"/>
          <w:szCs w:val="24"/>
        </w:rPr>
        <w:t>.</w:t>
      </w:r>
    </w:p>
    <w:p w:rsidR="000F44F8" w:rsidRDefault="000F44F8" w:rsidP="000F44F8">
      <w:pPr>
        <w:tabs>
          <w:tab w:val="left" w:pos="1840"/>
        </w:tabs>
        <w:jc w:val="both"/>
        <w:rPr>
          <w:sz w:val="24"/>
          <w:szCs w:val="24"/>
        </w:rPr>
      </w:pPr>
    </w:p>
    <w:p w:rsidR="000F44F8" w:rsidRDefault="000F44F8" w:rsidP="000F44F8">
      <w:pPr>
        <w:tabs>
          <w:tab w:val="left" w:pos="1840"/>
        </w:tabs>
        <w:jc w:val="both"/>
        <w:rPr>
          <w:sz w:val="24"/>
          <w:szCs w:val="24"/>
        </w:rPr>
      </w:pPr>
    </w:p>
    <w:p w:rsidR="000F44F8" w:rsidRDefault="000F44F8" w:rsidP="000F44F8">
      <w:pPr>
        <w:tabs>
          <w:tab w:val="left" w:pos="1840"/>
        </w:tabs>
        <w:jc w:val="both"/>
        <w:rPr>
          <w:sz w:val="24"/>
          <w:szCs w:val="24"/>
        </w:rPr>
      </w:pPr>
      <w:r>
        <w:rPr>
          <w:sz w:val="24"/>
          <w:szCs w:val="24"/>
        </w:rPr>
        <w:t xml:space="preserve">Глава сельского поселения </w:t>
      </w:r>
    </w:p>
    <w:p w:rsidR="000F44F8" w:rsidRDefault="000F44F8" w:rsidP="000F44F8">
      <w:pPr>
        <w:tabs>
          <w:tab w:val="left" w:pos="1840"/>
        </w:tabs>
        <w:jc w:val="both"/>
        <w:rPr>
          <w:sz w:val="24"/>
          <w:szCs w:val="24"/>
        </w:rPr>
      </w:pPr>
      <w:r>
        <w:rPr>
          <w:sz w:val="24"/>
          <w:szCs w:val="24"/>
        </w:rPr>
        <w:t>«</w:t>
      </w:r>
      <w:proofErr w:type="gramStart"/>
      <w:r>
        <w:rPr>
          <w:sz w:val="24"/>
          <w:szCs w:val="24"/>
        </w:rPr>
        <w:t xml:space="preserve">Иоссер»   </w:t>
      </w:r>
      <w:proofErr w:type="gramEnd"/>
      <w:r>
        <w:rPr>
          <w:sz w:val="24"/>
          <w:szCs w:val="24"/>
        </w:rPr>
        <w:t xml:space="preserve">                                   Т.В. Долинская</w:t>
      </w:r>
    </w:p>
    <w:p w:rsidR="000F44F8" w:rsidRDefault="000F44F8" w:rsidP="000F44F8">
      <w:pPr>
        <w:jc w:val="right"/>
        <w:rPr>
          <w:sz w:val="24"/>
          <w:szCs w:val="24"/>
        </w:rPr>
      </w:pPr>
    </w:p>
    <w:p w:rsidR="000F44F8" w:rsidRDefault="000F44F8" w:rsidP="000F44F8">
      <w:pPr>
        <w:jc w:val="right"/>
        <w:rPr>
          <w:sz w:val="24"/>
          <w:szCs w:val="24"/>
        </w:rPr>
      </w:pPr>
    </w:p>
    <w:p w:rsidR="000F44F8" w:rsidRDefault="000F44F8"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6B1909" w:rsidRDefault="006B1909" w:rsidP="000F44F8">
      <w:pPr>
        <w:jc w:val="right"/>
        <w:rPr>
          <w:sz w:val="24"/>
          <w:szCs w:val="24"/>
        </w:rPr>
      </w:pPr>
    </w:p>
    <w:p w:rsidR="000F44F8" w:rsidRDefault="006B1909" w:rsidP="000F44F8">
      <w:pPr>
        <w:jc w:val="right"/>
        <w:rPr>
          <w:sz w:val="24"/>
          <w:szCs w:val="24"/>
        </w:rPr>
      </w:pPr>
      <w:r>
        <w:rPr>
          <w:sz w:val="24"/>
          <w:szCs w:val="24"/>
        </w:rPr>
        <w:lastRenderedPageBreak/>
        <w:t xml:space="preserve">ПРИЛОЖЕНИЕ </w:t>
      </w:r>
    </w:p>
    <w:p w:rsidR="000F44F8" w:rsidRDefault="000F44F8" w:rsidP="000F44F8">
      <w:pPr>
        <w:jc w:val="right"/>
        <w:rPr>
          <w:sz w:val="24"/>
          <w:szCs w:val="24"/>
        </w:rPr>
      </w:pPr>
      <w:r>
        <w:rPr>
          <w:sz w:val="24"/>
          <w:szCs w:val="24"/>
        </w:rPr>
        <w:t>к решению Совета сельского</w:t>
      </w:r>
    </w:p>
    <w:p w:rsidR="000F44F8" w:rsidRDefault="000F44F8" w:rsidP="000F44F8">
      <w:pPr>
        <w:jc w:val="right"/>
        <w:rPr>
          <w:sz w:val="24"/>
          <w:szCs w:val="24"/>
        </w:rPr>
      </w:pPr>
      <w:r>
        <w:rPr>
          <w:sz w:val="24"/>
          <w:szCs w:val="24"/>
        </w:rPr>
        <w:t>поселения «Иоссер»</w:t>
      </w:r>
    </w:p>
    <w:p w:rsidR="000F44F8" w:rsidRDefault="000F44F8" w:rsidP="000F44F8">
      <w:pPr>
        <w:jc w:val="right"/>
        <w:rPr>
          <w:sz w:val="24"/>
          <w:szCs w:val="24"/>
          <w:u w:val="single"/>
        </w:rPr>
      </w:pPr>
      <w:r>
        <w:rPr>
          <w:sz w:val="24"/>
          <w:szCs w:val="24"/>
        </w:rPr>
        <w:t xml:space="preserve">от </w:t>
      </w:r>
      <w:r w:rsidR="006B1909">
        <w:rPr>
          <w:sz w:val="24"/>
          <w:szCs w:val="24"/>
          <w:u w:val="single"/>
        </w:rPr>
        <w:t>17.05</w:t>
      </w:r>
      <w:r>
        <w:rPr>
          <w:sz w:val="24"/>
          <w:szCs w:val="24"/>
          <w:u w:val="single"/>
        </w:rPr>
        <w:t>.2023.</w:t>
      </w:r>
      <w:r>
        <w:rPr>
          <w:sz w:val="24"/>
          <w:szCs w:val="24"/>
        </w:rPr>
        <w:t xml:space="preserve"> № </w:t>
      </w:r>
      <w:r w:rsidR="006B1909">
        <w:rPr>
          <w:sz w:val="24"/>
          <w:szCs w:val="24"/>
          <w:u w:val="single"/>
        </w:rPr>
        <w:t>5-14</w:t>
      </w:r>
      <w:r>
        <w:rPr>
          <w:sz w:val="24"/>
          <w:szCs w:val="24"/>
          <w:u w:val="single"/>
        </w:rPr>
        <w:t>/3</w:t>
      </w:r>
    </w:p>
    <w:p w:rsidR="000F44F8" w:rsidRDefault="000F44F8" w:rsidP="000F44F8">
      <w:pPr>
        <w:jc w:val="right"/>
        <w:rPr>
          <w:sz w:val="24"/>
          <w:szCs w:val="24"/>
        </w:rPr>
      </w:pPr>
    </w:p>
    <w:p w:rsidR="000F44F8" w:rsidRDefault="000F44F8" w:rsidP="000F44F8">
      <w:pPr>
        <w:rPr>
          <w:sz w:val="24"/>
          <w:szCs w:val="24"/>
        </w:rPr>
      </w:pPr>
    </w:p>
    <w:p w:rsidR="000F44F8" w:rsidRDefault="006B1909" w:rsidP="000F44F8">
      <w:pPr>
        <w:jc w:val="center"/>
        <w:rPr>
          <w:b/>
          <w:sz w:val="24"/>
          <w:szCs w:val="24"/>
        </w:rPr>
      </w:pPr>
      <w:r>
        <w:rPr>
          <w:b/>
          <w:sz w:val="24"/>
          <w:szCs w:val="24"/>
        </w:rPr>
        <w:t>ПЕРЕЧЕНЬ</w:t>
      </w:r>
    </w:p>
    <w:p w:rsidR="000F44F8" w:rsidRDefault="000F44F8" w:rsidP="006B1909">
      <w:pPr>
        <w:rPr>
          <w:b/>
          <w:sz w:val="24"/>
          <w:szCs w:val="24"/>
        </w:rPr>
      </w:pPr>
    </w:p>
    <w:p w:rsidR="000F44F8" w:rsidRDefault="000F44F8" w:rsidP="000F44F8">
      <w:pPr>
        <w:jc w:val="center"/>
        <w:rPr>
          <w:b/>
          <w:sz w:val="24"/>
          <w:szCs w:val="24"/>
        </w:rPr>
      </w:pPr>
      <w:r>
        <w:rPr>
          <w:b/>
          <w:sz w:val="24"/>
          <w:szCs w:val="24"/>
        </w:rPr>
        <w:t xml:space="preserve"> изменений и дополнений в Устав муниципального образования сельского поселения</w:t>
      </w:r>
    </w:p>
    <w:p w:rsidR="000F44F8" w:rsidRDefault="000F44F8" w:rsidP="000F44F8">
      <w:pPr>
        <w:jc w:val="center"/>
        <w:rPr>
          <w:b/>
          <w:sz w:val="24"/>
          <w:szCs w:val="24"/>
        </w:rPr>
      </w:pPr>
      <w:r>
        <w:rPr>
          <w:b/>
          <w:sz w:val="24"/>
          <w:szCs w:val="24"/>
        </w:rPr>
        <w:t xml:space="preserve"> «Иоссер»</w:t>
      </w:r>
    </w:p>
    <w:p w:rsidR="000F44F8" w:rsidRDefault="000F44F8" w:rsidP="000F44F8">
      <w:pPr>
        <w:jc w:val="center"/>
        <w:rPr>
          <w:b/>
          <w:sz w:val="24"/>
          <w:szCs w:val="24"/>
        </w:rPr>
      </w:pPr>
    </w:p>
    <w:p w:rsidR="000F44F8" w:rsidRDefault="000F44F8" w:rsidP="000F44F8">
      <w:pPr>
        <w:tabs>
          <w:tab w:val="left" w:pos="5420"/>
        </w:tabs>
        <w:jc w:val="both"/>
        <w:rPr>
          <w:rFonts w:cs="Courier New"/>
          <w:b/>
          <w:sz w:val="24"/>
          <w:szCs w:val="24"/>
        </w:rPr>
      </w:pPr>
      <w:r>
        <w:rPr>
          <w:rFonts w:cs="Courier New"/>
          <w:b/>
          <w:sz w:val="24"/>
          <w:szCs w:val="24"/>
        </w:rPr>
        <w:t>1.  Статью 2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sz w:val="24"/>
          <w:szCs w:val="24"/>
        </w:rPr>
        <w:t xml:space="preserve">    «Статья 2. Правовой статус сельского поселения</w:t>
      </w:r>
    </w:p>
    <w:p w:rsidR="000F44F8" w:rsidRDefault="000F44F8" w:rsidP="000F44F8">
      <w:pPr>
        <w:tabs>
          <w:tab w:val="left" w:pos="5420"/>
        </w:tabs>
        <w:jc w:val="both"/>
        <w:rPr>
          <w:rFonts w:cs="Courier New"/>
          <w:sz w:val="24"/>
          <w:szCs w:val="24"/>
        </w:rPr>
      </w:pPr>
      <w:r>
        <w:rPr>
          <w:rFonts w:cs="Courier New"/>
          <w:sz w:val="24"/>
          <w:szCs w:val="24"/>
        </w:rPr>
        <w:t xml:space="preserve">    1. Официальное наименование муниципального образования на территории поселения «Иоссер» - сельское поселение «Иоссер» муниципального района «Княжпогостский» Республики Коми (далее по тексту – «сельское поселение», «поселение»).</w:t>
      </w:r>
    </w:p>
    <w:p w:rsidR="000F44F8" w:rsidRDefault="000F44F8" w:rsidP="000F44F8">
      <w:pPr>
        <w:tabs>
          <w:tab w:val="left" w:pos="5420"/>
        </w:tabs>
        <w:jc w:val="both"/>
        <w:rPr>
          <w:rFonts w:cs="Courier New"/>
          <w:sz w:val="24"/>
          <w:szCs w:val="24"/>
        </w:rPr>
      </w:pPr>
      <w:r>
        <w:rPr>
          <w:rFonts w:cs="Courier New"/>
          <w:sz w:val="24"/>
          <w:szCs w:val="24"/>
        </w:rPr>
        <w:t xml:space="preserve">    Сокращённая форма наименования сельского поселения – сельское поселение «Иоссер».</w:t>
      </w:r>
    </w:p>
    <w:p w:rsidR="000F44F8" w:rsidRDefault="000F44F8" w:rsidP="000F44F8">
      <w:pPr>
        <w:tabs>
          <w:tab w:val="left" w:pos="5420"/>
        </w:tabs>
        <w:jc w:val="both"/>
        <w:rPr>
          <w:rFonts w:cs="Courier New"/>
          <w:sz w:val="24"/>
          <w:szCs w:val="24"/>
        </w:rPr>
      </w:pPr>
      <w:r>
        <w:rPr>
          <w:rFonts w:cs="Courier New"/>
          <w:sz w:val="24"/>
          <w:szCs w:val="24"/>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0F44F8" w:rsidRDefault="000F44F8" w:rsidP="000F44F8">
      <w:pPr>
        <w:tabs>
          <w:tab w:val="left" w:pos="5420"/>
        </w:tabs>
        <w:jc w:val="both"/>
        <w:rPr>
          <w:rFonts w:cs="Courier New"/>
          <w:sz w:val="24"/>
          <w:szCs w:val="24"/>
        </w:rPr>
      </w:pPr>
      <w:r>
        <w:rPr>
          <w:rFonts w:cs="Courier New"/>
          <w:sz w:val="24"/>
          <w:szCs w:val="24"/>
        </w:rPr>
        <w:t xml:space="preserve">    3. Сельское поселение «Иоссер» состоит из населённых пунктов, объединённых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0F44F8" w:rsidRDefault="000F44F8" w:rsidP="000F44F8">
      <w:pPr>
        <w:tabs>
          <w:tab w:val="left" w:pos="5420"/>
        </w:tabs>
        <w:jc w:val="both"/>
        <w:rPr>
          <w:rFonts w:cs="Courier New"/>
          <w:sz w:val="24"/>
          <w:szCs w:val="24"/>
        </w:rPr>
      </w:pPr>
      <w:r>
        <w:rPr>
          <w:rFonts w:cs="Courier New"/>
          <w:sz w:val="24"/>
          <w:szCs w:val="24"/>
        </w:rPr>
        <w:t xml:space="preserve">    4. Административным центром поселения являетс</w:t>
      </w:r>
      <w:r w:rsidR="00450BC0">
        <w:rPr>
          <w:rFonts w:cs="Courier New"/>
          <w:sz w:val="24"/>
          <w:szCs w:val="24"/>
        </w:rPr>
        <w:t>я поселок сельского типа Иоссер</w:t>
      </w:r>
      <w:bookmarkStart w:id="0" w:name="_GoBack"/>
      <w:bookmarkEnd w:id="0"/>
      <w:r>
        <w:rPr>
          <w:rFonts w:cs="Courier New"/>
          <w:sz w:val="24"/>
          <w:szCs w:val="24"/>
        </w:rPr>
        <w:t>».</w:t>
      </w:r>
    </w:p>
    <w:p w:rsidR="000F44F8" w:rsidRDefault="000F44F8" w:rsidP="000F44F8">
      <w:pPr>
        <w:tabs>
          <w:tab w:val="left" w:pos="5420"/>
        </w:tabs>
        <w:jc w:val="both"/>
        <w:rPr>
          <w:rFonts w:cs="Courier New"/>
          <w:b/>
          <w:sz w:val="24"/>
          <w:szCs w:val="24"/>
        </w:rPr>
      </w:pPr>
    </w:p>
    <w:p w:rsidR="000F44F8" w:rsidRDefault="000F44F8" w:rsidP="000F44F8">
      <w:pPr>
        <w:tabs>
          <w:tab w:val="left" w:pos="5420"/>
        </w:tabs>
        <w:jc w:val="both"/>
        <w:rPr>
          <w:rFonts w:cs="Courier New"/>
          <w:sz w:val="24"/>
          <w:szCs w:val="24"/>
        </w:rPr>
      </w:pPr>
      <w:r>
        <w:rPr>
          <w:rFonts w:cs="Courier New"/>
          <w:b/>
          <w:sz w:val="24"/>
          <w:szCs w:val="24"/>
        </w:rPr>
        <w:t xml:space="preserve">2. В части 2 статьи 3 Устава </w:t>
      </w:r>
      <w:r>
        <w:rPr>
          <w:rFonts w:cs="Courier New"/>
          <w:sz w:val="24"/>
          <w:szCs w:val="24"/>
        </w:rPr>
        <w:t>слова «Муниципальное образование сельского поселения» заменить словами «Сельское поселение».</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b/>
          <w:sz w:val="24"/>
          <w:szCs w:val="24"/>
        </w:rPr>
        <w:t>3. Часть 1 статьи 24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«1. Структуру органов местного самоуправления поселения составляют:</w:t>
      </w:r>
    </w:p>
    <w:p w:rsidR="000F44F8" w:rsidRDefault="000F44F8" w:rsidP="000F44F8">
      <w:pPr>
        <w:tabs>
          <w:tab w:val="left" w:pos="5420"/>
        </w:tabs>
        <w:jc w:val="both"/>
        <w:rPr>
          <w:rFonts w:cs="Courier New"/>
          <w:sz w:val="24"/>
          <w:szCs w:val="24"/>
        </w:rPr>
      </w:pPr>
      <w:r>
        <w:rPr>
          <w:rFonts w:cs="Courier New"/>
          <w:sz w:val="24"/>
          <w:szCs w:val="24"/>
        </w:rPr>
        <w:t xml:space="preserve">    1) Совет сельского поселения «Иоссер» муниципального района «Княжпогостский» Республики Коми – представительный орган сельского поселения (сокращенное наименование – Совет сельского поселения «Иоссер»);</w:t>
      </w:r>
    </w:p>
    <w:p w:rsidR="000F44F8" w:rsidRDefault="000F44F8" w:rsidP="000F44F8">
      <w:pPr>
        <w:tabs>
          <w:tab w:val="left" w:pos="5420"/>
        </w:tabs>
        <w:jc w:val="both"/>
        <w:rPr>
          <w:rFonts w:cs="Courier New"/>
          <w:sz w:val="24"/>
          <w:szCs w:val="24"/>
        </w:rPr>
      </w:pPr>
      <w:r>
        <w:rPr>
          <w:rFonts w:cs="Courier New"/>
          <w:sz w:val="24"/>
          <w:szCs w:val="24"/>
        </w:rPr>
        <w:t xml:space="preserve">    2) глава сельского поселения «Иоссер» муниципального района «Княжпогостский» Республики Коми (сокращенное наименование – глава сельского поселения «Иоссер»);</w:t>
      </w:r>
    </w:p>
    <w:p w:rsidR="000F44F8" w:rsidRDefault="000F44F8" w:rsidP="000F44F8">
      <w:pPr>
        <w:tabs>
          <w:tab w:val="left" w:pos="5420"/>
        </w:tabs>
        <w:jc w:val="both"/>
        <w:rPr>
          <w:rFonts w:cs="Courier New"/>
          <w:sz w:val="24"/>
          <w:szCs w:val="24"/>
        </w:rPr>
      </w:pPr>
      <w:r>
        <w:rPr>
          <w:rFonts w:cs="Courier New"/>
          <w:sz w:val="24"/>
          <w:szCs w:val="24"/>
        </w:rPr>
        <w:t xml:space="preserve">    3) администрация сельского поселения «Иоссер» муниципального района «Княжпогостский» Республики Коми – исполнительно-распорядительный орган сельского поселения (сокращенное наименование – администрация сельского поселения «Иоссер»).».</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b/>
          <w:sz w:val="24"/>
          <w:szCs w:val="24"/>
        </w:rPr>
        <w:t>4. Статью 7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sz w:val="24"/>
          <w:szCs w:val="24"/>
        </w:rPr>
        <w:lastRenderedPageBreak/>
        <w:t>«Статья 7. Полномочия органов местного самоуправления по решению вопросов местного значения</w:t>
      </w:r>
    </w:p>
    <w:p w:rsidR="000F44F8" w:rsidRDefault="000F44F8" w:rsidP="000F44F8">
      <w:pPr>
        <w:tabs>
          <w:tab w:val="left" w:pos="5420"/>
        </w:tabs>
        <w:jc w:val="both"/>
        <w:rPr>
          <w:rFonts w:cs="Courier New"/>
          <w:sz w:val="24"/>
          <w:szCs w:val="24"/>
        </w:rPr>
      </w:pPr>
      <w:r>
        <w:rPr>
          <w:rFonts w:cs="Courier New"/>
          <w:sz w:val="24"/>
          <w:szCs w:val="24"/>
        </w:rPr>
        <w:t xml:space="preserve">    1. В целях решения вопросов местного значения органы местного самоуправления поселения обладают следующими полномочиями:</w:t>
      </w:r>
    </w:p>
    <w:p w:rsidR="000F44F8" w:rsidRDefault="000F44F8" w:rsidP="000F44F8">
      <w:pPr>
        <w:tabs>
          <w:tab w:val="left" w:pos="5420"/>
        </w:tabs>
        <w:jc w:val="both"/>
        <w:rPr>
          <w:rFonts w:cs="Courier New"/>
          <w:sz w:val="24"/>
          <w:szCs w:val="24"/>
        </w:rPr>
      </w:pPr>
      <w:r>
        <w:rPr>
          <w:rFonts w:cs="Courier New"/>
          <w:sz w:val="24"/>
          <w:szCs w:val="24"/>
        </w:rPr>
        <w:t xml:space="preserve">    1) принятие Устава сельского поселения и внесение в него изменений и дополнений, издание муниципальных правовых актов;</w:t>
      </w:r>
    </w:p>
    <w:p w:rsidR="000F44F8" w:rsidRDefault="000F44F8" w:rsidP="000F44F8">
      <w:pPr>
        <w:tabs>
          <w:tab w:val="left" w:pos="5420"/>
        </w:tabs>
        <w:jc w:val="both"/>
        <w:rPr>
          <w:rFonts w:cs="Courier New"/>
          <w:sz w:val="24"/>
          <w:szCs w:val="24"/>
        </w:rPr>
      </w:pPr>
      <w:r>
        <w:rPr>
          <w:rFonts w:cs="Courier New"/>
          <w:sz w:val="24"/>
          <w:szCs w:val="24"/>
        </w:rPr>
        <w:t xml:space="preserve">    2) установление официальных символов поселения;</w:t>
      </w:r>
    </w:p>
    <w:p w:rsidR="000F44F8" w:rsidRDefault="000F44F8" w:rsidP="000F44F8">
      <w:pPr>
        <w:tabs>
          <w:tab w:val="left" w:pos="5420"/>
        </w:tabs>
        <w:jc w:val="both"/>
        <w:rPr>
          <w:rFonts w:cs="Courier New"/>
          <w:sz w:val="24"/>
          <w:szCs w:val="24"/>
        </w:rPr>
      </w:pPr>
      <w:r>
        <w:rPr>
          <w:rFonts w:cs="Courier New"/>
          <w:sz w:val="24"/>
          <w:szCs w:val="24"/>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44F8" w:rsidRDefault="000F44F8" w:rsidP="000F44F8">
      <w:pPr>
        <w:tabs>
          <w:tab w:val="left" w:pos="5420"/>
        </w:tabs>
        <w:jc w:val="both"/>
        <w:rPr>
          <w:rFonts w:cs="Courier New"/>
          <w:sz w:val="24"/>
          <w:szCs w:val="24"/>
        </w:rPr>
      </w:pPr>
      <w:r>
        <w:rPr>
          <w:rFonts w:cs="Courier New"/>
          <w:sz w:val="24"/>
          <w:szCs w:val="24"/>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44F8" w:rsidRDefault="000F44F8" w:rsidP="000F44F8">
      <w:pPr>
        <w:tabs>
          <w:tab w:val="left" w:pos="5420"/>
        </w:tabs>
        <w:jc w:val="both"/>
        <w:rPr>
          <w:rFonts w:cs="Courier New"/>
          <w:sz w:val="24"/>
          <w:szCs w:val="24"/>
        </w:rPr>
      </w:pPr>
      <w:r>
        <w:rPr>
          <w:rFonts w:cs="Courier New"/>
          <w:sz w:val="24"/>
          <w:szCs w:val="24"/>
        </w:rPr>
        <w:t xml:space="preserve">    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0F44F8" w:rsidRDefault="000F44F8" w:rsidP="000F44F8">
      <w:pPr>
        <w:tabs>
          <w:tab w:val="left" w:pos="5420"/>
        </w:tabs>
        <w:jc w:val="both"/>
        <w:rPr>
          <w:rFonts w:cs="Courier New"/>
          <w:sz w:val="24"/>
          <w:szCs w:val="24"/>
        </w:rPr>
      </w:pPr>
      <w:r>
        <w:rPr>
          <w:rFonts w:cs="Courier New"/>
          <w:sz w:val="24"/>
          <w:szCs w:val="24"/>
        </w:rPr>
        <w:t xml:space="preserve">    5) организованное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0F44F8" w:rsidRDefault="000F44F8" w:rsidP="000F44F8">
      <w:pPr>
        <w:tabs>
          <w:tab w:val="left" w:pos="5420"/>
        </w:tabs>
        <w:jc w:val="both"/>
        <w:rPr>
          <w:rFonts w:cs="Courier New"/>
          <w:sz w:val="24"/>
          <w:szCs w:val="24"/>
        </w:rPr>
      </w:pPr>
      <w:r>
        <w:rPr>
          <w:rFonts w:cs="Courier New"/>
          <w:sz w:val="24"/>
          <w:szCs w:val="24"/>
        </w:rPr>
        <w:t xml:space="preserve">    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F44F8" w:rsidRDefault="000F44F8" w:rsidP="000F44F8">
      <w:pPr>
        <w:tabs>
          <w:tab w:val="left" w:pos="5420"/>
        </w:tabs>
        <w:jc w:val="both"/>
        <w:rPr>
          <w:rFonts w:cs="Courier New"/>
          <w:sz w:val="24"/>
          <w:szCs w:val="24"/>
        </w:rPr>
      </w:pPr>
      <w:r>
        <w:rPr>
          <w:rFonts w:cs="Courier New"/>
          <w:sz w:val="24"/>
          <w:szCs w:val="24"/>
        </w:rPr>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F44F8" w:rsidRDefault="000F44F8" w:rsidP="000F44F8">
      <w:pPr>
        <w:tabs>
          <w:tab w:val="left" w:pos="5420"/>
        </w:tabs>
        <w:jc w:val="both"/>
        <w:rPr>
          <w:rFonts w:cs="Courier New"/>
          <w:sz w:val="24"/>
          <w:szCs w:val="24"/>
        </w:rPr>
      </w:pPr>
      <w:r>
        <w:rPr>
          <w:rFonts w:cs="Courier New"/>
          <w:sz w:val="24"/>
          <w:szCs w:val="24"/>
        </w:rPr>
        <w:t xml:space="preserve">    8) осуществление международных и внешнеэкономических связей в соответствии с федеральными законами;</w:t>
      </w:r>
    </w:p>
    <w:p w:rsidR="000F44F8" w:rsidRDefault="000F44F8" w:rsidP="000F44F8">
      <w:pPr>
        <w:tabs>
          <w:tab w:val="left" w:pos="5420"/>
        </w:tabs>
        <w:jc w:val="both"/>
        <w:rPr>
          <w:rFonts w:cs="Courier New"/>
          <w:sz w:val="24"/>
          <w:szCs w:val="24"/>
        </w:rPr>
      </w:pPr>
      <w:r>
        <w:rPr>
          <w:rFonts w:cs="Courier New"/>
          <w:sz w:val="24"/>
          <w:szCs w:val="24"/>
        </w:rPr>
        <w:t xml:space="preserve">    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44F8" w:rsidRDefault="000F44F8" w:rsidP="000F44F8">
      <w:pPr>
        <w:tabs>
          <w:tab w:val="left" w:pos="5420"/>
        </w:tabs>
        <w:jc w:val="both"/>
        <w:rPr>
          <w:rFonts w:cs="Courier New"/>
          <w:sz w:val="24"/>
          <w:szCs w:val="24"/>
        </w:rPr>
      </w:pPr>
      <w:r>
        <w:rPr>
          <w:rFonts w:cs="Courier New"/>
          <w:sz w:val="24"/>
          <w:szCs w:val="24"/>
        </w:rPr>
        <w:t xml:space="preserve">    10) иными полномочиями в соответствии с федеральными законами, Уставом сельского поселения.</w:t>
      </w:r>
    </w:p>
    <w:p w:rsidR="000F44F8" w:rsidRDefault="000F44F8" w:rsidP="000F44F8">
      <w:pPr>
        <w:tabs>
          <w:tab w:val="left" w:pos="5420"/>
        </w:tabs>
        <w:jc w:val="both"/>
        <w:rPr>
          <w:rFonts w:cs="Courier New"/>
          <w:sz w:val="24"/>
          <w:szCs w:val="24"/>
        </w:rPr>
      </w:pPr>
      <w:r>
        <w:rPr>
          <w:rFonts w:cs="Courier New"/>
          <w:sz w:val="24"/>
          <w:szCs w:val="24"/>
        </w:rPr>
        <w:t xml:space="preserve">    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w:t>
      </w:r>
      <w:r>
        <w:rPr>
          <w:rFonts w:cs="Courier New"/>
          <w:sz w:val="24"/>
          <w:szCs w:val="24"/>
        </w:rPr>
        <w:lastRenderedPageBreak/>
        <w:t>вопросов местного значения поселения, предусмотренных пунктами 4 и 9 части 1 статьи 5 настоящего Устава.</w:t>
      </w:r>
    </w:p>
    <w:p w:rsidR="000F44F8" w:rsidRDefault="000F44F8" w:rsidP="000F44F8">
      <w:pPr>
        <w:tabs>
          <w:tab w:val="left" w:pos="5420"/>
        </w:tabs>
        <w:jc w:val="both"/>
        <w:rPr>
          <w:rFonts w:cs="Courier New"/>
          <w:sz w:val="24"/>
          <w:szCs w:val="24"/>
        </w:rPr>
      </w:pPr>
      <w:r>
        <w:rPr>
          <w:rFonts w:cs="Courier New"/>
          <w:sz w:val="24"/>
          <w:szCs w:val="24"/>
        </w:rPr>
        <w:t xml:space="preserve">    Организация и материально-техническое обеспечение проведения социально значимых работ осуществляется администрацией сельского поселения.».</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5. Статью 8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«Статья 8. Муниципальный контроль</w:t>
      </w:r>
    </w:p>
    <w:p w:rsidR="000F44F8" w:rsidRDefault="000F44F8" w:rsidP="000F44F8">
      <w:pPr>
        <w:tabs>
          <w:tab w:val="left" w:pos="5420"/>
        </w:tabs>
        <w:jc w:val="both"/>
        <w:rPr>
          <w:rFonts w:cs="Courier New"/>
          <w:sz w:val="24"/>
          <w:szCs w:val="24"/>
        </w:rPr>
      </w:pPr>
      <w:r>
        <w:rPr>
          <w:rFonts w:cs="Courier New"/>
          <w:sz w:val="24"/>
          <w:szCs w:val="24"/>
        </w:rPr>
        <w:t xml:space="preserve">    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0F44F8" w:rsidRDefault="000F44F8" w:rsidP="000F44F8">
      <w:pPr>
        <w:tabs>
          <w:tab w:val="left" w:pos="5420"/>
        </w:tabs>
        <w:jc w:val="both"/>
        <w:rPr>
          <w:rFonts w:cs="Courier New"/>
          <w:sz w:val="24"/>
          <w:szCs w:val="24"/>
        </w:rPr>
      </w:pPr>
      <w:r>
        <w:rPr>
          <w:rFonts w:cs="Courier New"/>
          <w:sz w:val="24"/>
          <w:szCs w:val="24"/>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F44F8" w:rsidRDefault="000F44F8" w:rsidP="000F44F8">
      <w:pPr>
        <w:tabs>
          <w:tab w:val="left" w:pos="5420"/>
        </w:tabs>
        <w:jc w:val="both"/>
        <w:rPr>
          <w:rFonts w:cs="Courier New"/>
          <w:sz w:val="24"/>
          <w:szCs w:val="24"/>
        </w:rPr>
      </w:pPr>
      <w:r>
        <w:rPr>
          <w:rFonts w:cs="Courier New"/>
          <w:sz w:val="24"/>
          <w:szCs w:val="24"/>
        </w:rPr>
        <w:t xml:space="preserve">    3. К полномочиям администрации поселения в области муниципального контроля относятся:</w:t>
      </w:r>
    </w:p>
    <w:p w:rsidR="000F44F8" w:rsidRDefault="000F44F8" w:rsidP="000F44F8">
      <w:pPr>
        <w:tabs>
          <w:tab w:val="left" w:pos="5420"/>
        </w:tabs>
        <w:jc w:val="both"/>
        <w:rPr>
          <w:rFonts w:cs="Courier New"/>
          <w:sz w:val="24"/>
          <w:szCs w:val="24"/>
        </w:rPr>
      </w:pPr>
      <w:r>
        <w:rPr>
          <w:rFonts w:cs="Courier New"/>
          <w:sz w:val="24"/>
          <w:szCs w:val="24"/>
        </w:rPr>
        <w:t xml:space="preserve">    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F44F8" w:rsidRDefault="000F44F8" w:rsidP="000F44F8">
      <w:pPr>
        <w:tabs>
          <w:tab w:val="left" w:pos="5420"/>
        </w:tabs>
        <w:jc w:val="both"/>
        <w:rPr>
          <w:rFonts w:cs="Courier New"/>
          <w:sz w:val="24"/>
          <w:szCs w:val="24"/>
        </w:rPr>
      </w:pPr>
      <w:r>
        <w:rPr>
          <w:rFonts w:cs="Courier New"/>
          <w:sz w:val="24"/>
          <w:szCs w:val="24"/>
        </w:rPr>
        <w:t xml:space="preserve">    2) организация и осуществление муниципального контроля на территории муниципального образования;</w:t>
      </w:r>
    </w:p>
    <w:p w:rsidR="000F44F8" w:rsidRDefault="000F44F8" w:rsidP="000F44F8">
      <w:pPr>
        <w:tabs>
          <w:tab w:val="left" w:pos="5420"/>
        </w:tabs>
        <w:jc w:val="both"/>
        <w:rPr>
          <w:rFonts w:cs="Courier New"/>
          <w:sz w:val="24"/>
          <w:szCs w:val="24"/>
        </w:rPr>
      </w:pPr>
      <w:r>
        <w:rPr>
          <w:rFonts w:cs="Courier New"/>
          <w:sz w:val="24"/>
          <w:szCs w:val="24"/>
        </w:rPr>
        <w:t xml:space="preserve">    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0F44F8" w:rsidRDefault="000F44F8" w:rsidP="000F44F8">
      <w:pPr>
        <w:tabs>
          <w:tab w:val="left" w:pos="5420"/>
        </w:tabs>
        <w:jc w:val="both"/>
        <w:rPr>
          <w:rFonts w:cs="Courier New"/>
          <w:sz w:val="24"/>
          <w:szCs w:val="24"/>
        </w:rPr>
      </w:pPr>
      <w:r>
        <w:rPr>
          <w:rFonts w:cs="Courier New"/>
          <w:sz w:val="24"/>
          <w:szCs w:val="24"/>
        </w:rPr>
        <w:t xml:space="preserve">    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утверждаемом Советом поселения.</w:t>
      </w:r>
    </w:p>
    <w:p w:rsidR="000F44F8" w:rsidRDefault="000F44F8" w:rsidP="000F44F8">
      <w:pPr>
        <w:tabs>
          <w:tab w:val="left" w:pos="5420"/>
        </w:tabs>
        <w:jc w:val="both"/>
        <w:rPr>
          <w:rFonts w:cs="Courier New"/>
          <w:sz w:val="24"/>
          <w:szCs w:val="24"/>
        </w:rPr>
      </w:pPr>
      <w:r>
        <w:rPr>
          <w:rFonts w:cs="Courier New"/>
          <w:sz w:val="24"/>
          <w:szCs w:val="24"/>
        </w:rPr>
        <w:t xml:space="preserve">    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6. В статье 16.1 Устава:</w:t>
      </w:r>
    </w:p>
    <w:p w:rsidR="000F44F8" w:rsidRDefault="000F44F8" w:rsidP="000F44F8">
      <w:pPr>
        <w:tabs>
          <w:tab w:val="left" w:pos="5420"/>
        </w:tabs>
        <w:jc w:val="both"/>
        <w:rPr>
          <w:rFonts w:cs="Courier New"/>
          <w:sz w:val="24"/>
          <w:szCs w:val="24"/>
        </w:rPr>
      </w:pPr>
      <w:r>
        <w:rPr>
          <w:rFonts w:cs="Courier New"/>
          <w:sz w:val="24"/>
          <w:szCs w:val="24"/>
        </w:rPr>
        <w:t xml:space="preserve">    1) Часть 2 изложить в новой редакции:</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proofErr w:type="gramStart"/>
      <w:r>
        <w:rPr>
          <w:rFonts w:cs="Courier New"/>
          <w:sz w:val="24"/>
          <w:szCs w:val="24"/>
        </w:rPr>
        <w:t>представления  сходом</w:t>
      </w:r>
      <w:proofErr w:type="gramEnd"/>
      <w:r>
        <w:rPr>
          <w:rFonts w:cs="Courier New"/>
          <w:sz w:val="24"/>
          <w:szCs w:val="24"/>
        </w:rPr>
        <w:t xml:space="preserve"> граждан 18 лет и имеющих в собственности жилое помещение, расположенное на территории данного сельского населенного пункта.</w:t>
      </w:r>
    </w:p>
    <w:p w:rsidR="000F44F8" w:rsidRDefault="00450BC0" w:rsidP="000F44F8">
      <w:pPr>
        <w:tabs>
          <w:tab w:val="left" w:pos="5420"/>
        </w:tabs>
        <w:jc w:val="both"/>
        <w:rPr>
          <w:rFonts w:cs="Courier New"/>
          <w:sz w:val="24"/>
          <w:szCs w:val="24"/>
        </w:rPr>
      </w:pPr>
      <w:r>
        <w:rPr>
          <w:rFonts w:cs="Courier New"/>
          <w:sz w:val="24"/>
          <w:szCs w:val="24"/>
        </w:rPr>
        <w:lastRenderedPageBreak/>
        <w:t xml:space="preserve">    2) </w:t>
      </w:r>
      <w:proofErr w:type="gramStart"/>
      <w:r>
        <w:rPr>
          <w:rFonts w:cs="Courier New"/>
          <w:sz w:val="24"/>
          <w:szCs w:val="24"/>
        </w:rPr>
        <w:t>В</w:t>
      </w:r>
      <w:proofErr w:type="gramEnd"/>
      <w:r>
        <w:rPr>
          <w:rFonts w:cs="Courier New"/>
          <w:sz w:val="24"/>
          <w:szCs w:val="24"/>
        </w:rPr>
        <w:t xml:space="preserve"> части 3 и пункта 1 части 4</w:t>
      </w:r>
      <w:r w:rsidR="000F44F8">
        <w:rPr>
          <w:rFonts w:cs="Courier New"/>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7. Статью 22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«Статья 22. Сход граждан</w:t>
      </w:r>
    </w:p>
    <w:p w:rsidR="000F44F8" w:rsidRDefault="000F44F8" w:rsidP="000F44F8">
      <w:pPr>
        <w:tabs>
          <w:tab w:val="left" w:pos="5420"/>
        </w:tabs>
        <w:jc w:val="both"/>
        <w:rPr>
          <w:rFonts w:cs="Courier New"/>
          <w:sz w:val="24"/>
          <w:szCs w:val="24"/>
        </w:rPr>
      </w:pPr>
      <w:r>
        <w:rPr>
          <w:rFonts w:cs="Courier New"/>
          <w:sz w:val="24"/>
          <w:szCs w:val="24"/>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проводится:</w:t>
      </w:r>
    </w:p>
    <w:p w:rsidR="000F44F8" w:rsidRDefault="000F44F8" w:rsidP="000F44F8">
      <w:pPr>
        <w:tabs>
          <w:tab w:val="left" w:pos="5420"/>
        </w:tabs>
        <w:jc w:val="both"/>
        <w:rPr>
          <w:rFonts w:cs="Courier New"/>
          <w:sz w:val="24"/>
          <w:szCs w:val="24"/>
        </w:rPr>
      </w:pPr>
      <w:r>
        <w:rPr>
          <w:rFonts w:cs="Courier New"/>
          <w:sz w:val="24"/>
          <w:szCs w:val="24"/>
        </w:rPr>
        <w:t xml:space="preserve">    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0F44F8" w:rsidRDefault="000F44F8" w:rsidP="000F44F8">
      <w:pPr>
        <w:tabs>
          <w:tab w:val="left" w:pos="5420"/>
        </w:tabs>
        <w:jc w:val="both"/>
        <w:rPr>
          <w:rFonts w:cs="Courier New"/>
          <w:sz w:val="24"/>
          <w:szCs w:val="24"/>
        </w:rPr>
      </w:pPr>
      <w:r>
        <w:rPr>
          <w:rFonts w:cs="Courier New"/>
          <w:sz w:val="24"/>
          <w:szCs w:val="24"/>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F44F8" w:rsidRDefault="000F44F8" w:rsidP="000F44F8">
      <w:pPr>
        <w:tabs>
          <w:tab w:val="left" w:pos="5420"/>
        </w:tabs>
        <w:jc w:val="both"/>
        <w:rPr>
          <w:rFonts w:cs="Courier New"/>
          <w:sz w:val="24"/>
          <w:szCs w:val="24"/>
        </w:rPr>
      </w:pPr>
      <w:r>
        <w:rPr>
          <w:rFonts w:cs="Courier New"/>
          <w:sz w:val="24"/>
          <w:szCs w:val="24"/>
        </w:rPr>
        <w:t xml:space="preserve">    3) в соответствии с законом Республики Коми на части территории населенного пункта, входящего в состав поселения, по вопросу введения и использования</w:t>
      </w:r>
      <w:r w:rsidR="00450BC0">
        <w:rPr>
          <w:rFonts w:cs="Courier New"/>
          <w:sz w:val="24"/>
          <w:szCs w:val="24"/>
        </w:rPr>
        <w:t xml:space="preserve"> средств самообложения граждан н</w:t>
      </w:r>
      <w:r>
        <w:rPr>
          <w:rFonts w:cs="Courier New"/>
          <w:sz w:val="24"/>
          <w:szCs w:val="24"/>
        </w:rPr>
        <w:t>а данной части территории населенного пункта;</w:t>
      </w:r>
    </w:p>
    <w:p w:rsidR="000F44F8" w:rsidRDefault="000F44F8" w:rsidP="000F44F8">
      <w:pPr>
        <w:tabs>
          <w:tab w:val="left" w:pos="5420"/>
        </w:tabs>
        <w:jc w:val="both"/>
        <w:rPr>
          <w:rFonts w:cs="Courier New"/>
          <w:sz w:val="24"/>
          <w:szCs w:val="24"/>
        </w:rPr>
      </w:pPr>
      <w:r>
        <w:rPr>
          <w:rFonts w:cs="Courier New"/>
          <w:sz w:val="24"/>
          <w:szCs w:val="24"/>
        </w:rPr>
        <w:t xml:space="preserve">    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F44F8" w:rsidRDefault="000F44F8" w:rsidP="000F44F8">
      <w:pPr>
        <w:tabs>
          <w:tab w:val="left" w:pos="5420"/>
        </w:tabs>
        <w:jc w:val="both"/>
        <w:rPr>
          <w:rFonts w:cs="Courier New"/>
          <w:sz w:val="24"/>
          <w:szCs w:val="24"/>
        </w:rPr>
      </w:pPr>
      <w:r>
        <w:rPr>
          <w:rFonts w:cs="Courier New"/>
          <w:sz w:val="24"/>
          <w:szCs w:val="24"/>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F44F8" w:rsidRDefault="000F44F8" w:rsidP="000F44F8">
      <w:pPr>
        <w:tabs>
          <w:tab w:val="left" w:pos="5420"/>
        </w:tabs>
        <w:jc w:val="both"/>
        <w:rPr>
          <w:rFonts w:cs="Courier New"/>
          <w:sz w:val="24"/>
          <w:szCs w:val="24"/>
        </w:rPr>
      </w:pPr>
      <w:r>
        <w:rPr>
          <w:rFonts w:cs="Courier New"/>
          <w:sz w:val="24"/>
          <w:szCs w:val="24"/>
        </w:rPr>
        <w:t xml:space="preserve">    1.2.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0F44F8" w:rsidRDefault="000F44F8" w:rsidP="000F44F8">
      <w:pPr>
        <w:tabs>
          <w:tab w:val="left" w:pos="5420"/>
        </w:tabs>
        <w:jc w:val="both"/>
        <w:rPr>
          <w:rFonts w:cs="Courier New"/>
          <w:sz w:val="24"/>
          <w:szCs w:val="24"/>
        </w:rPr>
      </w:pPr>
      <w:r>
        <w:rPr>
          <w:rFonts w:cs="Courier New"/>
          <w:sz w:val="24"/>
          <w:szCs w:val="24"/>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8. В статье 26 Устава:</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1) Пункт 7 части 7 изложить в следующей редакции:</w:t>
      </w:r>
    </w:p>
    <w:p w:rsidR="000F44F8" w:rsidRDefault="000F44F8" w:rsidP="000F44F8">
      <w:pPr>
        <w:tabs>
          <w:tab w:val="left" w:pos="5420"/>
        </w:tabs>
        <w:jc w:val="both"/>
        <w:rPr>
          <w:rFonts w:cs="Courier New"/>
          <w:sz w:val="24"/>
          <w:szCs w:val="24"/>
        </w:rPr>
      </w:pPr>
      <w:r>
        <w:rPr>
          <w:rFonts w:cs="Courier New"/>
          <w:sz w:val="24"/>
          <w:szCs w:val="24"/>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Pr>
          <w:rFonts w:cs="Courier New"/>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4F8" w:rsidRDefault="000F44F8" w:rsidP="000F44F8">
      <w:pPr>
        <w:tabs>
          <w:tab w:val="left" w:pos="5420"/>
        </w:tabs>
        <w:jc w:val="both"/>
        <w:rPr>
          <w:rFonts w:cs="Courier New"/>
          <w:sz w:val="24"/>
          <w:szCs w:val="24"/>
        </w:rPr>
      </w:pPr>
      <w:r>
        <w:rPr>
          <w:rFonts w:cs="Courier New"/>
          <w:sz w:val="24"/>
          <w:szCs w:val="24"/>
        </w:rPr>
        <w:t xml:space="preserve">    2) Часть 7 дополнить пунктом 10.1 следующего содержания:</w:t>
      </w:r>
    </w:p>
    <w:p w:rsidR="000F44F8" w:rsidRDefault="000F44F8" w:rsidP="000F44F8">
      <w:pPr>
        <w:tabs>
          <w:tab w:val="left" w:pos="5420"/>
        </w:tabs>
        <w:jc w:val="both"/>
        <w:rPr>
          <w:rFonts w:cs="Courier New"/>
          <w:sz w:val="24"/>
          <w:szCs w:val="24"/>
        </w:rPr>
      </w:pPr>
      <w:r>
        <w:rPr>
          <w:rFonts w:cs="Courier New"/>
          <w:sz w:val="24"/>
          <w:szCs w:val="24"/>
        </w:rPr>
        <w:t xml:space="preserve">    «10.1)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9. Пункт 8 статьи 33 Устава изложить в следующей редакции:</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10. Часть 6 статьи 38 Устава дополнить абзацем следующего содержания:</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5" w:history="1">
        <w:r>
          <w:rPr>
            <w:rStyle w:val="a3"/>
            <w:rFonts w:cs="Courier New"/>
            <w:sz w:val="24"/>
            <w:lang w:val="en-US"/>
          </w:rPr>
          <w:t>http</w:t>
        </w:r>
        <w:r>
          <w:rPr>
            <w:rStyle w:val="a3"/>
            <w:rFonts w:cs="Courier New"/>
            <w:sz w:val="24"/>
          </w:rPr>
          <w:t>://</w:t>
        </w:r>
        <w:proofErr w:type="spellStart"/>
        <w:r>
          <w:rPr>
            <w:rStyle w:val="a3"/>
            <w:rFonts w:cs="Courier New"/>
            <w:sz w:val="24"/>
            <w:lang w:val="en-US"/>
          </w:rPr>
          <w:t>pravo</w:t>
        </w:r>
        <w:proofErr w:type="spellEnd"/>
        <w:r>
          <w:rPr>
            <w:rStyle w:val="a3"/>
            <w:rFonts w:cs="Courier New"/>
            <w:sz w:val="24"/>
          </w:rPr>
          <w:t>.</w:t>
        </w:r>
        <w:proofErr w:type="spellStart"/>
        <w:r>
          <w:rPr>
            <w:rStyle w:val="a3"/>
            <w:rFonts w:cs="Courier New"/>
            <w:sz w:val="24"/>
            <w:lang w:val="en-US"/>
          </w:rPr>
          <w:t>minjust</w:t>
        </w:r>
        <w:proofErr w:type="spellEnd"/>
        <w:r>
          <w:rPr>
            <w:rStyle w:val="a3"/>
            <w:rFonts w:cs="Courier New"/>
            <w:sz w:val="24"/>
          </w:rPr>
          <w:t>.</w:t>
        </w:r>
        <w:proofErr w:type="spellStart"/>
        <w:r>
          <w:rPr>
            <w:rStyle w:val="a3"/>
            <w:rFonts w:cs="Courier New"/>
            <w:sz w:val="24"/>
            <w:lang w:val="en-US"/>
          </w:rPr>
          <w:t>ru</w:t>
        </w:r>
        <w:proofErr w:type="spellEnd"/>
      </w:hyperlink>
      <w:r>
        <w:rPr>
          <w:rFonts w:cs="Courier New"/>
          <w:sz w:val="24"/>
          <w:szCs w:val="24"/>
        </w:rPr>
        <w:t>, Эл. №ФС77-72471 от 05.03.2018).».</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t xml:space="preserve">    </w:t>
      </w:r>
      <w:r>
        <w:rPr>
          <w:rFonts w:cs="Courier New"/>
          <w:b/>
          <w:sz w:val="24"/>
          <w:szCs w:val="24"/>
        </w:rPr>
        <w:t>11. Статью 43 Устава дополнить частью 1.1. следующего содержания:</w:t>
      </w:r>
    </w:p>
    <w:p w:rsidR="000F44F8" w:rsidRDefault="000F44F8" w:rsidP="000F44F8">
      <w:pPr>
        <w:tabs>
          <w:tab w:val="left" w:pos="5420"/>
        </w:tabs>
        <w:jc w:val="both"/>
        <w:rPr>
          <w:rFonts w:cs="Courier New"/>
          <w:sz w:val="24"/>
          <w:szCs w:val="24"/>
        </w:rPr>
      </w:pPr>
      <w:r>
        <w:rPr>
          <w:rFonts w:cs="Courier New"/>
          <w:b/>
          <w:sz w:val="24"/>
          <w:szCs w:val="24"/>
        </w:rPr>
        <w:t xml:space="preserve">    </w:t>
      </w:r>
      <w:r>
        <w:rPr>
          <w:rFonts w:cs="Courier New"/>
          <w:sz w:val="24"/>
          <w:szCs w:val="24"/>
        </w:rPr>
        <w:t>«1.1.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5 рабочих дней в месяц.</w:t>
      </w:r>
    </w:p>
    <w:p w:rsidR="000F44F8" w:rsidRDefault="000F44F8" w:rsidP="000F44F8">
      <w:pPr>
        <w:tabs>
          <w:tab w:val="left" w:pos="5420"/>
        </w:tabs>
        <w:jc w:val="both"/>
        <w:rPr>
          <w:rFonts w:cs="Courier New"/>
          <w:sz w:val="24"/>
          <w:szCs w:val="24"/>
        </w:rPr>
      </w:pPr>
      <w:r>
        <w:rPr>
          <w:rFonts w:cs="Courier New"/>
          <w:sz w:val="24"/>
          <w:szCs w:val="24"/>
        </w:rPr>
        <w:t xml:space="preserve">    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b/>
          <w:sz w:val="24"/>
          <w:szCs w:val="24"/>
        </w:rPr>
      </w:pPr>
      <w:r>
        <w:rPr>
          <w:rFonts w:cs="Courier New"/>
          <w:sz w:val="24"/>
          <w:szCs w:val="24"/>
        </w:rPr>
        <w:lastRenderedPageBreak/>
        <w:t xml:space="preserve">    </w:t>
      </w:r>
      <w:r>
        <w:rPr>
          <w:rFonts w:cs="Courier New"/>
          <w:b/>
          <w:sz w:val="24"/>
          <w:szCs w:val="24"/>
        </w:rPr>
        <w:t>12. Третье предложение части 2 статьи 12, статью 39 Устава признать утратившими силу.</w:t>
      </w:r>
    </w:p>
    <w:p w:rsidR="000F44F8" w:rsidRDefault="000F44F8" w:rsidP="000F44F8">
      <w:pPr>
        <w:tabs>
          <w:tab w:val="left" w:pos="5420"/>
        </w:tabs>
        <w:jc w:val="both"/>
        <w:rPr>
          <w:rFonts w:cs="Courier New"/>
          <w:b/>
          <w:sz w:val="24"/>
          <w:szCs w:val="24"/>
        </w:rPr>
      </w:pPr>
    </w:p>
    <w:p w:rsidR="000F44F8" w:rsidRDefault="000F44F8" w:rsidP="000F44F8">
      <w:pPr>
        <w:tabs>
          <w:tab w:val="left" w:pos="5420"/>
        </w:tabs>
        <w:jc w:val="both"/>
        <w:rPr>
          <w:rFonts w:cs="Courier New"/>
          <w:sz w:val="24"/>
          <w:szCs w:val="24"/>
        </w:rPr>
      </w:pPr>
      <w:r>
        <w:rPr>
          <w:rFonts w:cs="Courier New"/>
          <w:b/>
          <w:sz w:val="24"/>
          <w:szCs w:val="24"/>
        </w:rPr>
        <w:t xml:space="preserve">    13. В части 5 статьи 41 Устава слова </w:t>
      </w:r>
      <w:r>
        <w:rPr>
          <w:rFonts w:cs="Courier New"/>
          <w:sz w:val="24"/>
          <w:szCs w:val="24"/>
        </w:rPr>
        <w:t>«избирательной комиссии</w:t>
      </w:r>
      <w:r>
        <w:rPr>
          <w:rFonts w:cs="Courier New"/>
          <w:b/>
          <w:sz w:val="24"/>
          <w:szCs w:val="24"/>
        </w:rPr>
        <w:t xml:space="preserve"> </w:t>
      </w:r>
      <w:r>
        <w:rPr>
          <w:rFonts w:cs="Courier New"/>
          <w:sz w:val="24"/>
          <w:szCs w:val="24"/>
        </w:rPr>
        <w:t>муниципального образования,»</w:t>
      </w:r>
      <w:r>
        <w:rPr>
          <w:rFonts w:cs="Courier New"/>
          <w:b/>
          <w:sz w:val="24"/>
          <w:szCs w:val="24"/>
        </w:rPr>
        <w:t xml:space="preserve"> исключить.</w:t>
      </w:r>
      <w:r>
        <w:rPr>
          <w:rFonts w:cs="Courier New"/>
          <w:sz w:val="24"/>
          <w:szCs w:val="24"/>
        </w:rPr>
        <w:t xml:space="preserve">   </w:t>
      </w:r>
    </w:p>
    <w:p w:rsidR="000F44F8" w:rsidRDefault="000F44F8" w:rsidP="000F44F8">
      <w:pPr>
        <w:tabs>
          <w:tab w:val="left" w:pos="5420"/>
        </w:tabs>
        <w:jc w:val="both"/>
        <w:rPr>
          <w:rFonts w:cs="Courier New"/>
          <w:b/>
          <w:sz w:val="24"/>
          <w:szCs w:val="24"/>
        </w:rPr>
      </w:pPr>
      <w:r>
        <w:rPr>
          <w:rFonts w:cs="Courier New"/>
          <w:b/>
          <w:sz w:val="24"/>
          <w:szCs w:val="24"/>
        </w:rPr>
        <w:t xml:space="preserve">    </w:t>
      </w: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sz w:val="24"/>
          <w:szCs w:val="24"/>
        </w:rPr>
      </w:pPr>
    </w:p>
    <w:p w:rsidR="000F44F8" w:rsidRDefault="000F44F8" w:rsidP="000F44F8">
      <w:pPr>
        <w:tabs>
          <w:tab w:val="left" w:pos="5420"/>
        </w:tabs>
        <w:jc w:val="both"/>
        <w:rPr>
          <w:rFonts w:cs="Courier New"/>
          <w:sz w:val="24"/>
          <w:szCs w:val="24"/>
        </w:rPr>
      </w:pPr>
    </w:p>
    <w:p w:rsidR="000F44F8" w:rsidRDefault="000F44F8" w:rsidP="000F44F8">
      <w:pPr>
        <w:widowControl w:val="0"/>
        <w:autoSpaceDE w:val="0"/>
        <w:autoSpaceDN w:val="0"/>
        <w:adjustRightInd w:val="0"/>
        <w:ind w:firstLine="720"/>
        <w:jc w:val="center"/>
        <w:rPr>
          <w:rFonts w:cs="Courier New"/>
          <w:sz w:val="24"/>
          <w:szCs w:val="24"/>
        </w:rPr>
      </w:pPr>
      <w:r>
        <w:rPr>
          <w:rFonts w:cs="Courier New"/>
          <w:sz w:val="24"/>
          <w:szCs w:val="24"/>
        </w:rPr>
        <w:t>________________________</w:t>
      </w:r>
    </w:p>
    <w:p w:rsidR="000F44F8" w:rsidRDefault="000F44F8" w:rsidP="000F44F8">
      <w:pPr>
        <w:tabs>
          <w:tab w:val="left" w:pos="6280"/>
        </w:tabs>
        <w:jc w:val="right"/>
        <w:rPr>
          <w:sz w:val="24"/>
          <w:szCs w:val="24"/>
        </w:rPr>
      </w:pPr>
      <w:r>
        <w:rPr>
          <w:sz w:val="24"/>
          <w:szCs w:val="24"/>
        </w:rPr>
        <w:t xml:space="preserve">                                       </w:t>
      </w: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80"/>
        </w:tabs>
        <w:jc w:val="right"/>
        <w:rPr>
          <w:sz w:val="24"/>
          <w:szCs w:val="24"/>
        </w:rPr>
      </w:pPr>
    </w:p>
    <w:p w:rsidR="000F44F8" w:rsidRDefault="000F44F8" w:rsidP="000F44F8">
      <w:pPr>
        <w:tabs>
          <w:tab w:val="left" w:pos="627"/>
        </w:tabs>
        <w:jc w:val="both"/>
        <w:rPr>
          <w:rFonts w:cs="Courier New"/>
          <w:sz w:val="24"/>
        </w:rPr>
      </w:pPr>
    </w:p>
    <w:p w:rsidR="000F44F8" w:rsidRDefault="000F44F8" w:rsidP="000F44F8">
      <w:pPr>
        <w:tabs>
          <w:tab w:val="left" w:pos="627"/>
        </w:tabs>
        <w:jc w:val="both"/>
        <w:rPr>
          <w:rFonts w:cs="Courier New"/>
          <w:sz w:val="24"/>
        </w:rPr>
      </w:pPr>
    </w:p>
    <w:p w:rsidR="006A4F54" w:rsidRDefault="006A4F54"/>
    <w:sectPr w:rsidR="006A4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82"/>
    <w:rsid w:val="000F44F8"/>
    <w:rsid w:val="002A0157"/>
    <w:rsid w:val="00366DE5"/>
    <w:rsid w:val="00450BC0"/>
    <w:rsid w:val="004C5E82"/>
    <w:rsid w:val="006A4F54"/>
    <w:rsid w:val="006B1909"/>
    <w:rsid w:val="008F5473"/>
    <w:rsid w:val="00B1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0DA75-93FF-4379-A2F9-BF5F4CE7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F8"/>
    <w:pPr>
      <w:spacing w:after="0" w:line="240" w:lineRule="auto"/>
    </w:pPr>
    <w:rPr>
      <w:rFonts w:ascii="Courier New" w:eastAsia="Times New Roman" w:hAnsi="Courier New" w:cs="Times New Roman"/>
      <w:sz w:val="28"/>
      <w:szCs w:val="28"/>
      <w:lang w:eastAsia="ru-RU"/>
    </w:rPr>
  </w:style>
  <w:style w:type="paragraph" w:styleId="2">
    <w:name w:val="heading 2"/>
    <w:basedOn w:val="a"/>
    <w:next w:val="a"/>
    <w:link w:val="20"/>
    <w:semiHidden/>
    <w:unhideWhenUsed/>
    <w:qFormat/>
    <w:rsid w:val="000F44F8"/>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F44F8"/>
    <w:rPr>
      <w:rFonts w:ascii="Courier New" w:eastAsia="Times New Roman" w:hAnsi="Courier New" w:cs="Times New Roman"/>
      <w:b/>
      <w:bCs/>
      <w:sz w:val="32"/>
      <w:szCs w:val="24"/>
      <w:lang w:eastAsia="ru-RU"/>
    </w:rPr>
  </w:style>
  <w:style w:type="character" w:styleId="a3">
    <w:name w:val="Hyperlink"/>
    <w:aliases w:val="Знак Знак12"/>
    <w:uiPriority w:val="99"/>
    <w:semiHidden/>
    <w:unhideWhenUsed/>
    <w:rsid w:val="000F44F8"/>
    <w:rPr>
      <w:color w:val="0000FF"/>
      <w:u w:val="single"/>
    </w:rPr>
  </w:style>
  <w:style w:type="paragraph" w:styleId="a4">
    <w:name w:val="Balloon Text"/>
    <w:basedOn w:val="a"/>
    <w:link w:val="a5"/>
    <w:uiPriority w:val="99"/>
    <w:semiHidden/>
    <w:unhideWhenUsed/>
    <w:rsid w:val="008F5473"/>
    <w:rPr>
      <w:rFonts w:ascii="Segoe UI" w:hAnsi="Segoe UI" w:cs="Segoe UI"/>
      <w:sz w:val="18"/>
      <w:szCs w:val="18"/>
    </w:rPr>
  </w:style>
  <w:style w:type="character" w:customStyle="1" w:styleId="a5">
    <w:name w:val="Текст выноски Знак"/>
    <w:basedOn w:val="a0"/>
    <w:link w:val="a4"/>
    <w:uiPriority w:val="99"/>
    <w:semiHidden/>
    <w:rsid w:val="008F54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2023-05-17T08:26:00Z</cp:lastPrinted>
  <dcterms:created xsi:type="dcterms:W3CDTF">2023-04-27T08:49:00Z</dcterms:created>
  <dcterms:modified xsi:type="dcterms:W3CDTF">2023-06-14T09:08:00Z</dcterms:modified>
</cp:coreProperties>
</file>