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268" w:rsidRDefault="00D83268" w:rsidP="00D83268">
      <w:pPr>
        <w:tabs>
          <w:tab w:val="left" w:pos="6340"/>
        </w:tabs>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7620" t="12065" r="5715" b="698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83268" w:rsidRDefault="00D83268" w:rsidP="00D83268">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D83268" w:rsidRDefault="00D83268" w:rsidP="00D83268">
                            <w:pPr>
                              <w:jc w:val="center"/>
                              <w:rPr>
                                <w:rFonts w:ascii="Times New Roman" w:hAnsi="Times New Roman"/>
                                <w:b/>
                                <w:bCs/>
                                <w:sz w:val="24"/>
                                <w:szCs w:val="24"/>
                              </w:rPr>
                            </w:pPr>
                            <w:r>
                              <w:rPr>
                                <w:rFonts w:ascii="Times New Roman" w:hAnsi="Times New Roman"/>
                                <w:b/>
                                <w:bCs/>
                                <w:sz w:val="24"/>
                                <w:szCs w:val="24"/>
                              </w:rPr>
                              <w:t>СЕЛЬСКОГО ПОСЕЛЕНИЯ</w:t>
                            </w:r>
                          </w:p>
                          <w:p w:rsidR="00D83268" w:rsidRDefault="00D83268" w:rsidP="00D83268">
                            <w:pPr>
                              <w:jc w:val="center"/>
                              <w:rPr>
                                <w:rFonts w:ascii="Times New Roman" w:hAnsi="Times New Roman"/>
                                <w:b/>
                                <w:bCs/>
                                <w:sz w:val="24"/>
                                <w:szCs w:val="24"/>
                              </w:rPr>
                            </w:pPr>
                            <w:r>
                              <w:rPr>
                                <w:rFonts w:ascii="Times New Roman" w:hAnsi="Times New Roman"/>
                                <w:b/>
                                <w:bCs/>
                                <w:sz w:val="24"/>
                                <w:szCs w:val="24"/>
                              </w:rPr>
                              <w:t>«ИОССЕР»</w:t>
                            </w:r>
                          </w:p>
                          <w:p w:rsidR="00D83268" w:rsidRDefault="00D83268" w:rsidP="00D83268">
                            <w:pPr>
                              <w:jc w:val="center"/>
                              <w:rPr>
                                <w:rFonts w:ascii="Times New Roman" w:hAnsi="Times New Roman"/>
                                <w:b/>
                                <w:bCs/>
                                <w:sz w:val="24"/>
                                <w:szCs w:val="24"/>
                              </w:rPr>
                            </w:pPr>
                          </w:p>
                          <w:p w:rsidR="00D83268" w:rsidRDefault="00D83268" w:rsidP="00D83268">
                            <w:pPr>
                              <w:pStyle w:val="1"/>
                              <w:rPr>
                                <w:rFonts w:ascii="Times New Roman" w:hAnsi="Times New Roman"/>
                                <w:b/>
                                <w:bCs/>
                                <w:sz w:val="20"/>
                              </w:rPr>
                            </w:pPr>
                          </w:p>
                          <w:p w:rsidR="00D83268" w:rsidRDefault="00D83268" w:rsidP="00D83268">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D83268" w:rsidRDefault="00D83268" w:rsidP="00D83268">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D83268" w:rsidRDefault="00D83268" w:rsidP="00D83268">
                      <w:pPr>
                        <w:jc w:val="center"/>
                        <w:rPr>
                          <w:rFonts w:ascii="Times New Roman" w:hAnsi="Times New Roman"/>
                          <w:b/>
                          <w:bCs/>
                          <w:sz w:val="24"/>
                          <w:szCs w:val="24"/>
                        </w:rPr>
                      </w:pPr>
                      <w:r>
                        <w:rPr>
                          <w:rFonts w:ascii="Times New Roman" w:hAnsi="Times New Roman"/>
                          <w:b/>
                          <w:bCs/>
                          <w:sz w:val="24"/>
                          <w:szCs w:val="24"/>
                        </w:rPr>
                        <w:t>СЕЛЬСКОГО ПОСЕЛЕНИЯ</w:t>
                      </w:r>
                    </w:p>
                    <w:p w:rsidR="00D83268" w:rsidRDefault="00D83268" w:rsidP="00D83268">
                      <w:pPr>
                        <w:jc w:val="center"/>
                        <w:rPr>
                          <w:rFonts w:ascii="Times New Roman" w:hAnsi="Times New Roman"/>
                          <w:b/>
                          <w:bCs/>
                          <w:sz w:val="24"/>
                          <w:szCs w:val="24"/>
                        </w:rPr>
                      </w:pPr>
                      <w:r>
                        <w:rPr>
                          <w:rFonts w:ascii="Times New Roman" w:hAnsi="Times New Roman"/>
                          <w:b/>
                          <w:bCs/>
                          <w:sz w:val="24"/>
                          <w:szCs w:val="24"/>
                        </w:rPr>
                        <w:t>«ИОССЕР»</w:t>
                      </w:r>
                    </w:p>
                    <w:p w:rsidR="00D83268" w:rsidRDefault="00D83268" w:rsidP="00D83268">
                      <w:pPr>
                        <w:jc w:val="center"/>
                        <w:rPr>
                          <w:rFonts w:ascii="Times New Roman" w:hAnsi="Times New Roman"/>
                          <w:b/>
                          <w:bCs/>
                          <w:sz w:val="24"/>
                          <w:szCs w:val="24"/>
                        </w:rPr>
                      </w:pPr>
                    </w:p>
                    <w:p w:rsidR="00D83268" w:rsidRDefault="00D83268" w:rsidP="00D83268">
                      <w:pPr>
                        <w:pStyle w:val="1"/>
                        <w:rPr>
                          <w:rFonts w:ascii="Times New Roman" w:hAnsi="Times New Roman"/>
                          <w:b/>
                          <w:bCs/>
                          <w:sz w:val="20"/>
                        </w:rPr>
                      </w:pPr>
                    </w:p>
                    <w:p w:rsidR="00D83268" w:rsidRDefault="00D83268" w:rsidP="00D83268">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3335" t="12065" r="9525" b="69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83268" w:rsidRDefault="00D83268" w:rsidP="00D83268">
                            <w:pPr>
                              <w:jc w:val="center"/>
                              <w:rPr>
                                <w:rFonts w:ascii="Times New Roman" w:hAnsi="Times New Roman"/>
                                <w:b/>
                                <w:bCs/>
                                <w:sz w:val="24"/>
                                <w:szCs w:val="24"/>
                              </w:rPr>
                            </w:pPr>
                            <w:r>
                              <w:rPr>
                                <w:rFonts w:ascii="Times New Roman" w:hAnsi="Times New Roman"/>
                                <w:b/>
                                <w:bCs/>
                                <w:sz w:val="24"/>
                                <w:szCs w:val="24"/>
                              </w:rPr>
                              <w:t>«ЙОССЕР»</w:t>
                            </w:r>
                          </w:p>
                          <w:p w:rsidR="00D83268" w:rsidRDefault="00D83268" w:rsidP="00D83268">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D83268" w:rsidRDefault="00D83268" w:rsidP="00D83268">
                      <w:pPr>
                        <w:jc w:val="center"/>
                        <w:rPr>
                          <w:rFonts w:ascii="Times New Roman" w:hAnsi="Times New Roman"/>
                          <w:b/>
                          <w:bCs/>
                          <w:sz w:val="24"/>
                          <w:szCs w:val="24"/>
                        </w:rPr>
                      </w:pPr>
                      <w:r>
                        <w:rPr>
                          <w:rFonts w:ascii="Times New Roman" w:hAnsi="Times New Roman"/>
                          <w:b/>
                          <w:bCs/>
                          <w:sz w:val="24"/>
                          <w:szCs w:val="24"/>
                        </w:rPr>
                        <w:t>«ЙОССЕР»</w:t>
                      </w:r>
                    </w:p>
                    <w:p w:rsidR="00D83268" w:rsidRDefault="00D83268" w:rsidP="00D83268">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D83268" w:rsidRDefault="00D83268" w:rsidP="00D83268">
      <w:pPr>
        <w:tabs>
          <w:tab w:val="left" w:pos="6340"/>
        </w:tabs>
        <w:jc w:val="center"/>
        <w:rPr>
          <w:rFonts w:ascii="Times New Roman" w:hAnsi="Times New Roman"/>
          <w:sz w:val="26"/>
          <w:szCs w:val="26"/>
        </w:rPr>
      </w:pPr>
      <w:bookmarkStart w:id="0" w:name="_GoBack"/>
      <w:bookmarkEnd w:id="0"/>
    </w:p>
    <w:p w:rsidR="00D83268" w:rsidRDefault="00D83268" w:rsidP="00D83268">
      <w:pPr>
        <w:jc w:val="center"/>
        <w:rPr>
          <w:rFonts w:ascii="Times New Roman" w:hAnsi="Times New Roman"/>
          <w:sz w:val="26"/>
          <w:szCs w:val="26"/>
        </w:rPr>
      </w:pPr>
    </w:p>
    <w:p w:rsidR="00D83268" w:rsidRDefault="00D83268" w:rsidP="00D83268">
      <w:pPr>
        <w:jc w:val="center"/>
        <w:rPr>
          <w:rFonts w:ascii="Times New Roman" w:hAnsi="Times New Roman"/>
          <w:sz w:val="26"/>
          <w:szCs w:val="26"/>
        </w:rPr>
      </w:pPr>
    </w:p>
    <w:p w:rsidR="00D83268" w:rsidRDefault="00D83268" w:rsidP="00D83268">
      <w:pPr>
        <w:tabs>
          <w:tab w:val="left" w:pos="3210"/>
        </w:tabs>
        <w:jc w:val="center"/>
        <w:rPr>
          <w:rFonts w:ascii="Times New Roman" w:hAnsi="Times New Roman"/>
          <w:b/>
          <w:bCs/>
        </w:rPr>
      </w:pPr>
    </w:p>
    <w:p w:rsidR="00D83268" w:rsidRDefault="00D83268" w:rsidP="00D83268">
      <w:pPr>
        <w:tabs>
          <w:tab w:val="left" w:pos="3210"/>
        </w:tabs>
        <w:jc w:val="center"/>
        <w:rPr>
          <w:rFonts w:ascii="Times New Roman" w:hAnsi="Times New Roman"/>
        </w:rPr>
      </w:pPr>
      <w:r>
        <w:rPr>
          <w:rFonts w:ascii="Times New Roman" w:hAnsi="Times New Roman"/>
          <w:b/>
          <w:bCs/>
        </w:rPr>
        <w:t>ПОСТАНОВЛЕНИЕ</w:t>
      </w:r>
    </w:p>
    <w:p w:rsidR="00D83268" w:rsidRDefault="00D83268" w:rsidP="00D83268">
      <w:pPr>
        <w:tabs>
          <w:tab w:val="left" w:pos="3210"/>
        </w:tabs>
        <w:jc w:val="center"/>
        <w:rPr>
          <w:rFonts w:ascii="Times New Roman" w:hAnsi="Times New Roman"/>
          <w:b/>
        </w:rPr>
      </w:pPr>
      <w:proofErr w:type="spellStart"/>
      <w:r>
        <w:rPr>
          <w:rFonts w:ascii="Times New Roman" w:hAnsi="Times New Roman"/>
          <w:b/>
        </w:rPr>
        <w:t>ШУ</w:t>
      </w:r>
      <w:r>
        <w:rPr>
          <w:rFonts w:ascii="Times New Roman" w:hAnsi="Times New Roman"/>
          <w:sz w:val="48"/>
          <w:szCs w:val="48"/>
        </w:rPr>
        <w:t>ö</w:t>
      </w:r>
      <w:r>
        <w:rPr>
          <w:rFonts w:ascii="Times New Roman" w:hAnsi="Times New Roman"/>
          <w:b/>
        </w:rPr>
        <w:t>М</w:t>
      </w:r>
      <w:proofErr w:type="spellEnd"/>
      <w:r>
        <w:rPr>
          <w:rFonts w:ascii="Times New Roman" w:hAnsi="Times New Roman"/>
        </w:rPr>
        <w:t xml:space="preserve">        </w:t>
      </w:r>
    </w:p>
    <w:p w:rsidR="00D83268" w:rsidRDefault="00D83268" w:rsidP="00D83268">
      <w:pPr>
        <w:pStyle w:val="a4"/>
        <w:tabs>
          <w:tab w:val="right" w:pos="9638"/>
        </w:tabs>
        <w:jc w:val="both"/>
        <w:rPr>
          <w:sz w:val="28"/>
          <w:szCs w:val="28"/>
        </w:rPr>
      </w:pPr>
    </w:p>
    <w:p w:rsidR="00D83268" w:rsidRDefault="00D83268" w:rsidP="00D83268">
      <w:pPr>
        <w:pStyle w:val="a4"/>
        <w:tabs>
          <w:tab w:val="right" w:pos="9638"/>
        </w:tabs>
        <w:jc w:val="both"/>
        <w:rPr>
          <w:sz w:val="28"/>
          <w:szCs w:val="28"/>
          <w:u w:val="single"/>
        </w:rPr>
      </w:pPr>
      <w:r>
        <w:rPr>
          <w:sz w:val="28"/>
          <w:szCs w:val="28"/>
        </w:rPr>
        <w:t xml:space="preserve">от    </w:t>
      </w:r>
      <w:proofErr w:type="gramStart"/>
      <w:r>
        <w:rPr>
          <w:sz w:val="28"/>
          <w:szCs w:val="28"/>
          <w:u w:val="single"/>
        </w:rPr>
        <w:t>26  марта</w:t>
      </w:r>
      <w:proofErr w:type="gramEnd"/>
      <w:r>
        <w:rPr>
          <w:sz w:val="28"/>
          <w:szCs w:val="28"/>
          <w:u w:val="single"/>
        </w:rPr>
        <w:t xml:space="preserve">  2013 года</w:t>
      </w:r>
      <w:r>
        <w:rPr>
          <w:sz w:val="28"/>
          <w:szCs w:val="28"/>
        </w:rPr>
        <w:t xml:space="preserve">                                                                           №   </w:t>
      </w:r>
      <w:r>
        <w:rPr>
          <w:sz w:val="28"/>
          <w:szCs w:val="28"/>
          <w:u w:val="single"/>
        </w:rPr>
        <w:t>13</w:t>
      </w:r>
    </w:p>
    <w:p w:rsidR="00D83268" w:rsidRDefault="00D83268" w:rsidP="00D83268">
      <w:pPr>
        <w:rPr>
          <w:rFonts w:ascii="Times New Roman" w:hAnsi="Times New Roman"/>
          <w:sz w:val="20"/>
          <w:szCs w:val="20"/>
        </w:rPr>
      </w:pPr>
      <w:r>
        <w:rPr>
          <w:rFonts w:ascii="Times New Roman" w:hAnsi="Times New Roman"/>
          <w:sz w:val="20"/>
          <w:szCs w:val="20"/>
        </w:rPr>
        <w:t xml:space="preserve">           пст. Иоссер Республика Коми</w:t>
      </w:r>
    </w:p>
    <w:p w:rsidR="00D83268" w:rsidRDefault="00D83268" w:rsidP="00D83268">
      <w:pPr>
        <w:jc w:val="both"/>
        <w:rPr>
          <w:rFonts w:ascii="Times New Roman" w:hAnsi="Times New Roman"/>
          <w:b/>
        </w:rPr>
      </w:pPr>
    </w:p>
    <w:p w:rsidR="00D83268" w:rsidRDefault="00D83268" w:rsidP="00D83268">
      <w:pPr>
        <w:tabs>
          <w:tab w:val="left" w:pos="7920"/>
        </w:tabs>
        <w:jc w:val="both"/>
        <w:rPr>
          <w:rFonts w:ascii="Times New Roman" w:hAnsi="Times New Roman"/>
          <w:b/>
        </w:rPr>
      </w:pPr>
      <w:r>
        <w:rPr>
          <w:rFonts w:ascii="Times New Roman" w:hAnsi="Times New Roman"/>
          <w:b/>
        </w:rPr>
        <w:t>Об определении Политики обработки</w:t>
      </w:r>
    </w:p>
    <w:p w:rsidR="00D83268" w:rsidRDefault="00D83268" w:rsidP="00D83268">
      <w:pPr>
        <w:tabs>
          <w:tab w:val="left" w:pos="7920"/>
        </w:tabs>
        <w:jc w:val="both"/>
        <w:rPr>
          <w:rFonts w:ascii="Times New Roman" w:hAnsi="Times New Roman"/>
          <w:b/>
        </w:rPr>
      </w:pPr>
      <w:r>
        <w:rPr>
          <w:rFonts w:ascii="Times New Roman" w:hAnsi="Times New Roman"/>
          <w:b/>
        </w:rPr>
        <w:t>персональных данных и реализуемых</w:t>
      </w:r>
    </w:p>
    <w:p w:rsidR="00D83268" w:rsidRDefault="00D83268" w:rsidP="00D83268">
      <w:pPr>
        <w:tabs>
          <w:tab w:val="left" w:pos="7920"/>
        </w:tabs>
        <w:jc w:val="both"/>
        <w:rPr>
          <w:rFonts w:ascii="Times New Roman" w:hAnsi="Times New Roman"/>
          <w:b/>
        </w:rPr>
      </w:pPr>
      <w:r>
        <w:rPr>
          <w:rFonts w:ascii="Times New Roman" w:hAnsi="Times New Roman"/>
          <w:b/>
        </w:rPr>
        <w:t>требований к защите персональных данных</w:t>
      </w:r>
    </w:p>
    <w:p w:rsidR="00D83268" w:rsidRDefault="00D83268" w:rsidP="00D83268">
      <w:pPr>
        <w:tabs>
          <w:tab w:val="left" w:pos="7920"/>
        </w:tabs>
        <w:jc w:val="both"/>
        <w:rPr>
          <w:rFonts w:ascii="Times New Roman" w:hAnsi="Times New Roman"/>
          <w:b/>
        </w:rPr>
      </w:pPr>
      <w:r>
        <w:rPr>
          <w:rFonts w:ascii="Times New Roman" w:hAnsi="Times New Roman"/>
          <w:b/>
        </w:rPr>
        <w:t>администрации сельского поселения «Иоссер»</w:t>
      </w:r>
    </w:p>
    <w:p w:rsidR="00D83268" w:rsidRDefault="00D83268" w:rsidP="00D83268">
      <w:pPr>
        <w:tabs>
          <w:tab w:val="left" w:pos="7920"/>
        </w:tabs>
        <w:jc w:val="both"/>
        <w:rPr>
          <w:rFonts w:ascii="Times New Roman" w:hAnsi="Times New Roman"/>
          <w:b/>
        </w:rPr>
      </w:pPr>
    </w:p>
    <w:p w:rsidR="00D83268" w:rsidRDefault="00D83268" w:rsidP="00D83268">
      <w:pPr>
        <w:tabs>
          <w:tab w:val="left" w:pos="7920"/>
        </w:tabs>
        <w:jc w:val="both"/>
        <w:rPr>
          <w:rFonts w:ascii="Times New Roman" w:hAnsi="Times New Roman"/>
        </w:rPr>
      </w:pPr>
      <w:r>
        <w:rPr>
          <w:rFonts w:ascii="Times New Roman" w:hAnsi="Times New Roman"/>
          <w:b/>
        </w:rPr>
        <w:t xml:space="preserve">            </w:t>
      </w:r>
      <w:r>
        <w:rPr>
          <w:rFonts w:ascii="Times New Roman" w:hAnsi="Times New Roman"/>
        </w:rPr>
        <w:t xml:space="preserve">В целях исполнения Федерального закона от 27.07.2006. № 152-ФЗ «О персональных данных» и определения общего положения обращения с информацией, содержащей персональные данные в администрации сельского поселения «Иоссер», </w:t>
      </w:r>
      <w:r>
        <w:rPr>
          <w:rFonts w:cs="Courier New"/>
        </w:rPr>
        <w:t>-</w:t>
      </w: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b/>
        </w:rPr>
      </w:pPr>
      <w:r>
        <w:rPr>
          <w:rFonts w:ascii="Times New Roman" w:hAnsi="Times New Roman"/>
          <w:b/>
        </w:rPr>
        <w:t>ПОСТАНОВЛЯЮ:</w:t>
      </w:r>
    </w:p>
    <w:p w:rsidR="00D83268" w:rsidRDefault="00D83268" w:rsidP="00D83268">
      <w:pPr>
        <w:tabs>
          <w:tab w:val="left" w:pos="7920"/>
        </w:tabs>
        <w:jc w:val="both"/>
        <w:rPr>
          <w:rFonts w:ascii="Times New Roman" w:hAnsi="Times New Roman"/>
          <w:b/>
        </w:rPr>
      </w:pPr>
    </w:p>
    <w:p w:rsidR="00D83268" w:rsidRDefault="00D83268" w:rsidP="00D83268">
      <w:pPr>
        <w:tabs>
          <w:tab w:val="left" w:pos="7920"/>
        </w:tabs>
        <w:jc w:val="both"/>
        <w:rPr>
          <w:rFonts w:ascii="Times New Roman" w:hAnsi="Times New Roman"/>
        </w:rPr>
      </w:pPr>
      <w:r>
        <w:rPr>
          <w:rFonts w:ascii="Times New Roman" w:hAnsi="Times New Roman"/>
          <w:b/>
        </w:rPr>
        <w:t xml:space="preserve">            1. </w:t>
      </w:r>
      <w:r>
        <w:rPr>
          <w:rFonts w:ascii="Times New Roman" w:hAnsi="Times New Roman"/>
        </w:rPr>
        <w:t>Утвердить Политику обработки персональных данных и реализуемых требований к защите персональных данных администрации сельского поселения «Иоссер» согласно приложению.</w:t>
      </w: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r>
        <w:rPr>
          <w:rFonts w:ascii="Times New Roman" w:hAnsi="Times New Roman"/>
        </w:rPr>
        <w:t xml:space="preserve">            </w:t>
      </w:r>
      <w:r>
        <w:rPr>
          <w:rFonts w:ascii="Times New Roman" w:hAnsi="Times New Roman"/>
          <w:b/>
        </w:rPr>
        <w:t xml:space="preserve">2. </w:t>
      </w:r>
      <w:r>
        <w:rPr>
          <w:rFonts w:ascii="Times New Roman" w:hAnsi="Times New Roman"/>
        </w:rPr>
        <w:t>Специалисту администрации сельского поселения «Иоссер» (Долинская Т.В.) ознакомить с постановлением сотрудников администрации, осуществляющих обработку персональных данных, под роспись.</w:t>
      </w: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r>
        <w:rPr>
          <w:rFonts w:ascii="Times New Roman" w:hAnsi="Times New Roman"/>
        </w:rPr>
        <w:t xml:space="preserve">            </w:t>
      </w:r>
      <w:r>
        <w:rPr>
          <w:rFonts w:ascii="Times New Roman" w:hAnsi="Times New Roman"/>
          <w:b/>
        </w:rPr>
        <w:t xml:space="preserve">3. </w:t>
      </w:r>
      <w:r>
        <w:rPr>
          <w:rFonts w:ascii="Times New Roman" w:hAnsi="Times New Roman"/>
        </w:rPr>
        <w:t>Контроль исполнения настоящего постановления возложить на специалиста администрации сельского поселения «Иоссер» Долинскую Т.В.</w:t>
      </w: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Pr="00FB7950" w:rsidRDefault="00D83268" w:rsidP="00D83268">
      <w:pPr>
        <w:tabs>
          <w:tab w:val="left" w:pos="7920"/>
        </w:tabs>
        <w:jc w:val="both"/>
        <w:rPr>
          <w:rFonts w:ascii="Times New Roman" w:hAnsi="Times New Roman"/>
        </w:rPr>
      </w:pPr>
      <w:r>
        <w:rPr>
          <w:rFonts w:ascii="Times New Roman" w:hAnsi="Times New Roman"/>
        </w:rPr>
        <w:t>Глава сельского поселения «</w:t>
      </w:r>
      <w:proofErr w:type="gramStart"/>
      <w:r>
        <w:rPr>
          <w:rFonts w:ascii="Times New Roman" w:hAnsi="Times New Roman"/>
        </w:rPr>
        <w:t xml:space="preserve">Иоссер»   </w:t>
      </w:r>
      <w:proofErr w:type="gramEnd"/>
      <w:r>
        <w:rPr>
          <w:rFonts w:ascii="Times New Roman" w:hAnsi="Times New Roman"/>
        </w:rPr>
        <w:t xml:space="preserve">                                             Е.В. Гусак</w:t>
      </w: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both"/>
        <w:rPr>
          <w:rFonts w:ascii="Times New Roman" w:hAnsi="Times New Roman"/>
        </w:rPr>
      </w:pPr>
    </w:p>
    <w:p w:rsidR="00D83268" w:rsidRDefault="00D83268" w:rsidP="00D83268">
      <w:pPr>
        <w:tabs>
          <w:tab w:val="left" w:pos="7920"/>
        </w:tabs>
        <w:jc w:val="right"/>
        <w:rPr>
          <w:rFonts w:ascii="Times New Roman" w:hAnsi="Times New Roman"/>
          <w:sz w:val="24"/>
          <w:szCs w:val="24"/>
        </w:rPr>
      </w:pPr>
      <w:r>
        <w:rPr>
          <w:rFonts w:ascii="Times New Roman" w:hAnsi="Times New Roman"/>
          <w:sz w:val="24"/>
          <w:szCs w:val="24"/>
        </w:rPr>
        <w:t>ПРИЛОЖЕНИЕ</w:t>
      </w:r>
    </w:p>
    <w:p w:rsidR="00D83268" w:rsidRDefault="00D83268" w:rsidP="00D83268">
      <w:pPr>
        <w:tabs>
          <w:tab w:val="left" w:pos="7920"/>
        </w:tabs>
        <w:jc w:val="right"/>
        <w:rPr>
          <w:rFonts w:ascii="Times New Roman" w:hAnsi="Times New Roman"/>
          <w:sz w:val="24"/>
          <w:szCs w:val="24"/>
        </w:rPr>
      </w:pPr>
      <w:r>
        <w:rPr>
          <w:rFonts w:ascii="Times New Roman" w:hAnsi="Times New Roman"/>
          <w:sz w:val="24"/>
          <w:szCs w:val="24"/>
        </w:rPr>
        <w:t>к постановлению администрации</w:t>
      </w:r>
    </w:p>
    <w:p w:rsidR="00D83268" w:rsidRDefault="00D83268" w:rsidP="00D83268">
      <w:pPr>
        <w:tabs>
          <w:tab w:val="left" w:pos="7920"/>
        </w:tabs>
        <w:jc w:val="right"/>
        <w:rPr>
          <w:rFonts w:ascii="Times New Roman" w:hAnsi="Times New Roman"/>
          <w:sz w:val="24"/>
          <w:szCs w:val="24"/>
        </w:rPr>
      </w:pPr>
      <w:r>
        <w:rPr>
          <w:rFonts w:ascii="Times New Roman" w:hAnsi="Times New Roman"/>
          <w:sz w:val="24"/>
          <w:szCs w:val="24"/>
        </w:rPr>
        <w:t>сельского поселения «Иоссер»</w:t>
      </w:r>
    </w:p>
    <w:p w:rsidR="00D83268" w:rsidRDefault="00D83268" w:rsidP="00D83268">
      <w:pPr>
        <w:tabs>
          <w:tab w:val="left" w:pos="7920"/>
        </w:tabs>
        <w:jc w:val="right"/>
        <w:rPr>
          <w:rFonts w:ascii="Times New Roman" w:hAnsi="Times New Roman"/>
          <w:sz w:val="24"/>
          <w:szCs w:val="24"/>
          <w:u w:val="single"/>
        </w:rPr>
      </w:pPr>
      <w:r>
        <w:rPr>
          <w:rFonts w:ascii="Times New Roman" w:hAnsi="Times New Roman"/>
          <w:sz w:val="24"/>
          <w:szCs w:val="24"/>
        </w:rPr>
        <w:t xml:space="preserve">от </w:t>
      </w:r>
      <w:r>
        <w:rPr>
          <w:rFonts w:ascii="Times New Roman" w:hAnsi="Times New Roman"/>
          <w:sz w:val="24"/>
          <w:szCs w:val="24"/>
          <w:u w:val="single"/>
        </w:rPr>
        <w:t>26 марта 2013 года</w:t>
      </w:r>
      <w:r>
        <w:rPr>
          <w:rFonts w:ascii="Times New Roman" w:hAnsi="Times New Roman"/>
          <w:sz w:val="24"/>
          <w:szCs w:val="24"/>
        </w:rPr>
        <w:t xml:space="preserve"> № </w:t>
      </w:r>
      <w:r>
        <w:rPr>
          <w:rFonts w:ascii="Times New Roman" w:hAnsi="Times New Roman"/>
          <w:sz w:val="24"/>
          <w:szCs w:val="24"/>
          <w:u w:val="single"/>
        </w:rPr>
        <w:t>13</w:t>
      </w:r>
    </w:p>
    <w:p w:rsidR="00D83268" w:rsidRDefault="00D83268" w:rsidP="00D83268">
      <w:pPr>
        <w:tabs>
          <w:tab w:val="left" w:pos="7920"/>
        </w:tabs>
        <w:jc w:val="right"/>
        <w:rPr>
          <w:rFonts w:ascii="Times New Roman" w:hAnsi="Times New Roman"/>
          <w:sz w:val="24"/>
          <w:szCs w:val="24"/>
          <w:u w:val="single"/>
        </w:rPr>
      </w:pPr>
    </w:p>
    <w:p w:rsidR="00D83268" w:rsidRDefault="00D83268" w:rsidP="00D83268">
      <w:pPr>
        <w:tabs>
          <w:tab w:val="left" w:pos="7920"/>
        </w:tabs>
        <w:jc w:val="right"/>
        <w:rPr>
          <w:rFonts w:ascii="Times New Roman" w:hAnsi="Times New Roman"/>
          <w:sz w:val="24"/>
          <w:szCs w:val="24"/>
          <w:u w:val="single"/>
        </w:rPr>
      </w:pPr>
    </w:p>
    <w:p w:rsidR="00D83268" w:rsidRDefault="00D83268" w:rsidP="00D83268">
      <w:pPr>
        <w:tabs>
          <w:tab w:val="left" w:pos="7920"/>
        </w:tabs>
        <w:jc w:val="center"/>
        <w:rPr>
          <w:rFonts w:ascii="Times New Roman" w:hAnsi="Times New Roman"/>
          <w:sz w:val="24"/>
          <w:szCs w:val="24"/>
        </w:rPr>
      </w:pPr>
      <w:r>
        <w:rPr>
          <w:rFonts w:ascii="Times New Roman" w:hAnsi="Times New Roman"/>
          <w:sz w:val="24"/>
          <w:szCs w:val="24"/>
        </w:rPr>
        <w:t>ПОЛИТИКА ОБРАБОТКИ ПЕРСОНАЛЬНЫХ ДАННЫХ</w:t>
      </w:r>
    </w:p>
    <w:p w:rsidR="00D83268" w:rsidRDefault="00D83268" w:rsidP="00D83268">
      <w:pPr>
        <w:tabs>
          <w:tab w:val="left" w:pos="7920"/>
        </w:tabs>
        <w:jc w:val="center"/>
        <w:rPr>
          <w:rFonts w:ascii="Times New Roman" w:hAnsi="Times New Roman"/>
          <w:sz w:val="24"/>
          <w:szCs w:val="24"/>
        </w:rPr>
      </w:pPr>
      <w:r>
        <w:rPr>
          <w:rFonts w:ascii="Times New Roman" w:hAnsi="Times New Roman"/>
          <w:sz w:val="24"/>
          <w:szCs w:val="24"/>
        </w:rPr>
        <w:t>И РЕАЛИЗУЕМЫХ ТРЕБОВАНИЙ К ЗАЩИТЕ ПЕРСОНАЛЬНЫХ ДАННЫХ</w:t>
      </w:r>
    </w:p>
    <w:p w:rsidR="00D83268" w:rsidRDefault="00D83268" w:rsidP="00D83268">
      <w:pPr>
        <w:tabs>
          <w:tab w:val="left" w:pos="7920"/>
        </w:tabs>
        <w:jc w:val="center"/>
        <w:rPr>
          <w:rFonts w:ascii="Times New Roman" w:hAnsi="Times New Roman"/>
          <w:sz w:val="24"/>
          <w:szCs w:val="24"/>
        </w:rPr>
      </w:pPr>
      <w:r>
        <w:rPr>
          <w:rFonts w:ascii="Times New Roman" w:hAnsi="Times New Roman"/>
          <w:sz w:val="24"/>
          <w:szCs w:val="24"/>
        </w:rPr>
        <w:t>АДМИНИСТРАЦИИ СЕЛЬСКОГО ПОСЕЛЕНИЯ «ИОССЕР»</w:t>
      </w:r>
    </w:p>
    <w:p w:rsidR="00D83268" w:rsidRDefault="00D83268" w:rsidP="00D83268">
      <w:pPr>
        <w:tabs>
          <w:tab w:val="left" w:pos="7920"/>
        </w:tabs>
        <w:jc w:val="center"/>
        <w:rPr>
          <w:rFonts w:ascii="Times New Roman" w:hAnsi="Times New Roman"/>
          <w:sz w:val="24"/>
          <w:szCs w:val="24"/>
        </w:rPr>
      </w:pPr>
    </w:p>
    <w:p w:rsidR="00D83268" w:rsidRDefault="00D83268" w:rsidP="00D83268">
      <w:pPr>
        <w:tabs>
          <w:tab w:val="left" w:pos="7920"/>
        </w:tabs>
        <w:jc w:val="center"/>
        <w:rPr>
          <w:rFonts w:ascii="Times New Roman" w:hAnsi="Times New Roman"/>
          <w:b/>
          <w:sz w:val="24"/>
          <w:szCs w:val="24"/>
        </w:rPr>
      </w:pPr>
      <w:r>
        <w:rPr>
          <w:rFonts w:ascii="Times New Roman" w:hAnsi="Times New Roman"/>
          <w:b/>
          <w:sz w:val="24"/>
          <w:szCs w:val="24"/>
        </w:rPr>
        <w:t>1. Общее положение</w:t>
      </w:r>
    </w:p>
    <w:p w:rsidR="00D83268" w:rsidRDefault="00D83268" w:rsidP="00D83268">
      <w:pPr>
        <w:tabs>
          <w:tab w:val="left" w:pos="7920"/>
        </w:tabs>
        <w:jc w:val="center"/>
        <w:rPr>
          <w:rFonts w:ascii="Times New Roman" w:hAnsi="Times New Roman"/>
          <w:b/>
          <w:sz w:val="24"/>
          <w:szCs w:val="24"/>
        </w:rPr>
      </w:pP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1.1. Настоящая Политика обработки персональных данных и реализуемых требований к защите персональных данных (далее – Политика) администрации сельского поселения «Иоссер» (далее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1.2. Настоящая Политика определяет основные вопросы, связанные с обработкой персональных данных в администрации сельского поселения «Иоссер»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1.3. Действие настоящей Политики не распространяется на отношения, возникающие при:</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организации хранения, комплектования, учёта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обработке персональных данных, отнесённых в установленном порядке к сведениям, составляющим государственную тайну.</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1.4. 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83268" w:rsidRDefault="00D83268" w:rsidP="00D83268">
      <w:pPr>
        <w:tabs>
          <w:tab w:val="left" w:pos="7920"/>
        </w:tabs>
        <w:jc w:val="both"/>
        <w:rPr>
          <w:rFonts w:ascii="Times New Roman" w:hAnsi="Times New Roman"/>
          <w:sz w:val="24"/>
          <w:szCs w:val="24"/>
        </w:rPr>
      </w:pPr>
    </w:p>
    <w:p w:rsidR="00D83268" w:rsidRDefault="00D83268" w:rsidP="00D83268">
      <w:pPr>
        <w:tabs>
          <w:tab w:val="left" w:pos="7920"/>
        </w:tabs>
        <w:jc w:val="center"/>
        <w:rPr>
          <w:rFonts w:ascii="Times New Roman" w:hAnsi="Times New Roman"/>
          <w:b/>
          <w:sz w:val="24"/>
          <w:szCs w:val="24"/>
        </w:rPr>
      </w:pPr>
      <w:r>
        <w:rPr>
          <w:rFonts w:ascii="Times New Roman" w:hAnsi="Times New Roman"/>
          <w:b/>
          <w:sz w:val="24"/>
          <w:szCs w:val="24"/>
        </w:rPr>
        <w:t>2. Принципы и условия обработки персональных данных</w:t>
      </w:r>
    </w:p>
    <w:p w:rsidR="00D83268" w:rsidRDefault="00D83268" w:rsidP="00D83268">
      <w:pPr>
        <w:tabs>
          <w:tab w:val="left" w:pos="7920"/>
        </w:tabs>
        <w:jc w:val="center"/>
        <w:rPr>
          <w:rFonts w:ascii="Times New Roman" w:hAnsi="Times New Roman"/>
          <w:b/>
          <w:sz w:val="24"/>
          <w:szCs w:val="24"/>
        </w:rPr>
      </w:pP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2.1. Принципы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обработка персональных данных должна осуществляться на законной и справедливой основе;</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обработка персональных данных должна ограничиваться достижением конкретных, заранее определённых и законных целей;</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обработке подлежат только персональные данные, которые отвечают целям их обработки;</w:t>
      </w:r>
    </w:p>
    <w:p w:rsidR="00D83268" w:rsidRDefault="00D83268" w:rsidP="00D83268">
      <w:pPr>
        <w:tabs>
          <w:tab w:val="left" w:pos="7920"/>
        </w:tabs>
        <w:jc w:val="both"/>
        <w:rPr>
          <w:rFonts w:ascii="Times New Roman" w:hAnsi="Times New Roman"/>
          <w:sz w:val="24"/>
          <w:szCs w:val="24"/>
        </w:rPr>
      </w:pPr>
      <w:r>
        <w:rPr>
          <w:rFonts w:cs="Courier New"/>
          <w:sz w:val="24"/>
          <w:szCs w:val="24"/>
        </w:rPr>
        <w:lastRenderedPageBreak/>
        <w:t>-</w:t>
      </w:r>
      <w:r>
        <w:rPr>
          <w:rFonts w:ascii="Times New Roman" w:hAnsi="Times New Roman"/>
          <w:sz w:val="24"/>
          <w:szCs w:val="24"/>
        </w:rPr>
        <w:t xml:space="preserve"> содержание и объем обрабатываемых персональных данных должны соответствовать заявленным целям обработки;</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2.2. Условия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обработка персональных данных должна осуществляться с соблюдением принципов и правил, предусмотренных настоящей Политикой;</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обработка персональных данных осуществляется с согласия субъекта персональных данных на обработку его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2.3.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2.4. Лицо, осуществляющее обработку персональных данных по поручению Оператора, несёт ответственность перед Оператором.</w:t>
      </w:r>
    </w:p>
    <w:p w:rsidR="00D83268" w:rsidRDefault="00D83268" w:rsidP="00D83268">
      <w:pPr>
        <w:tabs>
          <w:tab w:val="left" w:pos="7920"/>
        </w:tabs>
        <w:jc w:val="both"/>
        <w:rPr>
          <w:rFonts w:ascii="Times New Roman" w:hAnsi="Times New Roman"/>
          <w:sz w:val="24"/>
          <w:szCs w:val="24"/>
        </w:rPr>
      </w:pPr>
    </w:p>
    <w:p w:rsidR="00D83268" w:rsidRDefault="00D83268" w:rsidP="00D83268">
      <w:pPr>
        <w:tabs>
          <w:tab w:val="left" w:pos="7920"/>
        </w:tabs>
        <w:jc w:val="center"/>
        <w:rPr>
          <w:rFonts w:ascii="Times New Roman" w:hAnsi="Times New Roman"/>
          <w:b/>
          <w:sz w:val="24"/>
          <w:szCs w:val="24"/>
        </w:rPr>
      </w:pPr>
      <w:r>
        <w:rPr>
          <w:rFonts w:ascii="Times New Roman" w:hAnsi="Times New Roman"/>
          <w:b/>
          <w:sz w:val="24"/>
          <w:szCs w:val="24"/>
        </w:rPr>
        <w:t>3. Конфиденциальность персональных данных</w:t>
      </w:r>
    </w:p>
    <w:p w:rsidR="00D83268" w:rsidRDefault="00D83268" w:rsidP="00D83268">
      <w:pPr>
        <w:tabs>
          <w:tab w:val="left" w:pos="7920"/>
        </w:tabs>
        <w:jc w:val="center"/>
        <w:rPr>
          <w:rFonts w:ascii="Times New Roman" w:hAnsi="Times New Roman"/>
          <w:b/>
          <w:sz w:val="24"/>
          <w:szCs w:val="24"/>
        </w:rPr>
      </w:pP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83268" w:rsidRDefault="00D83268" w:rsidP="00D83268">
      <w:pPr>
        <w:tabs>
          <w:tab w:val="left" w:pos="7920"/>
        </w:tabs>
        <w:jc w:val="both"/>
        <w:rPr>
          <w:rFonts w:ascii="Times New Roman" w:hAnsi="Times New Roman"/>
          <w:sz w:val="24"/>
          <w:szCs w:val="24"/>
        </w:rPr>
      </w:pPr>
    </w:p>
    <w:p w:rsidR="00D83268" w:rsidRDefault="00D83268" w:rsidP="00D83268">
      <w:pPr>
        <w:numPr>
          <w:ilvl w:val="0"/>
          <w:numId w:val="1"/>
        </w:numPr>
        <w:tabs>
          <w:tab w:val="left" w:pos="7920"/>
        </w:tabs>
        <w:jc w:val="center"/>
        <w:rPr>
          <w:rFonts w:ascii="Times New Roman" w:hAnsi="Times New Roman"/>
          <w:b/>
          <w:sz w:val="24"/>
          <w:szCs w:val="24"/>
        </w:rPr>
      </w:pPr>
      <w:r>
        <w:rPr>
          <w:rFonts w:ascii="Times New Roman" w:hAnsi="Times New Roman"/>
          <w:b/>
          <w:sz w:val="24"/>
          <w:szCs w:val="24"/>
        </w:rPr>
        <w:t>Согласие субъекта персональных данных на обработку его</w:t>
      </w:r>
    </w:p>
    <w:p w:rsidR="00D83268" w:rsidRDefault="00D83268" w:rsidP="00D83268">
      <w:pPr>
        <w:tabs>
          <w:tab w:val="left" w:pos="7920"/>
        </w:tabs>
        <w:ind w:left="360"/>
        <w:jc w:val="center"/>
        <w:rPr>
          <w:rFonts w:ascii="Times New Roman" w:hAnsi="Times New Roman"/>
          <w:b/>
          <w:sz w:val="24"/>
          <w:szCs w:val="24"/>
        </w:rPr>
      </w:pPr>
      <w:r>
        <w:rPr>
          <w:rFonts w:ascii="Times New Roman" w:hAnsi="Times New Roman"/>
          <w:b/>
          <w:sz w:val="24"/>
          <w:szCs w:val="24"/>
        </w:rPr>
        <w:t>персональных данных</w:t>
      </w:r>
    </w:p>
    <w:p w:rsidR="00D83268" w:rsidRDefault="00D83268" w:rsidP="00D83268">
      <w:pPr>
        <w:tabs>
          <w:tab w:val="left" w:pos="7920"/>
        </w:tabs>
        <w:ind w:left="360"/>
        <w:jc w:val="center"/>
        <w:rPr>
          <w:rFonts w:ascii="Times New Roman" w:hAnsi="Times New Roman"/>
          <w:b/>
          <w:sz w:val="24"/>
          <w:szCs w:val="24"/>
        </w:rPr>
      </w:pP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4.1. субъект персональных данных принимает решение о предоставлении его персональных данных и даёт согласие на их обработку свободно, своей волей и в своём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4.2. Согласие в письменной форме субъекта персональных данных на обработку его персональных данных должно включать в себя, в частности:</w:t>
      </w:r>
    </w:p>
    <w:p w:rsidR="00D83268" w:rsidRDefault="00D83268" w:rsidP="00D83268">
      <w:pPr>
        <w:tabs>
          <w:tab w:val="left" w:pos="7920"/>
        </w:tabs>
        <w:jc w:val="both"/>
        <w:rPr>
          <w:rFonts w:ascii="Times New Roman" w:hAnsi="Times New Roman"/>
          <w:sz w:val="24"/>
          <w:szCs w:val="24"/>
        </w:rPr>
      </w:pPr>
      <w:r>
        <w:rPr>
          <w:rFonts w:cs="Courier New"/>
          <w:sz w:val="24"/>
          <w:szCs w:val="24"/>
        </w:rPr>
        <w:lastRenderedPageBreak/>
        <w:t>-</w:t>
      </w:r>
      <w:r>
        <w:rPr>
          <w:rFonts w:ascii="Times New Roman" w:hAnsi="Times New Roman"/>
          <w:sz w:val="24"/>
          <w:szCs w:val="24"/>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наименование или фамилию, имя, отчество и адрес Оператора, получающего согласие субъекта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цель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перечень персональных данных, на обработку которых дается согласие субъекта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подпись субъекта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4.3. В случае недееспособности субъекта персональных данных согласие </w:t>
      </w:r>
      <w:proofErr w:type="gramStart"/>
      <w:r>
        <w:rPr>
          <w:rFonts w:ascii="Times New Roman" w:hAnsi="Times New Roman"/>
          <w:sz w:val="24"/>
          <w:szCs w:val="24"/>
        </w:rPr>
        <w:t>на  обработку</w:t>
      </w:r>
      <w:proofErr w:type="gramEnd"/>
      <w:r>
        <w:rPr>
          <w:rFonts w:ascii="Times New Roman" w:hAnsi="Times New Roman"/>
          <w:sz w:val="24"/>
          <w:szCs w:val="24"/>
        </w:rPr>
        <w:t xml:space="preserve"> его персональных данных даёт законный представитель субъекта персональных данных.</w:t>
      </w:r>
    </w:p>
    <w:p w:rsidR="00D83268" w:rsidRDefault="00D83268" w:rsidP="00D83268">
      <w:pPr>
        <w:tabs>
          <w:tab w:val="left" w:pos="7920"/>
        </w:tabs>
        <w:jc w:val="center"/>
        <w:rPr>
          <w:rFonts w:ascii="Times New Roman" w:hAnsi="Times New Roman"/>
          <w:b/>
          <w:sz w:val="24"/>
          <w:szCs w:val="24"/>
        </w:rPr>
      </w:pPr>
      <w:r>
        <w:rPr>
          <w:rFonts w:ascii="Times New Roman" w:hAnsi="Times New Roman"/>
          <w:b/>
          <w:sz w:val="24"/>
          <w:szCs w:val="24"/>
        </w:rPr>
        <w:t>5. Право субъекта персональных данных на доступ к его</w:t>
      </w:r>
    </w:p>
    <w:p w:rsidR="00D83268" w:rsidRDefault="00D83268" w:rsidP="00D83268">
      <w:pPr>
        <w:tabs>
          <w:tab w:val="left" w:pos="7920"/>
        </w:tabs>
        <w:jc w:val="center"/>
        <w:rPr>
          <w:rFonts w:ascii="Times New Roman" w:hAnsi="Times New Roman"/>
          <w:b/>
          <w:sz w:val="24"/>
          <w:szCs w:val="24"/>
        </w:rPr>
      </w:pPr>
      <w:r>
        <w:rPr>
          <w:rFonts w:ascii="Times New Roman" w:hAnsi="Times New Roman"/>
          <w:b/>
          <w:sz w:val="24"/>
          <w:szCs w:val="24"/>
        </w:rPr>
        <w:t>персональным данным</w:t>
      </w:r>
    </w:p>
    <w:p w:rsidR="00D83268" w:rsidRDefault="00D83268" w:rsidP="00D83268">
      <w:pPr>
        <w:tabs>
          <w:tab w:val="left" w:pos="7920"/>
        </w:tabs>
        <w:jc w:val="center"/>
        <w:rPr>
          <w:rFonts w:ascii="Times New Roman" w:hAnsi="Times New Roman"/>
          <w:b/>
          <w:sz w:val="24"/>
          <w:szCs w:val="24"/>
        </w:rPr>
      </w:pP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5.1. Субъект персональных данных имеет право на получение сведений, указанных в подпункте 5.7. настоящего раздела, за исключением случаев, предусмотренных подпунктом 5.8. настоящего раздела.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5.2. Сведения, указанные в подпункте 5.7. настоящего раздела,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5.3. Сведения, указанные в подпункте 5.7. настоящего раздела,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lastRenderedPageBreak/>
        <w:t xml:space="preserve">            5.4. В случае если сведения, указанные в подпункте 5.7. настоящего раздела,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подпункте 5.7. настоящего раздела,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5.5. Субъект персональных данных вправе обратиться повторно к Оператору или направить ему повторный запрос в целях получения сведений, указанных в подпункте 5.7. настоящего раздела, а также в целях ознакомления с обрабатываемыми персональными данными до истечения срока, указанного в подпункте 5.4. настоящего раздела,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подпункте 5.3. настоящего раздела, должен содержать обоснование направления повторного запроса.</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5.6. Оператор вправе отказать субъекту персональных данных в выполнении повторного запроса, не соответствующего условиям, предусмотренным подпунктами 5.4. и 5.5. настоящего раздела.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5.7. Субъект персональных данных имеет право на получение информации, касающейся обработки его персональных данных, в том числе содержащей:</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1) подтверждение факта обработки персональных данных Оператором;</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2) правовые основания и цели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3) цели и применяемые Оператором способы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 сроки обработки персональных данных, в том числе сроки их хранения;</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7) порядок осуществления субъектом персональных данных прав, предусмотренных настоящим Федеральным законом;</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8) информацию об осуществленной или о предполагаемой трансграничной передаче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10) иные сведения, предусмотренные настоящим Федеральным законом или другими федеральными законами.</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lastRenderedPageBreak/>
        <w:t xml:space="preserve">            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путём, и финансированию терроризма;</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4) доступ субъекта персональных данных к его персональным данным нарушает права и законные интересы третьих лиц; </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83268" w:rsidRDefault="00D83268" w:rsidP="00D83268">
      <w:pPr>
        <w:tabs>
          <w:tab w:val="left" w:pos="7920"/>
        </w:tabs>
        <w:jc w:val="both"/>
        <w:rPr>
          <w:rFonts w:ascii="Times New Roman" w:hAnsi="Times New Roman"/>
          <w:sz w:val="24"/>
          <w:szCs w:val="24"/>
        </w:rPr>
      </w:pPr>
    </w:p>
    <w:p w:rsidR="00D83268" w:rsidRDefault="00D83268" w:rsidP="00D83268">
      <w:pPr>
        <w:tabs>
          <w:tab w:val="left" w:pos="7920"/>
        </w:tabs>
        <w:jc w:val="center"/>
        <w:rPr>
          <w:rFonts w:ascii="Times New Roman" w:hAnsi="Times New Roman"/>
          <w:b/>
          <w:sz w:val="24"/>
          <w:szCs w:val="24"/>
        </w:rPr>
      </w:pPr>
      <w:r>
        <w:rPr>
          <w:rFonts w:ascii="Times New Roman" w:hAnsi="Times New Roman"/>
          <w:b/>
          <w:sz w:val="24"/>
          <w:szCs w:val="24"/>
        </w:rPr>
        <w:t>6. Обязанности Оператора</w:t>
      </w:r>
    </w:p>
    <w:p w:rsidR="00D83268" w:rsidRDefault="00D83268" w:rsidP="00D83268">
      <w:pPr>
        <w:tabs>
          <w:tab w:val="left" w:pos="7920"/>
        </w:tabs>
        <w:jc w:val="center"/>
        <w:rPr>
          <w:rFonts w:ascii="Times New Roman" w:hAnsi="Times New Roman"/>
          <w:b/>
          <w:sz w:val="24"/>
          <w:szCs w:val="24"/>
        </w:rPr>
      </w:pP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6.1.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 законом «О персональных данных» или другими федеральными законами. К таким мерам </w:t>
      </w:r>
      <w:proofErr w:type="gramStart"/>
      <w:r>
        <w:rPr>
          <w:rFonts w:ascii="Times New Roman" w:hAnsi="Times New Roman"/>
          <w:sz w:val="24"/>
          <w:szCs w:val="24"/>
        </w:rPr>
        <w:t>могут в частности</w:t>
      </w:r>
      <w:proofErr w:type="gramEnd"/>
      <w:r>
        <w:rPr>
          <w:rFonts w:ascii="Times New Roman" w:hAnsi="Times New Roman"/>
          <w:sz w:val="24"/>
          <w:szCs w:val="24"/>
        </w:rPr>
        <w:t>, относиться:</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назначение Оператором ответственного за организацию обработки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применение правовых, организационных и технических мер по обеспечению безопасности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осуществление внутреннего контроля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lastRenderedPageBreak/>
        <w:t xml:space="preserve">            6.2.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6.3.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6.4. Обеспечение безопасности персональных данных достигается, в частности:</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определением угроз безопасности персональных данных при их обработке в информационных системах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защищённости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применением прошедших в установленном порядке процедур оценки соответствия средств защиты информации;</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учётом машинных носителей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обнаружением фактов несанкционированного доступа к персональным данным и принятием мер;</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восстановлением персональных данных, модифицированных или уничтоженных вследствие несанкционированного доступа к ним;</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учёта всех действий, совершаемых с персональными данными в информационной системе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контролем за принимаемыми мерами по обеспечению безопасности персональных данных и уровня защищённости информационных систем персональных данных.</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6.5.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статьёй,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6.6.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её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w:t>
      </w:r>
      <w:r>
        <w:rPr>
          <w:rFonts w:ascii="Times New Roman" w:hAnsi="Times New Roman"/>
          <w:sz w:val="24"/>
          <w:szCs w:val="24"/>
        </w:rPr>
        <w:lastRenderedPageBreak/>
        <w:t>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6.8.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6.9.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  </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6.10.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трёх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6.11. В случае достижения цели обработки персональных данных Оператор обязан прекратить обработку персональных данных или обеспечить её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иным соглашением между Оператором и субъектом персональных данных либо если Оператор </w:t>
      </w:r>
      <w:r>
        <w:rPr>
          <w:rFonts w:ascii="Times New Roman" w:hAnsi="Times New Roman"/>
          <w:sz w:val="24"/>
          <w:szCs w:val="24"/>
        </w:rPr>
        <w:lastRenderedPageBreak/>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6.12.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6.13. В случае отсутствия возможности уничтожения персональных данных в течение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6.14. Оператор, являющийся юридическим лицом, назначает лицо, ответственное за организацию обработки персональных данных.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подотчётно ему.</w:t>
      </w:r>
    </w:p>
    <w:p w:rsidR="00D83268" w:rsidRDefault="00D83268" w:rsidP="00D83268">
      <w:pPr>
        <w:tabs>
          <w:tab w:val="left" w:pos="7920"/>
        </w:tabs>
        <w:jc w:val="both"/>
        <w:rPr>
          <w:rFonts w:ascii="Times New Roman" w:hAnsi="Times New Roman"/>
          <w:sz w:val="24"/>
          <w:szCs w:val="24"/>
        </w:rPr>
      </w:pPr>
      <w:r>
        <w:rPr>
          <w:rFonts w:ascii="Times New Roman" w:hAnsi="Times New Roman"/>
          <w:sz w:val="24"/>
          <w:szCs w:val="24"/>
        </w:rPr>
        <w:t xml:space="preserve">            6.15. Лицо, ответственное за организацию обработки персональных данных, в частности, обязано:</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осуществлять внутренний контроль за соблюдением Оператором и его сотрудниками законодательства Российской Федерации о персональных данных, в том числе требований к защите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доводить до сведения сотрудников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83268" w:rsidRDefault="00D83268" w:rsidP="00D83268">
      <w:pPr>
        <w:tabs>
          <w:tab w:val="left" w:pos="7920"/>
        </w:tabs>
        <w:jc w:val="both"/>
        <w:rPr>
          <w:rFonts w:ascii="Times New Roman" w:hAnsi="Times New Roman"/>
          <w:sz w:val="24"/>
          <w:szCs w:val="24"/>
        </w:rPr>
      </w:pPr>
      <w:r>
        <w:rPr>
          <w:rFonts w:cs="Courier New"/>
          <w:sz w:val="24"/>
          <w:szCs w:val="24"/>
        </w:rPr>
        <w:t>-</w:t>
      </w:r>
      <w:r>
        <w:rPr>
          <w:rFonts w:ascii="Times New Roman" w:hAnsi="Times New Roman"/>
          <w:sz w:val="24"/>
          <w:szCs w:val="24"/>
        </w:rPr>
        <w:t xml:space="preserve"> организовывать приём и обработку обращений и запросов субъектов персональных данных или их представителей и (или) осуществлять контроль за приёмом и обработкой таких обращений и запросов.</w:t>
      </w:r>
    </w:p>
    <w:p w:rsidR="00D83268" w:rsidRDefault="00D83268" w:rsidP="00D83268">
      <w:pPr>
        <w:tabs>
          <w:tab w:val="left" w:pos="7920"/>
        </w:tabs>
        <w:jc w:val="both"/>
        <w:rPr>
          <w:rFonts w:ascii="Times New Roman" w:hAnsi="Times New Roman"/>
          <w:sz w:val="24"/>
          <w:szCs w:val="24"/>
        </w:rPr>
      </w:pPr>
    </w:p>
    <w:p w:rsidR="00D83268" w:rsidRDefault="00D83268" w:rsidP="00D83268">
      <w:pPr>
        <w:numPr>
          <w:ilvl w:val="0"/>
          <w:numId w:val="2"/>
        </w:numPr>
        <w:tabs>
          <w:tab w:val="left" w:pos="7920"/>
        </w:tabs>
        <w:jc w:val="center"/>
        <w:rPr>
          <w:rFonts w:ascii="Times New Roman" w:hAnsi="Times New Roman"/>
          <w:b/>
          <w:sz w:val="24"/>
          <w:szCs w:val="24"/>
        </w:rPr>
      </w:pPr>
      <w:r>
        <w:rPr>
          <w:rFonts w:ascii="Times New Roman" w:hAnsi="Times New Roman"/>
          <w:b/>
          <w:sz w:val="24"/>
          <w:szCs w:val="24"/>
        </w:rPr>
        <w:t>Ответственность за нарушение требований Федерального закона</w:t>
      </w:r>
    </w:p>
    <w:p w:rsidR="00D83268" w:rsidRDefault="00D83268" w:rsidP="00D83268">
      <w:pPr>
        <w:tabs>
          <w:tab w:val="left" w:pos="7920"/>
        </w:tabs>
        <w:ind w:left="360"/>
        <w:jc w:val="center"/>
        <w:rPr>
          <w:rFonts w:ascii="Times New Roman" w:hAnsi="Times New Roman"/>
          <w:b/>
          <w:sz w:val="24"/>
          <w:szCs w:val="24"/>
        </w:rPr>
      </w:pPr>
      <w:r>
        <w:rPr>
          <w:rFonts w:ascii="Times New Roman" w:hAnsi="Times New Roman"/>
          <w:b/>
          <w:sz w:val="24"/>
          <w:szCs w:val="24"/>
        </w:rPr>
        <w:t>«О персональных данных»</w:t>
      </w:r>
    </w:p>
    <w:p w:rsidR="00D83268" w:rsidRDefault="00D83268" w:rsidP="00D83268">
      <w:pPr>
        <w:tabs>
          <w:tab w:val="left" w:pos="7920"/>
        </w:tabs>
        <w:ind w:left="360"/>
        <w:jc w:val="center"/>
        <w:rPr>
          <w:rFonts w:ascii="Times New Roman" w:hAnsi="Times New Roman"/>
          <w:b/>
          <w:sz w:val="24"/>
          <w:szCs w:val="24"/>
        </w:rPr>
      </w:pPr>
    </w:p>
    <w:p w:rsidR="00D83268" w:rsidRDefault="00D83268" w:rsidP="00D83268">
      <w:pPr>
        <w:tabs>
          <w:tab w:val="left" w:pos="7920"/>
        </w:tabs>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7.1.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D83268" w:rsidRPr="00D83268" w:rsidRDefault="00D83268" w:rsidP="00D83268">
      <w:pPr>
        <w:tabs>
          <w:tab w:val="left" w:pos="6340"/>
        </w:tabs>
        <w:jc w:val="center"/>
        <w:rPr>
          <w:rFonts w:ascii="Times New Roman" w:hAnsi="Times New Roman"/>
          <w:sz w:val="26"/>
          <w:szCs w:val="26"/>
        </w:rPr>
      </w:pPr>
      <w:r>
        <w:rPr>
          <w:rFonts w:ascii="Times New Roman" w:hAnsi="Times New Roman"/>
          <w:sz w:val="24"/>
          <w:szCs w:val="24"/>
        </w:rPr>
        <w:t xml:space="preserve">            7.2.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w:t>
      </w:r>
      <w:r>
        <w:rPr>
          <w:rFonts w:ascii="Times New Roman" w:hAnsi="Times New Roman"/>
          <w:sz w:val="24"/>
          <w:szCs w:val="24"/>
        </w:rPr>
        <w:t xml:space="preserve"> </w:t>
      </w:r>
    </w:p>
    <w:p w:rsidR="00D83268" w:rsidRPr="00D83268" w:rsidRDefault="00D83268" w:rsidP="00D83268">
      <w:pPr>
        <w:tabs>
          <w:tab w:val="left" w:pos="6340"/>
        </w:tabs>
        <w:jc w:val="center"/>
        <w:rPr>
          <w:rFonts w:ascii="Times New Roman" w:hAnsi="Times New Roman"/>
          <w:sz w:val="26"/>
          <w:szCs w:val="26"/>
        </w:rPr>
      </w:pPr>
    </w:p>
    <w:p w:rsidR="00D83268" w:rsidRPr="00D83268" w:rsidRDefault="00D83268" w:rsidP="00D83268">
      <w:pPr>
        <w:tabs>
          <w:tab w:val="left" w:pos="7920"/>
        </w:tabs>
        <w:jc w:val="both"/>
        <w:rPr>
          <w:rFonts w:ascii="Times New Roman" w:hAnsi="Times New Roman"/>
          <w:sz w:val="24"/>
          <w:szCs w:val="24"/>
        </w:rPr>
      </w:pPr>
      <w:r w:rsidRPr="00D83268">
        <w:rPr>
          <w:rFonts w:ascii="Times New Roman" w:hAnsi="Times New Roman"/>
          <w:sz w:val="24"/>
          <w:szCs w:val="24"/>
        </w:rPr>
        <w:t>Российской Федерации. Возмещение морального вреда осуществляется независимо от возмещения имущественного вреда и понесённых субъектом персональных данных убытков.</w:t>
      </w:r>
    </w:p>
    <w:p w:rsidR="002E0975" w:rsidRDefault="002E0975" w:rsidP="00D83268"/>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49A504B"/>
    <w:multiLevelType w:val="hybridMultilevel"/>
    <w:tmpl w:val="5854FE8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68"/>
    <w:rsid w:val="002E0975"/>
    <w:rsid w:val="00D83268"/>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402D"/>
  <w15:chartTrackingRefBased/>
  <w15:docId w15:val="{2B9FB4EF-23E3-4D03-8ABE-61F0B0B2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268"/>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D83268"/>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268"/>
    <w:rPr>
      <w:rFonts w:ascii="Arial" w:eastAsia="Times New Roman" w:hAnsi="Arial" w:cs="Times New Roman"/>
      <w:sz w:val="24"/>
      <w:szCs w:val="20"/>
      <w:lang w:eastAsia="ru-RU"/>
    </w:rPr>
  </w:style>
  <w:style w:type="paragraph" w:customStyle="1" w:styleId="a3">
    <w:name w:val="Знак"/>
    <w:basedOn w:val="a"/>
    <w:rsid w:val="00D83268"/>
    <w:pPr>
      <w:spacing w:after="160" w:line="240" w:lineRule="exact"/>
    </w:pPr>
    <w:rPr>
      <w:rFonts w:ascii="Verdana" w:hAnsi="Verdana" w:cs="Verdana"/>
      <w:sz w:val="24"/>
      <w:szCs w:val="24"/>
      <w:lang w:val="en-US" w:eastAsia="en-US"/>
    </w:rPr>
  </w:style>
  <w:style w:type="paragraph" w:styleId="a4">
    <w:name w:val="Subtitle"/>
    <w:basedOn w:val="a"/>
    <w:link w:val="a5"/>
    <w:qFormat/>
    <w:rsid w:val="00D83268"/>
    <w:rPr>
      <w:rFonts w:ascii="Times New Roman" w:hAnsi="Times New Roman"/>
      <w:b/>
      <w:sz w:val="20"/>
      <w:szCs w:val="20"/>
    </w:rPr>
  </w:style>
  <w:style w:type="character" w:customStyle="1" w:styleId="a5">
    <w:name w:val="Подзаголовок Знак"/>
    <w:basedOn w:val="a0"/>
    <w:link w:val="a4"/>
    <w:rsid w:val="00D83268"/>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2019-07-31T11:04:00Z</dcterms:created>
  <dcterms:modified xsi:type="dcterms:W3CDTF">2019-07-31T11:04:00Z</dcterms:modified>
</cp:coreProperties>
</file>