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816" w:rsidRDefault="00A32816" w:rsidP="00A32816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32816" w:rsidRDefault="00A32816" w:rsidP="00A32816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9525" r="1397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816" w:rsidRDefault="00A32816" w:rsidP="00A3281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A32816" w:rsidRDefault="00A32816" w:rsidP="00A3281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A32816" w:rsidRDefault="00A32816" w:rsidP="00A3281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A32816" w:rsidRDefault="00A32816" w:rsidP="00A3281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32816" w:rsidRDefault="00A32816" w:rsidP="00A32816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A32816" w:rsidRDefault="00A32816" w:rsidP="00A3281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A32816" w:rsidRDefault="00A32816" w:rsidP="00A3281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A32816" w:rsidRDefault="00A32816" w:rsidP="00A3281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A32816" w:rsidRDefault="00A32816" w:rsidP="00A3281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A32816" w:rsidRDefault="00A32816" w:rsidP="00A3281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32816" w:rsidRDefault="00A32816" w:rsidP="00A32816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A32816" w:rsidRDefault="00A32816" w:rsidP="00A3281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9525" r="825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816" w:rsidRDefault="00A32816" w:rsidP="00A3281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A32816" w:rsidRDefault="00A32816" w:rsidP="00A3281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A32816" w:rsidRDefault="00A32816" w:rsidP="00A3281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A32816" w:rsidRDefault="00A32816" w:rsidP="00A3281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A32816" w:rsidRDefault="00A32816" w:rsidP="00A32816">
      <w:pPr>
        <w:jc w:val="center"/>
        <w:rPr>
          <w:rFonts w:ascii="Times New Roman" w:hAnsi="Times New Roman"/>
          <w:sz w:val="26"/>
          <w:szCs w:val="26"/>
        </w:rPr>
      </w:pPr>
    </w:p>
    <w:p w:rsidR="00A32816" w:rsidRDefault="00A32816" w:rsidP="00A32816">
      <w:pPr>
        <w:rPr>
          <w:rFonts w:ascii="Times New Roman" w:hAnsi="Times New Roman"/>
          <w:sz w:val="26"/>
          <w:szCs w:val="26"/>
        </w:rPr>
      </w:pPr>
    </w:p>
    <w:p w:rsidR="00A32816" w:rsidRDefault="00A32816" w:rsidP="00A32816">
      <w:pPr>
        <w:rPr>
          <w:rFonts w:ascii="Times New Roman" w:hAnsi="Times New Roman"/>
          <w:sz w:val="26"/>
          <w:szCs w:val="26"/>
        </w:rPr>
      </w:pPr>
    </w:p>
    <w:p w:rsidR="00A32816" w:rsidRDefault="00A32816" w:rsidP="00A32816">
      <w:pPr>
        <w:tabs>
          <w:tab w:val="left" w:pos="3210"/>
        </w:tabs>
        <w:rPr>
          <w:rFonts w:ascii="Times New Roman" w:hAnsi="Times New Roman"/>
          <w:b/>
          <w:bCs/>
        </w:rPr>
      </w:pPr>
    </w:p>
    <w:p w:rsidR="00A32816" w:rsidRDefault="00A32816" w:rsidP="00A32816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A32816" w:rsidRDefault="00A32816" w:rsidP="00A32816">
      <w:pPr>
        <w:tabs>
          <w:tab w:val="left" w:pos="321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A32816" w:rsidRDefault="00A32816" w:rsidP="00A32816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A32816" w:rsidRDefault="00A32816" w:rsidP="00A32816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>
        <w:rPr>
          <w:sz w:val="28"/>
          <w:szCs w:val="28"/>
          <w:u w:val="single"/>
        </w:rPr>
        <w:t xml:space="preserve">  22 апреля 2013 года</w:t>
      </w:r>
      <w:r>
        <w:rPr>
          <w:sz w:val="28"/>
          <w:szCs w:val="28"/>
        </w:rPr>
        <w:t xml:space="preserve">                                                                        №   </w:t>
      </w:r>
      <w:r>
        <w:rPr>
          <w:sz w:val="28"/>
          <w:szCs w:val="28"/>
          <w:u w:val="single"/>
        </w:rPr>
        <w:t>30</w:t>
      </w:r>
    </w:p>
    <w:p w:rsidR="00A32816" w:rsidRDefault="00A32816" w:rsidP="00A3281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</w:t>
      </w:r>
    </w:p>
    <w:p w:rsidR="00A32816" w:rsidRDefault="00A32816" w:rsidP="00A32816">
      <w:pPr>
        <w:jc w:val="both"/>
        <w:rPr>
          <w:rFonts w:ascii="Times New Roman" w:hAnsi="Times New Roman"/>
          <w:sz w:val="24"/>
          <w:szCs w:val="24"/>
        </w:rPr>
      </w:pPr>
    </w:p>
    <w:p w:rsidR="00A32816" w:rsidRDefault="00A32816" w:rsidP="00A3281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постановление </w:t>
      </w:r>
    </w:p>
    <w:p w:rsidR="00A32816" w:rsidRDefault="00A32816" w:rsidP="00A3281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главы сельского поселения «Иоссер»</w:t>
      </w:r>
    </w:p>
    <w:p w:rsidR="00A32816" w:rsidRDefault="00A32816" w:rsidP="00A3281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26.09.2008. № 38 «Об оплате труда</w:t>
      </w:r>
    </w:p>
    <w:p w:rsidR="00A32816" w:rsidRDefault="00A32816" w:rsidP="00A3281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работников муниципальных учреждений</w:t>
      </w:r>
    </w:p>
    <w:p w:rsidR="00A32816" w:rsidRDefault="00A32816" w:rsidP="00A3281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культуры сельского поселения «Иоссер»</w:t>
      </w:r>
    </w:p>
    <w:p w:rsidR="00A32816" w:rsidRDefault="00A32816" w:rsidP="00A32816">
      <w:pPr>
        <w:jc w:val="both"/>
        <w:rPr>
          <w:rFonts w:ascii="Times New Roman" w:hAnsi="Times New Roman"/>
          <w:b/>
        </w:rPr>
      </w:pPr>
    </w:p>
    <w:p w:rsidR="00A32816" w:rsidRDefault="00A32816" w:rsidP="00A32816">
      <w:pPr>
        <w:jc w:val="both"/>
        <w:rPr>
          <w:rFonts w:cs="Courier New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В соответствии с постановлением Правительства Республики Коми от 12 апреля 2013. № 107 «О внесении изменений в постановление Правительства Республики Коми от 11 сентября 2008. № 242 «Об оплате труда работников государственных учреждений культуры и искусства Республики Коми», </w:t>
      </w:r>
      <w:r>
        <w:rPr>
          <w:rFonts w:cs="Courier New"/>
        </w:rPr>
        <w:t>-</w:t>
      </w:r>
    </w:p>
    <w:p w:rsidR="00A32816" w:rsidRDefault="00A32816" w:rsidP="00A32816">
      <w:pPr>
        <w:jc w:val="both"/>
        <w:rPr>
          <w:rFonts w:ascii="Times New Roman" w:hAnsi="Times New Roman"/>
        </w:rPr>
      </w:pPr>
    </w:p>
    <w:p w:rsidR="00A32816" w:rsidRDefault="00A32816" w:rsidP="00A3281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A32816" w:rsidRDefault="00A32816" w:rsidP="00A32816">
      <w:pPr>
        <w:jc w:val="both"/>
        <w:rPr>
          <w:rFonts w:ascii="Times New Roman" w:hAnsi="Times New Roman"/>
          <w:b/>
        </w:rPr>
      </w:pPr>
    </w:p>
    <w:p w:rsidR="00A32816" w:rsidRDefault="00A32816" w:rsidP="00A328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1. </w:t>
      </w:r>
      <w:r>
        <w:rPr>
          <w:rFonts w:ascii="Times New Roman" w:hAnsi="Times New Roman"/>
        </w:rPr>
        <w:t>Внести в постановление главы сельского поселения «Иоссер» от 26.09.2008. № 38 «Об оплате труда работников муниципальных учреждений культуры сельского поселения «Иоссер» (далее – постановление) следующие изменения:</w:t>
      </w:r>
    </w:p>
    <w:p w:rsidR="00A32816" w:rsidRDefault="00A32816" w:rsidP="00A328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1.1. приложение № 1, утвержденное постановлением, изложить в редакции соответственно согласно приложению № 1 к настоящему постановлению.</w:t>
      </w:r>
    </w:p>
    <w:p w:rsidR="00A32816" w:rsidRDefault="00A32816" w:rsidP="00A32816">
      <w:pPr>
        <w:jc w:val="both"/>
        <w:rPr>
          <w:rFonts w:ascii="Times New Roman" w:hAnsi="Times New Roman"/>
        </w:rPr>
      </w:pPr>
    </w:p>
    <w:p w:rsidR="00A32816" w:rsidRDefault="00A32816" w:rsidP="00A328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</w:rPr>
        <w:t xml:space="preserve">Настоящее постановление вступает в силу с 1 </w:t>
      </w:r>
      <w:proofErr w:type="gramStart"/>
      <w:r>
        <w:rPr>
          <w:rFonts w:ascii="Times New Roman" w:hAnsi="Times New Roman"/>
        </w:rPr>
        <w:t>апреля  2013</w:t>
      </w:r>
      <w:proofErr w:type="gramEnd"/>
      <w:r>
        <w:rPr>
          <w:rFonts w:ascii="Times New Roman" w:hAnsi="Times New Roman"/>
        </w:rPr>
        <w:t xml:space="preserve"> года.</w:t>
      </w:r>
    </w:p>
    <w:p w:rsidR="00A32816" w:rsidRDefault="00A32816" w:rsidP="00A32816">
      <w:pPr>
        <w:jc w:val="both"/>
        <w:rPr>
          <w:rFonts w:ascii="Times New Roman" w:hAnsi="Times New Roman"/>
        </w:rPr>
      </w:pPr>
    </w:p>
    <w:p w:rsidR="00A32816" w:rsidRDefault="00A32816" w:rsidP="00A328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</w:rPr>
        <w:t>Контроль исполнения настоящего постановления оставляю за собой.</w:t>
      </w:r>
    </w:p>
    <w:p w:rsidR="00A32816" w:rsidRDefault="00A32816" w:rsidP="00A32816">
      <w:pPr>
        <w:jc w:val="both"/>
        <w:rPr>
          <w:rFonts w:ascii="Times New Roman" w:hAnsi="Times New Roman"/>
        </w:rPr>
      </w:pPr>
    </w:p>
    <w:p w:rsidR="00A32816" w:rsidRDefault="00A32816" w:rsidP="00A32816">
      <w:pPr>
        <w:jc w:val="both"/>
        <w:rPr>
          <w:rFonts w:ascii="Times New Roman" w:hAnsi="Times New Roman"/>
        </w:rPr>
      </w:pPr>
    </w:p>
    <w:p w:rsidR="00A32816" w:rsidRDefault="00A32816" w:rsidP="00A32816">
      <w:pPr>
        <w:jc w:val="both"/>
        <w:rPr>
          <w:rFonts w:ascii="Times New Roman" w:hAnsi="Times New Roman"/>
        </w:rPr>
      </w:pPr>
    </w:p>
    <w:p w:rsidR="00A32816" w:rsidRDefault="00A32816" w:rsidP="00A32816">
      <w:pPr>
        <w:jc w:val="both"/>
        <w:rPr>
          <w:rFonts w:ascii="Times New Roman" w:hAnsi="Times New Roman"/>
        </w:rPr>
      </w:pPr>
    </w:p>
    <w:p w:rsidR="00A32816" w:rsidRDefault="00A32816" w:rsidP="00A328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Е.В. Гусак</w:t>
      </w:r>
    </w:p>
    <w:p w:rsidR="00A32816" w:rsidRDefault="00A32816" w:rsidP="00A32816">
      <w:pPr>
        <w:jc w:val="both"/>
        <w:rPr>
          <w:rFonts w:ascii="Times New Roman" w:hAnsi="Times New Roman"/>
        </w:rPr>
      </w:pPr>
    </w:p>
    <w:p w:rsidR="00A32816" w:rsidRDefault="00A32816" w:rsidP="00A32816">
      <w:pPr>
        <w:ind w:left="708"/>
        <w:jc w:val="both"/>
        <w:rPr>
          <w:rFonts w:ascii="Times New Roman" w:hAnsi="Times New Roman"/>
        </w:rPr>
      </w:pPr>
    </w:p>
    <w:p w:rsidR="00A32816" w:rsidRDefault="00A32816" w:rsidP="00A32816">
      <w:pPr>
        <w:jc w:val="both"/>
        <w:rPr>
          <w:rFonts w:ascii="Times New Roman" w:hAnsi="Times New Roman"/>
        </w:rPr>
      </w:pPr>
    </w:p>
    <w:p w:rsidR="00A32816" w:rsidRDefault="00A32816" w:rsidP="00A328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A32816" w:rsidRDefault="00A32816" w:rsidP="00A32816">
      <w:pPr>
        <w:ind w:left="840"/>
        <w:jc w:val="both"/>
        <w:rPr>
          <w:rFonts w:ascii="Times New Roman" w:hAnsi="Times New Roman"/>
        </w:rPr>
      </w:pPr>
    </w:p>
    <w:p w:rsidR="00A32816" w:rsidRDefault="00A32816" w:rsidP="00A32816">
      <w:pPr>
        <w:tabs>
          <w:tab w:val="left" w:pos="6120"/>
        </w:tabs>
        <w:rPr>
          <w:sz w:val="24"/>
          <w:szCs w:val="24"/>
        </w:rPr>
      </w:pPr>
    </w:p>
    <w:p w:rsidR="00A32816" w:rsidRDefault="00A32816" w:rsidP="00A32816">
      <w:pPr>
        <w:tabs>
          <w:tab w:val="left" w:pos="6120"/>
        </w:tabs>
        <w:rPr>
          <w:sz w:val="24"/>
          <w:szCs w:val="24"/>
        </w:rPr>
      </w:pPr>
    </w:p>
    <w:p w:rsidR="00A32816" w:rsidRDefault="00A32816" w:rsidP="00A32816">
      <w:pPr>
        <w:tabs>
          <w:tab w:val="left" w:pos="61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ПРИЛОЖЕНИЕ № 1</w:t>
      </w:r>
    </w:p>
    <w:p w:rsidR="00A32816" w:rsidRDefault="00A32816" w:rsidP="00A32816">
      <w:pPr>
        <w:tabs>
          <w:tab w:val="left" w:pos="61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к  постановлению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A32816" w:rsidRDefault="00A32816" w:rsidP="00A32816">
      <w:pPr>
        <w:tabs>
          <w:tab w:val="left" w:pos="61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«Иоссер»</w:t>
      </w:r>
    </w:p>
    <w:p w:rsidR="00A32816" w:rsidRDefault="00A32816" w:rsidP="00A32816">
      <w:pPr>
        <w:tabs>
          <w:tab w:val="left" w:pos="61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22.04.2013.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30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A32816" w:rsidRDefault="00A32816" w:rsidP="00A32816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A32816" w:rsidRDefault="00A32816" w:rsidP="00A32816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A32816" w:rsidRDefault="00A32816" w:rsidP="00A32816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</w:p>
    <w:p w:rsidR="00A32816" w:rsidRDefault="00A32816" w:rsidP="00A32816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« УТВЕРЖДЕНЫ</w:t>
      </w:r>
      <w:proofErr w:type="gramEnd"/>
    </w:p>
    <w:p w:rsidR="00A32816" w:rsidRDefault="00A32816" w:rsidP="00A32816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постановлением главы сельского</w:t>
      </w:r>
    </w:p>
    <w:p w:rsidR="00A32816" w:rsidRDefault="00A32816" w:rsidP="00A32816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поселения «Иоссер»</w:t>
      </w:r>
    </w:p>
    <w:p w:rsidR="00A32816" w:rsidRDefault="00A32816" w:rsidP="00A32816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от 26 сентября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4"/>
            <w:szCs w:val="24"/>
          </w:rPr>
          <w:t>2008 г</w:t>
        </w:r>
      </w:smartTag>
      <w:r>
        <w:rPr>
          <w:rFonts w:ascii="Times New Roman" w:hAnsi="Times New Roman"/>
          <w:sz w:val="24"/>
          <w:szCs w:val="24"/>
        </w:rPr>
        <w:t>. № 38</w:t>
      </w:r>
    </w:p>
    <w:p w:rsidR="00A32816" w:rsidRDefault="00A32816" w:rsidP="00A32816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(приложение № 1)</w:t>
      </w:r>
    </w:p>
    <w:p w:rsidR="00A32816" w:rsidRDefault="00A32816" w:rsidP="00A32816">
      <w:pPr>
        <w:tabs>
          <w:tab w:val="left" w:pos="6120"/>
        </w:tabs>
        <w:jc w:val="both"/>
        <w:rPr>
          <w:rFonts w:ascii="Times New Roman" w:hAnsi="Times New Roman"/>
        </w:rPr>
      </w:pPr>
    </w:p>
    <w:p w:rsidR="00A32816" w:rsidRDefault="00A32816" w:rsidP="00A32816">
      <w:pPr>
        <w:tabs>
          <w:tab w:val="left" w:pos="6120"/>
        </w:tabs>
        <w:jc w:val="both"/>
        <w:rPr>
          <w:rFonts w:ascii="Times New Roman" w:hAnsi="Times New Roman"/>
        </w:rPr>
      </w:pPr>
    </w:p>
    <w:p w:rsidR="00A32816" w:rsidRDefault="00A32816" w:rsidP="00A32816">
      <w:pPr>
        <w:tabs>
          <w:tab w:val="left" w:pos="6120"/>
        </w:tabs>
        <w:jc w:val="center"/>
        <w:rPr>
          <w:rFonts w:ascii="Times New Roman" w:hAnsi="Times New Roman"/>
          <w:b/>
        </w:rPr>
      </w:pPr>
    </w:p>
    <w:p w:rsidR="00A32816" w:rsidRDefault="00A32816" w:rsidP="00A32816">
      <w:pPr>
        <w:tabs>
          <w:tab w:val="left" w:pos="6120"/>
        </w:tabs>
        <w:jc w:val="center"/>
        <w:rPr>
          <w:rFonts w:ascii="Times New Roman" w:hAnsi="Times New Roman"/>
          <w:b/>
        </w:rPr>
      </w:pPr>
    </w:p>
    <w:p w:rsidR="00A32816" w:rsidRDefault="00A32816" w:rsidP="00A32816">
      <w:pPr>
        <w:tabs>
          <w:tab w:val="left" w:pos="61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ДОЛЖНОСТНЫЕ ОКЛАДЫ</w:t>
      </w:r>
    </w:p>
    <w:p w:rsidR="00A32816" w:rsidRDefault="00A32816" w:rsidP="00A32816">
      <w:pPr>
        <w:tabs>
          <w:tab w:val="left" w:pos="61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руководителей, специалистов и других служащих муниципальных</w:t>
      </w:r>
    </w:p>
    <w:p w:rsidR="00A32816" w:rsidRDefault="00A32816" w:rsidP="00A32816">
      <w:pPr>
        <w:tabs>
          <w:tab w:val="left" w:pos="61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культурно-досуговых организаций, центров (домов народного творчества),</w:t>
      </w:r>
    </w:p>
    <w:p w:rsidR="00A32816" w:rsidRDefault="00A32816" w:rsidP="00A32816">
      <w:pPr>
        <w:tabs>
          <w:tab w:val="left" w:pos="61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Дворцов и домов культуры, парков культуры и отдыха, центров досуга,</w:t>
      </w:r>
    </w:p>
    <w:p w:rsidR="00A32816" w:rsidRDefault="00A32816" w:rsidP="00A32816">
      <w:pPr>
        <w:tabs>
          <w:tab w:val="left" w:pos="61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кинотеатров и других учреждений аналогичных организаций </w:t>
      </w:r>
    </w:p>
    <w:p w:rsidR="00A32816" w:rsidRDefault="00A32816" w:rsidP="00A32816">
      <w:pPr>
        <w:tabs>
          <w:tab w:val="left" w:pos="61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культурно-досугового типа сельского поселения «Иоссер»</w:t>
      </w:r>
    </w:p>
    <w:p w:rsidR="00A32816" w:rsidRDefault="00A32816" w:rsidP="00A32816">
      <w:pPr>
        <w:tabs>
          <w:tab w:val="left" w:pos="6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A32816" w:rsidRDefault="00A32816" w:rsidP="00A32816">
      <w:pPr>
        <w:tabs>
          <w:tab w:val="left" w:pos="6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1. Должностные оклады руководителей муниципальных культурно-досуговых организаций, центров (домов народного творчества), дворцов и домов культуры, центров досуга, кинотеатров и других аналогичных организаций культурно-досугового типа сельского поселения «Иоссер», устанавливаемые в зависимости от группы по оплате труда руководителей, определяемой в соответствии с приложением № 6:</w:t>
      </w:r>
    </w:p>
    <w:p w:rsidR="00A32816" w:rsidRDefault="00A32816" w:rsidP="00A32816">
      <w:pPr>
        <w:tabs>
          <w:tab w:val="left" w:pos="6120"/>
        </w:tabs>
        <w:jc w:val="both"/>
        <w:rPr>
          <w:rFonts w:ascii="Times New Roman" w:hAnsi="Times New Roman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17"/>
        <w:gridCol w:w="4681"/>
        <w:gridCol w:w="975"/>
        <w:gridCol w:w="977"/>
        <w:gridCol w:w="1025"/>
        <w:gridCol w:w="1070"/>
      </w:tblGrid>
      <w:tr w:rsidR="00A32816" w:rsidTr="008E7C5F">
        <w:trPr>
          <w:trHeight w:val="21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both"/>
              <w:rPr>
                <w:rFonts w:ascii="Times New Roman" w:hAnsi="Times New Roman"/>
              </w:rPr>
            </w:pPr>
          </w:p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both"/>
              <w:rPr>
                <w:rFonts w:ascii="Times New Roman" w:hAnsi="Times New Roman"/>
              </w:rPr>
            </w:pPr>
          </w:p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должности и требования к квалификации</w:t>
            </w:r>
          </w:p>
        </w:tc>
        <w:tc>
          <w:tcPr>
            <w:tcW w:w="4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Должностной оклад (рублей)</w:t>
            </w:r>
          </w:p>
        </w:tc>
      </w:tr>
      <w:tr w:rsidR="00A32816" w:rsidTr="008E7C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16" w:rsidRDefault="00A32816" w:rsidP="008E7C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16" w:rsidRDefault="00A32816" w:rsidP="008E7C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 по оплате труда руководителей</w:t>
            </w:r>
          </w:p>
        </w:tc>
      </w:tr>
      <w:tr w:rsidR="00A32816" w:rsidTr="008E7C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16" w:rsidRDefault="00A32816" w:rsidP="008E7C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16" w:rsidRDefault="00A32816" w:rsidP="008E7C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</w:p>
        </w:tc>
      </w:tr>
      <w:tr w:rsidR="00A32816" w:rsidTr="008E7C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32816" w:rsidTr="008E7C5F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</w:p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32816" w:rsidTr="008E7C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(</w:t>
            </w:r>
            <w:proofErr w:type="gramStart"/>
            <w:r>
              <w:rPr>
                <w:rFonts w:ascii="Times New Roman" w:hAnsi="Times New Roman"/>
              </w:rPr>
              <w:t>заведующий)  дома</w:t>
            </w:r>
            <w:proofErr w:type="gramEnd"/>
            <w:r>
              <w:rPr>
                <w:rFonts w:ascii="Times New Roman" w:hAnsi="Times New Roman"/>
              </w:rPr>
              <w:t xml:space="preserve"> (дворца) культуры, клуба, централизованной (</w:t>
            </w:r>
            <w:proofErr w:type="spellStart"/>
            <w:r>
              <w:rPr>
                <w:rFonts w:ascii="Times New Roman" w:hAnsi="Times New Roman"/>
              </w:rPr>
              <w:t>межпоселенческой</w:t>
            </w:r>
            <w:proofErr w:type="spellEnd"/>
            <w:r>
              <w:rPr>
                <w:rFonts w:ascii="Times New Roman" w:hAnsi="Times New Roman"/>
              </w:rPr>
              <w:t>) клубной системы, парка культуры и отдыха, городского сада и других аналогичных культурно-досуговых организаций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6250</w:t>
            </w:r>
          </w:p>
        </w:tc>
      </w:tr>
    </w:tbl>
    <w:p w:rsidR="00A32816" w:rsidRDefault="00A32816" w:rsidP="00A32816">
      <w:pPr>
        <w:tabs>
          <w:tab w:val="left" w:pos="6120"/>
        </w:tabs>
        <w:jc w:val="both"/>
        <w:rPr>
          <w:rFonts w:ascii="Times New Roman" w:hAnsi="Times New Roman"/>
        </w:rPr>
      </w:pPr>
    </w:p>
    <w:p w:rsidR="00A32816" w:rsidRDefault="00A32816" w:rsidP="00A32816">
      <w:pPr>
        <w:tabs>
          <w:tab w:val="left" w:pos="6120"/>
        </w:tabs>
      </w:pPr>
      <w:r>
        <w:t xml:space="preserve">              </w:t>
      </w:r>
    </w:p>
    <w:p w:rsidR="00A32816" w:rsidRDefault="00A32816" w:rsidP="00A32816">
      <w:pPr>
        <w:tabs>
          <w:tab w:val="left" w:pos="61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2. Должностные оклады руководителей, специалистов и других служащих муниципальных культурно-досуговых организаций, центров (домов народного творчества), дворцов и домов культуры, центров досуга, кинотеатров и других аналогичных организаций культурно-досугового типа сельского поселения «Иоссер» по профессиональным квалификационным группам:</w:t>
      </w:r>
    </w:p>
    <w:p w:rsidR="00A32816" w:rsidRDefault="00A32816" w:rsidP="00A32816">
      <w:pPr>
        <w:tabs>
          <w:tab w:val="left" w:pos="6120"/>
        </w:tabs>
        <w:jc w:val="center"/>
        <w:rPr>
          <w:rFonts w:ascii="Times New Roman" w:hAnsi="Times New Roman"/>
          <w:b/>
        </w:rPr>
      </w:pPr>
    </w:p>
    <w:p w:rsidR="00A32816" w:rsidRDefault="00A32816" w:rsidP="00A32816">
      <w:pPr>
        <w:tabs>
          <w:tab w:val="left" w:pos="61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Профессиональная квалификационная группа</w:t>
      </w:r>
    </w:p>
    <w:p w:rsidR="00A32816" w:rsidRDefault="00A32816" w:rsidP="00A32816">
      <w:pPr>
        <w:tabs>
          <w:tab w:val="left" w:pos="61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«Должности работников культуры, искусства</w:t>
      </w:r>
    </w:p>
    <w:p w:rsidR="00A32816" w:rsidRDefault="00A32816" w:rsidP="00A32816">
      <w:pPr>
        <w:tabs>
          <w:tab w:val="left" w:pos="61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кинематографии среднего звена»</w:t>
      </w:r>
    </w:p>
    <w:p w:rsidR="00A32816" w:rsidRDefault="00A32816" w:rsidP="00A32816">
      <w:pPr>
        <w:tabs>
          <w:tab w:val="left" w:pos="6120"/>
        </w:tabs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723"/>
        <w:gridCol w:w="6380"/>
        <w:gridCol w:w="2242"/>
      </w:tblGrid>
      <w:tr w:rsidR="00A32816" w:rsidTr="008E7C5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должности и требования</w:t>
            </w:r>
          </w:p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 квалификации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Должностной оклад (рублей)</w:t>
            </w:r>
          </w:p>
        </w:tc>
      </w:tr>
      <w:tr w:rsidR="00A32816" w:rsidTr="008E7C5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32816" w:rsidTr="008E7C5F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</w:t>
            </w:r>
          </w:p>
        </w:tc>
      </w:tr>
      <w:tr w:rsidR="00A32816" w:rsidTr="008E7C5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32816" w:rsidTr="008E7C5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первой категории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4740</w:t>
            </w:r>
          </w:p>
        </w:tc>
      </w:tr>
      <w:tr w:rsidR="00A32816" w:rsidTr="008E7C5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второй категории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4290</w:t>
            </w:r>
          </w:p>
        </w:tc>
      </w:tr>
      <w:tr w:rsidR="00A32816" w:rsidTr="008E7C5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без категории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6" w:rsidRDefault="00A32816" w:rsidP="008E7C5F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4150</w:t>
            </w:r>
          </w:p>
        </w:tc>
      </w:tr>
    </w:tbl>
    <w:p w:rsidR="00A32816" w:rsidRDefault="00A32816" w:rsidP="00A32816">
      <w:pPr>
        <w:tabs>
          <w:tab w:val="left" w:pos="61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32816" w:rsidRDefault="00A32816" w:rsidP="00A32816">
      <w:pPr>
        <w:tabs>
          <w:tab w:val="left" w:pos="6120"/>
        </w:tabs>
        <w:jc w:val="center"/>
        <w:rPr>
          <w:b/>
          <w:sz w:val="24"/>
          <w:szCs w:val="24"/>
        </w:rPr>
      </w:pPr>
    </w:p>
    <w:p w:rsidR="00A32816" w:rsidRDefault="00A32816" w:rsidP="00A32816">
      <w:pPr>
        <w:tabs>
          <w:tab w:val="left" w:pos="4080"/>
        </w:tabs>
        <w:rPr>
          <w:rFonts w:ascii="Times New Roman" w:hAnsi="Times New Roman"/>
        </w:rPr>
      </w:pPr>
    </w:p>
    <w:p w:rsidR="00A32816" w:rsidRDefault="00A32816" w:rsidP="00A32816">
      <w:pPr>
        <w:tabs>
          <w:tab w:val="left" w:pos="40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:rsidR="00A32816" w:rsidRDefault="00A32816" w:rsidP="00A32816">
      <w:pPr>
        <w:tabs>
          <w:tab w:val="left" w:pos="4080"/>
        </w:tabs>
        <w:jc w:val="center"/>
        <w:rPr>
          <w:rFonts w:ascii="Times New Roman" w:hAnsi="Times New Roman"/>
        </w:rPr>
      </w:pPr>
    </w:p>
    <w:p w:rsidR="00A32816" w:rsidRDefault="00A32816" w:rsidP="00A32816">
      <w:pPr>
        <w:tabs>
          <w:tab w:val="left" w:pos="4220"/>
        </w:tabs>
        <w:rPr>
          <w:rFonts w:ascii="Times New Roman" w:hAnsi="Times New Roman"/>
        </w:rPr>
      </w:pPr>
    </w:p>
    <w:p w:rsidR="002E0975" w:rsidRDefault="002E0975"/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16"/>
    <w:rsid w:val="002E0975"/>
    <w:rsid w:val="00A32816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397DC-8ED9-4850-AFB8-7ED4C2CF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816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32816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81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A32816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A32816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A328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6">
    <w:name w:val="Table Grid"/>
    <w:basedOn w:val="a1"/>
    <w:rsid w:val="00A32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2019-07-31T11:19:00Z</dcterms:created>
  <dcterms:modified xsi:type="dcterms:W3CDTF">2019-07-31T11:20:00Z</dcterms:modified>
</cp:coreProperties>
</file>