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86E" w:rsidRDefault="00F6286E" w:rsidP="00F6286E">
      <w:pPr>
        <w:tabs>
          <w:tab w:val="left" w:pos="6340"/>
        </w:tabs>
        <w:jc w:val="center"/>
        <w:rPr>
          <w:rFonts w:ascii="Times New Roman" w:hAnsi="Times New Roman"/>
          <w:sz w:val="26"/>
          <w:szCs w:val="26"/>
        </w:rPr>
      </w:pPr>
      <w:bookmarkStart w:id="0" w:name="_GoBack"/>
      <w:bookmarkEnd w:id="0"/>
      <w:r>
        <w:rPr>
          <w:noProof/>
        </w:rPr>
        <mc:AlternateContent>
          <mc:Choice Requires="wps">
            <w:drawing>
              <wp:anchor distT="0" distB="0" distL="114300" distR="114300" simplePos="0" relativeHeight="251673600" behindDoc="0" locked="0" layoutInCell="1" allowOverlap="1">
                <wp:simplePos x="0" y="0"/>
                <wp:positionH relativeFrom="column">
                  <wp:posOffset>3509010</wp:posOffset>
                </wp:positionH>
                <wp:positionV relativeFrom="paragraph">
                  <wp:posOffset>133350</wp:posOffset>
                </wp:positionV>
                <wp:extent cx="2606040" cy="685800"/>
                <wp:effectExtent l="7620" t="6350" r="5715" b="1270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F6286E" w:rsidRDefault="00F6286E" w:rsidP="00F6286E">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F6286E" w:rsidRDefault="00F6286E" w:rsidP="00F6286E">
                            <w:pPr>
                              <w:jc w:val="center"/>
                              <w:rPr>
                                <w:rFonts w:ascii="Times New Roman" w:hAnsi="Times New Roman"/>
                                <w:b/>
                                <w:bCs/>
                                <w:sz w:val="24"/>
                                <w:szCs w:val="24"/>
                              </w:rPr>
                            </w:pPr>
                            <w:r>
                              <w:rPr>
                                <w:rFonts w:ascii="Times New Roman" w:hAnsi="Times New Roman"/>
                                <w:b/>
                                <w:bCs/>
                                <w:sz w:val="24"/>
                                <w:szCs w:val="24"/>
                              </w:rPr>
                              <w:t>СЕЛЬСКОГО ПОСЕЛЕНИЯ</w:t>
                            </w:r>
                          </w:p>
                          <w:p w:rsidR="00F6286E" w:rsidRDefault="00F6286E" w:rsidP="00F6286E">
                            <w:pPr>
                              <w:jc w:val="center"/>
                              <w:rPr>
                                <w:rFonts w:ascii="Times New Roman" w:hAnsi="Times New Roman"/>
                                <w:b/>
                                <w:bCs/>
                                <w:sz w:val="24"/>
                                <w:szCs w:val="24"/>
                              </w:rPr>
                            </w:pPr>
                            <w:r>
                              <w:rPr>
                                <w:rFonts w:ascii="Times New Roman" w:hAnsi="Times New Roman"/>
                                <w:b/>
                                <w:bCs/>
                                <w:sz w:val="24"/>
                                <w:szCs w:val="24"/>
                              </w:rPr>
                              <w:t>«ИОССЕР»</w:t>
                            </w:r>
                          </w:p>
                          <w:p w:rsidR="00F6286E" w:rsidRDefault="00F6286E" w:rsidP="00F6286E">
                            <w:pPr>
                              <w:jc w:val="center"/>
                              <w:rPr>
                                <w:rFonts w:ascii="Times New Roman" w:hAnsi="Times New Roman"/>
                                <w:b/>
                                <w:bCs/>
                                <w:sz w:val="24"/>
                                <w:szCs w:val="24"/>
                              </w:rPr>
                            </w:pPr>
                          </w:p>
                          <w:p w:rsidR="00F6286E" w:rsidRDefault="00F6286E" w:rsidP="00F6286E">
                            <w:pPr>
                              <w:pStyle w:val="1"/>
                              <w:rPr>
                                <w:rFonts w:ascii="Times New Roman" w:hAnsi="Times New Roman"/>
                                <w:b/>
                                <w:bCs/>
                                <w:sz w:val="20"/>
                              </w:rPr>
                            </w:pPr>
                          </w:p>
                          <w:p w:rsidR="00F6286E" w:rsidRDefault="00F6286E" w:rsidP="00F6286E">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left:0;text-align:left;margin-left:276.3pt;margin-top:10.5pt;width:205.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" strokecolor="white">
                <v:textbox>
                  <w:txbxContent>
                    <w:p w:rsidR="00F6286E" w:rsidRDefault="00F6286E" w:rsidP="00F6286E">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F6286E" w:rsidRDefault="00F6286E" w:rsidP="00F6286E">
                      <w:pPr>
                        <w:jc w:val="center"/>
                        <w:rPr>
                          <w:rFonts w:ascii="Times New Roman" w:hAnsi="Times New Roman"/>
                          <w:b/>
                          <w:bCs/>
                          <w:sz w:val="24"/>
                          <w:szCs w:val="24"/>
                        </w:rPr>
                      </w:pPr>
                      <w:r>
                        <w:rPr>
                          <w:rFonts w:ascii="Times New Roman" w:hAnsi="Times New Roman"/>
                          <w:b/>
                          <w:bCs/>
                          <w:sz w:val="24"/>
                          <w:szCs w:val="24"/>
                        </w:rPr>
                        <w:t>СЕЛЬСКОГО ПОСЕЛЕНИЯ</w:t>
                      </w:r>
                    </w:p>
                    <w:p w:rsidR="00F6286E" w:rsidRDefault="00F6286E" w:rsidP="00F6286E">
                      <w:pPr>
                        <w:jc w:val="center"/>
                        <w:rPr>
                          <w:rFonts w:ascii="Times New Roman" w:hAnsi="Times New Roman"/>
                          <w:b/>
                          <w:bCs/>
                          <w:sz w:val="24"/>
                          <w:szCs w:val="24"/>
                        </w:rPr>
                      </w:pPr>
                      <w:r>
                        <w:rPr>
                          <w:rFonts w:ascii="Times New Roman" w:hAnsi="Times New Roman"/>
                          <w:b/>
                          <w:bCs/>
                          <w:sz w:val="24"/>
                          <w:szCs w:val="24"/>
                        </w:rPr>
                        <w:t>«ИОССЕР»</w:t>
                      </w:r>
                    </w:p>
                    <w:p w:rsidR="00F6286E" w:rsidRDefault="00F6286E" w:rsidP="00F6286E">
                      <w:pPr>
                        <w:jc w:val="center"/>
                        <w:rPr>
                          <w:rFonts w:ascii="Times New Roman" w:hAnsi="Times New Roman"/>
                          <w:b/>
                          <w:bCs/>
                          <w:sz w:val="24"/>
                          <w:szCs w:val="24"/>
                        </w:rPr>
                      </w:pPr>
                    </w:p>
                    <w:p w:rsidR="00F6286E" w:rsidRDefault="00F6286E" w:rsidP="00F6286E">
                      <w:pPr>
                        <w:pStyle w:val="1"/>
                        <w:rPr>
                          <w:rFonts w:ascii="Times New Roman" w:hAnsi="Times New Roman"/>
                          <w:b/>
                          <w:bCs/>
                          <w:sz w:val="20"/>
                        </w:rPr>
                      </w:pPr>
                    </w:p>
                    <w:p w:rsidR="00F6286E" w:rsidRDefault="00F6286E" w:rsidP="00F6286E">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7564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16" name="Рисунок 16"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114300</wp:posOffset>
                </wp:positionV>
                <wp:extent cx="2606040" cy="685800"/>
                <wp:effectExtent l="13335" t="6350" r="9525" b="1270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F6286E" w:rsidRDefault="00F6286E" w:rsidP="00F6286E">
                            <w:pPr>
                              <w:jc w:val="center"/>
                              <w:rPr>
                                <w:rFonts w:ascii="Times New Roman" w:hAnsi="Times New Roman"/>
                                <w:b/>
                                <w:bCs/>
                                <w:sz w:val="24"/>
                                <w:szCs w:val="24"/>
                              </w:rPr>
                            </w:pPr>
                            <w:r>
                              <w:rPr>
                                <w:rFonts w:ascii="Times New Roman" w:hAnsi="Times New Roman"/>
                                <w:b/>
                                <w:bCs/>
                                <w:sz w:val="24"/>
                                <w:szCs w:val="24"/>
                              </w:rPr>
                              <w:t>«ЙОССЕР»</w:t>
                            </w:r>
                          </w:p>
                          <w:p w:rsidR="00F6286E" w:rsidRDefault="00F6286E" w:rsidP="00F6286E">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7" type="#_x0000_t202" style="position:absolute;left:0;text-align:left;margin-left:-9pt;margin-top:9pt;width:205.2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" strokecolor="white">
                <v:textbox>
                  <w:txbxContent>
                    <w:p w:rsidR="00F6286E" w:rsidRDefault="00F6286E" w:rsidP="00F6286E">
                      <w:pPr>
                        <w:jc w:val="center"/>
                        <w:rPr>
                          <w:rFonts w:ascii="Times New Roman" w:hAnsi="Times New Roman"/>
                          <w:b/>
                          <w:bCs/>
                          <w:sz w:val="24"/>
                          <w:szCs w:val="24"/>
                        </w:rPr>
                      </w:pPr>
                      <w:r>
                        <w:rPr>
                          <w:rFonts w:ascii="Times New Roman" w:hAnsi="Times New Roman"/>
                          <w:b/>
                          <w:bCs/>
                          <w:sz w:val="24"/>
                          <w:szCs w:val="24"/>
                        </w:rPr>
                        <w:t>«ЙОССЕР»</w:t>
                      </w:r>
                    </w:p>
                    <w:p w:rsidR="00F6286E" w:rsidRDefault="00F6286E" w:rsidP="00F6286E">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F6286E" w:rsidRDefault="00F6286E" w:rsidP="00F6286E">
      <w:pPr>
        <w:tabs>
          <w:tab w:val="left" w:pos="6340"/>
        </w:tabs>
        <w:jc w:val="center"/>
        <w:rPr>
          <w:rFonts w:ascii="Times New Roman" w:hAnsi="Times New Roman"/>
          <w:sz w:val="26"/>
          <w:szCs w:val="26"/>
        </w:rPr>
      </w:pPr>
    </w:p>
    <w:p w:rsidR="00F6286E" w:rsidRDefault="00F6286E" w:rsidP="00F6286E">
      <w:pPr>
        <w:jc w:val="center"/>
        <w:rPr>
          <w:rFonts w:ascii="Times New Roman" w:hAnsi="Times New Roman"/>
          <w:sz w:val="26"/>
          <w:szCs w:val="26"/>
        </w:rPr>
      </w:pPr>
    </w:p>
    <w:p w:rsidR="00F6286E" w:rsidRDefault="00F6286E" w:rsidP="00F6286E">
      <w:pPr>
        <w:jc w:val="center"/>
        <w:rPr>
          <w:rFonts w:ascii="Times New Roman" w:hAnsi="Times New Roman"/>
          <w:sz w:val="26"/>
          <w:szCs w:val="26"/>
        </w:rPr>
      </w:pPr>
    </w:p>
    <w:p w:rsidR="00F6286E" w:rsidRDefault="00F6286E" w:rsidP="00F6286E">
      <w:pPr>
        <w:tabs>
          <w:tab w:val="left" w:pos="3210"/>
        </w:tabs>
        <w:jc w:val="center"/>
        <w:rPr>
          <w:rFonts w:ascii="Times New Roman" w:hAnsi="Times New Roman"/>
          <w:b/>
          <w:bCs/>
        </w:rPr>
      </w:pPr>
    </w:p>
    <w:p w:rsidR="00F6286E" w:rsidRDefault="00F6286E" w:rsidP="00F6286E">
      <w:pPr>
        <w:tabs>
          <w:tab w:val="left" w:pos="3210"/>
        </w:tabs>
        <w:jc w:val="center"/>
        <w:rPr>
          <w:rFonts w:ascii="Times New Roman" w:hAnsi="Times New Roman"/>
        </w:rPr>
      </w:pPr>
      <w:r>
        <w:rPr>
          <w:rFonts w:ascii="Times New Roman" w:hAnsi="Times New Roman"/>
          <w:b/>
          <w:bCs/>
        </w:rPr>
        <w:t>ПОСТАНОВЛЕНИЕ</w:t>
      </w:r>
    </w:p>
    <w:p w:rsidR="00F6286E" w:rsidRDefault="00F6286E" w:rsidP="00F6286E">
      <w:pPr>
        <w:tabs>
          <w:tab w:val="left" w:pos="3210"/>
        </w:tabs>
        <w:jc w:val="center"/>
        <w:rPr>
          <w:rFonts w:ascii="Times New Roman" w:hAnsi="Times New Roman"/>
          <w:b/>
        </w:rPr>
      </w:pPr>
      <w:r>
        <w:rPr>
          <w:rFonts w:ascii="Times New Roman" w:hAnsi="Times New Roman"/>
          <w:b/>
        </w:rPr>
        <w:t>ШУ</w:t>
      </w:r>
      <w:r>
        <w:rPr>
          <w:rFonts w:ascii="Times New Roman" w:hAnsi="Times New Roman"/>
          <w:sz w:val="48"/>
          <w:szCs w:val="48"/>
        </w:rPr>
        <w:t>ö</w:t>
      </w:r>
      <w:r>
        <w:rPr>
          <w:rFonts w:ascii="Times New Roman" w:hAnsi="Times New Roman"/>
          <w:b/>
        </w:rPr>
        <w:t>М</w:t>
      </w:r>
      <w:r>
        <w:rPr>
          <w:rFonts w:ascii="Times New Roman" w:hAnsi="Times New Roman"/>
        </w:rPr>
        <w:t xml:space="preserve">        </w:t>
      </w:r>
    </w:p>
    <w:p w:rsidR="00F6286E" w:rsidRDefault="00F6286E" w:rsidP="00F6286E">
      <w:pPr>
        <w:jc w:val="center"/>
        <w:rPr>
          <w:rFonts w:ascii="Times New Roman" w:hAnsi="Times New Roman"/>
          <w:sz w:val="20"/>
          <w:szCs w:val="20"/>
        </w:rPr>
      </w:pPr>
    </w:p>
    <w:p w:rsidR="00F6286E" w:rsidRDefault="00F6286E" w:rsidP="00F6286E">
      <w:pPr>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от   </w:t>
      </w:r>
      <w:r>
        <w:rPr>
          <w:rFonts w:ascii="Times New Roman" w:hAnsi="Times New Roman"/>
          <w:sz w:val="24"/>
          <w:szCs w:val="24"/>
          <w:u w:val="single"/>
        </w:rPr>
        <w:t xml:space="preserve"> 23 </w:t>
      </w:r>
      <w:proofErr w:type="gramStart"/>
      <w:r>
        <w:rPr>
          <w:rFonts w:ascii="Times New Roman" w:hAnsi="Times New Roman"/>
          <w:sz w:val="24"/>
          <w:szCs w:val="24"/>
          <w:u w:val="single"/>
        </w:rPr>
        <w:t>января  2013</w:t>
      </w:r>
      <w:proofErr w:type="gramEnd"/>
      <w:r>
        <w:rPr>
          <w:rFonts w:ascii="Times New Roman" w:hAnsi="Times New Roman"/>
          <w:sz w:val="24"/>
          <w:szCs w:val="24"/>
          <w:u w:val="single"/>
        </w:rPr>
        <w:t xml:space="preserve"> года</w:t>
      </w:r>
      <w:r>
        <w:rPr>
          <w:rFonts w:ascii="Times New Roman" w:hAnsi="Times New Roman"/>
          <w:sz w:val="24"/>
          <w:szCs w:val="24"/>
        </w:rPr>
        <w:t xml:space="preserve">                                                                                           </w:t>
      </w:r>
      <w:r>
        <w:rPr>
          <w:rFonts w:ascii="Times New Roman" w:hAnsi="Times New Roman"/>
          <w:b/>
          <w:sz w:val="24"/>
          <w:szCs w:val="24"/>
        </w:rPr>
        <w:t>№</w:t>
      </w:r>
      <w:r w:rsidRPr="00673C59">
        <w:rPr>
          <w:rFonts w:ascii="Times New Roman" w:hAnsi="Times New Roman"/>
          <w:b/>
          <w:sz w:val="24"/>
          <w:szCs w:val="24"/>
          <w:u w:val="single"/>
        </w:rPr>
        <w:t xml:space="preserve"> 4</w:t>
      </w:r>
    </w:p>
    <w:p w:rsidR="00F6286E" w:rsidRDefault="00F6286E" w:rsidP="00F6286E">
      <w:pPr>
        <w:rPr>
          <w:rFonts w:ascii="Times New Roman" w:hAnsi="Times New Roman"/>
          <w:sz w:val="16"/>
          <w:szCs w:val="20"/>
        </w:rPr>
      </w:pPr>
      <w:r>
        <w:rPr>
          <w:rFonts w:ascii="Times New Roman" w:hAnsi="Times New Roman"/>
          <w:sz w:val="16"/>
        </w:rPr>
        <w:t xml:space="preserve">               пст. Иоссер, Республика Коми</w:t>
      </w:r>
    </w:p>
    <w:p w:rsidR="00F6286E" w:rsidRDefault="00F6286E" w:rsidP="00F6286E">
      <w:pPr>
        <w:rPr>
          <w:rFonts w:ascii="Times New Roman" w:hAnsi="Times New Roman"/>
          <w:sz w:val="16"/>
        </w:rPr>
      </w:pPr>
      <w:r>
        <w:rPr>
          <w:rFonts w:ascii="Times New Roman" w:hAnsi="Times New Roman"/>
          <w:sz w:val="16"/>
        </w:rPr>
        <w:t xml:space="preserve">               </w:t>
      </w:r>
    </w:p>
    <w:p w:rsidR="00F6286E" w:rsidRDefault="00F6286E" w:rsidP="00F6286E">
      <w:pPr>
        <w:rPr>
          <w:rFonts w:ascii="Times New Roman" w:hAnsi="Times New Roman"/>
          <w:sz w:val="24"/>
        </w:rPr>
      </w:pPr>
    </w:p>
    <w:p w:rsidR="00F6286E" w:rsidRDefault="00F6286E" w:rsidP="00F6286E">
      <w:pPr>
        <w:shd w:val="clear" w:color="auto" w:fill="FFFFFF"/>
        <w:jc w:val="both"/>
        <w:rPr>
          <w:rFonts w:ascii="Times New Roman" w:hAnsi="Times New Roman"/>
          <w:b/>
          <w:sz w:val="24"/>
          <w:szCs w:val="24"/>
        </w:rPr>
      </w:pPr>
      <w:r>
        <w:rPr>
          <w:rFonts w:ascii="Times New Roman" w:hAnsi="Times New Roman"/>
          <w:b/>
          <w:sz w:val="24"/>
          <w:szCs w:val="24"/>
        </w:rPr>
        <w:t xml:space="preserve">Об утверждении административного </w:t>
      </w:r>
    </w:p>
    <w:p w:rsidR="00F6286E" w:rsidRDefault="00F6286E" w:rsidP="00F6286E">
      <w:pPr>
        <w:rPr>
          <w:rFonts w:ascii="Times New Roman" w:hAnsi="Times New Roman"/>
          <w:b/>
          <w:sz w:val="24"/>
          <w:szCs w:val="24"/>
        </w:rPr>
      </w:pPr>
      <w:r>
        <w:rPr>
          <w:rFonts w:ascii="Times New Roman" w:hAnsi="Times New Roman"/>
          <w:b/>
          <w:sz w:val="24"/>
          <w:szCs w:val="24"/>
        </w:rPr>
        <w:t xml:space="preserve">регламента предоставления муниципальной услуги по </w:t>
      </w:r>
    </w:p>
    <w:p w:rsidR="00F6286E" w:rsidRDefault="00F6286E" w:rsidP="00F6286E">
      <w:pPr>
        <w:rPr>
          <w:rFonts w:ascii="Times New Roman" w:hAnsi="Times New Roman"/>
          <w:b/>
          <w:sz w:val="24"/>
          <w:szCs w:val="24"/>
        </w:rPr>
      </w:pPr>
      <w:r>
        <w:rPr>
          <w:rFonts w:ascii="Times New Roman" w:hAnsi="Times New Roman"/>
          <w:b/>
          <w:sz w:val="24"/>
          <w:szCs w:val="24"/>
        </w:rPr>
        <w:t xml:space="preserve">переводу жилого помещения в нежилое или нежилого </w:t>
      </w:r>
    </w:p>
    <w:p w:rsidR="00F6286E" w:rsidRDefault="00F6286E" w:rsidP="00F6286E">
      <w:pPr>
        <w:rPr>
          <w:rFonts w:ascii="Times New Roman" w:hAnsi="Times New Roman"/>
          <w:b/>
          <w:sz w:val="24"/>
          <w:szCs w:val="24"/>
        </w:rPr>
      </w:pPr>
      <w:r>
        <w:rPr>
          <w:rFonts w:ascii="Times New Roman" w:hAnsi="Times New Roman"/>
          <w:b/>
          <w:sz w:val="24"/>
          <w:szCs w:val="24"/>
        </w:rPr>
        <w:t>помещения в жилое помещение</w:t>
      </w:r>
    </w:p>
    <w:p w:rsidR="00F6286E" w:rsidRDefault="00F6286E" w:rsidP="00F6286E">
      <w:pPr>
        <w:shd w:val="clear" w:color="auto" w:fill="FFFFFF"/>
        <w:jc w:val="both"/>
        <w:rPr>
          <w:rFonts w:ascii="Times New Roman" w:hAnsi="Times New Roman"/>
          <w:sz w:val="24"/>
          <w:szCs w:val="24"/>
        </w:rPr>
      </w:pPr>
    </w:p>
    <w:p w:rsidR="00F6286E" w:rsidRDefault="00F6286E" w:rsidP="00F6286E">
      <w:pPr>
        <w:shd w:val="clear" w:color="auto" w:fill="FFFFFF"/>
        <w:ind w:firstLine="709"/>
        <w:jc w:val="both"/>
        <w:rPr>
          <w:rFonts w:ascii="Times New Roman" w:hAnsi="Times New Roman"/>
          <w:sz w:val="24"/>
          <w:szCs w:val="24"/>
        </w:rPr>
      </w:pPr>
      <w:r>
        <w:rPr>
          <w:rFonts w:ascii="Times New Roman" w:hAnsi="Times New Roman"/>
          <w:sz w:val="24"/>
          <w:szCs w:val="24"/>
        </w:rPr>
        <w:t>В соответствии с Федеральным законом от 27 июля 2010 года №210-ФЗ «Об органи</w:t>
      </w:r>
      <w:r>
        <w:rPr>
          <w:rFonts w:ascii="Times New Roman" w:hAnsi="Times New Roman"/>
          <w:sz w:val="24"/>
          <w:szCs w:val="24"/>
        </w:rPr>
        <w:softHyphen/>
        <w:t>зации предоставления государственных и муниципальных нужд», Концепцией админист</w:t>
      </w:r>
      <w:r>
        <w:rPr>
          <w:rFonts w:ascii="Times New Roman" w:hAnsi="Times New Roman"/>
          <w:sz w:val="24"/>
          <w:szCs w:val="24"/>
        </w:rPr>
        <w:softHyphen/>
        <w:t>ративной реформы в Российской Федерации в 2006 - 2010 годах, одобренной распоряжени</w:t>
      </w:r>
      <w:r>
        <w:rPr>
          <w:rFonts w:ascii="Times New Roman" w:hAnsi="Times New Roman"/>
          <w:sz w:val="24"/>
          <w:szCs w:val="24"/>
        </w:rPr>
        <w:softHyphen/>
        <w:t>ем Правительства Российской Федерации от 25 октября 2005 года № 1789-р, постановлени</w:t>
      </w:r>
      <w:r>
        <w:rPr>
          <w:rFonts w:ascii="Times New Roman" w:hAnsi="Times New Roman"/>
          <w:sz w:val="24"/>
          <w:szCs w:val="24"/>
        </w:rPr>
        <w:softHyphen/>
        <w:t>ем Правительства Российской Федерации от 11 ноября 2005 года № 679 «О порядке разра</w:t>
      </w:r>
      <w:r>
        <w:rPr>
          <w:rFonts w:ascii="Times New Roman" w:hAnsi="Times New Roman"/>
          <w:sz w:val="24"/>
          <w:szCs w:val="24"/>
        </w:rPr>
        <w:softHyphen/>
        <w:t>ботки и утверждения административных регламентов исполнения государственных функ</w:t>
      </w:r>
      <w:r>
        <w:rPr>
          <w:rFonts w:ascii="Times New Roman" w:hAnsi="Times New Roman"/>
          <w:sz w:val="24"/>
          <w:szCs w:val="24"/>
        </w:rPr>
        <w:softHyphen/>
        <w:t>ций (предоставления государственных услуг)», постановлением Правительства Республики Коми от 12 февраля 2009 года № 24 «О порядке разработки и утверждения администра</w:t>
      </w:r>
      <w:r>
        <w:rPr>
          <w:rFonts w:ascii="Times New Roman" w:hAnsi="Times New Roman"/>
          <w:sz w:val="24"/>
          <w:szCs w:val="24"/>
        </w:rPr>
        <w:softHyphen/>
        <w:t>тивных регламентов исполнения государственных функций (предоставления государствен</w:t>
      </w:r>
      <w:r>
        <w:rPr>
          <w:rFonts w:ascii="Times New Roman" w:hAnsi="Times New Roman"/>
          <w:sz w:val="24"/>
          <w:szCs w:val="24"/>
        </w:rPr>
        <w:softHyphen/>
        <w:t>ных услуг) и в целях организации деятельности и повышения эффективности работы ад</w:t>
      </w:r>
      <w:r>
        <w:rPr>
          <w:rFonts w:ascii="Times New Roman" w:hAnsi="Times New Roman"/>
          <w:sz w:val="24"/>
          <w:szCs w:val="24"/>
        </w:rPr>
        <w:softHyphen/>
        <w:t>министрации сельского поселения «Иоссер» и на основании протеста прокуратуры от 28.12.2012 года № 07-03-2012:</w:t>
      </w:r>
    </w:p>
    <w:p w:rsidR="00F6286E" w:rsidRDefault="00F6286E" w:rsidP="00F6286E">
      <w:pPr>
        <w:shd w:val="clear" w:color="auto" w:fill="FFFFFF"/>
        <w:ind w:firstLine="709"/>
        <w:jc w:val="both"/>
        <w:rPr>
          <w:rFonts w:ascii="Times New Roman" w:eastAsia="Batang" w:hAnsi="Times New Roman"/>
          <w:sz w:val="24"/>
          <w:szCs w:val="24"/>
        </w:rPr>
      </w:pPr>
    </w:p>
    <w:p w:rsidR="00F6286E" w:rsidRDefault="00F6286E" w:rsidP="00F6286E">
      <w:pPr>
        <w:numPr>
          <w:ilvl w:val="0"/>
          <w:numId w:val="1"/>
        </w:numPr>
        <w:jc w:val="both"/>
        <w:rPr>
          <w:rFonts w:ascii="Times New Roman" w:hAnsi="Times New Roman"/>
          <w:sz w:val="24"/>
          <w:szCs w:val="24"/>
        </w:rPr>
      </w:pPr>
      <w:r>
        <w:rPr>
          <w:rFonts w:ascii="Times New Roman" w:hAnsi="Times New Roman"/>
          <w:sz w:val="24"/>
          <w:szCs w:val="24"/>
        </w:rPr>
        <w:t>Утвердить административный регламент предоставления муниципальной услуги по переводу жилого помещения в нежилое или нежилого помещения в жилое помещение согласно приложению.</w:t>
      </w:r>
    </w:p>
    <w:p w:rsidR="00F6286E" w:rsidRDefault="00F6286E" w:rsidP="00F6286E">
      <w:pPr>
        <w:numPr>
          <w:ilvl w:val="0"/>
          <w:numId w:val="1"/>
        </w:numPr>
        <w:jc w:val="both"/>
        <w:rPr>
          <w:rFonts w:ascii="Times New Roman" w:hAnsi="Times New Roman"/>
          <w:sz w:val="24"/>
          <w:szCs w:val="24"/>
        </w:rPr>
      </w:pPr>
      <w:r>
        <w:rPr>
          <w:rFonts w:ascii="Times New Roman" w:hAnsi="Times New Roman"/>
          <w:sz w:val="24"/>
          <w:szCs w:val="24"/>
        </w:rPr>
        <w:t>Специалисту администрации сельского поселения «</w:t>
      </w:r>
      <w:proofErr w:type="gramStart"/>
      <w:r>
        <w:rPr>
          <w:rFonts w:ascii="Times New Roman" w:hAnsi="Times New Roman"/>
          <w:sz w:val="24"/>
          <w:szCs w:val="24"/>
        </w:rPr>
        <w:t>Иоссер»Долинской</w:t>
      </w:r>
      <w:proofErr w:type="gramEnd"/>
      <w:r>
        <w:rPr>
          <w:rFonts w:ascii="Times New Roman" w:hAnsi="Times New Roman"/>
          <w:sz w:val="24"/>
          <w:szCs w:val="24"/>
        </w:rPr>
        <w:t xml:space="preserve"> Т.В. обеспечить  размещение утверждённого Регламента на сайте администрации муниципального образования муниципального района «Княжпогостский» </w:t>
      </w:r>
      <w:r>
        <w:rPr>
          <w:rFonts w:ascii="Times New Roman" w:hAnsi="Times New Roman"/>
          <w:sz w:val="24"/>
          <w:szCs w:val="24"/>
          <w:u w:val="single"/>
        </w:rPr>
        <w:t>(</w:t>
      </w:r>
      <w:r>
        <w:rPr>
          <w:rFonts w:ascii="Times New Roman" w:hAnsi="Times New Roman"/>
          <w:sz w:val="24"/>
          <w:szCs w:val="24"/>
          <w:u w:val="single"/>
          <w:lang w:val="en-US"/>
        </w:rPr>
        <w:t>www</w:t>
      </w:r>
      <w:r>
        <w:rPr>
          <w:rFonts w:ascii="Times New Roman" w:hAnsi="Times New Roman"/>
          <w:sz w:val="24"/>
          <w:szCs w:val="24"/>
          <w:u w:val="single"/>
        </w:rPr>
        <w:t>.</w:t>
      </w:r>
      <w:r>
        <w:rPr>
          <w:rFonts w:ascii="Times New Roman" w:hAnsi="Times New Roman"/>
          <w:sz w:val="24"/>
          <w:szCs w:val="24"/>
          <w:u w:val="single"/>
          <w:lang w:val="en-US"/>
        </w:rPr>
        <w:t>emva</w:t>
      </w:r>
      <w:r>
        <w:rPr>
          <w:rFonts w:ascii="Times New Roman" w:hAnsi="Times New Roman"/>
          <w:sz w:val="24"/>
          <w:szCs w:val="24"/>
          <w:u w:val="single"/>
        </w:rPr>
        <w:t>11.</w:t>
      </w:r>
      <w:r>
        <w:rPr>
          <w:rFonts w:ascii="Times New Roman" w:hAnsi="Times New Roman"/>
          <w:sz w:val="24"/>
          <w:szCs w:val="24"/>
          <w:u w:val="single"/>
          <w:lang w:val="en-US"/>
        </w:rPr>
        <w:t>ru</w:t>
      </w:r>
      <w:r>
        <w:rPr>
          <w:rFonts w:ascii="Times New Roman" w:hAnsi="Times New Roman"/>
          <w:sz w:val="24"/>
          <w:szCs w:val="24"/>
          <w:u w:val="single"/>
        </w:rPr>
        <w:t>).</w:t>
      </w:r>
    </w:p>
    <w:p w:rsidR="00F6286E" w:rsidRDefault="00F6286E" w:rsidP="00F6286E">
      <w:pPr>
        <w:numPr>
          <w:ilvl w:val="0"/>
          <w:numId w:val="2"/>
        </w:numPr>
        <w:rPr>
          <w:rFonts w:ascii="Times New Roman" w:hAnsi="Times New Roman"/>
          <w:sz w:val="24"/>
          <w:szCs w:val="24"/>
        </w:rPr>
      </w:pPr>
      <w:r>
        <w:rPr>
          <w:rFonts w:ascii="Times New Roman" w:hAnsi="Times New Roman"/>
          <w:sz w:val="24"/>
          <w:szCs w:val="24"/>
        </w:rPr>
        <w:t>Считать утратившим силу постановление администрации сельского поселения «Иоссер» от 02.05.2012 года № 16 «Об утверждении административного регламента предоставления муниципальной услуги по переводу жилого помещения в нежилое или нежилого помещения в жилое помещение».</w:t>
      </w:r>
    </w:p>
    <w:p w:rsidR="00F6286E" w:rsidRDefault="00F6286E" w:rsidP="00F6286E">
      <w:pPr>
        <w:numPr>
          <w:ilvl w:val="0"/>
          <w:numId w:val="2"/>
        </w:numPr>
        <w:ind w:left="0" w:firstLine="708"/>
        <w:rPr>
          <w:rFonts w:ascii="Times New Roman" w:hAnsi="Times New Roman"/>
          <w:sz w:val="24"/>
          <w:szCs w:val="24"/>
        </w:rPr>
      </w:pPr>
      <w:r>
        <w:rPr>
          <w:rFonts w:ascii="Times New Roman" w:hAnsi="Times New Roman"/>
          <w:sz w:val="24"/>
          <w:szCs w:val="24"/>
        </w:rPr>
        <w:t xml:space="preserve"> Контроль за исполнением настоящего постановления оставляю за собой.</w:t>
      </w:r>
    </w:p>
    <w:p w:rsidR="00F6286E" w:rsidRDefault="00F6286E" w:rsidP="00F6286E">
      <w:pPr>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jc w:val="both"/>
        <w:rPr>
          <w:rFonts w:ascii="Times New Roman" w:hAnsi="Times New Roman"/>
          <w:sz w:val="24"/>
          <w:szCs w:val="24"/>
        </w:rPr>
      </w:pPr>
      <w:r>
        <w:rPr>
          <w:rFonts w:ascii="Times New Roman" w:hAnsi="Times New Roman"/>
          <w:sz w:val="24"/>
          <w:szCs w:val="24"/>
        </w:rPr>
        <w:t xml:space="preserve">            Главы сельского поселения</w:t>
      </w:r>
      <w:proofErr w:type="gramStart"/>
      <w:r>
        <w:rPr>
          <w:rFonts w:ascii="Times New Roman" w:hAnsi="Times New Roman"/>
          <w:sz w:val="24"/>
          <w:szCs w:val="24"/>
        </w:rPr>
        <w:t xml:space="preserve">   «</w:t>
      </w:r>
      <w:proofErr w:type="gramEnd"/>
      <w:r>
        <w:rPr>
          <w:rFonts w:ascii="Times New Roman" w:hAnsi="Times New Roman"/>
          <w:sz w:val="24"/>
          <w:szCs w:val="24"/>
        </w:rPr>
        <w:t>Иоссер»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Е.В. Гусак</w:t>
      </w:r>
    </w:p>
    <w:p w:rsidR="00F6286E" w:rsidRDefault="00F6286E" w:rsidP="00F6286E">
      <w:pPr>
        <w:rPr>
          <w:rFonts w:ascii="Times New Roman" w:hAnsi="Times New Roman"/>
          <w:sz w:val="20"/>
          <w:szCs w:val="20"/>
          <w:u w:val="single"/>
        </w:rPr>
      </w:pPr>
    </w:p>
    <w:p w:rsidR="00F6286E" w:rsidRDefault="00F6286E" w:rsidP="00F6286E">
      <w:pPr>
        <w:rPr>
          <w:rFonts w:ascii="Times New Roman" w:hAnsi="Times New Roman"/>
        </w:rPr>
      </w:pPr>
      <w:r>
        <w:rPr>
          <w:rFonts w:ascii="Times New Roman" w:hAnsi="Times New Roman"/>
        </w:rPr>
        <w:t xml:space="preserve">                                                                      </w:t>
      </w:r>
    </w:p>
    <w:p w:rsidR="00F6286E" w:rsidRDefault="00F6286E" w:rsidP="00F6286E">
      <w:pPr>
        <w:rPr>
          <w:rFonts w:ascii="Times New Roman" w:hAnsi="Times New Roman"/>
        </w:rPr>
      </w:pPr>
    </w:p>
    <w:p w:rsidR="00F6286E" w:rsidRDefault="00F6286E" w:rsidP="00F6286E">
      <w:pPr>
        <w:rPr>
          <w:rFonts w:ascii="Times New Roman" w:hAnsi="Times New Roman"/>
        </w:rPr>
      </w:pPr>
    </w:p>
    <w:p w:rsidR="00F6286E" w:rsidRDefault="00F6286E" w:rsidP="00F6286E">
      <w:pPr>
        <w:rPr>
          <w:rFonts w:ascii="Times New Roman" w:hAnsi="Times New Roman"/>
        </w:rPr>
      </w:pPr>
    </w:p>
    <w:p w:rsidR="00F6286E" w:rsidRDefault="00F6286E" w:rsidP="00F6286E">
      <w:pPr>
        <w:jc w:val="right"/>
        <w:rPr>
          <w:rFonts w:ascii="Times New Roman" w:hAnsi="Times New Roman"/>
          <w:sz w:val="24"/>
          <w:szCs w:val="24"/>
        </w:rPr>
      </w:pPr>
    </w:p>
    <w:p w:rsidR="00F6286E" w:rsidRPr="00673C59" w:rsidRDefault="00F6286E" w:rsidP="00F6286E">
      <w:pPr>
        <w:jc w:val="right"/>
        <w:rPr>
          <w:rFonts w:ascii="Times New Roman" w:hAnsi="Times New Roman"/>
          <w:sz w:val="24"/>
          <w:szCs w:val="24"/>
        </w:rPr>
      </w:pPr>
      <w:r w:rsidRPr="00673C59">
        <w:rPr>
          <w:rFonts w:ascii="Times New Roman" w:hAnsi="Times New Roman"/>
          <w:sz w:val="24"/>
          <w:szCs w:val="24"/>
        </w:rPr>
        <w:lastRenderedPageBreak/>
        <w:t>Утвержден</w:t>
      </w:r>
    </w:p>
    <w:p w:rsidR="00F6286E" w:rsidRPr="00673C59" w:rsidRDefault="00F6286E" w:rsidP="00F6286E">
      <w:pPr>
        <w:jc w:val="right"/>
        <w:rPr>
          <w:rFonts w:ascii="Times New Roman" w:hAnsi="Times New Roman"/>
          <w:sz w:val="24"/>
          <w:szCs w:val="24"/>
        </w:rPr>
      </w:pPr>
      <w:r w:rsidRPr="00673C59">
        <w:rPr>
          <w:rFonts w:ascii="Times New Roman" w:hAnsi="Times New Roman"/>
          <w:sz w:val="24"/>
          <w:szCs w:val="24"/>
        </w:rPr>
        <w:t xml:space="preserve">постановлением администрации </w:t>
      </w:r>
    </w:p>
    <w:p w:rsidR="00F6286E" w:rsidRPr="00673C59" w:rsidRDefault="00F6286E" w:rsidP="00F6286E">
      <w:pPr>
        <w:jc w:val="right"/>
        <w:rPr>
          <w:rFonts w:ascii="Times New Roman" w:hAnsi="Times New Roman"/>
          <w:sz w:val="24"/>
          <w:szCs w:val="24"/>
        </w:rPr>
      </w:pPr>
      <w:r w:rsidRPr="00673C59">
        <w:rPr>
          <w:rFonts w:ascii="Times New Roman" w:hAnsi="Times New Roman"/>
          <w:sz w:val="24"/>
          <w:szCs w:val="24"/>
        </w:rPr>
        <w:t>сельского поселения «Иоссер»</w:t>
      </w:r>
    </w:p>
    <w:p w:rsidR="00F6286E" w:rsidRPr="00673C59" w:rsidRDefault="00F6286E" w:rsidP="00F6286E">
      <w:pPr>
        <w:jc w:val="right"/>
        <w:rPr>
          <w:rFonts w:ascii="Times New Roman" w:hAnsi="Times New Roman"/>
          <w:sz w:val="24"/>
          <w:szCs w:val="24"/>
        </w:rPr>
      </w:pPr>
      <w:r w:rsidRPr="00673C59">
        <w:rPr>
          <w:rFonts w:ascii="Times New Roman" w:hAnsi="Times New Roman"/>
          <w:sz w:val="24"/>
          <w:szCs w:val="24"/>
        </w:rPr>
        <w:t xml:space="preserve">от </w:t>
      </w:r>
      <w:r w:rsidRPr="00673C59">
        <w:rPr>
          <w:rFonts w:ascii="Times New Roman" w:hAnsi="Times New Roman"/>
          <w:sz w:val="24"/>
          <w:szCs w:val="24"/>
          <w:u w:val="single"/>
        </w:rPr>
        <w:t>23 января 2013.</w:t>
      </w:r>
      <w:r w:rsidRPr="00673C59">
        <w:rPr>
          <w:rFonts w:ascii="Times New Roman" w:hAnsi="Times New Roman"/>
          <w:sz w:val="24"/>
          <w:szCs w:val="24"/>
        </w:rPr>
        <w:t xml:space="preserve"> №</w:t>
      </w:r>
      <w:r w:rsidRPr="00673C59">
        <w:rPr>
          <w:rFonts w:ascii="Times New Roman" w:hAnsi="Times New Roman"/>
          <w:sz w:val="24"/>
          <w:szCs w:val="24"/>
          <w:u w:val="single"/>
        </w:rPr>
        <w:t xml:space="preserve"> 4</w:t>
      </w:r>
    </w:p>
    <w:p w:rsidR="00F6286E" w:rsidRDefault="00F6286E" w:rsidP="00F6286E">
      <w:pPr>
        <w:rPr>
          <w:rFonts w:ascii="Times New Roman" w:hAnsi="Times New Roman"/>
          <w:sz w:val="20"/>
          <w:szCs w:val="20"/>
        </w:rPr>
      </w:pPr>
    </w:p>
    <w:p w:rsidR="00F6286E" w:rsidRDefault="00F6286E" w:rsidP="00F6286E">
      <w:pPr>
        <w:rPr>
          <w:rFonts w:ascii="Times New Roman" w:hAnsi="Times New Roman"/>
        </w:rPr>
      </w:pPr>
    </w:p>
    <w:p w:rsidR="00F6286E" w:rsidRDefault="00F6286E" w:rsidP="00F6286E">
      <w:pPr>
        <w:jc w:val="center"/>
        <w:rPr>
          <w:rFonts w:ascii="Times New Roman" w:hAnsi="Times New Roman"/>
          <w:b/>
          <w:sz w:val="24"/>
          <w:szCs w:val="24"/>
        </w:rPr>
      </w:pPr>
    </w:p>
    <w:p w:rsidR="00F6286E" w:rsidRDefault="00F6286E" w:rsidP="00F6286E">
      <w:pPr>
        <w:jc w:val="center"/>
        <w:rPr>
          <w:rFonts w:ascii="Times New Roman" w:hAnsi="Times New Roman"/>
          <w:b/>
          <w:sz w:val="24"/>
          <w:szCs w:val="24"/>
        </w:rPr>
      </w:pPr>
    </w:p>
    <w:p w:rsidR="00F6286E" w:rsidRDefault="00F6286E" w:rsidP="00F6286E">
      <w:pPr>
        <w:jc w:val="center"/>
        <w:rPr>
          <w:rFonts w:ascii="Times New Roman" w:hAnsi="Times New Roman"/>
          <w:b/>
          <w:sz w:val="24"/>
          <w:szCs w:val="24"/>
        </w:rPr>
      </w:pPr>
    </w:p>
    <w:p w:rsidR="00F6286E" w:rsidRDefault="00F6286E" w:rsidP="00F6286E">
      <w:pPr>
        <w:jc w:val="center"/>
        <w:rPr>
          <w:rFonts w:ascii="Times New Roman" w:hAnsi="Times New Roman"/>
          <w:b/>
          <w:sz w:val="24"/>
          <w:szCs w:val="24"/>
        </w:rPr>
      </w:pPr>
      <w:r>
        <w:rPr>
          <w:rFonts w:ascii="Times New Roman" w:hAnsi="Times New Roman"/>
          <w:b/>
          <w:sz w:val="24"/>
          <w:szCs w:val="24"/>
        </w:rPr>
        <w:t>АДМИНИСТРАТИВНЫЙ РЕГЛАМЕНТ</w:t>
      </w:r>
    </w:p>
    <w:p w:rsidR="00F6286E" w:rsidRDefault="00F6286E" w:rsidP="00F6286E">
      <w:pPr>
        <w:jc w:val="center"/>
        <w:rPr>
          <w:rFonts w:ascii="Times New Roman" w:hAnsi="Times New Roman"/>
          <w:b/>
          <w:sz w:val="24"/>
          <w:szCs w:val="24"/>
        </w:rPr>
      </w:pPr>
      <w:r>
        <w:rPr>
          <w:rFonts w:ascii="Times New Roman" w:hAnsi="Times New Roman"/>
          <w:b/>
          <w:sz w:val="24"/>
          <w:szCs w:val="24"/>
        </w:rPr>
        <w:t xml:space="preserve">предоставления муниципальной услуги по переводу </w:t>
      </w:r>
    </w:p>
    <w:p w:rsidR="00F6286E" w:rsidRDefault="00F6286E" w:rsidP="00F6286E">
      <w:pPr>
        <w:jc w:val="center"/>
        <w:rPr>
          <w:rFonts w:ascii="Times New Roman" w:hAnsi="Times New Roman"/>
          <w:b/>
          <w:sz w:val="24"/>
          <w:szCs w:val="24"/>
        </w:rPr>
      </w:pPr>
      <w:r>
        <w:rPr>
          <w:rFonts w:ascii="Times New Roman" w:hAnsi="Times New Roman"/>
          <w:b/>
          <w:sz w:val="24"/>
          <w:szCs w:val="24"/>
        </w:rPr>
        <w:t xml:space="preserve">жилого помещения в нежилое или нежилого помещения </w:t>
      </w:r>
    </w:p>
    <w:p w:rsidR="00F6286E" w:rsidRDefault="00F6286E" w:rsidP="00F6286E">
      <w:pPr>
        <w:jc w:val="center"/>
        <w:rPr>
          <w:rFonts w:ascii="Times New Roman" w:hAnsi="Times New Roman"/>
          <w:b/>
          <w:sz w:val="24"/>
          <w:szCs w:val="24"/>
        </w:rPr>
      </w:pPr>
      <w:r>
        <w:rPr>
          <w:rFonts w:ascii="Times New Roman" w:hAnsi="Times New Roman"/>
          <w:b/>
          <w:sz w:val="24"/>
          <w:szCs w:val="24"/>
        </w:rPr>
        <w:t>в жилое помещение</w:t>
      </w:r>
    </w:p>
    <w:p w:rsidR="00F6286E" w:rsidRDefault="00F6286E" w:rsidP="00F6286E">
      <w:pPr>
        <w:rPr>
          <w:rFonts w:ascii="Times New Roman" w:hAnsi="Times New Roman"/>
          <w:b/>
          <w:sz w:val="24"/>
          <w:szCs w:val="24"/>
        </w:rPr>
      </w:pPr>
    </w:p>
    <w:p w:rsidR="00F6286E" w:rsidRDefault="00F6286E" w:rsidP="00F6286E">
      <w:pPr>
        <w:ind w:left="360"/>
        <w:jc w:val="center"/>
        <w:rPr>
          <w:rFonts w:ascii="Times New Roman" w:hAnsi="Times New Roman"/>
          <w:b/>
          <w:sz w:val="24"/>
          <w:szCs w:val="24"/>
        </w:rPr>
      </w:pPr>
      <w:r>
        <w:rPr>
          <w:rFonts w:ascii="Times New Roman" w:hAnsi="Times New Roman"/>
          <w:b/>
          <w:sz w:val="24"/>
          <w:szCs w:val="24"/>
        </w:rPr>
        <w:t>1. Общие положения</w:t>
      </w:r>
    </w:p>
    <w:p w:rsidR="00F6286E" w:rsidRDefault="00F6286E" w:rsidP="00F6286E">
      <w:pPr>
        <w:ind w:firstLine="840"/>
        <w:jc w:val="center"/>
        <w:rPr>
          <w:rFonts w:ascii="Times New Roman" w:hAnsi="Times New Roman"/>
          <w:b/>
          <w:sz w:val="24"/>
          <w:szCs w:val="24"/>
        </w:rPr>
      </w:pPr>
    </w:p>
    <w:p w:rsidR="00F6286E" w:rsidRDefault="00F6286E" w:rsidP="00F6286E">
      <w:pPr>
        <w:ind w:firstLine="709"/>
        <w:jc w:val="both"/>
        <w:rPr>
          <w:rFonts w:ascii="Times New Roman" w:hAnsi="Times New Roman"/>
          <w:sz w:val="24"/>
          <w:szCs w:val="24"/>
        </w:rPr>
      </w:pPr>
      <w:r>
        <w:rPr>
          <w:rFonts w:ascii="Times New Roman" w:hAnsi="Times New Roman"/>
          <w:sz w:val="24"/>
          <w:szCs w:val="24"/>
        </w:rPr>
        <w:t>1.1. Административный регламент предоставления муниципальной услуги по переводу жилого помещения в нежилое или нежилого помещения в жилое помещение (далее - Регламент)</w:t>
      </w:r>
      <w:r>
        <w:rPr>
          <w:rFonts w:ascii="Times New Roman" w:hAnsi="Times New Roman"/>
          <w:b/>
          <w:sz w:val="24"/>
          <w:szCs w:val="24"/>
        </w:rPr>
        <w:t xml:space="preserve"> </w:t>
      </w:r>
      <w:r>
        <w:rPr>
          <w:rFonts w:ascii="Times New Roman" w:hAnsi="Times New Roman"/>
          <w:sz w:val="24"/>
          <w:szCs w:val="24"/>
        </w:rPr>
        <w:t xml:space="preserve">устанавливает сроки и последовательность административных процедур и административных действий </w:t>
      </w:r>
      <w:r>
        <w:rPr>
          <w:rFonts w:ascii="Times New Roman" w:hAnsi="Times New Roman"/>
          <w:i/>
          <w:sz w:val="24"/>
          <w:szCs w:val="24"/>
        </w:rPr>
        <w:t xml:space="preserve">администрации сельского поселения «Иоссер» </w:t>
      </w:r>
      <w:r>
        <w:rPr>
          <w:rFonts w:ascii="Times New Roman" w:hAnsi="Times New Roman"/>
          <w:sz w:val="24"/>
          <w:szCs w:val="24"/>
        </w:rPr>
        <w:t>(далее - Администрация), порядок взаимодействия между ее структурными подразделениями и должностными лицами, а также взаимодействие Администрации</w:t>
      </w:r>
      <w:r>
        <w:rPr>
          <w:rFonts w:ascii="Times New Roman" w:hAnsi="Times New Roman"/>
          <w:i/>
          <w:sz w:val="24"/>
          <w:szCs w:val="24"/>
        </w:rPr>
        <w:t xml:space="preserve"> </w:t>
      </w:r>
      <w:r>
        <w:rPr>
          <w:rFonts w:ascii="Times New Roman" w:hAnsi="Times New Roman"/>
          <w:sz w:val="24"/>
          <w:szCs w:val="24"/>
        </w:rPr>
        <w:t xml:space="preserve">с заявителями, органами государственной власти, органами местного самоуправления в Республике Коми, а также учреждениями и организациями при предоставлении муниципальной услуги. </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1.2. Заявителем на предоставление муниципальной услуги являются физические и юридические лица, должностные лица, в том числе, индивидуальные предприниматели, владеющие жилыми или нежилыми помещениями на праве собственности.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1.3. Порядок информирования о правилах предоставления муниципальной услуги: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1.3.1. Сведения о </w:t>
      </w:r>
      <w:proofErr w:type="gramStart"/>
      <w:r>
        <w:rPr>
          <w:rFonts w:ascii="Times New Roman" w:hAnsi="Times New Roman"/>
          <w:sz w:val="24"/>
          <w:szCs w:val="24"/>
        </w:rPr>
        <w:t>месте  нахождения</w:t>
      </w:r>
      <w:proofErr w:type="gramEnd"/>
      <w:r>
        <w:rPr>
          <w:rFonts w:ascii="Times New Roman" w:hAnsi="Times New Roman"/>
          <w:sz w:val="24"/>
          <w:szCs w:val="24"/>
        </w:rPr>
        <w:t>,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приводятся  в  приложении №1 к настоящему Регламенту.</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1.3.2. Порядок получения информации заявителями:</w:t>
      </w:r>
    </w:p>
    <w:p w:rsidR="00F6286E" w:rsidRDefault="00F6286E" w:rsidP="00F6286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Pr>
          <w:rFonts w:ascii="Times New Roman" w:hAnsi="Times New Roman" w:cs="Times New Roman"/>
          <w:i/>
          <w:sz w:val="24"/>
          <w:szCs w:val="24"/>
        </w:rPr>
        <w:t>администрации сельского поселения «Иоссер»</w:t>
      </w:r>
      <w:r>
        <w:rPr>
          <w:rFonts w:ascii="Times New Roman" w:hAnsi="Times New Roman" w:cs="Times New Roman"/>
          <w:sz w:val="24"/>
          <w:szCs w:val="24"/>
        </w:rPr>
        <w:t>:</w:t>
      </w:r>
    </w:p>
    <w:p w:rsidR="00F6286E" w:rsidRDefault="00F6286E" w:rsidP="00F6286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при личном обращении;</w:t>
      </w:r>
    </w:p>
    <w:p w:rsidR="00F6286E" w:rsidRDefault="00F6286E" w:rsidP="00F6286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по письменным обращениям заявителей;</w:t>
      </w:r>
    </w:p>
    <w:p w:rsidR="00F6286E" w:rsidRDefault="00F6286E" w:rsidP="00F6286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средств телефонной связи;</w:t>
      </w:r>
    </w:p>
    <w:p w:rsidR="00F6286E" w:rsidRDefault="00F6286E" w:rsidP="00F6286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посредством электронной почты;</w:t>
      </w:r>
    </w:p>
    <w:p w:rsidR="00F6286E" w:rsidRDefault="00F6286E" w:rsidP="00F6286E">
      <w:pPr>
        <w:numPr>
          <w:ilvl w:val="0"/>
          <w:numId w:val="1"/>
        </w:numPr>
        <w:jc w:val="both"/>
        <w:rPr>
          <w:rFonts w:ascii="Times New Roman" w:hAnsi="Times New Roman"/>
          <w:sz w:val="24"/>
          <w:szCs w:val="24"/>
        </w:rPr>
      </w:pPr>
      <w:r>
        <w:rPr>
          <w:rFonts w:ascii="Times New Roman" w:hAnsi="Times New Roman"/>
          <w:sz w:val="24"/>
          <w:szCs w:val="24"/>
        </w:rPr>
        <w:t xml:space="preserve">- посредством интернета: официальный сайт Администрации </w:t>
      </w:r>
      <w:r>
        <w:rPr>
          <w:rFonts w:ascii="Times New Roman" w:hAnsi="Times New Roman"/>
          <w:sz w:val="24"/>
          <w:szCs w:val="24"/>
          <w:u w:val="single"/>
        </w:rPr>
        <w:t>(</w:t>
      </w:r>
      <w:r>
        <w:rPr>
          <w:rFonts w:ascii="Times New Roman" w:hAnsi="Times New Roman"/>
          <w:sz w:val="24"/>
          <w:szCs w:val="24"/>
          <w:u w:val="single"/>
          <w:lang w:val="en-US"/>
        </w:rPr>
        <w:t>www</w:t>
      </w:r>
      <w:r>
        <w:rPr>
          <w:rFonts w:ascii="Times New Roman" w:hAnsi="Times New Roman"/>
          <w:sz w:val="24"/>
          <w:szCs w:val="24"/>
          <w:u w:val="single"/>
        </w:rPr>
        <w:t>.</w:t>
      </w:r>
      <w:r>
        <w:rPr>
          <w:rFonts w:ascii="Times New Roman" w:hAnsi="Times New Roman"/>
          <w:sz w:val="24"/>
          <w:szCs w:val="24"/>
          <w:u w:val="single"/>
          <w:lang w:val="en-US"/>
        </w:rPr>
        <w:t>emva</w:t>
      </w:r>
      <w:r>
        <w:rPr>
          <w:rFonts w:ascii="Times New Roman" w:hAnsi="Times New Roman"/>
          <w:sz w:val="24"/>
          <w:szCs w:val="24"/>
          <w:u w:val="single"/>
        </w:rPr>
        <w:t>11.</w:t>
      </w:r>
      <w:r>
        <w:rPr>
          <w:rFonts w:ascii="Times New Roman" w:hAnsi="Times New Roman"/>
          <w:sz w:val="24"/>
          <w:szCs w:val="24"/>
          <w:u w:val="single"/>
          <w:lang w:val="en-US"/>
        </w:rPr>
        <w:t>ru</w:t>
      </w:r>
      <w:r>
        <w:rPr>
          <w:rFonts w:ascii="Times New Roman" w:hAnsi="Times New Roman"/>
          <w:sz w:val="24"/>
          <w:szCs w:val="24"/>
          <w:u w:val="single"/>
        </w:rPr>
        <w:t>).</w:t>
      </w:r>
    </w:p>
    <w:p w:rsidR="00F6286E" w:rsidRDefault="00F6286E" w:rsidP="00F6286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Портал государственных и муниципальных услуг (</w:t>
      </w:r>
      <w:r>
        <w:rPr>
          <w:rFonts w:ascii="Times New Roman" w:hAnsi="Times New Roman" w:cs="Times New Roman"/>
          <w:sz w:val="24"/>
          <w:szCs w:val="24"/>
          <w:lang w:val="en-US"/>
        </w:rPr>
        <w:t>www</w:t>
      </w:r>
      <w:r>
        <w:rPr>
          <w:rFonts w:ascii="Times New Roman" w:hAnsi="Times New Roman" w:cs="Times New Roman"/>
          <w:sz w:val="24"/>
          <w:szCs w:val="24"/>
        </w:rPr>
        <w:t>.gosuslugi.ru) и Портал государственных услуг Республики Коми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pgu</w:t>
      </w:r>
      <w:r>
        <w:rPr>
          <w:rFonts w:ascii="Times New Roman" w:hAnsi="Times New Roman" w:cs="Times New Roman"/>
          <w:sz w:val="24"/>
          <w:szCs w:val="24"/>
        </w:rPr>
        <w:t>.</w:t>
      </w:r>
      <w:r>
        <w:rPr>
          <w:rFonts w:ascii="Times New Roman" w:hAnsi="Times New Roman" w:cs="Times New Roman"/>
          <w:sz w:val="24"/>
          <w:szCs w:val="24"/>
          <w:lang w:val="en-US"/>
        </w:rPr>
        <w:t>rkomi</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б) информация о порядке предоставления муниципальной услуги также размещается </w:t>
      </w:r>
      <w:r>
        <w:rPr>
          <w:rFonts w:ascii="Times New Roman" w:hAnsi="Times New Roman"/>
          <w:spacing w:val="-8"/>
          <w:sz w:val="24"/>
          <w:szCs w:val="24"/>
        </w:rPr>
        <w:t>на информационных стендах в помещении, где осуществляется предоставление муниципальной услуги.</w:t>
      </w:r>
    </w:p>
    <w:p w:rsidR="00F6286E" w:rsidRDefault="00F6286E" w:rsidP="00F6286E">
      <w:pPr>
        <w:shd w:val="clear" w:color="auto" w:fill="FFFFFF"/>
        <w:ind w:firstLine="709"/>
        <w:jc w:val="both"/>
        <w:rPr>
          <w:rFonts w:ascii="Times New Roman" w:hAnsi="Times New Roman"/>
          <w:sz w:val="24"/>
          <w:szCs w:val="24"/>
        </w:rPr>
      </w:pPr>
      <w:r>
        <w:rPr>
          <w:rFonts w:ascii="Times New Roman" w:hAnsi="Times New Roman"/>
          <w:spacing w:val="-5"/>
          <w:sz w:val="24"/>
          <w:szCs w:val="24"/>
        </w:rPr>
        <w:t>1.3.3. Специалист</w:t>
      </w:r>
      <w:r>
        <w:rPr>
          <w:rFonts w:ascii="Times New Roman" w:hAnsi="Times New Roman"/>
          <w:spacing w:val="2"/>
          <w:sz w:val="24"/>
          <w:szCs w:val="24"/>
        </w:rPr>
        <w:t>,</w:t>
      </w:r>
      <w:r>
        <w:rPr>
          <w:rFonts w:ascii="Times New Roman" w:hAnsi="Times New Roman"/>
          <w:spacing w:val="-5"/>
          <w:sz w:val="24"/>
          <w:szCs w:val="24"/>
        </w:rPr>
        <w:t xml:space="preserve"> осуществляющий консультирование </w:t>
      </w:r>
      <w:r>
        <w:rPr>
          <w:rFonts w:ascii="Times New Roman" w:hAnsi="Times New Roman"/>
          <w:spacing w:val="-4"/>
          <w:sz w:val="24"/>
          <w:szCs w:val="24"/>
        </w:rPr>
        <w:t>(посредством телефона или лично) по вопросам предоставления муниципальной услуги, должен корректно и внимательно отно</w:t>
      </w:r>
      <w:r>
        <w:rPr>
          <w:rFonts w:ascii="Times New Roman" w:hAnsi="Times New Roman"/>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rsidR="00F6286E" w:rsidRDefault="00F6286E" w:rsidP="00F6286E">
      <w:pPr>
        <w:shd w:val="clear" w:color="auto" w:fill="FFFFFF"/>
        <w:tabs>
          <w:tab w:val="left" w:pos="1354"/>
        </w:tabs>
        <w:ind w:firstLine="709"/>
        <w:jc w:val="both"/>
        <w:rPr>
          <w:rFonts w:ascii="Times New Roman" w:hAnsi="Times New Roman"/>
          <w:sz w:val="24"/>
          <w:szCs w:val="24"/>
        </w:rPr>
      </w:pPr>
      <w:r>
        <w:rPr>
          <w:rFonts w:ascii="Times New Roman" w:hAnsi="Times New Roman"/>
          <w:spacing w:val="3"/>
          <w:sz w:val="24"/>
          <w:szCs w:val="24"/>
        </w:rPr>
        <w:lastRenderedPageBreak/>
        <w:t xml:space="preserve">При консультировании по телефону </w:t>
      </w:r>
      <w:proofErr w:type="gramStart"/>
      <w:r>
        <w:rPr>
          <w:rFonts w:ascii="Times New Roman" w:hAnsi="Times New Roman"/>
          <w:spacing w:val="3"/>
          <w:sz w:val="24"/>
          <w:szCs w:val="24"/>
        </w:rPr>
        <w:t xml:space="preserve">специалист  </w:t>
      </w:r>
      <w:r>
        <w:rPr>
          <w:rFonts w:ascii="Times New Roman" w:hAnsi="Times New Roman"/>
          <w:sz w:val="24"/>
          <w:szCs w:val="24"/>
        </w:rPr>
        <w:t>должен</w:t>
      </w:r>
      <w:proofErr w:type="gramEnd"/>
      <w:r>
        <w:rPr>
          <w:rFonts w:ascii="Times New Roman" w:hAnsi="Times New Roman"/>
          <w:sz w:val="24"/>
          <w:szCs w:val="24"/>
        </w:rPr>
        <w:t xml:space="preserve"> назвать свою фамилию, имя, отчество, должность, а затем в вежливой форме четко и подробно проинформировать обратившегося по интере</w:t>
      </w:r>
      <w:r>
        <w:rPr>
          <w:rFonts w:ascii="Times New Roman" w:hAnsi="Times New Roman"/>
          <w:spacing w:val="-5"/>
          <w:sz w:val="24"/>
          <w:szCs w:val="24"/>
        </w:rPr>
        <w:t>сующим его вопросам.</w:t>
      </w:r>
    </w:p>
    <w:p w:rsidR="00F6286E" w:rsidRDefault="00F6286E" w:rsidP="00F6286E">
      <w:pPr>
        <w:shd w:val="clear" w:color="auto" w:fill="FFFFFF"/>
        <w:tabs>
          <w:tab w:val="left" w:pos="1246"/>
        </w:tabs>
        <w:ind w:firstLine="709"/>
        <w:jc w:val="both"/>
        <w:rPr>
          <w:rFonts w:ascii="Times New Roman" w:hAnsi="Times New Roman"/>
          <w:spacing w:val="-8"/>
          <w:sz w:val="24"/>
          <w:szCs w:val="24"/>
        </w:rPr>
      </w:pPr>
      <w:r>
        <w:rPr>
          <w:rFonts w:ascii="Times New Roman" w:hAnsi="Times New Roman"/>
          <w:spacing w:val="-8"/>
          <w:sz w:val="24"/>
          <w:szCs w:val="24"/>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F6286E" w:rsidRDefault="00F6286E" w:rsidP="00F6286E">
      <w:pPr>
        <w:shd w:val="clear" w:color="auto" w:fill="FFFFFF"/>
        <w:tabs>
          <w:tab w:val="left" w:pos="1274"/>
        </w:tabs>
        <w:ind w:firstLine="709"/>
        <w:jc w:val="both"/>
        <w:rPr>
          <w:rFonts w:ascii="Times New Roman" w:hAnsi="Times New Roman"/>
          <w:sz w:val="24"/>
          <w:szCs w:val="24"/>
        </w:rPr>
      </w:pPr>
      <w:r>
        <w:rPr>
          <w:rFonts w:ascii="Times New Roman" w:hAnsi="Times New Roman"/>
          <w:spacing w:val="-9"/>
          <w:sz w:val="24"/>
          <w:szCs w:val="24"/>
        </w:rPr>
        <w:t xml:space="preserve">1.3.4. </w:t>
      </w:r>
      <w:r>
        <w:rPr>
          <w:rFonts w:ascii="Times New Roman" w:hAnsi="Times New Roman"/>
          <w:sz w:val="24"/>
          <w:szCs w:val="24"/>
        </w:rPr>
        <w:tab/>
        <w:t>Информирование заявителей в письменной форме о порядке предоставлени</w:t>
      </w:r>
      <w:r>
        <w:rPr>
          <w:rFonts w:ascii="Times New Roman" w:hAnsi="Times New Roman"/>
          <w:spacing w:val="-4"/>
          <w:sz w:val="24"/>
          <w:szCs w:val="24"/>
        </w:rPr>
        <w:t>я муниципальной услуги осуществляется при письменном обраще</w:t>
      </w:r>
      <w:r>
        <w:rPr>
          <w:rFonts w:ascii="Times New Roman" w:hAnsi="Times New Roman"/>
          <w:spacing w:val="-5"/>
          <w:sz w:val="24"/>
          <w:szCs w:val="24"/>
        </w:rPr>
        <w:t xml:space="preserve">нии заинтересованных лиц. При письменном обращении </w:t>
      </w:r>
      <w:r>
        <w:rPr>
          <w:rFonts w:ascii="Times New Roman" w:hAnsi="Times New Roman"/>
          <w:spacing w:val="-3"/>
          <w:sz w:val="24"/>
          <w:szCs w:val="24"/>
        </w:rPr>
        <w:t xml:space="preserve">ответ направляется заинтересованному лицу в течение 30 календарных </w:t>
      </w:r>
      <w:r>
        <w:rPr>
          <w:rFonts w:ascii="Times New Roman" w:hAnsi="Times New Roman"/>
          <w:spacing w:val="-4"/>
          <w:sz w:val="24"/>
          <w:szCs w:val="24"/>
        </w:rPr>
        <w:t>дней со дня поступления запроса.</w:t>
      </w:r>
    </w:p>
    <w:p w:rsidR="00F6286E" w:rsidRDefault="00F6286E" w:rsidP="00F6286E">
      <w:pPr>
        <w:shd w:val="clear" w:color="auto" w:fill="FFFFFF"/>
        <w:tabs>
          <w:tab w:val="left" w:pos="1246"/>
        </w:tabs>
        <w:ind w:firstLine="709"/>
        <w:jc w:val="both"/>
        <w:rPr>
          <w:rFonts w:ascii="Times New Roman" w:hAnsi="Times New Roman"/>
          <w:spacing w:val="-8"/>
          <w:sz w:val="24"/>
          <w:szCs w:val="24"/>
        </w:rPr>
      </w:pPr>
      <w:r>
        <w:rPr>
          <w:rFonts w:ascii="Times New Roman" w:hAnsi="Times New Roman"/>
          <w:spacing w:val="-8"/>
          <w:sz w:val="24"/>
          <w:szCs w:val="24"/>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F6286E" w:rsidRDefault="00F6286E" w:rsidP="00F6286E">
      <w:pPr>
        <w:shd w:val="clear" w:color="auto" w:fill="FFFFFF"/>
        <w:tabs>
          <w:tab w:val="left" w:pos="1217"/>
        </w:tabs>
        <w:ind w:firstLine="709"/>
        <w:jc w:val="both"/>
        <w:rPr>
          <w:rFonts w:ascii="Times New Roman" w:hAnsi="Times New Roman"/>
          <w:sz w:val="24"/>
          <w:szCs w:val="24"/>
        </w:rPr>
      </w:pPr>
      <w:r>
        <w:rPr>
          <w:rFonts w:ascii="Times New Roman" w:hAnsi="Times New Roman"/>
          <w:spacing w:val="-8"/>
          <w:sz w:val="24"/>
          <w:szCs w:val="24"/>
        </w:rPr>
        <w:t>1.3.5.</w:t>
      </w:r>
      <w:r>
        <w:rPr>
          <w:rFonts w:ascii="Times New Roman" w:hAnsi="Times New Roman"/>
          <w:sz w:val="24"/>
          <w:szCs w:val="24"/>
        </w:rPr>
        <w:tab/>
      </w:r>
      <w:r>
        <w:rPr>
          <w:rFonts w:ascii="Times New Roman" w:hAnsi="Times New Roman"/>
          <w:spacing w:val="-5"/>
          <w:sz w:val="24"/>
          <w:szCs w:val="24"/>
        </w:rPr>
        <w:t xml:space="preserve">Требования к размещению и оформлению визуальной, текстовой и </w:t>
      </w:r>
      <w:r>
        <w:rPr>
          <w:rFonts w:ascii="Times New Roman" w:hAnsi="Times New Roman"/>
          <w:spacing w:val="-4"/>
          <w:sz w:val="24"/>
          <w:szCs w:val="24"/>
        </w:rPr>
        <w:t>мультимедийной информации.</w:t>
      </w:r>
    </w:p>
    <w:p w:rsidR="00F6286E" w:rsidRDefault="00F6286E" w:rsidP="00F6286E">
      <w:pPr>
        <w:shd w:val="clear" w:color="auto" w:fill="FFFFFF"/>
        <w:ind w:firstLine="709"/>
        <w:jc w:val="both"/>
        <w:rPr>
          <w:rFonts w:ascii="Times New Roman" w:hAnsi="Times New Roman"/>
          <w:sz w:val="24"/>
          <w:szCs w:val="24"/>
        </w:rPr>
      </w:pPr>
      <w:r>
        <w:rPr>
          <w:rFonts w:ascii="Times New Roman" w:hAnsi="Times New Roman"/>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F6286E" w:rsidRDefault="00F6286E" w:rsidP="00F6286E">
      <w:pPr>
        <w:shd w:val="clear" w:color="auto" w:fill="FFFFFF"/>
        <w:ind w:firstLine="709"/>
        <w:jc w:val="both"/>
        <w:rPr>
          <w:rFonts w:ascii="Times New Roman" w:hAnsi="Times New Roman"/>
          <w:sz w:val="24"/>
          <w:szCs w:val="24"/>
        </w:rPr>
      </w:pPr>
      <w:r>
        <w:rPr>
          <w:rFonts w:ascii="Times New Roman" w:hAnsi="Times New Roman"/>
          <w:spacing w:val="-4"/>
          <w:sz w:val="24"/>
          <w:szCs w:val="24"/>
        </w:rPr>
        <w:t xml:space="preserve">На информационном стенде и в сети Интернет размещается </w:t>
      </w:r>
      <w:proofErr w:type="gramStart"/>
      <w:r>
        <w:rPr>
          <w:rFonts w:ascii="Times New Roman" w:hAnsi="Times New Roman"/>
          <w:spacing w:val="-4"/>
          <w:sz w:val="24"/>
          <w:szCs w:val="24"/>
        </w:rPr>
        <w:t>инфор</w:t>
      </w:r>
      <w:r>
        <w:rPr>
          <w:rFonts w:ascii="Times New Roman" w:hAnsi="Times New Roman"/>
          <w:spacing w:val="-3"/>
          <w:sz w:val="24"/>
          <w:szCs w:val="24"/>
        </w:rPr>
        <w:t>мация,  о</w:t>
      </w:r>
      <w:proofErr w:type="gramEnd"/>
      <w:r>
        <w:rPr>
          <w:rFonts w:ascii="Times New Roman" w:hAnsi="Times New Roman"/>
          <w:spacing w:val="-3"/>
          <w:sz w:val="24"/>
          <w:szCs w:val="24"/>
        </w:rPr>
        <w:t xml:space="preserve"> местонахождении  и графике работы структурного подразделения </w:t>
      </w:r>
      <w:r>
        <w:rPr>
          <w:rFonts w:ascii="Times New Roman" w:hAnsi="Times New Roman"/>
          <w:sz w:val="24"/>
          <w:szCs w:val="24"/>
        </w:rPr>
        <w:t>Администрации</w:t>
      </w:r>
      <w:r>
        <w:rPr>
          <w:rFonts w:ascii="Times New Roman" w:hAnsi="Times New Roman"/>
          <w:spacing w:val="-3"/>
          <w:sz w:val="24"/>
          <w:szCs w:val="24"/>
        </w:rPr>
        <w:t>, на которое возложено предоставление данной муниципальной услуги, а также сле</w:t>
      </w:r>
      <w:r>
        <w:rPr>
          <w:rFonts w:ascii="Times New Roman" w:hAnsi="Times New Roman"/>
          <w:spacing w:val="-5"/>
          <w:sz w:val="24"/>
          <w:szCs w:val="24"/>
        </w:rPr>
        <w:t>дующая информация:</w:t>
      </w:r>
    </w:p>
    <w:p w:rsidR="00F6286E" w:rsidRDefault="00F6286E" w:rsidP="00F6286E">
      <w:pPr>
        <w:shd w:val="clear" w:color="auto" w:fill="FFFFFF"/>
        <w:tabs>
          <w:tab w:val="left" w:pos="799"/>
        </w:tabs>
        <w:ind w:firstLine="709"/>
        <w:jc w:val="both"/>
        <w:rPr>
          <w:rFonts w:ascii="Times New Roman" w:hAnsi="Times New Roman"/>
          <w:sz w:val="24"/>
          <w:szCs w:val="24"/>
        </w:rPr>
      </w:pPr>
      <w:r>
        <w:rPr>
          <w:rFonts w:ascii="Times New Roman" w:hAnsi="Times New Roman"/>
          <w:spacing w:val="-13"/>
          <w:sz w:val="24"/>
          <w:szCs w:val="24"/>
        </w:rPr>
        <w:t>а)</w:t>
      </w:r>
      <w:r>
        <w:rPr>
          <w:rFonts w:ascii="Times New Roman" w:hAnsi="Times New Roman"/>
          <w:sz w:val="24"/>
          <w:szCs w:val="24"/>
        </w:rPr>
        <w:tab/>
      </w:r>
      <w:r>
        <w:rPr>
          <w:rFonts w:ascii="Times New Roman" w:hAnsi="Times New Roman"/>
          <w:spacing w:val="-3"/>
          <w:sz w:val="24"/>
          <w:szCs w:val="24"/>
        </w:rPr>
        <w:t>текст административного регламента</w:t>
      </w:r>
      <w:r>
        <w:rPr>
          <w:rFonts w:ascii="Times New Roman" w:hAnsi="Times New Roman"/>
          <w:spacing w:val="-4"/>
          <w:sz w:val="24"/>
          <w:szCs w:val="24"/>
        </w:rPr>
        <w:t>;</w:t>
      </w:r>
    </w:p>
    <w:p w:rsidR="00F6286E" w:rsidRDefault="00F6286E" w:rsidP="00F6286E">
      <w:pPr>
        <w:shd w:val="clear" w:color="auto" w:fill="FFFFFF"/>
        <w:tabs>
          <w:tab w:val="left" w:pos="799"/>
        </w:tabs>
        <w:ind w:firstLine="709"/>
        <w:jc w:val="both"/>
        <w:rPr>
          <w:rFonts w:ascii="Times New Roman" w:hAnsi="Times New Roman"/>
          <w:sz w:val="24"/>
          <w:szCs w:val="24"/>
        </w:rPr>
      </w:pPr>
      <w:r>
        <w:rPr>
          <w:rFonts w:ascii="Times New Roman" w:hAnsi="Times New Roman"/>
          <w:spacing w:val="-13"/>
          <w:sz w:val="24"/>
          <w:szCs w:val="24"/>
        </w:rPr>
        <w:t>б)</w:t>
      </w:r>
      <w:r>
        <w:rPr>
          <w:rFonts w:ascii="Times New Roman" w:hAnsi="Times New Roman"/>
          <w:sz w:val="24"/>
          <w:szCs w:val="24"/>
        </w:rPr>
        <w:tab/>
      </w:r>
      <w:r>
        <w:rPr>
          <w:rFonts w:ascii="Times New Roman" w:hAnsi="Times New Roman"/>
          <w:spacing w:val="-2"/>
          <w:sz w:val="24"/>
          <w:szCs w:val="24"/>
        </w:rPr>
        <w:t>блок-схема и краткое описание порядка предоставления муниципальной услуги</w:t>
      </w:r>
      <w:r>
        <w:rPr>
          <w:rFonts w:ascii="Times New Roman" w:hAnsi="Times New Roman"/>
          <w:spacing w:val="-12"/>
          <w:sz w:val="24"/>
          <w:szCs w:val="24"/>
        </w:rPr>
        <w:t>;</w:t>
      </w:r>
    </w:p>
    <w:p w:rsidR="00F6286E" w:rsidRDefault="00F6286E" w:rsidP="00F6286E">
      <w:pPr>
        <w:shd w:val="clear" w:color="auto" w:fill="FFFFFF"/>
        <w:tabs>
          <w:tab w:val="left" w:pos="799"/>
        </w:tabs>
        <w:ind w:firstLine="709"/>
        <w:jc w:val="both"/>
        <w:rPr>
          <w:rFonts w:ascii="Times New Roman" w:hAnsi="Times New Roman"/>
          <w:sz w:val="24"/>
          <w:szCs w:val="24"/>
        </w:rPr>
      </w:pPr>
      <w:r>
        <w:rPr>
          <w:rFonts w:ascii="Times New Roman" w:hAnsi="Times New Roman"/>
          <w:spacing w:val="-12"/>
          <w:sz w:val="24"/>
          <w:szCs w:val="24"/>
        </w:rPr>
        <w:t>в)</w:t>
      </w:r>
      <w:r>
        <w:rPr>
          <w:rFonts w:ascii="Times New Roman" w:hAnsi="Times New Roman"/>
          <w:sz w:val="24"/>
          <w:szCs w:val="24"/>
        </w:rPr>
        <w:tab/>
      </w:r>
      <w:r>
        <w:rPr>
          <w:rFonts w:ascii="Times New Roman" w:hAnsi="Times New Roman"/>
          <w:spacing w:val="-3"/>
          <w:sz w:val="24"/>
          <w:szCs w:val="24"/>
        </w:rPr>
        <w:t xml:space="preserve">перечень документов, необходимых для </w:t>
      </w:r>
      <w:r>
        <w:rPr>
          <w:rFonts w:ascii="Times New Roman" w:hAnsi="Times New Roman"/>
          <w:spacing w:val="-2"/>
          <w:sz w:val="24"/>
          <w:szCs w:val="24"/>
        </w:rPr>
        <w:t>предоставления</w:t>
      </w:r>
      <w:r>
        <w:rPr>
          <w:rFonts w:ascii="Times New Roman" w:hAnsi="Times New Roman"/>
          <w:spacing w:val="-3"/>
          <w:sz w:val="24"/>
          <w:szCs w:val="24"/>
        </w:rPr>
        <w:t xml:space="preserve"> муниципальной услуги</w:t>
      </w:r>
      <w:r>
        <w:rPr>
          <w:rFonts w:ascii="Times New Roman" w:hAnsi="Times New Roman"/>
          <w:spacing w:val="-11"/>
          <w:sz w:val="24"/>
          <w:szCs w:val="24"/>
        </w:rPr>
        <w:t>;</w:t>
      </w:r>
    </w:p>
    <w:p w:rsidR="00F6286E" w:rsidRDefault="00F6286E" w:rsidP="00F6286E">
      <w:pPr>
        <w:shd w:val="clear" w:color="auto" w:fill="FFFFFF"/>
        <w:tabs>
          <w:tab w:val="left" w:pos="799"/>
        </w:tabs>
        <w:ind w:firstLine="709"/>
        <w:jc w:val="both"/>
        <w:rPr>
          <w:rFonts w:ascii="Times New Roman" w:hAnsi="Times New Roman"/>
          <w:sz w:val="24"/>
          <w:szCs w:val="24"/>
        </w:rPr>
      </w:pPr>
      <w:r>
        <w:rPr>
          <w:rFonts w:ascii="Times New Roman" w:hAnsi="Times New Roman"/>
          <w:spacing w:val="-14"/>
          <w:sz w:val="24"/>
          <w:szCs w:val="24"/>
        </w:rPr>
        <w:t>г)</w:t>
      </w:r>
      <w:r>
        <w:rPr>
          <w:rFonts w:ascii="Times New Roman" w:hAnsi="Times New Roman"/>
          <w:sz w:val="24"/>
          <w:szCs w:val="24"/>
        </w:rPr>
        <w:tab/>
      </w:r>
      <w:r>
        <w:rPr>
          <w:rFonts w:ascii="Times New Roman" w:hAnsi="Times New Roman"/>
          <w:spacing w:val="-3"/>
          <w:sz w:val="24"/>
          <w:szCs w:val="24"/>
        </w:rPr>
        <w:t xml:space="preserve">образец формы заявления на </w:t>
      </w:r>
      <w:r>
        <w:rPr>
          <w:rFonts w:ascii="Times New Roman" w:hAnsi="Times New Roman"/>
          <w:sz w:val="24"/>
          <w:szCs w:val="24"/>
        </w:rPr>
        <w:t>выдачу разрешения о переводе жилого помещения в нежилое помещение или нежилого помещения в жилое помещение</w:t>
      </w:r>
      <w:r>
        <w:rPr>
          <w:rFonts w:ascii="Times New Roman" w:hAnsi="Times New Roman"/>
          <w:spacing w:val="-3"/>
          <w:sz w:val="24"/>
          <w:szCs w:val="24"/>
        </w:rPr>
        <w:t>.</w:t>
      </w:r>
    </w:p>
    <w:p w:rsidR="00F6286E" w:rsidRDefault="00F6286E" w:rsidP="00F6286E">
      <w:pPr>
        <w:ind w:firstLine="840"/>
        <w:jc w:val="both"/>
        <w:rPr>
          <w:rFonts w:ascii="Times New Roman" w:hAnsi="Times New Roman"/>
          <w:sz w:val="24"/>
          <w:szCs w:val="24"/>
        </w:rPr>
      </w:pPr>
    </w:p>
    <w:p w:rsidR="00F6286E" w:rsidRDefault="00F6286E" w:rsidP="00F6286E">
      <w:pPr>
        <w:numPr>
          <w:ilvl w:val="0"/>
          <w:numId w:val="6"/>
        </w:numPr>
        <w:rPr>
          <w:rFonts w:ascii="Times New Roman" w:hAnsi="Times New Roman"/>
          <w:b/>
          <w:sz w:val="24"/>
          <w:szCs w:val="24"/>
        </w:rPr>
      </w:pPr>
      <w:r>
        <w:rPr>
          <w:rFonts w:ascii="Times New Roman" w:hAnsi="Times New Roman"/>
          <w:b/>
          <w:sz w:val="24"/>
          <w:szCs w:val="24"/>
        </w:rPr>
        <w:t xml:space="preserve">Стандарт предоставления муниципальной услуги </w:t>
      </w:r>
    </w:p>
    <w:p w:rsidR="00F6286E" w:rsidRDefault="00F6286E" w:rsidP="00F6286E">
      <w:pPr>
        <w:ind w:firstLine="840"/>
        <w:jc w:val="both"/>
        <w:rPr>
          <w:rFonts w:ascii="Times New Roman" w:hAnsi="Times New Roman"/>
          <w:sz w:val="24"/>
          <w:szCs w:val="24"/>
        </w:rPr>
      </w:pP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2.1. Наименование муниципальной услуги – перевод жилого помещения в нежилое или нежилого помещения в жилое помещение.  </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2.2. Наименование органа, предоставляющего муниципальную услугу – </w:t>
      </w:r>
      <w:r>
        <w:rPr>
          <w:rFonts w:ascii="Times New Roman" w:hAnsi="Times New Roman"/>
          <w:i/>
          <w:sz w:val="24"/>
          <w:szCs w:val="24"/>
        </w:rPr>
        <w:t>администрация сельского поселения «Иоссер»</w:t>
      </w:r>
      <w:r>
        <w:rPr>
          <w:rFonts w:ascii="Times New Roman" w:hAnsi="Times New Roman"/>
          <w:sz w:val="24"/>
          <w:szCs w:val="24"/>
        </w:rPr>
        <w:t>.</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2.3. Результат предоставления муниципальной услуги – выдача решения о переводе (об отказе в переводе) жилого помещения в нежилое помещение или нежилого помещения в жилое помещение;</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 2.4. Срок предоставления муниципальной услуги  не должен превышать одного месяца и начинает исчисляться с даты получения от физических или юридических лиц, должностных лиц, в том числе, индивидуальных предпринимателей, заявления о выдаче разрешения о переводе жилого помещения в нежилое помещение или нежилого помещения в жилое помещение.</w:t>
      </w:r>
    </w:p>
    <w:p w:rsidR="00F6286E" w:rsidRDefault="00F6286E" w:rsidP="00F6286E">
      <w:pPr>
        <w:widowControl w:val="0"/>
        <w:shd w:val="clear" w:color="auto" w:fill="FFFFFF"/>
        <w:tabs>
          <w:tab w:val="left" w:pos="0"/>
        </w:tabs>
        <w:autoSpaceDE w:val="0"/>
        <w:autoSpaceDN w:val="0"/>
        <w:adjustRightInd w:val="0"/>
        <w:jc w:val="both"/>
        <w:rPr>
          <w:rFonts w:ascii="Times New Roman" w:hAnsi="Times New Roman"/>
          <w:spacing w:val="-3"/>
          <w:sz w:val="24"/>
          <w:szCs w:val="24"/>
        </w:rPr>
      </w:pPr>
      <w:r>
        <w:rPr>
          <w:rFonts w:ascii="Times New Roman" w:hAnsi="Times New Roman"/>
          <w:sz w:val="24"/>
          <w:szCs w:val="24"/>
        </w:rPr>
        <w:tab/>
        <w:t xml:space="preserve">2.5. </w:t>
      </w:r>
      <w:r>
        <w:rPr>
          <w:rFonts w:ascii="Times New Roman" w:hAnsi="Times New Roman"/>
          <w:spacing w:val="-3"/>
          <w:sz w:val="24"/>
          <w:szCs w:val="24"/>
        </w:rPr>
        <w:t>Правовые основания для предоставления муниципальной услуги.</w:t>
      </w:r>
    </w:p>
    <w:p w:rsidR="00F6286E" w:rsidRDefault="00F6286E" w:rsidP="00F6286E">
      <w:pPr>
        <w:widowControl w:val="0"/>
        <w:shd w:val="clear" w:color="auto" w:fill="FFFFFF"/>
        <w:tabs>
          <w:tab w:val="left" w:pos="0"/>
        </w:tabs>
        <w:autoSpaceDE w:val="0"/>
        <w:autoSpaceDN w:val="0"/>
        <w:adjustRightInd w:val="0"/>
        <w:ind w:firstLine="709"/>
        <w:jc w:val="both"/>
        <w:rPr>
          <w:rFonts w:ascii="Times New Roman" w:hAnsi="Times New Roman"/>
          <w:spacing w:val="-17"/>
          <w:sz w:val="24"/>
          <w:szCs w:val="24"/>
        </w:rPr>
      </w:pPr>
      <w:r>
        <w:rPr>
          <w:rFonts w:ascii="Times New Roman" w:hAnsi="Times New Roman"/>
          <w:sz w:val="24"/>
          <w:szCs w:val="24"/>
        </w:rPr>
        <w:t>Предоставление муниципальной услуги осуществляется в соответствии с:</w:t>
      </w:r>
    </w:p>
    <w:p w:rsidR="00F6286E" w:rsidRDefault="00F6286E" w:rsidP="00F6286E">
      <w:pPr>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 («Российская газета» №238-239 от 08.12.1994 года),</w:t>
      </w:r>
    </w:p>
    <w:p w:rsidR="00F6286E" w:rsidRDefault="00F6286E" w:rsidP="00F6286E">
      <w:pPr>
        <w:ind w:firstLine="720"/>
        <w:jc w:val="both"/>
        <w:rPr>
          <w:rFonts w:ascii="Times New Roman" w:hAnsi="Times New Roman"/>
          <w:sz w:val="24"/>
          <w:szCs w:val="24"/>
        </w:rPr>
      </w:pPr>
      <w:r>
        <w:rPr>
          <w:rFonts w:ascii="Times New Roman" w:hAnsi="Times New Roman"/>
          <w:sz w:val="24"/>
          <w:szCs w:val="24"/>
        </w:rPr>
        <w:t>Жилищным кодексом Российской Федерации («Российская газета» №1 от 12.01.2005 года),</w:t>
      </w:r>
    </w:p>
    <w:p w:rsidR="00F6286E" w:rsidRDefault="00F6286E" w:rsidP="00F6286E">
      <w:pPr>
        <w:ind w:firstLine="720"/>
        <w:jc w:val="both"/>
        <w:rPr>
          <w:rFonts w:ascii="Times New Roman" w:hAnsi="Times New Roman"/>
          <w:sz w:val="24"/>
          <w:szCs w:val="24"/>
        </w:rPr>
      </w:pPr>
      <w:r>
        <w:rPr>
          <w:rFonts w:ascii="Times New Roman" w:hAnsi="Times New Roman"/>
          <w:sz w:val="24"/>
          <w:szCs w:val="24"/>
        </w:rPr>
        <w:lastRenderedPageBreak/>
        <w:t>Федеральный закон от 06.10.2003 года №131-ФЗ «Об общих принципах организации местного самоуправления в Российской Федерации» («Российская газета» №202 от 08.10.2003 года),</w:t>
      </w:r>
    </w:p>
    <w:p w:rsidR="00F6286E" w:rsidRDefault="00F6286E" w:rsidP="00F6286E">
      <w:pPr>
        <w:pStyle w:val="ConsPlusTitle"/>
        <w:tabs>
          <w:tab w:val="left" w:pos="1134"/>
        </w:tabs>
        <w:ind w:firstLine="708"/>
        <w:jc w:val="both"/>
        <w:rPr>
          <w:rFonts w:ascii="Times New Roman" w:hAnsi="Times New Roman" w:cs="Times New Roman"/>
          <w:b w:val="0"/>
          <w:bCs w:val="0"/>
        </w:rPr>
      </w:pPr>
      <w:r>
        <w:rPr>
          <w:rFonts w:ascii="Times New Roman" w:hAnsi="Times New Roman" w:cs="Times New Roman"/>
          <w:b w:val="0"/>
          <w:bCs w:val="0"/>
        </w:rPr>
        <w:t xml:space="preserve">Федеральный закон от 2 мая </w:t>
      </w:r>
      <w:smartTag w:uri="urn:schemas-microsoft-com:office:smarttags" w:element="metricconverter">
        <w:smartTagPr>
          <w:attr w:name="ProductID" w:val="2006 г"/>
        </w:smartTagPr>
        <w:r>
          <w:rPr>
            <w:rFonts w:ascii="Times New Roman" w:hAnsi="Times New Roman" w:cs="Times New Roman"/>
            <w:b w:val="0"/>
            <w:bCs w:val="0"/>
          </w:rPr>
          <w:t>2006 г</w:t>
        </w:r>
      </w:smartTag>
      <w:r>
        <w:rPr>
          <w:rFonts w:ascii="Times New Roman" w:hAnsi="Times New Roman" w:cs="Times New Roman"/>
          <w:b w:val="0"/>
          <w:bCs w:val="0"/>
        </w:rPr>
        <w:t>. № 59-ФЗ «О порядке рассмотрения обращений граждан Российской Федерации» («Собрание законодательства Российской Федерации», 2006, № 19, ст. 2060),</w:t>
      </w:r>
    </w:p>
    <w:p w:rsidR="00F6286E" w:rsidRDefault="00F6286E" w:rsidP="00F6286E">
      <w:pPr>
        <w:pStyle w:val="ConsPlusTitle"/>
        <w:tabs>
          <w:tab w:val="left" w:pos="1134"/>
        </w:tabs>
        <w:ind w:firstLine="708"/>
        <w:jc w:val="both"/>
        <w:rPr>
          <w:rFonts w:ascii="Times New Roman" w:hAnsi="Times New Roman" w:cs="Times New Roman"/>
          <w:b w:val="0"/>
          <w:bCs w:val="0"/>
        </w:rPr>
      </w:pPr>
      <w:r>
        <w:rPr>
          <w:rFonts w:ascii="Times New Roman" w:hAnsi="Times New Roman" w:cs="Times New Roman"/>
          <w:b w:val="0"/>
          <w:bCs w:val="0"/>
        </w:rPr>
        <w:t xml:space="preserve">Федеральный закон от 27 июля 2010 года № 210-ФЗ «Об организации предоставления государственных и муниципальных услуг» </w:t>
      </w:r>
      <w:r>
        <w:rPr>
          <w:rFonts w:ascii="Times New Roman" w:hAnsi="Times New Roman" w:cs="Times New Roman"/>
          <w:b w:val="0"/>
        </w:rPr>
        <w:t>(«Собрание законодательства Российской Федерации», 2010, № 31, ст. 4179; «Российская газета», 2010, № 168)</w:t>
      </w:r>
      <w:r>
        <w:rPr>
          <w:rFonts w:ascii="Times New Roman" w:hAnsi="Times New Roman" w:cs="Times New Roman"/>
          <w:b w:val="0"/>
          <w:bCs w:val="0"/>
        </w:rPr>
        <w:t>,</w:t>
      </w:r>
    </w:p>
    <w:p w:rsidR="00F6286E" w:rsidRDefault="00F6286E" w:rsidP="00F6286E">
      <w:pPr>
        <w:pStyle w:val="ConsPlusTitle"/>
        <w:tabs>
          <w:tab w:val="left" w:pos="1134"/>
        </w:tabs>
        <w:ind w:firstLine="708"/>
        <w:jc w:val="both"/>
        <w:rPr>
          <w:rFonts w:ascii="Times New Roman" w:hAnsi="Times New Roman" w:cs="Times New Roman"/>
          <w:b w:val="0"/>
        </w:rPr>
      </w:pPr>
      <w:r>
        <w:rPr>
          <w:rFonts w:ascii="Times New Roman" w:hAnsi="Times New Roman" w:cs="Times New Roman"/>
          <w:b w:val="0"/>
        </w:rPr>
        <w:t xml:space="preserve">Закон Республики Коми от 11 мая </w:t>
      </w:r>
      <w:smartTag w:uri="urn:schemas-microsoft-com:office:smarttags" w:element="metricconverter">
        <w:smartTagPr>
          <w:attr w:name="ProductID" w:val="2010 г"/>
        </w:smartTagPr>
        <w:r>
          <w:rPr>
            <w:rFonts w:ascii="Times New Roman" w:hAnsi="Times New Roman" w:cs="Times New Roman"/>
            <w:b w:val="0"/>
          </w:rPr>
          <w:t>2010 г</w:t>
        </w:r>
      </w:smartTag>
      <w:r>
        <w:rPr>
          <w:rFonts w:ascii="Times New Roman" w:hAnsi="Times New Roman" w:cs="Times New Roman"/>
          <w:b w:val="0"/>
        </w:rPr>
        <w:t>. № 47-РЗ «О реализации прав граждан на обращение в Республике Коми» («Ведомости нормативных актов органов государственной власти Республики Коми», 2010, № 17, ст. 387),</w:t>
      </w:r>
    </w:p>
    <w:p w:rsidR="00F6286E" w:rsidRDefault="00F6286E" w:rsidP="00F6286E">
      <w:pPr>
        <w:tabs>
          <w:tab w:val="num" w:pos="720"/>
        </w:tabs>
        <w:ind w:right="-58"/>
        <w:jc w:val="both"/>
        <w:outlineLvl w:val="0"/>
        <w:rPr>
          <w:rFonts w:ascii="Times New Roman" w:hAnsi="Times New Roman"/>
          <w:sz w:val="24"/>
          <w:szCs w:val="24"/>
        </w:rPr>
      </w:pPr>
      <w:r>
        <w:rPr>
          <w:rFonts w:ascii="Times New Roman" w:hAnsi="Times New Roman"/>
          <w:sz w:val="24"/>
          <w:szCs w:val="24"/>
        </w:rPr>
        <w:tab/>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№184 от 22.08.2006 года).</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предоставляемых заявителем самостоятельно:</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Заявление (рекомендованная форма заявления представлена в приложении №2).</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К заявлению прикладываются:</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правоустанавливающие документы на переводимое помещение (подлинники или засвидетельствованные в нотариальном порядке копии);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поэтажный план дома, в котором находится переводимое помещение;</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переустройства и (или) перепланировка требуются для обеспечения использования такого помещения в качестве жилого или нежилого помещения);</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письменное согласие собственников помещений в многоквартирном доме на перевод жилого помещения в нежилое помещение и нежилого помещения в жилое помещение и переустройство и (или) перепланировку такого помещения.</w:t>
      </w:r>
    </w:p>
    <w:p w:rsidR="00F6286E" w:rsidRDefault="00F6286E" w:rsidP="00F6286E">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2.8. Исчерпывающий перечень оснований для отказа в приёме документов, необходимых для предоставления муниципальной услуги</w:t>
      </w:r>
      <w:r>
        <w:rPr>
          <w:rFonts w:ascii="Times New Roman" w:hAnsi="Times New Roman" w:cs="Times New Roman"/>
          <w:b/>
          <w:sz w:val="24"/>
          <w:szCs w:val="24"/>
        </w:rPr>
        <w:t>.</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В соответствии с законодательством Российской Федерации оснований для отказа в приёме документов, необходимых для предоставления муниципальной услуги не имеется.</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2.9. Перечень оснований для отказа в предоставлении муниципальной услуги: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2.9.1. представление неполного комплекта документов, необходимых для предоставления муниципальной услуги;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2.9.2. не соблюдение условий перевода жилого помещения в нежилое помещение или нежилого помещения в жилое помещение, предусмотренных статьей 22 Жилищного Кодекса Российской Федерации: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w:t>
      </w:r>
      <w:r>
        <w:rPr>
          <w:rFonts w:ascii="Times New Roman" w:hAnsi="Times New Roman"/>
          <w:sz w:val="24"/>
          <w:szCs w:val="24"/>
        </w:rPr>
        <w:lastRenderedPageBreak/>
        <w:t>выше первого этажа, но помещения, расположенные непосредственно под квартирой, переводимой в нежилое помещение, не являются жилыми;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2.9.3. не 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2.9.</w:t>
      </w:r>
      <w:proofErr w:type="gramStart"/>
      <w:r>
        <w:rPr>
          <w:rFonts w:ascii="Times New Roman" w:hAnsi="Times New Roman"/>
          <w:sz w:val="24"/>
          <w:szCs w:val="24"/>
        </w:rPr>
        <w:t>4.если</w:t>
      </w:r>
      <w:proofErr w:type="gramEnd"/>
      <w:r>
        <w:rPr>
          <w:rFonts w:ascii="Times New Roman" w:hAnsi="Times New Roman"/>
          <w:sz w:val="24"/>
          <w:szCs w:val="24"/>
        </w:rPr>
        <w:t xml:space="preserve"> в письменном обращении физического лица и индивидуального предпринимателя не указаны фамилия гражданина, направившего обращение, и его почтовый адрес;</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2.9.5. если в письменном обращении должностного лица не указаны его фамилия, занимаемая должность и почтовый адрес;</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2.9.6. если в письменном обращении юридического лица не указано наименование юридического лица, направившего обращение, и его почтовый адрес;</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2.9.7. если письменное обращение физического и юридического лица, должностного лица и индивидуального предпринимателя подписано не уполномоченным лицом;</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2.9.8. если текст письменного обращения не поддается прочтению;</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если в письменном обращении заявителя содержатся нецензурные, либо оскорбительные выражения, угрозы жизни, здоровью и имуществу должностных лиц Инспекции, а также членов их семей.</w:t>
      </w:r>
    </w:p>
    <w:p w:rsidR="00F6286E" w:rsidRDefault="00F6286E" w:rsidP="00F6286E">
      <w:pPr>
        <w:ind w:firstLine="708"/>
        <w:jc w:val="both"/>
        <w:rPr>
          <w:rFonts w:ascii="Times New Roman" w:hAnsi="Times New Roman"/>
          <w:sz w:val="24"/>
          <w:szCs w:val="24"/>
        </w:rPr>
      </w:pPr>
      <w:r>
        <w:rPr>
          <w:rFonts w:ascii="Times New Roman" w:hAnsi="Times New Roman"/>
          <w:sz w:val="24"/>
          <w:szCs w:val="24"/>
        </w:rPr>
        <w:t xml:space="preserve">Решение об отказе в предоставлении муниципальной </w:t>
      </w:r>
      <w:proofErr w:type="gramStart"/>
      <w:r>
        <w:rPr>
          <w:rFonts w:ascii="Times New Roman" w:hAnsi="Times New Roman"/>
          <w:sz w:val="24"/>
          <w:szCs w:val="24"/>
        </w:rPr>
        <w:t>услуги  при</w:t>
      </w:r>
      <w:proofErr w:type="gramEnd"/>
      <w:r>
        <w:rPr>
          <w:rFonts w:ascii="Times New Roman" w:hAnsi="Times New Roman"/>
          <w:sz w:val="24"/>
          <w:szCs w:val="24"/>
        </w:rPr>
        <w:t xml:space="preserve"> наличии данных заявителя и его почтового адреса доводится до заявителя в срок не более тридцати календарных дней с даты регистрации обращения.</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2.10. Предоставление муниципальной </w:t>
      </w:r>
      <w:proofErr w:type="gramStart"/>
      <w:r>
        <w:rPr>
          <w:rFonts w:ascii="Times New Roman" w:hAnsi="Times New Roman"/>
          <w:sz w:val="24"/>
          <w:szCs w:val="24"/>
        </w:rPr>
        <w:t>услуги  не</w:t>
      </w:r>
      <w:proofErr w:type="gramEnd"/>
      <w:r>
        <w:rPr>
          <w:rFonts w:ascii="Times New Roman" w:hAnsi="Times New Roman"/>
          <w:sz w:val="24"/>
          <w:szCs w:val="24"/>
        </w:rPr>
        <w:t xml:space="preserve"> осуществляется в отношении одноквартирных жилых домов, находящихся в собственности граждан.</w:t>
      </w:r>
    </w:p>
    <w:p w:rsidR="00F6286E" w:rsidRDefault="00F6286E" w:rsidP="00F6286E">
      <w:pPr>
        <w:ind w:firstLine="709"/>
        <w:jc w:val="both"/>
        <w:rPr>
          <w:rFonts w:ascii="Times New Roman" w:hAnsi="Times New Roman"/>
          <w:sz w:val="24"/>
          <w:szCs w:val="24"/>
        </w:rPr>
      </w:pPr>
      <w:r>
        <w:rPr>
          <w:rFonts w:ascii="Times New Roman" w:hAnsi="Times New Roman"/>
          <w:sz w:val="24"/>
          <w:szCs w:val="24"/>
        </w:rPr>
        <w:t>2.11. Предоставление муниципальной услуги осуществляется на бесплатной основе.</w:t>
      </w:r>
    </w:p>
    <w:p w:rsidR="00F6286E" w:rsidRDefault="00F6286E" w:rsidP="00F6286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F6286E" w:rsidRDefault="00F6286E" w:rsidP="00F6286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2.13. Срок регистрации заявления заявителя </w:t>
      </w:r>
      <w:proofErr w:type="gramStart"/>
      <w:r>
        <w:rPr>
          <w:rFonts w:ascii="Times New Roman" w:hAnsi="Times New Roman" w:cs="Times New Roman"/>
          <w:sz w:val="24"/>
          <w:szCs w:val="24"/>
        </w:rPr>
        <w:t>на  предоставлении</w:t>
      </w:r>
      <w:proofErr w:type="gramEnd"/>
      <w:r>
        <w:rPr>
          <w:rFonts w:ascii="Times New Roman" w:hAnsi="Times New Roman" w:cs="Times New Roman"/>
          <w:sz w:val="24"/>
          <w:szCs w:val="24"/>
        </w:rPr>
        <w:t xml:space="preserve"> муниципальной услуги: </w:t>
      </w:r>
    </w:p>
    <w:p w:rsidR="00F6286E" w:rsidRDefault="00F6286E" w:rsidP="00F6286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поступившее заявление заявителя регистрируется в день поступления специалистом </w:t>
      </w:r>
      <w:r>
        <w:rPr>
          <w:rFonts w:ascii="Times New Roman" w:hAnsi="Times New Roman"/>
          <w:i/>
          <w:sz w:val="24"/>
          <w:szCs w:val="24"/>
        </w:rPr>
        <w:t xml:space="preserve">администрации сельского поселения «Иоссер» </w:t>
      </w:r>
      <w:r>
        <w:rPr>
          <w:rFonts w:ascii="Times New Roman" w:hAnsi="Times New Roman"/>
          <w:sz w:val="24"/>
          <w:szCs w:val="24"/>
        </w:rPr>
        <w:t xml:space="preserve">ответственного за систему делопроизводства </w:t>
      </w:r>
      <w:r>
        <w:rPr>
          <w:rFonts w:ascii="Times New Roman" w:hAnsi="Times New Roman"/>
          <w:i/>
          <w:sz w:val="24"/>
          <w:szCs w:val="24"/>
        </w:rPr>
        <w:t>Администрации</w:t>
      </w:r>
      <w:r>
        <w:rPr>
          <w:rFonts w:ascii="Times New Roman" w:hAnsi="Times New Roman"/>
          <w:sz w:val="24"/>
          <w:szCs w:val="24"/>
        </w:rPr>
        <w:t>.</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2.14. Требования к месту предоставления муниципальной услуги: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Помещения для предоставления муниципальной услуги предпочтительно размещать на нижних этажах зданий.</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Вход в здание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В помещениях оборудован сектор для информирования, ожидания и приема граждан (далее – сектор).</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Габаритные размеры, очертания и свойства сектора обеспечивают оптимальные условия для работы сотрудников Администрации, а также комфортное обслуживание заявителей.</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В секторе естественное и искусственное освещение, окна оборудованы регулируемыми устройствами типа жалюзи, занавесей, внешних козырьков и другими. Помещение оснащается оборудованием для поддержания температуры, влажности и </w:t>
      </w:r>
      <w:r>
        <w:rPr>
          <w:rFonts w:ascii="Times New Roman" w:hAnsi="Times New Roman"/>
          <w:sz w:val="24"/>
          <w:szCs w:val="24"/>
        </w:rPr>
        <w:lastRenderedPageBreak/>
        <w:t>скорости движения воздуха в соответствии с действующими санитарными нормами микроклимата производственных помещений.</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Сектор оснащен стульями, столами и оборудован максимально заметными, хорошо просматриваемыми и функциональными стендами, писчей бумагой и канцелярскими принадлежностями, а также текстом Регламента.</w:t>
      </w:r>
    </w:p>
    <w:p w:rsidR="00F6286E" w:rsidRDefault="00F6286E" w:rsidP="00F6286E">
      <w:pPr>
        <w:widowControl w:val="0"/>
        <w:shd w:val="clear" w:color="auto" w:fill="FFFFFF"/>
        <w:autoSpaceDE w:val="0"/>
        <w:autoSpaceDN w:val="0"/>
        <w:adjustRightInd w:val="0"/>
        <w:jc w:val="both"/>
        <w:rPr>
          <w:rFonts w:ascii="Times New Roman" w:hAnsi="Times New Roman"/>
          <w:spacing w:val="-5"/>
          <w:sz w:val="24"/>
          <w:szCs w:val="24"/>
        </w:rPr>
      </w:pPr>
      <w:r>
        <w:rPr>
          <w:rFonts w:ascii="Times New Roman" w:hAnsi="Times New Roman"/>
          <w:sz w:val="24"/>
          <w:szCs w:val="24"/>
        </w:rPr>
        <w:tab/>
        <w:t xml:space="preserve">2.15. </w:t>
      </w:r>
      <w:r>
        <w:rPr>
          <w:rFonts w:ascii="Times New Roman" w:hAnsi="Times New Roman"/>
          <w:spacing w:val="-5"/>
          <w:sz w:val="24"/>
          <w:szCs w:val="24"/>
        </w:rPr>
        <w:t>Показатели доступности и качества муниципальной услуги.</w:t>
      </w:r>
    </w:p>
    <w:p w:rsidR="00F6286E" w:rsidRDefault="00F6286E" w:rsidP="00F6286E">
      <w:pPr>
        <w:widowControl w:val="0"/>
        <w:shd w:val="clear" w:color="auto" w:fill="FFFFFF"/>
        <w:autoSpaceDE w:val="0"/>
        <w:autoSpaceDN w:val="0"/>
        <w:adjustRightInd w:val="0"/>
        <w:jc w:val="both"/>
        <w:rPr>
          <w:rFonts w:ascii="Times New Roman" w:hAnsi="Times New Roman"/>
          <w:spacing w:val="-5"/>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0"/>
        <w:gridCol w:w="1463"/>
        <w:gridCol w:w="2702"/>
      </w:tblGrid>
      <w:tr w:rsidR="00F6286E" w:rsidTr="008E7C5F">
        <w:tc>
          <w:tcPr>
            <w:tcW w:w="5342" w:type="dxa"/>
            <w:tcBorders>
              <w:top w:val="single" w:sz="4" w:space="0" w:color="000000"/>
              <w:left w:val="single" w:sz="4" w:space="0" w:color="000000"/>
              <w:bottom w:val="single" w:sz="4" w:space="0" w:color="000000"/>
              <w:right w:val="single" w:sz="4" w:space="0" w:color="000000"/>
            </w:tcBorders>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471" w:type="dxa"/>
            <w:tcBorders>
              <w:top w:val="single" w:sz="4" w:space="0" w:color="000000"/>
              <w:left w:val="single" w:sz="4" w:space="0" w:color="000000"/>
              <w:bottom w:val="single" w:sz="4" w:space="0" w:color="000000"/>
              <w:right w:val="single" w:sz="4" w:space="0" w:color="000000"/>
            </w:tcBorders>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Единица</w:t>
            </w:r>
          </w:p>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2757" w:type="dxa"/>
            <w:tcBorders>
              <w:top w:val="single" w:sz="4" w:space="0" w:color="000000"/>
              <w:left w:val="single" w:sz="4" w:space="0" w:color="000000"/>
              <w:bottom w:val="single" w:sz="4" w:space="0" w:color="000000"/>
              <w:right w:val="single" w:sz="4" w:space="0" w:color="000000"/>
            </w:tcBorders>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Нормативное значение показателя</w:t>
            </w:r>
          </w:p>
        </w:tc>
      </w:tr>
      <w:tr w:rsidR="00F6286E" w:rsidTr="008E7C5F">
        <w:tc>
          <w:tcPr>
            <w:tcW w:w="9570" w:type="dxa"/>
            <w:gridSpan w:val="3"/>
            <w:tcBorders>
              <w:top w:val="single" w:sz="4" w:space="0" w:color="000000"/>
              <w:left w:val="single" w:sz="4" w:space="0" w:color="000000"/>
              <w:bottom w:val="single" w:sz="4" w:space="0" w:color="000000"/>
              <w:right w:val="single" w:sz="4" w:space="0" w:color="000000"/>
            </w:tcBorders>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Показатели доступности</w:t>
            </w:r>
          </w:p>
        </w:tc>
      </w:tr>
      <w:tr w:rsidR="00F6286E" w:rsidTr="008E7C5F">
        <w:tc>
          <w:tcPr>
            <w:tcW w:w="5342" w:type="dxa"/>
            <w:tcBorders>
              <w:top w:val="single" w:sz="4" w:space="0" w:color="000000"/>
              <w:left w:val="single" w:sz="4" w:space="0" w:color="000000"/>
              <w:bottom w:val="single" w:sz="4" w:space="0" w:color="000000"/>
              <w:right w:val="single" w:sz="4" w:space="0" w:color="000000"/>
            </w:tcBorders>
          </w:tcPr>
          <w:p w:rsidR="00F6286E" w:rsidRDefault="00F6286E"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да</w:t>
            </w:r>
          </w:p>
        </w:tc>
      </w:tr>
      <w:tr w:rsidR="00F6286E" w:rsidTr="008E7C5F">
        <w:tc>
          <w:tcPr>
            <w:tcW w:w="9570" w:type="dxa"/>
            <w:gridSpan w:val="3"/>
            <w:tcBorders>
              <w:top w:val="single" w:sz="4" w:space="0" w:color="000000"/>
              <w:left w:val="single" w:sz="4" w:space="0" w:color="000000"/>
              <w:bottom w:val="single" w:sz="4" w:space="0" w:color="000000"/>
              <w:right w:val="single" w:sz="4" w:space="0" w:color="000000"/>
            </w:tcBorders>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Показатели качества</w:t>
            </w:r>
          </w:p>
        </w:tc>
      </w:tr>
      <w:tr w:rsidR="00F6286E" w:rsidTr="008E7C5F">
        <w:tc>
          <w:tcPr>
            <w:tcW w:w="5342" w:type="dxa"/>
            <w:tcBorders>
              <w:top w:val="single" w:sz="4" w:space="0" w:color="000000"/>
              <w:left w:val="single" w:sz="4" w:space="0" w:color="000000"/>
              <w:bottom w:val="single" w:sz="4" w:space="0" w:color="000000"/>
              <w:right w:val="single" w:sz="4" w:space="0" w:color="000000"/>
            </w:tcBorders>
          </w:tcPr>
          <w:p w:rsidR="00F6286E" w:rsidRDefault="00F6286E"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6286E" w:rsidTr="008E7C5F">
        <w:tc>
          <w:tcPr>
            <w:tcW w:w="5342" w:type="dxa"/>
            <w:tcBorders>
              <w:top w:val="single" w:sz="4" w:space="0" w:color="000000"/>
              <w:left w:val="single" w:sz="4" w:space="0" w:color="000000"/>
              <w:bottom w:val="single" w:sz="4" w:space="0" w:color="000000"/>
              <w:right w:val="single" w:sz="4" w:space="0" w:color="000000"/>
            </w:tcBorders>
          </w:tcPr>
          <w:p w:rsidR="00F6286E" w:rsidRDefault="00F6286E" w:rsidP="008E7C5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F6286E" w:rsidRDefault="00F6286E" w:rsidP="008E7C5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F6286E" w:rsidRDefault="00F6286E" w:rsidP="00F6286E">
      <w:pPr>
        <w:autoSpaceDE w:val="0"/>
        <w:autoSpaceDN w:val="0"/>
        <w:adjustRightInd w:val="0"/>
        <w:ind w:firstLine="720"/>
        <w:jc w:val="both"/>
        <w:rPr>
          <w:rFonts w:ascii="Times New Roman" w:hAnsi="Times New Roman"/>
          <w:sz w:val="24"/>
          <w:szCs w:val="24"/>
        </w:rPr>
      </w:pPr>
    </w:p>
    <w:p w:rsidR="00F6286E" w:rsidRDefault="00F6286E" w:rsidP="00F6286E">
      <w:pPr>
        <w:autoSpaceDE w:val="0"/>
        <w:autoSpaceDN w:val="0"/>
        <w:adjustRightInd w:val="0"/>
        <w:ind w:firstLine="720"/>
        <w:jc w:val="both"/>
        <w:rPr>
          <w:rFonts w:ascii="Times New Roman" w:hAnsi="Times New Roman"/>
          <w:b/>
          <w:sz w:val="24"/>
          <w:szCs w:val="24"/>
        </w:rPr>
      </w:pPr>
      <w:r>
        <w:rPr>
          <w:rFonts w:ascii="Times New Roman" w:hAnsi="Times New Roman"/>
          <w:sz w:val="24"/>
          <w:szCs w:val="24"/>
        </w:rPr>
        <w:t>2.16. Иные требования, учитывающие особенности предоставления муниципальной услуги в электронной форме.</w:t>
      </w:r>
      <w:r>
        <w:rPr>
          <w:rFonts w:ascii="Times New Roman" w:hAnsi="Times New Roman"/>
          <w:b/>
          <w:sz w:val="24"/>
          <w:szCs w:val="24"/>
        </w:rPr>
        <w:t xml:space="preserve"> </w:t>
      </w:r>
    </w:p>
    <w:p w:rsidR="00F6286E" w:rsidRDefault="00F6286E" w:rsidP="00F6286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предоставлении муниципальной услуги и форма заявления на предоставление муниципальной услуги размещается на Портале государственных и муниципальных услуг (</w:t>
      </w:r>
      <w:r>
        <w:rPr>
          <w:rFonts w:ascii="Times New Roman" w:hAnsi="Times New Roman" w:cs="Times New Roman"/>
          <w:sz w:val="24"/>
          <w:szCs w:val="24"/>
          <w:lang w:val="en-US"/>
        </w:rPr>
        <w:t>www</w:t>
      </w:r>
      <w:r>
        <w:rPr>
          <w:rFonts w:ascii="Times New Roman" w:hAnsi="Times New Roman" w:cs="Times New Roman"/>
          <w:sz w:val="24"/>
          <w:szCs w:val="24"/>
        </w:rPr>
        <w:t>.gosuslugi.ru) и Портале государственных услуг Республики Коми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pgu</w:t>
      </w:r>
      <w:r>
        <w:rPr>
          <w:rFonts w:ascii="Times New Roman" w:hAnsi="Times New Roman" w:cs="Times New Roman"/>
          <w:sz w:val="24"/>
          <w:szCs w:val="24"/>
        </w:rPr>
        <w:t>.</w:t>
      </w:r>
      <w:r>
        <w:rPr>
          <w:rFonts w:ascii="Times New Roman" w:hAnsi="Times New Roman" w:cs="Times New Roman"/>
          <w:sz w:val="24"/>
          <w:szCs w:val="24"/>
          <w:lang w:val="en-US"/>
        </w:rPr>
        <w:t>rkomi</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F6286E" w:rsidRDefault="00F6286E" w:rsidP="00F6286E">
      <w:pPr>
        <w:ind w:firstLine="840"/>
        <w:jc w:val="both"/>
        <w:rPr>
          <w:rFonts w:ascii="Times New Roman" w:hAnsi="Times New Roman"/>
          <w:sz w:val="24"/>
          <w:szCs w:val="24"/>
        </w:rPr>
      </w:pPr>
    </w:p>
    <w:p w:rsidR="00F6286E" w:rsidRDefault="00F6286E" w:rsidP="00F6286E">
      <w:pPr>
        <w:numPr>
          <w:ilvl w:val="0"/>
          <w:numId w:val="6"/>
        </w:numPr>
        <w:rPr>
          <w:rFonts w:ascii="Times New Roman" w:hAnsi="Times New Roman"/>
          <w:b/>
          <w:sz w:val="24"/>
          <w:szCs w:val="24"/>
        </w:rPr>
      </w:pPr>
      <w:r>
        <w:rPr>
          <w:rFonts w:ascii="Times New Roman" w:hAnsi="Times New Roman"/>
          <w:b/>
          <w:sz w:val="24"/>
          <w:szCs w:val="24"/>
        </w:rPr>
        <w:t>Административные процедуры</w:t>
      </w:r>
    </w:p>
    <w:p w:rsidR="00F6286E" w:rsidRDefault="00F6286E" w:rsidP="00F6286E">
      <w:pPr>
        <w:autoSpaceDE w:val="0"/>
        <w:autoSpaceDN w:val="0"/>
        <w:adjustRightInd w:val="0"/>
        <w:jc w:val="center"/>
        <w:rPr>
          <w:rFonts w:ascii="Times New Roman" w:hAnsi="Times New Roman"/>
          <w:b/>
          <w:sz w:val="24"/>
          <w:szCs w:val="24"/>
        </w:rPr>
      </w:pPr>
      <w:r>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286E" w:rsidRDefault="00F6286E" w:rsidP="00F6286E">
      <w:pPr>
        <w:ind w:firstLine="840"/>
        <w:jc w:val="both"/>
        <w:rPr>
          <w:rFonts w:ascii="Times New Roman" w:hAnsi="Times New Roman"/>
          <w:sz w:val="24"/>
          <w:szCs w:val="24"/>
        </w:rPr>
      </w:pP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прием и регистрация документов заявителя;</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рассмотрение заявления заявителя и принятие решения о выдаче решения о переводе или отказе в переводе жилого помещения в нежилое помещение или нежилого помещения в жилое помещение.</w:t>
      </w:r>
    </w:p>
    <w:p w:rsidR="00F6286E" w:rsidRDefault="00F6286E" w:rsidP="00F6286E">
      <w:pPr>
        <w:shd w:val="clear" w:color="auto" w:fill="FFFFFF"/>
        <w:ind w:firstLine="720"/>
        <w:jc w:val="both"/>
        <w:rPr>
          <w:rFonts w:ascii="Times New Roman" w:hAnsi="Times New Roman"/>
          <w:sz w:val="24"/>
          <w:szCs w:val="24"/>
        </w:rPr>
      </w:pPr>
      <w:r>
        <w:rPr>
          <w:rFonts w:ascii="Times New Roman" w:hAnsi="Times New Roman"/>
          <w:spacing w:val="-4"/>
          <w:sz w:val="24"/>
          <w:szCs w:val="24"/>
        </w:rPr>
        <w:t>Последовательность административных процедур предоставления муниципальной услуги представлена в блок-схеме (приложение №4).</w:t>
      </w:r>
    </w:p>
    <w:p w:rsidR="00F6286E" w:rsidRDefault="00F6286E" w:rsidP="00F6286E">
      <w:pPr>
        <w:ind w:firstLine="840"/>
        <w:jc w:val="both"/>
        <w:rPr>
          <w:rFonts w:ascii="Times New Roman" w:hAnsi="Times New Roman"/>
          <w:b/>
          <w:i/>
          <w:sz w:val="24"/>
          <w:szCs w:val="24"/>
        </w:rPr>
      </w:pPr>
      <w:r>
        <w:rPr>
          <w:rFonts w:ascii="Times New Roman" w:hAnsi="Times New Roman"/>
          <w:sz w:val="24"/>
          <w:szCs w:val="24"/>
        </w:rPr>
        <w:t>3.1. Прием и регистрация документов заявителя</w:t>
      </w:r>
      <w:r>
        <w:rPr>
          <w:rFonts w:ascii="Times New Roman" w:hAnsi="Times New Roman"/>
          <w:i/>
          <w:sz w:val="24"/>
          <w:szCs w:val="24"/>
        </w:rPr>
        <w:t>.</w:t>
      </w:r>
      <w:r>
        <w:rPr>
          <w:rFonts w:ascii="Times New Roman" w:hAnsi="Times New Roman"/>
          <w:b/>
          <w:i/>
          <w:sz w:val="24"/>
          <w:szCs w:val="24"/>
        </w:rPr>
        <w:t xml:space="preserve"> </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3.1.1. Основанием для начала административной </w:t>
      </w:r>
      <w:proofErr w:type="gramStart"/>
      <w:r>
        <w:rPr>
          <w:rFonts w:ascii="Times New Roman" w:hAnsi="Times New Roman"/>
          <w:sz w:val="24"/>
          <w:szCs w:val="24"/>
        </w:rPr>
        <w:t>процедуры  является</w:t>
      </w:r>
      <w:proofErr w:type="gramEnd"/>
      <w:r>
        <w:rPr>
          <w:rFonts w:ascii="Times New Roman" w:hAnsi="Times New Roman"/>
          <w:sz w:val="24"/>
          <w:szCs w:val="24"/>
        </w:rPr>
        <w:t xml:space="preserve"> обращение в Администрацию заявителя с заявлением и документами, указанными в пункте 2.7 настоящего Регламента.</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3.1.2. При получении документов специалист </w:t>
      </w:r>
      <w:r>
        <w:rPr>
          <w:rFonts w:ascii="Times New Roman" w:hAnsi="Times New Roman"/>
          <w:i/>
          <w:sz w:val="24"/>
          <w:szCs w:val="24"/>
        </w:rPr>
        <w:t>администрации сельского поселения «Иоссер»</w:t>
      </w:r>
      <w:r>
        <w:rPr>
          <w:rFonts w:ascii="Times New Roman" w:hAnsi="Times New Roman"/>
          <w:sz w:val="24"/>
          <w:szCs w:val="24"/>
        </w:rPr>
        <w:t xml:space="preserve">, в день получения или на следующий день регистрирует их в журнале регистрации поступивших документов. </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lastRenderedPageBreak/>
        <w:t>3.1.3. Зарегистрированные документы передаются в день регистрации лицу, полномочному осуществлять их рассмотрение и принимать по ним решение.</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3.1.4. Результатом административной процедуры являются переданные на рассмотрение документы.</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3.2. Рассмотрение заявления заявителя и принятие решения о выдаче разрешения о переводе или </w:t>
      </w:r>
      <w:proofErr w:type="gramStart"/>
      <w:r>
        <w:rPr>
          <w:rFonts w:ascii="Times New Roman" w:hAnsi="Times New Roman"/>
          <w:sz w:val="24"/>
          <w:szCs w:val="24"/>
        </w:rPr>
        <w:t>отказе  в</w:t>
      </w:r>
      <w:proofErr w:type="gramEnd"/>
      <w:r>
        <w:rPr>
          <w:rFonts w:ascii="Times New Roman" w:hAnsi="Times New Roman"/>
          <w:sz w:val="24"/>
          <w:szCs w:val="24"/>
        </w:rPr>
        <w:t xml:space="preserve"> переводе жилого помещения в нежилое помещение или нежилого помещения в жилое помещение.</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3.2.1. Основанием для начала административной </w:t>
      </w:r>
      <w:proofErr w:type="gramStart"/>
      <w:r>
        <w:rPr>
          <w:rFonts w:ascii="Times New Roman" w:hAnsi="Times New Roman"/>
          <w:sz w:val="24"/>
          <w:szCs w:val="24"/>
        </w:rPr>
        <w:t>процедуры  являются</w:t>
      </w:r>
      <w:proofErr w:type="gramEnd"/>
      <w:r>
        <w:rPr>
          <w:rFonts w:ascii="Times New Roman" w:hAnsi="Times New Roman"/>
          <w:sz w:val="24"/>
          <w:szCs w:val="24"/>
        </w:rPr>
        <w:t xml:space="preserve"> переданные на рассмотрение документы.</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3.2.2. При рассмотрении документов заявителя должностное лицо, ответственное за рассмотрение определяет: </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а) наличие приложенных к заявлению документов, перечисленных в пункте 2.7 настоящего Регламента;</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б) соблюдение условий перевода жилого помещения в нежилое помещение или нежилого помещения в жилое помещение, предусмотренных статьей 22 Жилищного Кодекса Российской Федерации: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в) 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3.2.3. По результатам рассмотрения документов заявителя, должностным лицом, полномочным осуществлять рассмотрение документов, в срок, не </w:t>
      </w:r>
      <w:proofErr w:type="gramStart"/>
      <w:r>
        <w:rPr>
          <w:rFonts w:ascii="Times New Roman" w:hAnsi="Times New Roman"/>
          <w:sz w:val="24"/>
          <w:szCs w:val="24"/>
        </w:rPr>
        <w:t>превышающий  27</w:t>
      </w:r>
      <w:proofErr w:type="gramEnd"/>
      <w:r>
        <w:rPr>
          <w:rFonts w:ascii="Times New Roman" w:hAnsi="Times New Roman"/>
          <w:sz w:val="24"/>
          <w:szCs w:val="24"/>
        </w:rPr>
        <w:t xml:space="preserve"> календарных дней принимаются следующие решения:</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о переводе жилого помещения в нежилое помещение или нежилого помещения в жилое помещение;</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об отказе в переводе жилого помещения в нежилое помещение или нежилого помещения в жилое помещение.</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 xml:space="preserve">3.2.4. Решение о переводе (об отказе в переводе) жилого помещения в нежилое помещение или нежилого помещения в жилое помещение оформляется в виде решения Администрации. </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3.2.5. Решение об отказе в выдаче разрешения на перевод жилого помещения в нежилое помещение или нежилого помещения в жилое помещение должно содержать перечень нарушений, послуживших основанием для отказа.</w:t>
      </w:r>
    </w:p>
    <w:p w:rsidR="00F6286E" w:rsidRDefault="00F6286E" w:rsidP="00F6286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3.2.6. Должностное лицо, полномочное осуществлять рассмотрение документов заявителя, не позднее чем через три рабочих дня со дня принятия одного из указанных в п.3.2.3. решений выдает или направляет по адресу, указанному в заявлении, заявителю документ, подтверждающий принятие одного из указанных решений.</w:t>
      </w:r>
    </w:p>
    <w:p w:rsidR="00F6286E" w:rsidRDefault="00F6286E" w:rsidP="00F6286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 xml:space="preserve">3.2.7. </w:t>
      </w:r>
      <w:hyperlink r:id="rId6" w:history="1">
        <w:r>
          <w:rPr>
            <w:rStyle w:val="a4"/>
            <w:rFonts w:ascii="Times New Roman" w:hAnsi="Times New Roman"/>
            <w:sz w:val="24"/>
            <w:szCs w:val="24"/>
          </w:rPr>
          <w:t>Форма</w:t>
        </w:r>
      </w:hyperlink>
      <w:r>
        <w:rPr>
          <w:rFonts w:ascii="Times New Roman" w:hAnsi="Times New Roman"/>
          <w:sz w:val="24"/>
          <w:szCs w:val="24"/>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w:t>
      </w:r>
    </w:p>
    <w:p w:rsidR="00F6286E" w:rsidRDefault="00F6286E" w:rsidP="00F6286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Администрация поселения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6286E" w:rsidRDefault="00F6286E" w:rsidP="00F6286E">
      <w:pPr>
        <w:ind w:firstLine="840"/>
        <w:jc w:val="both"/>
        <w:rPr>
          <w:rFonts w:ascii="Times New Roman" w:hAnsi="Times New Roman"/>
          <w:sz w:val="24"/>
          <w:szCs w:val="24"/>
        </w:rPr>
      </w:pPr>
      <w:hyperlink r:id="rId7" w:history="1">
        <w:r>
          <w:rPr>
            <w:rStyle w:val="a4"/>
            <w:rFonts w:ascii="Times New Roman" w:hAnsi="Times New Roman"/>
            <w:sz w:val="24"/>
            <w:szCs w:val="24"/>
          </w:rPr>
          <w:t>Форма</w:t>
        </w:r>
      </w:hyperlink>
      <w:r>
        <w:rPr>
          <w:rFonts w:ascii="Times New Roman" w:hAnsi="Times New Roman"/>
          <w:sz w:val="24"/>
          <w:szCs w:val="24"/>
        </w:rPr>
        <w:t xml:space="preserve"> и содержание данного документа установлены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6286E" w:rsidRDefault="00F6286E" w:rsidP="00F6286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данное уведомление должно содержать требование об их проведении, перечень иных работ, если их проведение необходимо.</w:t>
      </w:r>
    </w:p>
    <w:p w:rsidR="00F6286E" w:rsidRDefault="00F6286E" w:rsidP="00F6286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Уведомление также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указанное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 указанных в уведомлении (п.п. 6, 7, 8 ст. 23 Жилищного кодекса Российской Федерации).</w:t>
      </w:r>
    </w:p>
    <w:p w:rsidR="00F6286E" w:rsidRDefault="00F6286E" w:rsidP="00F6286E">
      <w:pPr>
        <w:ind w:firstLine="840"/>
        <w:jc w:val="both"/>
        <w:rPr>
          <w:rFonts w:ascii="Times New Roman" w:hAnsi="Times New Roman"/>
          <w:sz w:val="24"/>
          <w:szCs w:val="24"/>
        </w:rPr>
      </w:pPr>
      <w:r>
        <w:rPr>
          <w:rFonts w:ascii="Times New Roman" w:hAnsi="Times New Roman"/>
          <w:sz w:val="24"/>
          <w:szCs w:val="24"/>
        </w:rPr>
        <w:t>3.2.8. Результатом выполнения административной процедуры является выдача уведомления о переводе (об отказе в переводе) жилого помещения в нежилое помещение или нежилого помещения в жилое помещение.</w:t>
      </w:r>
    </w:p>
    <w:p w:rsidR="00F6286E" w:rsidRDefault="00F6286E" w:rsidP="00F6286E">
      <w:pPr>
        <w:ind w:firstLine="840"/>
        <w:jc w:val="both"/>
        <w:rPr>
          <w:rFonts w:ascii="Times New Roman" w:hAnsi="Times New Roman"/>
          <w:sz w:val="24"/>
          <w:szCs w:val="24"/>
        </w:rPr>
      </w:pPr>
    </w:p>
    <w:p w:rsidR="00F6286E" w:rsidRDefault="00F6286E" w:rsidP="00F6286E">
      <w:pPr>
        <w:ind w:firstLine="840"/>
        <w:jc w:val="center"/>
        <w:rPr>
          <w:rFonts w:ascii="Times New Roman" w:hAnsi="Times New Roman"/>
          <w:b/>
          <w:sz w:val="24"/>
          <w:szCs w:val="24"/>
        </w:rPr>
      </w:pPr>
      <w:r>
        <w:rPr>
          <w:rFonts w:ascii="Times New Roman" w:hAnsi="Times New Roman"/>
          <w:b/>
          <w:sz w:val="24"/>
          <w:szCs w:val="24"/>
        </w:rPr>
        <w:t xml:space="preserve">4. Формы контроля за исполнением административного регламента </w:t>
      </w:r>
    </w:p>
    <w:p w:rsidR="00F6286E" w:rsidRDefault="00F6286E" w:rsidP="00F6286E">
      <w:pPr>
        <w:ind w:firstLine="840"/>
        <w:jc w:val="center"/>
        <w:rPr>
          <w:rFonts w:ascii="Times New Roman" w:hAnsi="Times New Roman"/>
          <w:b/>
          <w:sz w:val="24"/>
          <w:szCs w:val="24"/>
        </w:rPr>
      </w:pPr>
    </w:p>
    <w:p w:rsidR="00F6286E" w:rsidRDefault="00F6286E" w:rsidP="00F6286E">
      <w:pPr>
        <w:ind w:firstLine="840"/>
        <w:jc w:val="both"/>
        <w:rPr>
          <w:rFonts w:ascii="Times New Roman" w:hAnsi="Times New Roman"/>
          <w:sz w:val="24"/>
          <w:szCs w:val="24"/>
        </w:rPr>
      </w:pPr>
      <w:r>
        <w:rPr>
          <w:rFonts w:ascii="Times New Roman" w:hAnsi="Times New Roman"/>
          <w:spacing w:val="1"/>
          <w:sz w:val="24"/>
          <w:szCs w:val="24"/>
        </w:rPr>
        <w:t xml:space="preserve">4.1. </w:t>
      </w:r>
      <w:r>
        <w:rPr>
          <w:rFonts w:ascii="Times New Roman" w:hAnsi="Times New Roman"/>
          <w:sz w:val="24"/>
          <w:szCs w:val="24"/>
        </w:rPr>
        <w:t xml:space="preserve">Текущий контроль за соблюдением и исполнением должностными лицами Администрации положений настоящего Регламента и иных нормативных правовых актов, а также принятием решений ответственными должностными лицами Администрации осуществляет </w:t>
      </w:r>
      <w:r>
        <w:rPr>
          <w:rFonts w:ascii="Times New Roman" w:hAnsi="Times New Roman"/>
          <w:spacing w:val="-1"/>
          <w:sz w:val="24"/>
          <w:szCs w:val="24"/>
        </w:rPr>
        <w:t xml:space="preserve">глава сельского поселения «Иоссер».  </w:t>
      </w:r>
    </w:p>
    <w:p w:rsidR="00F6286E" w:rsidRDefault="00F6286E" w:rsidP="00F6286E">
      <w:pPr>
        <w:widowControl w:val="0"/>
        <w:numPr>
          <w:ilvl w:val="1"/>
          <w:numId w:val="3"/>
        </w:numPr>
        <w:shd w:val="clear" w:color="auto" w:fill="FFFFFF"/>
        <w:tabs>
          <w:tab w:val="left" w:pos="1159"/>
        </w:tabs>
        <w:autoSpaceDE w:val="0"/>
        <w:autoSpaceDN w:val="0"/>
        <w:adjustRightInd w:val="0"/>
        <w:ind w:left="0" w:firstLine="709"/>
        <w:jc w:val="both"/>
        <w:rPr>
          <w:rFonts w:ascii="Times New Roman" w:hAnsi="Times New Roman"/>
          <w:spacing w:val="-9"/>
          <w:sz w:val="24"/>
          <w:szCs w:val="24"/>
        </w:rPr>
      </w:pPr>
      <w:r>
        <w:rPr>
          <w:rFonts w:ascii="Times New Roman" w:hAnsi="Times New Roman"/>
          <w:spacing w:val="-4"/>
          <w:sz w:val="24"/>
          <w:szCs w:val="24"/>
        </w:rPr>
        <w:t xml:space="preserve">Контроль за </w:t>
      </w:r>
      <w:r>
        <w:rPr>
          <w:rFonts w:ascii="Times New Roman" w:hAnsi="Times New Roman"/>
          <w:sz w:val="24"/>
          <w:szCs w:val="24"/>
        </w:rPr>
        <w:t xml:space="preserve">полнотой и качеством предоставления муниципальной услуги </w:t>
      </w:r>
      <w:r>
        <w:rPr>
          <w:rFonts w:ascii="Times New Roman" w:hAnsi="Times New Roman"/>
          <w:spacing w:val="-4"/>
          <w:sz w:val="24"/>
          <w:szCs w:val="24"/>
        </w:rPr>
        <w:t xml:space="preserve">осуществляется </w:t>
      </w:r>
      <w:r>
        <w:rPr>
          <w:rFonts w:ascii="Times New Roman" w:hAnsi="Times New Roman"/>
          <w:spacing w:val="-6"/>
          <w:sz w:val="24"/>
          <w:szCs w:val="24"/>
        </w:rPr>
        <w:t>путем проведения:</w:t>
      </w:r>
    </w:p>
    <w:p w:rsidR="00F6286E" w:rsidRDefault="00F6286E" w:rsidP="00F6286E">
      <w:pPr>
        <w:shd w:val="clear" w:color="auto" w:fill="FFFFFF"/>
        <w:ind w:firstLine="720"/>
        <w:jc w:val="both"/>
        <w:rPr>
          <w:rFonts w:ascii="Times New Roman" w:hAnsi="Times New Roman"/>
          <w:sz w:val="24"/>
          <w:szCs w:val="24"/>
        </w:rPr>
      </w:pPr>
      <w:r>
        <w:rPr>
          <w:rFonts w:ascii="Times New Roman" w:hAnsi="Times New Roman"/>
          <w:spacing w:val="-4"/>
          <w:sz w:val="24"/>
          <w:szCs w:val="24"/>
        </w:rPr>
        <w:t xml:space="preserve">- плановых проверок. Плановые проверки проводятся </w:t>
      </w:r>
      <w:r>
        <w:rPr>
          <w:rFonts w:ascii="Times New Roman" w:hAnsi="Times New Roman"/>
          <w:sz w:val="24"/>
          <w:szCs w:val="24"/>
        </w:rPr>
        <w:t xml:space="preserve">в соответствии с планом работы Администрации, но </w:t>
      </w:r>
      <w:proofErr w:type="gramStart"/>
      <w:r>
        <w:rPr>
          <w:rFonts w:ascii="Times New Roman" w:hAnsi="Times New Roman"/>
          <w:sz w:val="24"/>
          <w:szCs w:val="24"/>
        </w:rPr>
        <w:t>не  чаще</w:t>
      </w:r>
      <w:proofErr w:type="gramEnd"/>
      <w:r>
        <w:rPr>
          <w:rFonts w:ascii="Times New Roman" w:hAnsi="Times New Roman"/>
          <w:sz w:val="24"/>
          <w:szCs w:val="24"/>
        </w:rPr>
        <w:t xml:space="preserve"> одного раза в два года. </w:t>
      </w:r>
    </w:p>
    <w:p w:rsidR="00F6286E" w:rsidRDefault="00F6286E" w:rsidP="00F6286E">
      <w:pPr>
        <w:shd w:val="clear" w:color="auto" w:fill="FFFFFF"/>
        <w:ind w:firstLine="720"/>
        <w:jc w:val="both"/>
        <w:rPr>
          <w:rFonts w:ascii="Times New Roman" w:hAnsi="Times New Roman"/>
          <w:sz w:val="24"/>
          <w:szCs w:val="24"/>
        </w:rPr>
      </w:pPr>
      <w:r>
        <w:rPr>
          <w:rFonts w:ascii="Times New Roman" w:hAnsi="Times New Roman"/>
          <w:spacing w:val="-3"/>
          <w:sz w:val="24"/>
          <w:szCs w:val="24"/>
        </w:rPr>
        <w:t>Плановые проверки проводятся главой сельского поселения «Иоссер», а также иными уполномоченными должностными лицами.</w:t>
      </w:r>
    </w:p>
    <w:p w:rsidR="00F6286E" w:rsidRDefault="00F6286E" w:rsidP="00F6286E">
      <w:pPr>
        <w:shd w:val="clear" w:color="auto" w:fill="FFFFFF"/>
        <w:ind w:firstLine="720"/>
        <w:rPr>
          <w:rFonts w:ascii="Times New Roman" w:hAnsi="Times New Roman"/>
          <w:sz w:val="24"/>
          <w:szCs w:val="24"/>
        </w:rPr>
      </w:pPr>
      <w:r>
        <w:rPr>
          <w:rFonts w:ascii="Times New Roman" w:hAnsi="Times New Roman"/>
          <w:spacing w:val="-3"/>
          <w:sz w:val="24"/>
          <w:szCs w:val="24"/>
        </w:rPr>
        <w:t>начальником структурного подразделения.</w:t>
      </w:r>
    </w:p>
    <w:p w:rsidR="00F6286E" w:rsidRDefault="00F6286E" w:rsidP="00F6286E">
      <w:pPr>
        <w:ind w:firstLine="709"/>
        <w:jc w:val="both"/>
        <w:rPr>
          <w:rFonts w:ascii="Times New Roman" w:hAnsi="Times New Roman"/>
          <w:sz w:val="24"/>
          <w:szCs w:val="24"/>
        </w:rPr>
      </w:pPr>
      <w:r>
        <w:rPr>
          <w:rFonts w:ascii="Times New Roman" w:hAnsi="Times New Roman"/>
          <w:spacing w:val="-4"/>
          <w:sz w:val="24"/>
          <w:szCs w:val="24"/>
        </w:rPr>
        <w:t xml:space="preserve">- </w:t>
      </w:r>
      <w:r>
        <w:rPr>
          <w:rFonts w:ascii="Times New Roman" w:hAnsi="Times New Roman"/>
          <w:spacing w:val="-3"/>
          <w:sz w:val="24"/>
          <w:szCs w:val="24"/>
        </w:rPr>
        <w:t xml:space="preserve">внеплановых проверок. </w:t>
      </w:r>
      <w:r>
        <w:rPr>
          <w:rFonts w:ascii="Times New Roman" w:hAnsi="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 (далее - заявители).</w:t>
      </w:r>
    </w:p>
    <w:p w:rsidR="00F6286E" w:rsidRDefault="00F6286E" w:rsidP="00F6286E">
      <w:pPr>
        <w:widowControl w:val="0"/>
        <w:numPr>
          <w:ilvl w:val="1"/>
          <w:numId w:val="3"/>
        </w:numPr>
        <w:shd w:val="clear" w:color="auto" w:fill="FFFFFF"/>
        <w:tabs>
          <w:tab w:val="left" w:pos="1051"/>
        </w:tabs>
        <w:autoSpaceDE w:val="0"/>
        <w:autoSpaceDN w:val="0"/>
        <w:adjustRightInd w:val="0"/>
        <w:ind w:left="0" w:firstLine="709"/>
        <w:jc w:val="both"/>
        <w:rPr>
          <w:rFonts w:ascii="Times New Roman" w:hAnsi="Times New Roman"/>
          <w:spacing w:val="-9"/>
          <w:sz w:val="24"/>
          <w:szCs w:val="24"/>
        </w:rPr>
      </w:pPr>
      <w:r>
        <w:rPr>
          <w:rFonts w:ascii="Times New Roman" w:hAnsi="Times New Roman"/>
          <w:spacing w:val="4"/>
          <w:sz w:val="24"/>
          <w:szCs w:val="24"/>
        </w:rPr>
        <w:t xml:space="preserve">Контроль за предоставлением муниципальной услуги может быть </w:t>
      </w:r>
      <w:r>
        <w:rPr>
          <w:rFonts w:ascii="Times New Roman" w:hAnsi="Times New Roman"/>
          <w:spacing w:val="-2"/>
          <w:sz w:val="24"/>
          <w:szCs w:val="24"/>
        </w:rPr>
        <w:t>осуществлен со стороны граждан, их объединений и организаций в соответ</w:t>
      </w:r>
      <w:r>
        <w:rPr>
          <w:rFonts w:ascii="Times New Roman" w:hAnsi="Times New Roman"/>
          <w:spacing w:val="-4"/>
          <w:sz w:val="24"/>
          <w:szCs w:val="24"/>
        </w:rPr>
        <w:t>ствии с законодательством Российской Федерации.</w:t>
      </w:r>
    </w:p>
    <w:p w:rsidR="00F6286E" w:rsidRDefault="00F6286E" w:rsidP="00F6286E">
      <w:pPr>
        <w:widowControl w:val="0"/>
        <w:numPr>
          <w:ilvl w:val="0"/>
          <w:numId w:val="4"/>
        </w:numPr>
        <w:shd w:val="clear" w:color="auto" w:fill="FFFFFF"/>
        <w:tabs>
          <w:tab w:val="left" w:pos="1051"/>
        </w:tabs>
        <w:autoSpaceDE w:val="0"/>
        <w:autoSpaceDN w:val="0"/>
        <w:adjustRightInd w:val="0"/>
        <w:ind w:firstLine="720"/>
        <w:jc w:val="both"/>
        <w:rPr>
          <w:rFonts w:ascii="Times New Roman" w:hAnsi="Times New Roman"/>
          <w:spacing w:val="-10"/>
          <w:sz w:val="24"/>
          <w:szCs w:val="24"/>
        </w:rPr>
      </w:pPr>
      <w:r>
        <w:rPr>
          <w:rFonts w:ascii="Times New Roman" w:hAnsi="Times New Roman"/>
          <w:spacing w:val="1"/>
          <w:sz w:val="24"/>
          <w:szCs w:val="24"/>
        </w:rPr>
        <w:t xml:space="preserve">Должностные лица структурного подразделения, виновные в несоблюдении или </w:t>
      </w:r>
      <w:r>
        <w:rPr>
          <w:rFonts w:ascii="Times New Roman" w:hAnsi="Times New Roman"/>
          <w:spacing w:val="-4"/>
          <w:sz w:val="24"/>
          <w:szCs w:val="24"/>
        </w:rPr>
        <w:t>ненадлежащем соблюдении требований настоящего административного регламента, привлекают</w:t>
      </w:r>
      <w:r>
        <w:rPr>
          <w:rFonts w:ascii="Times New Roman" w:hAnsi="Times New Roman"/>
          <w:spacing w:val="-2"/>
          <w:sz w:val="24"/>
          <w:szCs w:val="24"/>
        </w:rPr>
        <w:t>ся к дисциплинарной ответственности, а также несут гражданско-правовую,</w:t>
      </w:r>
    </w:p>
    <w:p w:rsidR="00F6286E" w:rsidRDefault="00F6286E" w:rsidP="00F6286E">
      <w:pPr>
        <w:widowControl w:val="0"/>
        <w:shd w:val="clear" w:color="auto" w:fill="FFFFFF"/>
        <w:tabs>
          <w:tab w:val="left" w:pos="1051"/>
        </w:tabs>
        <w:autoSpaceDE w:val="0"/>
        <w:autoSpaceDN w:val="0"/>
        <w:adjustRightInd w:val="0"/>
        <w:jc w:val="both"/>
        <w:rPr>
          <w:rFonts w:ascii="Times New Roman" w:hAnsi="Times New Roman"/>
          <w:spacing w:val="-10"/>
          <w:sz w:val="24"/>
          <w:szCs w:val="24"/>
        </w:rPr>
      </w:pPr>
    </w:p>
    <w:p w:rsidR="00F6286E" w:rsidRDefault="00F6286E" w:rsidP="00F6286E">
      <w:pPr>
        <w:widowControl w:val="0"/>
        <w:shd w:val="clear" w:color="auto" w:fill="FFFFFF"/>
        <w:tabs>
          <w:tab w:val="left" w:pos="1051"/>
        </w:tabs>
        <w:autoSpaceDE w:val="0"/>
        <w:autoSpaceDN w:val="0"/>
        <w:adjustRightInd w:val="0"/>
        <w:jc w:val="both"/>
        <w:rPr>
          <w:rFonts w:ascii="Times New Roman" w:hAnsi="Times New Roman"/>
          <w:spacing w:val="-10"/>
          <w:sz w:val="24"/>
          <w:szCs w:val="24"/>
        </w:rPr>
      </w:pPr>
    </w:p>
    <w:p w:rsidR="00F6286E" w:rsidRDefault="00F6286E" w:rsidP="00F6286E">
      <w:pPr>
        <w:widowControl w:val="0"/>
        <w:shd w:val="clear" w:color="auto" w:fill="FFFFFF"/>
        <w:tabs>
          <w:tab w:val="left" w:pos="1051"/>
        </w:tabs>
        <w:autoSpaceDE w:val="0"/>
        <w:autoSpaceDN w:val="0"/>
        <w:adjustRightInd w:val="0"/>
        <w:jc w:val="both"/>
        <w:rPr>
          <w:rFonts w:ascii="Times New Roman" w:hAnsi="Times New Roman"/>
          <w:spacing w:val="-10"/>
          <w:sz w:val="24"/>
          <w:szCs w:val="24"/>
        </w:rPr>
      </w:pPr>
      <w:r>
        <w:rPr>
          <w:rFonts w:ascii="Times New Roman" w:hAnsi="Times New Roman"/>
          <w:spacing w:val="-2"/>
          <w:sz w:val="24"/>
          <w:szCs w:val="24"/>
        </w:rPr>
        <w:t xml:space="preserve"> </w:t>
      </w:r>
      <w:r>
        <w:rPr>
          <w:rFonts w:ascii="Times New Roman" w:hAnsi="Times New Roman"/>
          <w:spacing w:val="-1"/>
          <w:sz w:val="24"/>
          <w:szCs w:val="24"/>
        </w:rPr>
        <w:t xml:space="preserve">административную и уголовную ответственность в порядке, установленном </w:t>
      </w:r>
      <w:r>
        <w:rPr>
          <w:rFonts w:ascii="Times New Roman" w:hAnsi="Times New Roman"/>
          <w:spacing w:val="-5"/>
          <w:sz w:val="24"/>
          <w:szCs w:val="24"/>
        </w:rPr>
        <w:t>федеральными законами.</w:t>
      </w:r>
    </w:p>
    <w:p w:rsidR="00F6286E" w:rsidRDefault="00F6286E" w:rsidP="00F6286E">
      <w:pPr>
        <w:widowControl w:val="0"/>
        <w:numPr>
          <w:ilvl w:val="0"/>
          <w:numId w:val="4"/>
        </w:numPr>
        <w:shd w:val="clear" w:color="auto" w:fill="FFFFFF"/>
        <w:tabs>
          <w:tab w:val="left" w:pos="1051"/>
        </w:tabs>
        <w:autoSpaceDE w:val="0"/>
        <w:autoSpaceDN w:val="0"/>
        <w:adjustRightInd w:val="0"/>
        <w:ind w:firstLine="720"/>
        <w:jc w:val="both"/>
        <w:rPr>
          <w:rFonts w:ascii="Times New Roman" w:hAnsi="Times New Roman"/>
          <w:spacing w:val="-10"/>
          <w:sz w:val="24"/>
          <w:szCs w:val="24"/>
        </w:rPr>
      </w:pPr>
      <w:r>
        <w:rPr>
          <w:rFonts w:ascii="Times New Roman" w:hAnsi="Times New Roman"/>
          <w:spacing w:val="-2"/>
          <w:sz w:val="24"/>
          <w:szCs w:val="24"/>
        </w:rPr>
        <w:t>Персональная ответственность должностных лиц структурного подразделения за</w:t>
      </w:r>
      <w:r>
        <w:rPr>
          <w:rFonts w:ascii="Times New Roman" w:hAnsi="Times New Roman"/>
          <w:spacing w:val="-4"/>
          <w:sz w:val="24"/>
          <w:szCs w:val="24"/>
        </w:rPr>
        <w:t>крепляется в их должностных инструкциях.</w:t>
      </w:r>
    </w:p>
    <w:p w:rsidR="00F6286E" w:rsidRDefault="00F6286E" w:rsidP="00F6286E">
      <w:pPr>
        <w:ind w:firstLine="840"/>
        <w:jc w:val="both"/>
        <w:rPr>
          <w:rFonts w:ascii="Times New Roman" w:hAnsi="Times New Roman"/>
          <w:sz w:val="24"/>
          <w:szCs w:val="24"/>
        </w:rPr>
      </w:pPr>
    </w:p>
    <w:p w:rsidR="00F6286E" w:rsidRDefault="00F6286E" w:rsidP="00F6286E">
      <w:pPr>
        <w:ind w:left="1080"/>
        <w:jc w:val="center"/>
        <w:rPr>
          <w:rFonts w:ascii="Times New Roman" w:hAnsi="Times New Roman"/>
          <w:b/>
          <w:sz w:val="24"/>
          <w:szCs w:val="24"/>
        </w:rPr>
      </w:pPr>
      <w:r>
        <w:rPr>
          <w:rFonts w:ascii="Times New Roman" w:hAnsi="Times New Roman"/>
          <w:b/>
          <w:sz w:val="24"/>
          <w:szCs w:val="24"/>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286E" w:rsidRDefault="00F6286E" w:rsidP="00F6286E">
      <w:pPr>
        <w:ind w:left="1080"/>
        <w:rPr>
          <w:rFonts w:ascii="Times New Roman" w:hAnsi="Times New Roman"/>
          <w:b/>
          <w:sz w:val="24"/>
          <w:szCs w:val="24"/>
        </w:rPr>
      </w:pPr>
    </w:p>
    <w:p w:rsidR="00F6286E" w:rsidRDefault="00F6286E" w:rsidP="00F6286E">
      <w:pPr>
        <w:autoSpaceDE w:val="0"/>
        <w:autoSpaceDN w:val="0"/>
        <w:adjustRightInd w:val="0"/>
        <w:ind w:firstLine="540"/>
        <w:jc w:val="both"/>
        <w:outlineLvl w:val="0"/>
        <w:rPr>
          <w:rFonts w:ascii="Times New Roman" w:hAnsi="Times New Roman"/>
          <w:sz w:val="24"/>
          <w:szCs w:val="24"/>
        </w:rPr>
      </w:pPr>
      <w:r>
        <w:rPr>
          <w:rFonts w:ascii="Times New Roman" w:hAnsi="Times New Roman"/>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286E" w:rsidRDefault="00F6286E" w:rsidP="00F6286E">
      <w:pPr>
        <w:autoSpaceDE w:val="0"/>
        <w:autoSpaceDN w:val="0"/>
        <w:adjustRightInd w:val="0"/>
        <w:ind w:firstLine="540"/>
        <w:jc w:val="both"/>
        <w:rPr>
          <w:rFonts w:ascii="Times New Roman" w:hAnsi="Times New Roman"/>
          <w:sz w:val="24"/>
          <w:szCs w:val="24"/>
        </w:rPr>
      </w:pP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Заявитель может обратиться с жалобой, в том числе в следующих случаях:</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286E" w:rsidRDefault="00F6286E" w:rsidP="00F6286E">
      <w:pPr>
        <w:autoSpaceDE w:val="0"/>
        <w:autoSpaceDN w:val="0"/>
        <w:adjustRightInd w:val="0"/>
        <w:ind w:firstLine="540"/>
        <w:jc w:val="both"/>
        <w:rPr>
          <w:rFonts w:ascii="Times New Roman" w:hAnsi="Times New Roman"/>
          <w:sz w:val="24"/>
          <w:szCs w:val="24"/>
        </w:rPr>
      </w:pPr>
    </w:p>
    <w:p w:rsidR="00F6286E" w:rsidRDefault="00F6286E" w:rsidP="00F6286E">
      <w:pPr>
        <w:autoSpaceDE w:val="0"/>
        <w:autoSpaceDN w:val="0"/>
        <w:adjustRightInd w:val="0"/>
        <w:ind w:firstLine="540"/>
        <w:jc w:val="both"/>
        <w:outlineLvl w:val="0"/>
        <w:rPr>
          <w:rFonts w:ascii="Times New Roman" w:hAnsi="Times New Roman"/>
          <w:sz w:val="24"/>
          <w:szCs w:val="24"/>
        </w:rPr>
      </w:pPr>
      <w:r>
        <w:rPr>
          <w:rFonts w:ascii="Times New Roman" w:hAnsi="Times New Roman"/>
          <w:sz w:val="24"/>
          <w:szCs w:val="24"/>
        </w:rPr>
        <w:t>5.2. Общие требования к порядку подачи и рассмотрения жалобы</w:t>
      </w:r>
    </w:p>
    <w:p w:rsidR="00F6286E" w:rsidRDefault="00F6286E" w:rsidP="00F6286E">
      <w:pPr>
        <w:autoSpaceDE w:val="0"/>
        <w:autoSpaceDN w:val="0"/>
        <w:adjustRightInd w:val="0"/>
        <w:ind w:firstLine="540"/>
        <w:jc w:val="both"/>
        <w:rPr>
          <w:rFonts w:ascii="Times New Roman" w:hAnsi="Times New Roman"/>
          <w:sz w:val="24"/>
          <w:szCs w:val="24"/>
        </w:rPr>
      </w:pP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Pr>
          <w:rFonts w:ascii="Times New Roman" w:hAnsi="Times New Roman"/>
          <w:sz w:val="24"/>
          <w:szCs w:val="24"/>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 5.1. не применяются.</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муниципальными правовыми актами.</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5. Жалоба должна содержать:</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7. По результатам рассмотрения жалобы орган, предоставляющий муниципальную услугу, принимает одно из следующих решений:</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8. Не позднее дня, следующего за днем принятия решения, указанного в </w:t>
      </w:r>
      <w:hyperlink r:id="rId8" w:history="1">
        <w:r>
          <w:rPr>
            <w:rStyle w:val="a4"/>
            <w:rFonts w:ascii="Times New Roman" w:hAnsi="Times New Roman"/>
            <w:sz w:val="24"/>
            <w:szCs w:val="24"/>
          </w:rPr>
          <w:t>пп. 7</w:t>
        </w:r>
      </w:hyperlink>
      <w:r>
        <w:rPr>
          <w:rFonts w:ascii="Times New Roman" w:hAnsi="Times New Roman"/>
          <w:sz w:val="24"/>
          <w:szCs w:val="24"/>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9" w:history="1">
        <w:r>
          <w:rPr>
            <w:rStyle w:val="a4"/>
            <w:rFonts w:ascii="Times New Roman" w:hAnsi="Times New Roman"/>
            <w:sz w:val="24"/>
            <w:szCs w:val="24"/>
          </w:rPr>
          <w:t>пп. 1</w:t>
        </w:r>
      </w:hyperlink>
      <w:r>
        <w:rPr>
          <w:rFonts w:ascii="Times New Roman" w:hAnsi="Times New Roman"/>
          <w:sz w:val="24"/>
          <w:szCs w:val="24"/>
        </w:rPr>
        <w:t xml:space="preserve"> настоящего пункта, незамедлительно направляет имеющиеся материалы в органы прокуратуры.</w:t>
      </w: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lastRenderedPageBreak/>
        <w:t xml:space="preserve">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0" w:history="1">
        <w:r>
          <w:rPr>
            <w:rStyle w:val="a4"/>
            <w:rFonts w:ascii="Times New Roman" w:hAnsi="Times New Roman"/>
            <w:sz w:val="24"/>
            <w:szCs w:val="24"/>
          </w:rPr>
          <w:t>законом</w:t>
        </w:r>
      </w:hyperlink>
      <w:r>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F6286E" w:rsidRDefault="00F6286E" w:rsidP="00F6286E">
      <w:pPr>
        <w:autoSpaceDE w:val="0"/>
        <w:autoSpaceDN w:val="0"/>
        <w:adjustRightInd w:val="0"/>
        <w:ind w:firstLine="540"/>
        <w:jc w:val="both"/>
        <w:rPr>
          <w:rFonts w:ascii="Times New Roman" w:hAnsi="Times New Roman"/>
          <w:sz w:val="24"/>
          <w:szCs w:val="24"/>
        </w:rPr>
      </w:pPr>
    </w:p>
    <w:p w:rsidR="00F6286E" w:rsidRDefault="00F6286E" w:rsidP="00F6286E">
      <w:pPr>
        <w:autoSpaceDE w:val="0"/>
        <w:autoSpaceDN w:val="0"/>
        <w:adjustRightInd w:val="0"/>
        <w:ind w:firstLine="540"/>
        <w:jc w:val="both"/>
        <w:outlineLvl w:val="0"/>
        <w:rPr>
          <w:rFonts w:ascii="Times New Roman" w:hAnsi="Times New Roman"/>
          <w:sz w:val="24"/>
          <w:szCs w:val="24"/>
        </w:rPr>
      </w:pPr>
      <w:r>
        <w:rPr>
          <w:rFonts w:ascii="Times New Roman" w:hAnsi="Times New Roman"/>
          <w:sz w:val="24"/>
          <w:szCs w:val="24"/>
        </w:rPr>
        <w:t>Статья 11.3. Информационная система досудебного (внесудебного) обжалования</w:t>
      </w:r>
    </w:p>
    <w:p w:rsidR="00F6286E" w:rsidRDefault="00F6286E" w:rsidP="00F6286E">
      <w:pPr>
        <w:autoSpaceDE w:val="0"/>
        <w:autoSpaceDN w:val="0"/>
        <w:adjustRightInd w:val="0"/>
        <w:ind w:firstLine="540"/>
        <w:jc w:val="both"/>
        <w:rPr>
          <w:rFonts w:ascii="Times New Roman" w:hAnsi="Times New Roman"/>
          <w:sz w:val="24"/>
          <w:szCs w:val="24"/>
        </w:rPr>
      </w:pPr>
    </w:p>
    <w:p w:rsidR="00F6286E" w:rsidRDefault="00F6286E" w:rsidP="00F6286E">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color w:val="FF0000"/>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center"/>
        <w:rPr>
          <w:rFonts w:ascii="Times New Roman" w:hAnsi="Times New Roman"/>
          <w:sz w:val="24"/>
          <w:szCs w:val="24"/>
        </w:rPr>
      </w:pPr>
      <w:r>
        <w:rPr>
          <w:rFonts w:ascii="Times New Roman" w:hAnsi="Times New Roman"/>
          <w:sz w:val="24"/>
          <w:szCs w:val="24"/>
        </w:rPr>
        <w:t>________________________</w:t>
      </w: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F6286E" w:rsidRDefault="00F6286E" w:rsidP="00F6286E">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6286E" w:rsidRDefault="00F6286E" w:rsidP="00F6286E">
      <w:pPr>
        <w:pStyle w:val="ConsPlusNormal"/>
        <w:widowControl/>
        <w:ind w:firstLine="709"/>
        <w:jc w:val="right"/>
        <w:rPr>
          <w:rFonts w:ascii="Times New Roman" w:hAnsi="Times New Roman" w:cs="Times New Roman"/>
          <w:sz w:val="24"/>
          <w:szCs w:val="24"/>
        </w:rPr>
      </w:pPr>
    </w:p>
    <w:p w:rsidR="00F6286E" w:rsidRDefault="00F6286E" w:rsidP="00F6286E">
      <w:pPr>
        <w:pStyle w:val="ConsPlusNormal"/>
        <w:widowControl/>
        <w:ind w:firstLine="709"/>
        <w:jc w:val="center"/>
        <w:rPr>
          <w:rFonts w:ascii="Times New Roman" w:hAnsi="Times New Roman" w:cs="Times New Roman"/>
          <w:sz w:val="24"/>
          <w:szCs w:val="24"/>
        </w:rPr>
      </w:pPr>
    </w:p>
    <w:p w:rsidR="00F6286E" w:rsidRDefault="00F6286E" w:rsidP="00F6286E">
      <w:pPr>
        <w:pStyle w:val="ConsPlusNormal"/>
        <w:widowControl/>
        <w:ind w:firstLine="709"/>
        <w:jc w:val="center"/>
        <w:rPr>
          <w:rFonts w:ascii="Times New Roman" w:hAnsi="Times New Roman" w:cs="Times New Roman"/>
          <w:sz w:val="24"/>
          <w:szCs w:val="24"/>
        </w:rPr>
      </w:pPr>
    </w:p>
    <w:p w:rsidR="00F6286E" w:rsidRDefault="00F6286E" w:rsidP="00F6286E">
      <w:pPr>
        <w:pStyle w:val="ConsPlusNormal"/>
        <w:widowControl/>
        <w:ind w:firstLine="709"/>
        <w:jc w:val="center"/>
        <w:rPr>
          <w:rFonts w:ascii="Times New Roman" w:hAnsi="Times New Roman" w:cs="Times New Roman"/>
          <w:sz w:val="24"/>
          <w:szCs w:val="24"/>
        </w:rPr>
      </w:pPr>
    </w:p>
    <w:p w:rsidR="00F6286E" w:rsidRDefault="00F6286E" w:rsidP="00F6286E">
      <w:pPr>
        <w:pStyle w:val="ConsPlusNormal"/>
        <w:widowControl/>
        <w:ind w:firstLine="709"/>
        <w:jc w:val="center"/>
        <w:rPr>
          <w:rFonts w:ascii="Times New Roman" w:hAnsi="Times New Roman" w:cs="Times New Roman"/>
          <w:sz w:val="24"/>
          <w:szCs w:val="24"/>
        </w:rPr>
      </w:pPr>
    </w:p>
    <w:p w:rsidR="00F6286E" w:rsidRDefault="00F6286E" w:rsidP="00F6286E">
      <w:pPr>
        <w:pStyle w:val="ConsPlusNormal"/>
        <w:widowControl/>
        <w:ind w:firstLine="709"/>
        <w:jc w:val="center"/>
        <w:rPr>
          <w:rFonts w:ascii="Times New Roman" w:hAnsi="Times New Roman" w:cs="Times New Roman"/>
          <w:sz w:val="24"/>
          <w:szCs w:val="24"/>
        </w:rPr>
      </w:pPr>
    </w:p>
    <w:p w:rsidR="00F6286E" w:rsidRDefault="00F6286E" w:rsidP="00F6286E">
      <w:pPr>
        <w:pStyle w:val="ConsPlusNormal"/>
        <w:widowControl/>
        <w:ind w:firstLine="709"/>
        <w:jc w:val="center"/>
        <w:rPr>
          <w:rFonts w:ascii="Times New Roman" w:hAnsi="Times New Roman" w:cs="Times New Roman"/>
          <w:sz w:val="24"/>
          <w:szCs w:val="24"/>
        </w:rPr>
      </w:pPr>
    </w:p>
    <w:p w:rsidR="00F6286E" w:rsidRDefault="00F6286E" w:rsidP="00F6286E">
      <w:pPr>
        <w:pStyle w:val="ConsPlusNormal"/>
        <w:widowControl/>
        <w:ind w:firstLine="709"/>
        <w:jc w:val="center"/>
        <w:rPr>
          <w:rFonts w:ascii="Times New Roman" w:hAnsi="Times New Roman" w:cs="Times New Roman"/>
          <w:sz w:val="24"/>
          <w:szCs w:val="24"/>
        </w:rPr>
      </w:pPr>
    </w:p>
    <w:p w:rsidR="00F6286E" w:rsidRDefault="00F6286E" w:rsidP="00F6286E">
      <w:pPr>
        <w:pStyle w:val="ConsPlusNormal"/>
        <w:widowControl/>
        <w:ind w:firstLine="709"/>
        <w:jc w:val="center"/>
        <w:rPr>
          <w:rFonts w:ascii="Times New Roman" w:hAnsi="Times New Roman" w:cs="Times New Roman"/>
          <w:sz w:val="24"/>
          <w:szCs w:val="24"/>
        </w:rPr>
      </w:pPr>
    </w:p>
    <w:p w:rsidR="00F6286E" w:rsidRDefault="00F6286E" w:rsidP="00F6286E">
      <w:pPr>
        <w:pStyle w:val="ConsPlusNormal"/>
        <w:widowControl/>
        <w:ind w:firstLine="709"/>
        <w:jc w:val="center"/>
        <w:rPr>
          <w:rFonts w:ascii="Times New Roman" w:hAnsi="Times New Roman" w:cs="Times New Roman"/>
          <w:sz w:val="24"/>
          <w:szCs w:val="24"/>
        </w:rPr>
      </w:pPr>
      <w:r>
        <w:rPr>
          <w:rFonts w:ascii="Times New Roman" w:hAnsi="Times New Roman" w:cs="Times New Roman"/>
          <w:sz w:val="24"/>
          <w:szCs w:val="24"/>
        </w:rPr>
        <w:t xml:space="preserve">СВЕДЕНИЯ </w:t>
      </w:r>
      <w:r>
        <w:rPr>
          <w:rFonts w:ascii="Times New Roman" w:hAnsi="Times New Roman" w:cs="Times New Roman"/>
          <w:sz w:val="24"/>
          <w:szCs w:val="24"/>
        </w:rPr>
        <w:br/>
        <w:t>О МЕСТЕ НАХОЖДЕНИЯ, КОНТАКТНЫХ ТЕЛЕФОНАХ,</w:t>
      </w:r>
    </w:p>
    <w:p w:rsidR="00F6286E" w:rsidRDefault="00F6286E" w:rsidP="00F6286E">
      <w:pPr>
        <w:pStyle w:val="ConsPlusNormal"/>
        <w:widowControl/>
        <w:ind w:firstLine="709"/>
        <w:jc w:val="center"/>
        <w:rPr>
          <w:rFonts w:ascii="Times New Roman" w:hAnsi="Times New Roman" w:cs="Times New Roman"/>
          <w:sz w:val="24"/>
          <w:szCs w:val="24"/>
        </w:rPr>
      </w:pPr>
      <w:r>
        <w:rPr>
          <w:rFonts w:ascii="Times New Roman" w:hAnsi="Times New Roman" w:cs="Times New Roman"/>
          <w:sz w:val="24"/>
          <w:szCs w:val="24"/>
        </w:rPr>
        <w:t xml:space="preserve">ИНТЕРНЕТ-АДРЕСЕ </w:t>
      </w:r>
    </w:p>
    <w:p w:rsidR="00F6286E" w:rsidRDefault="00F6286E" w:rsidP="00F6286E">
      <w:pPr>
        <w:pStyle w:val="ConsPlusNormal"/>
        <w:widowControl/>
        <w:ind w:firstLine="709"/>
        <w:jc w:val="center"/>
        <w:rPr>
          <w:rFonts w:ascii="Times New Roman" w:hAnsi="Times New Roman" w:cs="Times New Roman"/>
          <w:sz w:val="24"/>
          <w:szCs w:val="24"/>
        </w:rPr>
      </w:pPr>
      <w:r>
        <w:rPr>
          <w:rFonts w:ascii="Times New Roman" w:hAnsi="Times New Roman" w:cs="Times New Roman"/>
          <w:sz w:val="24"/>
          <w:szCs w:val="24"/>
        </w:rPr>
        <w:t>ОРГАНА МЕСТНОГО САМОУПРАВЛЕНИЯ В РЕСПУБЛИКЕ КОМИ</w:t>
      </w:r>
    </w:p>
    <w:p w:rsidR="00F6286E" w:rsidRDefault="00F6286E" w:rsidP="00F6286E">
      <w:pPr>
        <w:pStyle w:val="ConsPlusNormal"/>
        <w:widowControl/>
        <w:ind w:firstLine="709"/>
        <w:rPr>
          <w:rFonts w:ascii="Times New Roman" w:hAnsi="Times New Roman" w:cs="Times New Roman"/>
          <w:sz w:val="24"/>
          <w:szCs w:val="24"/>
        </w:rPr>
      </w:pPr>
    </w:p>
    <w:p w:rsidR="00F6286E" w:rsidRDefault="00F6286E" w:rsidP="00F6286E">
      <w:pPr>
        <w:shd w:val="clear" w:color="auto" w:fill="FFFFFF"/>
        <w:rPr>
          <w:rFonts w:ascii="Times New Roman" w:hAnsi="Times New Roman"/>
          <w:sz w:val="24"/>
          <w:szCs w:val="24"/>
        </w:rPr>
      </w:pPr>
    </w:p>
    <w:p w:rsidR="00F6286E" w:rsidRDefault="00F6286E" w:rsidP="00F6286E">
      <w:pPr>
        <w:shd w:val="clear" w:color="auto" w:fill="FFFFFF"/>
        <w:rPr>
          <w:rFonts w:ascii="Times New Roman" w:hAnsi="Times New Roman"/>
          <w:sz w:val="24"/>
          <w:szCs w:val="24"/>
        </w:rPr>
      </w:pP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Место нахождения Администрации сельского поселения «Иоссер»: пст Иоссер, Княжпогостский район, Республика Коми, ул. Береговая дом 9</w:t>
      </w: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 xml:space="preserve"> График работы Администрации:</w:t>
      </w: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 xml:space="preserve">понедельник - четверг с 9-00 до 18-00 </w:t>
      </w: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 xml:space="preserve">пятница: с 9-00 до 13-00, перерыв на обед с 13-00 до 14-00.     </w:t>
      </w: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 xml:space="preserve">суббота, воскресенье - выходные дни. </w:t>
      </w:r>
    </w:p>
    <w:p w:rsidR="00F6286E" w:rsidRDefault="00F6286E" w:rsidP="00F6286E">
      <w:pPr>
        <w:shd w:val="clear" w:color="auto" w:fill="FFFFFF"/>
        <w:rPr>
          <w:rFonts w:ascii="Times New Roman" w:hAnsi="Times New Roman"/>
          <w:sz w:val="24"/>
          <w:szCs w:val="24"/>
        </w:rPr>
      </w:pPr>
    </w:p>
    <w:p w:rsidR="00F6286E" w:rsidRDefault="00F6286E" w:rsidP="00F6286E">
      <w:pPr>
        <w:shd w:val="clear" w:color="auto" w:fill="FFFFFF"/>
        <w:rPr>
          <w:rFonts w:ascii="Times New Roman" w:hAnsi="Times New Roman"/>
          <w:sz w:val="24"/>
          <w:szCs w:val="24"/>
        </w:rPr>
      </w:pP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Справочные телефоны Администрации сельского поселения «Иоссер»:</w:t>
      </w: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 xml:space="preserve">Глава сельского поселения </w:t>
      </w:r>
      <w:proofErr w:type="gramStart"/>
      <w:r>
        <w:rPr>
          <w:rFonts w:ascii="Times New Roman" w:hAnsi="Times New Roman"/>
          <w:sz w:val="24"/>
          <w:szCs w:val="24"/>
        </w:rPr>
        <w:t>–  8</w:t>
      </w:r>
      <w:proofErr w:type="gramEnd"/>
      <w:r>
        <w:rPr>
          <w:rFonts w:ascii="Times New Roman" w:hAnsi="Times New Roman"/>
          <w:sz w:val="24"/>
          <w:szCs w:val="24"/>
        </w:rPr>
        <w:t>(2139)93-2-25;</w:t>
      </w: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специалист администрации – 8(2139) 93-2-25.</w:t>
      </w:r>
    </w:p>
    <w:p w:rsidR="00F6286E" w:rsidRDefault="00F6286E" w:rsidP="00F6286E">
      <w:pPr>
        <w:shd w:val="clear" w:color="auto" w:fill="FFFFFF"/>
        <w:rPr>
          <w:rFonts w:ascii="Times New Roman" w:hAnsi="Times New Roman"/>
          <w:sz w:val="24"/>
          <w:szCs w:val="24"/>
        </w:rPr>
      </w:pPr>
    </w:p>
    <w:p w:rsidR="00F6286E" w:rsidRDefault="00F6286E" w:rsidP="00F6286E">
      <w:pPr>
        <w:shd w:val="clear" w:color="auto" w:fill="FFFFFF"/>
        <w:rPr>
          <w:rFonts w:ascii="Times New Roman" w:hAnsi="Times New Roman"/>
          <w:sz w:val="24"/>
          <w:szCs w:val="24"/>
        </w:rPr>
      </w:pP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Адрес электронной почты администрации сельского поселения «Иоссер»:</w:t>
      </w:r>
    </w:p>
    <w:p w:rsidR="00F6286E" w:rsidRDefault="00F6286E" w:rsidP="00F6286E">
      <w:pPr>
        <w:shd w:val="clear" w:color="auto" w:fill="FFFFFF"/>
        <w:rPr>
          <w:rFonts w:ascii="Times New Roman" w:hAnsi="Times New Roman"/>
          <w:sz w:val="24"/>
          <w:szCs w:val="24"/>
        </w:rPr>
      </w:pPr>
      <w:r>
        <w:rPr>
          <w:rFonts w:ascii="Times New Roman" w:hAnsi="Times New Roman"/>
          <w:sz w:val="24"/>
          <w:szCs w:val="24"/>
        </w:rPr>
        <w:t xml:space="preserve"> </w:t>
      </w:r>
      <w:hyperlink r:id="rId11" w:history="1">
        <w:r>
          <w:rPr>
            <w:rStyle w:val="a4"/>
            <w:rFonts w:ascii="Times New Roman" w:hAnsi="Times New Roman"/>
            <w:sz w:val="24"/>
            <w:szCs w:val="24"/>
            <w:lang w:val="en-US"/>
          </w:rPr>
          <w:t>iosser</w:t>
        </w:r>
        <w:r>
          <w:rPr>
            <w:rStyle w:val="a4"/>
            <w:rFonts w:ascii="Times New Roman" w:hAnsi="Times New Roman"/>
            <w:sz w:val="24"/>
            <w:szCs w:val="24"/>
          </w:rPr>
          <w:t xml:space="preserve">@ </w:t>
        </w:r>
        <w:r>
          <w:rPr>
            <w:rStyle w:val="a4"/>
            <w:rFonts w:ascii="Times New Roman" w:hAnsi="Times New Roman"/>
            <w:sz w:val="24"/>
            <w:szCs w:val="24"/>
            <w:lang w:val="en-US"/>
          </w:rPr>
          <w:t>mail</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rPr>
        <w:t>.</w:t>
      </w: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both"/>
        <w:rPr>
          <w:rFonts w:ascii="Times New Roman" w:hAnsi="Times New Roman"/>
          <w:sz w:val="24"/>
          <w:szCs w:val="24"/>
        </w:rPr>
      </w:pPr>
    </w:p>
    <w:p w:rsidR="00F6286E" w:rsidRDefault="00F6286E" w:rsidP="00F6286E">
      <w:pPr>
        <w:ind w:firstLine="709"/>
        <w:jc w:val="center"/>
      </w:pPr>
      <w:r>
        <w:t>____________________</w:t>
      </w:r>
    </w:p>
    <w:p w:rsidR="00F6286E" w:rsidRDefault="00F6286E" w:rsidP="00F6286E">
      <w:pPr>
        <w:ind w:firstLine="709"/>
        <w:jc w:val="cente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p>
    <w:p w:rsidR="00F6286E" w:rsidRDefault="00F6286E" w:rsidP="00F6286E">
      <w:pPr>
        <w:ind w:firstLine="709"/>
        <w:jc w:val="right"/>
        <w:rPr>
          <w:rFonts w:ascii="Times New Roman" w:hAnsi="Times New Roman"/>
          <w:sz w:val="24"/>
          <w:szCs w:val="24"/>
        </w:rPr>
      </w:pPr>
      <w:r>
        <w:rPr>
          <w:rFonts w:ascii="Times New Roman" w:hAnsi="Times New Roman"/>
          <w:sz w:val="24"/>
          <w:szCs w:val="24"/>
        </w:rPr>
        <w:t>Приложение № 2</w:t>
      </w:r>
    </w:p>
    <w:p w:rsidR="00F6286E" w:rsidRDefault="00F6286E" w:rsidP="00F6286E">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6286E" w:rsidRDefault="00F6286E" w:rsidP="00F6286E">
      <w:pPr>
        <w:ind w:firstLine="709"/>
        <w:jc w:val="both"/>
        <w:rPr>
          <w:rFonts w:ascii="Times New Roman" w:hAnsi="Times New Roman"/>
          <w:sz w:val="24"/>
          <w:szCs w:val="24"/>
        </w:rPr>
      </w:pPr>
    </w:p>
    <w:p w:rsidR="00F6286E" w:rsidRDefault="00F6286E" w:rsidP="00F6286E">
      <w:pPr>
        <w:ind w:left="4860"/>
        <w:rPr>
          <w:rFonts w:ascii="Times New Roman" w:hAnsi="Times New Roman"/>
          <w:sz w:val="24"/>
          <w:szCs w:val="24"/>
        </w:rPr>
      </w:pPr>
      <w:r>
        <w:rPr>
          <w:rFonts w:ascii="Times New Roman" w:hAnsi="Times New Roman"/>
          <w:sz w:val="24"/>
          <w:szCs w:val="24"/>
        </w:rPr>
        <w:t xml:space="preserve">Главе сельского поселения «Иоссер» </w:t>
      </w:r>
    </w:p>
    <w:p w:rsidR="00F6286E" w:rsidRDefault="00F6286E" w:rsidP="00F6286E">
      <w:pPr>
        <w:ind w:left="4860"/>
        <w:rPr>
          <w:rFonts w:ascii="Times New Roman" w:hAnsi="Times New Roman"/>
          <w:sz w:val="24"/>
          <w:szCs w:val="24"/>
        </w:rPr>
      </w:pPr>
      <w:r>
        <w:rPr>
          <w:rFonts w:ascii="Times New Roman" w:hAnsi="Times New Roman"/>
          <w:sz w:val="24"/>
          <w:szCs w:val="24"/>
        </w:rPr>
        <w:t>_____________________</w:t>
      </w:r>
    </w:p>
    <w:p w:rsidR="00F6286E" w:rsidRDefault="00F6286E" w:rsidP="00F6286E">
      <w:pPr>
        <w:ind w:left="4860"/>
        <w:rPr>
          <w:rFonts w:ascii="Times New Roman" w:hAnsi="Times New Roman"/>
          <w:sz w:val="24"/>
          <w:szCs w:val="24"/>
        </w:rPr>
      </w:pPr>
      <w:r>
        <w:rPr>
          <w:rFonts w:ascii="Times New Roman" w:hAnsi="Times New Roman"/>
          <w:sz w:val="24"/>
          <w:szCs w:val="24"/>
        </w:rPr>
        <w:t>________________________________</w:t>
      </w:r>
    </w:p>
    <w:p w:rsidR="00F6286E" w:rsidRDefault="00F6286E" w:rsidP="00F6286E">
      <w:pPr>
        <w:ind w:left="4860"/>
        <w:rPr>
          <w:rFonts w:ascii="Times New Roman" w:hAnsi="Times New Roman"/>
          <w:sz w:val="24"/>
          <w:szCs w:val="24"/>
        </w:rPr>
      </w:pPr>
    </w:p>
    <w:p w:rsidR="00F6286E" w:rsidRDefault="00F6286E" w:rsidP="00F6286E">
      <w:pPr>
        <w:ind w:left="4860"/>
        <w:rPr>
          <w:rFonts w:ascii="Times New Roman" w:hAnsi="Times New Roman"/>
          <w:sz w:val="24"/>
          <w:szCs w:val="24"/>
        </w:rPr>
      </w:pPr>
      <w:r>
        <w:rPr>
          <w:rFonts w:ascii="Times New Roman" w:hAnsi="Times New Roman"/>
          <w:sz w:val="24"/>
          <w:szCs w:val="24"/>
        </w:rPr>
        <w:t>________________________________</w:t>
      </w:r>
    </w:p>
    <w:p w:rsidR="00F6286E" w:rsidRDefault="00F6286E" w:rsidP="00F6286E">
      <w:pPr>
        <w:ind w:left="4860"/>
        <w:rPr>
          <w:rFonts w:ascii="Times New Roman" w:hAnsi="Times New Roman"/>
          <w:sz w:val="24"/>
          <w:szCs w:val="24"/>
        </w:rPr>
      </w:pPr>
      <w:r>
        <w:rPr>
          <w:rFonts w:ascii="Times New Roman" w:hAnsi="Times New Roman"/>
          <w:sz w:val="24"/>
          <w:szCs w:val="24"/>
        </w:rPr>
        <w:t>________________________________</w:t>
      </w:r>
    </w:p>
    <w:p w:rsidR="00F6286E" w:rsidRDefault="00F6286E" w:rsidP="00F6286E">
      <w:pPr>
        <w:ind w:left="4860"/>
        <w:rPr>
          <w:rFonts w:ascii="Times New Roman" w:hAnsi="Times New Roman"/>
          <w:i/>
          <w:sz w:val="24"/>
          <w:szCs w:val="24"/>
        </w:rPr>
      </w:pPr>
      <w:r>
        <w:rPr>
          <w:rFonts w:ascii="Times New Roman" w:hAnsi="Times New Roman"/>
          <w:i/>
          <w:sz w:val="24"/>
          <w:szCs w:val="24"/>
        </w:rPr>
        <w:t xml:space="preserve"> (Ф.И.О. гражданина, индивидуального предпринимателя; должность и Ф.И.О. должностного лица; наименование организации; юридический и фактический адрес, контактные телефоны)</w:t>
      </w:r>
    </w:p>
    <w:p w:rsidR="00F6286E" w:rsidRDefault="00F6286E" w:rsidP="00F6286E">
      <w:pPr>
        <w:rPr>
          <w:rFonts w:ascii="Times New Roman" w:hAnsi="Times New Roman"/>
          <w:sz w:val="24"/>
          <w:szCs w:val="24"/>
        </w:rPr>
      </w:pPr>
    </w:p>
    <w:p w:rsidR="00F6286E" w:rsidRDefault="00F6286E" w:rsidP="00F6286E">
      <w:pPr>
        <w:jc w:val="center"/>
        <w:rPr>
          <w:rFonts w:ascii="Times New Roman" w:hAnsi="Times New Roman"/>
          <w:sz w:val="24"/>
          <w:szCs w:val="24"/>
        </w:rPr>
      </w:pPr>
      <w:r>
        <w:rPr>
          <w:rFonts w:ascii="Times New Roman" w:hAnsi="Times New Roman"/>
          <w:sz w:val="24"/>
          <w:szCs w:val="24"/>
        </w:rPr>
        <w:t>ЗАЯВЛЕНИЕ.</w:t>
      </w:r>
    </w:p>
    <w:p w:rsidR="00F6286E" w:rsidRDefault="00F6286E" w:rsidP="00F6286E">
      <w:pPr>
        <w:rPr>
          <w:rFonts w:ascii="Times New Roman" w:hAnsi="Times New Roman"/>
          <w:sz w:val="24"/>
          <w:szCs w:val="24"/>
        </w:rPr>
      </w:pPr>
    </w:p>
    <w:p w:rsidR="00F6286E" w:rsidRDefault="00F6286E" w:rsidP="00F6286E">
      <w:pPr>
        <w:rPr>
          <w:rFonts w:ascii="Times New Roman" w:hAnsi="Times New Roman"/>
          <w:sz w:val="24"/>
          <w:szCs w:val="24"/>
        </w:rPr>
      </w:pPr>
      <w:r>
        <w:rPr>
          <w:rFonts w:ascii="Times New Roman" w:hAnsi="Times New Roman"/>
          <w:sz w:val="24"/>
          <w:szCs w:val="24"/>
        </w:rPr>
        <w:tab/>
        <w:t xml:space="preserve">В соответствии со статьей 23 Жилищного кодекса Российской Федерации прошу выдать разрешение на перевод, принадлежащего </w:t>
      </w:r>
      <w:r>
        <w:rPr>
          <w:rFonts w:ascii="Times New Roman" w:hAnsi="Times New Roman"/>
          <w:i/>
          <w:sz w:val="24"/>
          <w:szCs w:val="24"/>
          <w:u w:val="single"/>
        </w:rPr>
        <w:t>мне (либо наименование юридического лица)</w:t>
      </w:r>
      <w:r>
        <w:rPr>
          <w:rFonts w:ascii="Times New Roman" w:hAnsi="Times New Roman"/>
          <w:sz w:val="24"/>
          <w:szCs w:val="24"/>
        </w:rPr>
        <w:t xml:space="preserve"> по праву собственности, </w:t>
      </w:r>
      <w:r>
        <w:rPr>
          <w:rFonts w:ascii="Times New Roman" w:hAnsi="Times New Roman"/>
          <w:i/>
          <w:sz w:val="24"/>
          <w:szCs w:val="24"/>
          <w:u w:val="single"/>
        </w:rPr>
        <w:t>жилого помещения (нежилого помещения)</w:t>
      </w:r>
      <w:r>
        <w:rPr>
          <w:rFonts w:ascii="Times New Roman" w:hAnsi="Times New Roman"/>
          <w:sz w:val="24"/>
          <w:szCs w:val="24"/>
        </w:rPr>
        <w:t>, расположенного по адресу:______________________</w:t>
      </w:r>
    </w:p>
    <w:p w:rsidR="00F6286E" w:rsidRDefault="00F6286E" w:rsidP="00F6286E">
      <w:pPr>
        <w:rPr>
          <w:rFonts w:ascii="Times New Roman" w:hAnsi="Times New Roman"/>
          <w:sz w:val="24"/>
          <w:szCs w:val="24"/>
        </w:rPr>
      </w:pPr>
      <w:r>
        <w:rPr>
          <w:rFonts w:ascii="Times New Roman" w:hAnsi="Times New Roman"/>
          <w:sz w:val="24"/>
          <w:szCs w:val="24"/>
        </w:rPr>
        <w:t>__________________________________________________________________</w:t>
      </w:r>
    </w:p>
    <w:p w:rsidR="00F6286E" w:rsidRDefault="00F6286E" w:rsidP="00F6286E">
      <w:pPr>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i/>
          <w:sz w:val="24"/>
          <w:szCs w:val="24"/>
          <w:u w:val="single"/>
        </w:rPr>
        <w:t>нежилое  помещение</w:t>
      </w:r>
      <w:proofErr w:type="gramEnd"/>
      <w:r>
        <w:rPr>
          <w:rFonts w:ascii="Times New Roman" w:hAnsi="Times New Roman"/>
          <w:i/>
          <w:sz w:val="24"/>
          <w:szCs w:val="24"/>
          <w:u w:val="single"/>
        </w:rPr>
        <w:t xml:space="preserve"> (в жилое помещение)</w:t>
      </w:r>
      <w:r>
        <w:rPr>
          <w:rFonts w:ascii="Times New Roman" w:hAnsi="Times New Roman"/>
          <w:sz w:val="24"/>
          <w:szCs w:val="24"/>
        </w:rPr>
        <w:t xml:space="preserve">, для дальнейшего использования его в качестве </w:t>
      </w:r>
      <w:r>
        <w:rPr>
          <w:rFonts w:ascii="Times New Roman" w:hAnsi="Times New Roman"/>
          <w:i/>
          <w:sz w:val="24"/>
          <w:szCs w:val="24"/>
          <w:u w:val="single"/>
        </w:rPr>
        <w:t>(для проживания, либо указывается иная цель)</w:t>
      </w:r>
      <w:r>
        <w:rPr>
          <w:rFonts w:ascii="Times New Roman" w:hAnsi="Times New Roman"/>
          <w:sz w:val="24"/>
          <w:szCs w:val="24"/>
        </w:rPr>
        <w:t>.</w:t>
      </w:r>
    </w:p>
    <w:p w:rsidR="00F6286E" w:rsidRDefault="00F6286E" w:rsidP="00F6286E">
      <w:pPr>
        <w:rPr>
          <w:rFonts w:ascii="Times New Roman" w:hAnsi="Times New Roman"/>
          <w:sz w:val="24"/>
          <w:szCs w:val="24"/>
        </w:rPr>
      </w:pPr>
      <w:r>
        <w:rPr>
          <w:rFonts w:ascii="Times New Roman" w:hAnsi="Times New Roman"/>
          <w:sz w:val="24"/>
          <w:szCs w:val="24"/>
        </w:rPr>
        <w:tab/>
        <w:t>Право собственности на переводимое помещение не обременено правами иных лиц.</w:t>
      </w:r>
    </w:p>
    <w:p w:rsidR="00F6286E" w:rsidRDefault="00F6286E" w:rsidP="00F6286E">
      <w:pPr>
        <w:rPr>
          <w:rFonts w:ascii="Times New Roman" w:hAnsi="Times New Roman"/>
          <w:sz w:val="24"/>
          <w:szCs w:val="24"/>
        </w:rPr>
      </w:pPr>
      <w:r>
        <w:rPr>
          <w:rFonts w:ascii="Times New Roman" w:hAnsi="Times New Roman"/>
          <w:sz w:val="24"/>
          <w:szCs w:val="24"/>
        </w:rPr>
        <w:tab/>
        <w:t>К заявлению прилагаются:</w:t>
      </w:r>
    </w:p>
    <w:p w:rsidR="00F6286E" w:rsidRDefault="00F6286E" w:rsidP="00F6286E">
      <w:pPr>
        <w:numPr>
          <w:ilvl w:val="0"/>
          <w:numId w:val="5"/>
        </w:numPr>
        <w:rPr>
          <w:rFonts w:ascii="Times New Roman" w:hAnsi="Times New Roman"/>
          <w:sz w:val="24"/>
          <w:szCs w:val="24"/>
        </w:rPr>
      </w:pPr>
      <w:r>
        <w:rPr>
          <w:rFonts w:ascii="Times New Roman" w:hAnsi="Times New Roman"/>
          <w:i/>
          <w:sz w:val="24"/>
          <w:szCs w:val="24"/>
          <w:u w:val="single"/>
        </w:rPr>
        <w:t>Правоустанавливающие документы на переводимое помещение (подлинники или засвидетельствованные в нотариальном порядке копии)</w:t>
      </w:r>
      <w:r>
        <w:rPr>
          <w:rFonts w:ascii="Times New Roman" w:hAnsi="Times New Roman"/>
          <w:sz w:val="24"/>
          <w:szCs w:val="24"/>
        </w:rPr>
        <w:t>,</w:t>
      </w:r>
    </w:p>
    <w:p w:rsidR="00F6286E" w:rsidRDefault="00F6286E" w:rsidP="00F6286E">
      <w:pPr>
        <w:numPr>
          <w:ilvl w:val="0"/>
          <w:numId w:val="5"/>
        </w:numPr>
        <w:rPr>
          <w:rFonts w:ascii="Times New Roman" w:hAnsi="Times New Roman"/>
          <w:sz w:val="24"/>
          <w:szCs w:val="24"/>
        </w:rPr>
      </w:pPr>
      <w:r>
        <w:rPr>
          <w:rFonts w:ascii="Times New Roman" w:hAnsi="Times New Roman"/>
          <w:i/>
          <w:sz w:val="24"/>
          <w:szCs w:val="24"/>
          <w:u w:val="single"/>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Pr>
          <w:rFonts w:ascii="Times New Roman" w:hAnsi="Times New Roman"/>
          <w:sz w:val="24"/>
          <w:szCs w:val="24"/>
        </w:rPr>
        <w:t>,</w:t>
      </w:r>
    </w:p>
    <w:p w:rsidR="00F6286E" w:rsidRDefault="00F6286E" w:rsidP="00F6286E">
      <w:pPr>
        <w:numPr>
          <w:ilvl w:val="0"/>
          <w:numId w:val="5"/>
        </w:numPr>
        <w:rPr>
          <w:rFonts w:ascii="Times New Roman" w:hAnsi="Times New Roman"/>
          <w:sz w:val="24"/>
          <w:szCs w:val="24"/>
        </w:rPr>
      </w:pPr>
      <w:r>
        <w:rPr>
          <w:rFonts w:ascii="Times New Roman" w:hAnsi="Times New Roman"/>
          <w:i/>
          <w:sz w:val="24"/>
          <w:szCs w:val="24"/>
          <w:u w:val="single"/>
        </w:rPr>
        <w:t>Поэтажный план дома, в котором находится переводимое помещение</w:t>
      </w:r>
      <w:r>
        <w:rPr>
          <w:rFonts w:ascii="Times New Roman" w:hAnsi="Times New Roman"/>
          <w:sz w:val="24"/>
          <w:szCs w:val="24"/>
        </w:rPr>
        <w:t>,</w:t>
      </w:r>
    </w:p>
    <w:p w:rsidR="00F6286E" w:rsidRDefault="00F6286E" w:rsidP="00F6286E">
      <w:pPr>
        <w:numPr>
          <w:ilvl w:val="0"/>
          <w:numId w:val="5"/>
        </w:numPr>
        <w:rPr>
          <w:rFonts w:ascii="Times New Roman" w:hAnsi="Times New Roman"/>
          <w:sz w:val="24"/>
          <w:szCs w:val="24"/>
        </w:rPr>
      </w:pPr>
      <w:r>
        <w:rPr>
          <w:rFonts w:ascii="Times New Roman" w:hAnsi="Times New Roman"/>
          <w:i/>
          <w:sz w:val="24"/>
          <w:szCs w:val="24"/>
          <w:u w:val="single"/>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r>
        <w:rPr>
          <w:rFonts w:ascii="Times New Roman" w:hAnsi="Times New Roman"/>
          <w:sz w:val="24"/>
          <w:szCs w:val="24"/>
        </w:rPr>
        <w:t>.</w:t>
      </w:r>
    </w:p>
    <w:p w:rsidR="00F6286E" w:rsidRDefault="00F6286E" w:rsidP="00F6286E">
      <w:pPr>
        <w:ind w:firstLine="709"/>
        <w:jc w:val="both"/>
        <w:rPr>
          <w:rFonts w:ascii="Times New Roman" w:hAnsi="Times New Roman"/>
          <w:sz w:val="24"/>
          <w:szCs w:val="24"/>
        </w:rPr>
      </w:pPr>
    </w:p>
    <w:p w:rsidR="00F6286E" w:rsidRDefault="00F6286E" w:rsidP="00F6286E">
      <w:pPr>
        <w:ind w:left="1320" w:hanging="1320"/>
        <w:jc w:val="both"/>
        <w:rPr>
          <w:rFonts w:ascii="Times New Roman" w:hAnsi="Times New Roman"/>
          <w:i/>
          <w:sz w:val="24"/>
          <w:szCs w:val="24"/>
        </w:rPr>
      </w:pPr>
      <w:r>
        <w:rPr>
          <w:rFonts w:ascii="Times New Roman" w:hAnsi="Times New Roman"/>
          <w:sz w:val="24"/>
          <w:szCs w:val="24"/>
        </w:rPr>
        <w:t xml:space="preserve">Подпись: </w:t>
      </w:r>
      <w:r>
        <w:rPr>
          <w:rFonts w:ascii="Times New Roman" w:hAnsi="Times New Roman"/>
          <w:i/>
          <w:sz w:val="24"/>
          <w:szCs w:val="24"/>
        </w:rPr>
        <w:t>гражданина, индивидуального предпринимателя, должностного лица, руководителя юридического лица.</w:t>
      </w:r>
    </w:p>
    <w:p w:rsidR="00F6286E" w:rsidRDefault="00F6286E" w:rsidP="00F6286E">
      <w:pPr>
        <w:rPr>
          <w:rFonts w:ascii="Times New Roman" w:hAnsi="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p>
    <w:p w:rsidR="00F6286E" w:rsidRDefault="00F6286E" w:rsidP="00F6286E">
      <w:pPr>
        <w:pStyle w:val="ConsPlusNormal"/>
        <w:widowControl/>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F6286E" w:rsidRDefault="00F6286E" w:rsidP="00F6286E">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6286E" w:rsidRDefault="00F6286E" w:rsidP="00F6286E">
      <w:pPr>
        <w:jc w:val="right"/>
        <w:rPr>
          <w:rFonts w:ascii="Times New Roman" w:hAnsi="Times New Roman"/>
          <w:i/>
          <w:sz w:val="24"/>
          <w:szCs w:val="24"/>
        </w:rPr>
      </w:pPr>
      <w:r>
        <w:rPr>
          <w:rFonts w:ascii="Times New Roman" w:hAnsi="Times New Roman"/>
          <w:i/>
          <w:sz w:val="24"/>
          <w:szCs w:val="24"/>
        </w:rPr>
        <w:lastRenderedPageBreak/>
        <w:t xml:space="preserve"> </w:t>
      </w:r>
    </w:p>
    <w:p w:rsidR="00F6286E" w:rsidRDefault="00F6286E" w:rsidP="00F6286E">
      <w:pPr>
        <w:jc w:val="center"/>
        <w:rPr>
          <w:rFonts w:ascii="Times New Roman" w:hAnsi="Times New Roman"/>
          <w:b/>
          <w:sz w:val="24"/>
          <w:szCs w:val="24"/>
        </w:rPr>
      </w:pPr>
      <w:r>
        <w:rPr>
          <w:rFonts w:ascii="Times New Roman" w:hAnsi="Times New Roman"/>
          <w:b/>
          <w:sz w:val="24"/>
          <w:szCs w:val="24"/>
        </w:rPr>
        <w:t xml:space="preserve">Блок-схема предоставления муниципальной услуги </w:t>
      </w:r>
    </w:p>
    <w:p w:rsidR="00F6286E" w:rsidRDefault="00F6286E" w:rsidP="00F6286E">
      <w:pPr>
        <w:jc w:val="center"/>
        <w:rPr>
          <w:rFonts w:ascii="Times New Roman" w:hAnsi="Times New Roman"/>
          <w:b/>
          <w:sz w:val="24"/>
          <w:szCs w:val="24"/>
        </w:rPr>
      </w:pPr>
    </w:p>
    <w:p w:rsidR="00F6286E" w:rsidRDefault="00F6286E" w:rsidP="00F6286E">
      <w:pPr>
        <w:ind w:firstLine="840"/>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1939290</wp:posOffset>
                </wp:positionH>
                <wp:positionV relativeFrom="paragraph">
                  <wp:posOffset>225425</wp:posOffset>
                </wp:positionV>
                <wp:extent cx="2228850" cy="676275"/>
                <wp:effectExtent l="9525" t="7620" r="952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76275"/>
                        </a:xfrm>
                        <a:prstGeom prst="rect">
                          <a:avLst/>
                        </a:prstGeom>
                        <a:solidFill>
                          <a:srgbClr val="FFFFFF"/>
                        </a:solidFill>
                        <a:ln w="9525">
                          <a:solidFill>
                            <a:srgbClr val="000000"/>
                          </a:solidFill>
                          <a:miter lim="800000"/>
                          <a:headEnd/>
                          <a:tailEnd/>
                        </a:ln>
                      </wps:spPr>
                      <wps:txbx>
                        <w:txbxContent>
                          <w:p w:rsidR="00F6286E" w:rsidRDefault="00F6286E" w:rsidP="00F6286E">
                            <w:pPr>
                              <w:jc w:val="center"/>
                              <w:rPr>
                                <w:rFonts w:ascii="Times New Roman" w:hAnsi="Times New Roman"/>
                                <w:sz w:val="24"/>
                                <w:szCs w:val="24"/>
                              </w:rPr>
                            </w:pPr>
                            <w:r>
                              <w:rPr>
                                <w:rFonts w:ascii="Times New Roman" w:hAnsi="Times New Roman"/>
                                <w:sz w:val="24"/>
                                <w:szCs w:val="24"/>
                              </w:rPr>
                              <w:t>Прием и регистрация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152.7pt;margin-top:17.75pt;width:175.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">
                <v:textbox>
                  <w:txbxContent>
                    <w:p w:rsidR="00F6286E" w:rsidRDefault="00F6286E" w:rsidP="00F6286E">
                      <w:pPr>
                        <w:jc w:val="center"/>
                        <w:rPr>
                          <w:rFonts w:ascii="Times New Roman" w:hAnsi="Times New Roman"/>
                          <w:sz w:val="24"/>
                          <w:szCs w:val="24"/>
                        </w:rPr>
                      </w:pPr>
                      <w:r>
                        <w:rPr>
                          <w:rFonts w:ascii="Times New Roman" w:hAnsi="Times New Roman"/>
                          <w:sz w:val="24"/>
                          <w:szCs w:val="24"/>
                        </w:rPr>
                        <w:t>Прием и регистрация документов заявителя</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1939290</wp:posOffset>
                </wp:positionH>
                <wp:positionV relativeFrom="paragraph">
                  <wp:posOffset>1196975</wp:posOffset>
                </wp:positionV>
                <wp:extent cx="2228850" cy="800100"/>
                <wp:effectExtent l="9525" t="7620" r="952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00100"/>
                        </a:xfrm>
                        <a:prstGeom prst="rect">
                          <a:avLst/>
                        </a:prstGeom>
                        <a:solidFill>
                          <a:srgbClr val="FFFFFF"/>
                        </a:solidFill>
                        <a:ln w="9525">
                          <a:solidFill>
                            <a:srgbClr val="000000"/>
                          </a:solidFill>
                          <a:miter lim="800000"/>
                          <a:headEnd/>
                          <a:tailEnd/>
                        </a:ln>
                      </wps:spPr>
                      <wps:txbx>
                        <w:txbxContent>
                          <w:p w:rsidR="00F6286E" w:rsidRDefault="00F6286E" w:rsidP="00F6286E">
                            <w:pPr>
                              <w:jc w:val="center"/>
                              <w:rPr>
                                <w:rFonts w:ascii="Times New Roman" w:hAnsi="Times New Roman"/>
                                <w:sz w:val="24"/>
                                <w:szCs w:val="24"/>
                              </w:rPr>
                            </w:pPr>
                            <w:r>
                              <w:rPr>
                                <w:rFonts w:ascii="Times New Roman" w:hAnsi="Times New Roman"/>
                                <w:sz w:val="24"/>
                                <w:szCs w:val="24"/>
                              </w:rPr>
                              <w:t>Рассмотрение заявления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left:0;text-align:left;margin-left:152.7pt;margin-top:94.25pt;width:175.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">
                <v:textbox>
                  <w:txbxContent>
                    <w:p w:rsidR="00F6286E" w:rsidRDefault="00F6286E" w:rsidP="00F6286E">
                      <w:pPr>
                        <w:jc w:val="center"/>
                        <w:rPr>
                          <w:rFonts w:ascii="Times New Roman" w:hAnsi="Times New Roman"/>
                          <w:sz w:val="24"/>
                          <w:szCs w:val="24"/>
                        </w:rPr>
                      </w:pPr>
                      <w:r>
                        <w:rPr>
                          <w:rFonts w:ascii="Times New Roman" w:hAnsi="Times New Roman"/>
                          <w:sz w:val="24"/>
                          <w:szCs w:val="24"/>
                        </w:rPr>
                        <w:t>Рассмотрение заявления заявителя</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2506980</wp:posOffset>
                </wp:positionV>
                <wp:extent cx="2924175" cy="809625"/>
                <wp:effectExtent l="9525" t="12700" r="952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809625"/>
                        </a:xfrm>
                        <a:prstGeom prst="rect">
                          <a:avLst/>
                        </a:prstGeom>
                        <a:solidFill>
                          <a:srgbClr val="FFFFFF"/>
                        </a:solidFill>
                        <a:ln w="9525">
                          <a:solidFill>
                            <a:srgbClr val="000000"/>
                          </a:solidFill>
                          <a:miter lim="800000"/>
                          <a:headEnd/>
                          <a:tailEnd/>
                        </a:ln>
                      </wps:spPr>
                      <wps:txbx>
                        <w:txbxContent>
                          <w:p w:rsidR="00F6286E" w:rsidRDefault="00F6286E" w:rsidP="00F6286E">
                            <w:pPr>
                              <w:jc w:val="center"/>
                            </w:pPr>
                            <w:r>
                              <w:rPr>
                                <w:rFonts w:ascii="Times New Roman" w:hAnsi="Times New Roman"/>
                                <w:sz w:val="24"/>
                                <w:szCs w:val="24"/>
                              </w:rPr>
                              <w:t>Принятие решения о выдаче разрешения о переводе жилого помещения в нежилое помещение или</w:t>
                            </w:r>
                            <w:r>
                              <w:rPr>
                                <w:sz w:val="24"/>
                                <w:szCs w:val="24"/>
                              </w:rPr>
                              <w:t xml:space="preserve"> </w:t>
                            </w:r>
                            <w:r>
                              <w:rPr>
                                <w:rFonts w:ascii="Times New Roman" w:hAnsi="Times New Roman"/>
                                <w:sz w:val="24"/>
                                <w:szCs w:val="24"/>
                              </w:rPr>
                              <w:t>нежилого</w:t>
                            </w:r>
                            <w:r>
                              <w:rPr>
                                <w:sz w:val="24"/>
                                <w:szCs w:val="24"/>
                              </w:rPr>
                              <w:t xml:space="preserve"> </w:t>
                            </w:r>
                            <w:r>
                              <w:rPr>
                                <w:rFonts w:ascii="Times New Roman" w:hAnsi="Times New Roman"/>
                                <w:sz w:val="24"/>
                                <w:szCs w:val="24"/>
                              </w:rPr>
                              <w:t>помещения в</w:t>
                            </w:r>
                            <w:r>
                              <w:rPr>
                                <w:rFonts w:ascii="Times New Roman" w:hAnsi="Times New Roman"/>
                              </w:rPr>
                              <w:t xml:space="preserve"> </w:t>
                            </w:r>
                            <w:r>
                              <w:rPr>
                                <w:rFonts w:ascii="Times New Roman" w:hAnsi="Times New Roman"/>
                                <w:sz w:val="24"/>
                                <w:szCs w:val="24"/>
                              </w:rPr>
                              <w:t>жилое помещение</w:t>
                            </w:r>
                          </w:p>
                          <w:p w:rsidR="00F6286E" w:rsidRDefault="00F6286E" w:rsidP="00F628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24.3pt;margin-top:197.4pt;width:230.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">
                <v:textbox>
                  <w:txbxContent>
                    <w:p w:rsidR="00F6286E" w:rsidRDefault="00F6286E" w:rsidP="00F6286E">
                      <w:pPr>
                        <w:jc w:val="center"/>
                      </w:pPr>
                      <w:r>
                        <w:rPr>
                          <w:rFonts w:ascii="Times New Roman" w:hAnsi="Times New Roman"/>
                          <w:sz w:val="24"/>
                          <w:szCs w:val="24"/>
                        </w:rPr>
                        <w:t>Принятие решения о выдаче разрешения о переводе жилого помещения в нежилое помещение или</w:t>
                      </w:r>
                      <w:r>
                        <w:rPr>
                          <w:sz w:val="24"/>
                          <w:szCs w:val="24"/>
                        </w:rPr>
                        <w:t xml:space="preserve"> </w:t>
                      </w:r>
                      <w:r>
                        <w:rPr>
                          <w:rFonts w:ascii="Times New Roman" w:hAnsi="Times New Roman"/>
                          <w:sz w:val="24"/>
                          <w:szCs w:val="24"/>
                        </w:rPr>
                        <w:t>нежилого</w:t>
                      </w:r>
                      <w:r>
                        <w:rPr>
                          <w:sz w:val="24"/>
                          <w:szCs w:val="24"/>
                        </w:rPr>
                        <w:t xml:space="preserve"> </w:t>
                      </w:r>
                      <w:r>
                        <w:rPr>
                          <w:rFonts w:ascii="Times New Roman" w:hAnsi="Times New Roman"/>
                          <w:sz w:val="24"/>
                          <w:szCs w:val="24"/>
                        </w:rPr>
                        <w:t>помещения в</w:t>
                      </w:r>
                      <w:r>
                        <w:rPr>
                          <w:rFonts w:ascii="Times New Roman" w:hAnsi="Times New Roman"/>
                        </w:rPr>
                        <w:t xml:space="preserve"> </w:t>
                      </w:r>
                      <w:r>
                        <w:rPr>
                          <w:rFonts w:ascii="Times New Roman" w:hAnsi="Times New Roman"/>
                          <w:sz w:val="24"/>
                          <w:szCs w:val="24"/>
                        </w:rPr>
                        <w:t>жилое помещение</w:t>
                      </w:r>
                    </w:p>
                    <w:p w:rsidR="00F6286E" w:rsidRDefault="00F6286E" w:rsidP="00F6286E">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3501390</wp:posOffset>
                </wp:positionH>
                <wp:positionV relativeFrom="paragraph">
                  <wp:posOffset>2506980</wp:posOffset>
                </wp:positionV>
                <wp:extent cx="2581275" cy="809625"/>
                <wp:effectExtent l="9525" t="12700" r="952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09625"/>
                        </a:xfrm>
                        <a:prstGeom prst="rect">
                          <a:avLst/>
                        </a:prstGeom>
                        <a:solidFill>
                          <a:srgbClr val="FFFFFF"/>
                        </a:solidFill>
                        <a:ln w="9525">
                          <a:solidFill>
                            <a:srgbClr val="000000"/>
                          </a:solidFill>
                          <a:miter lim="800000"/>
                          <a:headEnd/>
                          <a:tailEnd/>
                        </a:ln>
                      </wps:spPr>
                      <wps:txbx>
                        <w:txbxContent>
                          <w:p w:rsidR="00F6286E" w:rsidRDefault="00F6286E" w:rsidP="00F6286E">
                            <w:pPr>
                              <w:jc w:val="center"/>
                            </w:pPr>
                            <w:r>
                              <w:rPr>
                                <w:rFonts w:ascii="Times New Roman" w:hAnsi="Times New Roman"/>
                                <w:sz w:val="24"/>
                                <w:szCs w:val="24"/>
                              </w:rPr>
                              <w:t xml:space="preserve">Принятие решения об </w:t>
                            </w:r>
                            <w:proofErr w:type="gramStart"/>
                            <w:r>
                              <w:rPr>
                                <w:rFonts w:ascii="Times New Roman" w:hAnsi="Times New Roman"/>
                                <w:sz w:val="24"/>
                                <w:szCs w:val="24"/>
                              </w:rPr>
                              <w:t>отказе  в</w:t>
                            </w:r>
                            <w:proofErr w:type="gramEnd"/>
                            <w:r>
                              <w:rPr>
                                <w:rFonts w:ascii="Times New Roman" w:hAnsi="Times New Roman"/>
                                <w:sz w:val="24"/>
                                <w:szCs w:val="24"/>
                              </w:rPr>
                              <w:t xml:space="preserve"> переводе жилого помещения в нежилое помещение или</w:t>
                            </w:r>
                            <w:r>
                              <w:t xml:space="preserve"> </w:t>
                            </w:r>
                            <w:r>
                              <w:rPr>
                                <w:rFonts w:ascii="Times New Roman" w:hAnsi="Times New Roman"/>
                                <w:sz w:val="24"/>
                                <w:szCs w:val="24"/>
                              </w:rPr>
                              <w:t>нежилого помещения в жилое</w:t>
                            </w:r>
                            <w:r>
                              <w:t xml:space="preserve"> </w:t>
                            </w:r>
                            <w:r>
                              <w:rPr>
                                <w:rFonts w:ascii="Times New Roman" w:hAnsi="Times New Roman"/>
                                <w:sz w:val="24"/>
                                <w:szCs w:val="24"/>
                              </w:rPr>
                              <w:t>помещение</w:t>
                            </w:r>
                          </w:p>
                          <w:p w:rsidR="00F6286E" w:rsidRDefault="00F6286E" w:rsidP="00F62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75.7pt;margin-top:197.4pt;width:203.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">
                <v:textbox>
                  <w:txbxContent>
                    <w:p w:rsidR="00F6286E" w:rsidRDefault="00F6286E" w:rsidP="00F6286E">
                      <w:pPr>
                        <w:jc w:val="center"/>
                      </w:pPr>
                      <w:r>
                        <w:rPr>
                          <w:rFonts w:ascii="Times New Roman" w:hAnsi="Times New Roman"/>
                          <w:sz w:val="24"/>
                          <w:szCs w:val="24"/>
                        </w:rPr>
                        <w:t xml:space="preserve">Принятие решения об </w:t>
                      </w:r>
                      <w:proofErr w:type="gramStart"/>
                      <w:r>
                        <w:rPr>
                          <w:rFonts w:ascii="Times New Roman" w:hAnsi="Times New Roman"/>
                          <w:sz w:val="24"/>
                          <w:szCs w:val="24"/>
                        </w:rPr>
                        <w:t>отказе  в</w:t>
                      </w:r>
                      <w:proofErr w:type="gramEnd"/>
                      <w:r>
                        <w:rPr>
                          <w:rFonts w:ascii="Times New Roman" w:hAnsi="Times New Roman"/>
                          <w:sz w:val="24"/>
                          <w:szCs w:val="24"/>
                        </w:rPr>
                        <w:t xml:space="preserve"> переводе жилого помещения в нежилое помещение или</w:t>
                      </w:r>
                      <w:r>
                        <w:t xml:space="preserve"> </w:t>
                      </w:r>
                      <w:r>
                        <w:rPr>
                          <w:rFonts w:ascii="Times New Roman" w:hAnsi="Times New Roman"/>
                          <w:sz w:val="24"/>
                          <w:szCs w:val="24"/>
                        </w:rPr>
                        <w:t>нежилого помещения в жилое</w:t>
                      </w:r>
                      <w:r>
                        <w:t xml:space="preserve"> </w:t>
                      </w:r>
                      <w:r>
                        <w:rPr>
                          <w:rFonts w:ascii="Times New Roman" w:hAnsi="Times New Roman"/>
                          <w:sz w:val="24"/>
                          <w:szCs w:val="24"/>
                        </w:rPr>
                        <w:t>помещение</w:t>
                      </w:r>
                    </w:p>
                    <w:p w:rsidR="00F6286E" w:rsidRDefault="00F6286E" w:rsidP="00F6286E"/>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1986915</wp:posOffset>
                </wp:positionH>
                <wp:positionV relativeFrom="paragraph">
                  <wp:posOffset>3688080</wp:posOffset>
                </wp:positionV>
                <wp:extent cx="2257425" cy="495300"/>
                <wp:effectExtent l="9525" t="12700" r="9525"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F6286E" w:rsidRDefault="00F6286E" w:rsidP="00F6286E">
                            <w:pPr>
                              <w:jc w:val="center"/>
                              <w:rPr>
                                <w:rFonts w:ascii="Times New Roman" w:hAnsi="Times New Roman"/>
                                <w:sz w:val="24"/>
                                <w:szCs w:val="24"/>
                              </w:rPr>
                            </w:pPr>
                            <w:r>
                              <w:rPr>
                                <w:rFonts w:ascii="Times New Roman" w:hAnsi="Times New Roman"/>
                                <w:sz w:val="24"/>
                                <w:szCs w:val="24"/>
                              </w:rPr>
                              <w:t xml:space="preserve">Подготовка проекта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156.45pt;margin-top:290.4pt;width:177.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">
                <v:textbox>
                  <w:txbxContent>
                    <w:p w:rsidR="00F6286E" w:rsidRDefault="00F6286E" w:rsidP="00F6286E">
                      <w:pPr>
                        <w:jc w:val="center"/>
                        <w:rPr>
                          <w:rFonts w:ascii="Times New Roman" w:hAnsi="Times New Roman"/>
                          <w:sz w:val="24"/>
                          <w:szCs w:val="24"/>
                        </w:rPr>
                      </w:pPr>
                      <w:r>
                        <w:rPr>
                          <w:rFonts w:ascii="Times New Roman" w:hAnsi="Times New Roman"/>
                          <w:sz w:val="24"/>
                          <w:szCs w:val="24"/>
                        </w:rPr>
                        <w:t xml:space="preserve">Подготовка проекта решения </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1586865</wp:posOffset>
                </wp:positionH>
                <wp:positionV relativeFrom="paragraph">
                  <wp:posOffset>5726430</wp:posOffset>
                </wp:positionV>
                <wp:extent cx="3181350" cy="1028700"/>
                <wp:effectExtent l="9525" t="12700" r="952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028700"/>
                        </a:xfrm>
                        <a:prstGeom prst="rect">
                          <a:avLst/>
                        </a:prstGeom>
                        <a:solidFill>
                          <a:srgbClr val="FFFFFF"/>
                        </a:solidFill>
                        <a:ln w="9525">
                          <a:solidFill>
                            <a:srgbClr val="000000"/>
                          </a:solidFill>
                          <a:miter lim="800000"/>
                          <a:headEnd/>
                          <a:tailEnd/>
                        </a:ln>
                      </wps:spPr>
                      <wps:txbx>
                        <w:txbxContent>
                          <w:p w:rsidR="00F6286E" w:rsidRDefault="00F6286E" w:rsidP="00F6286E">
                            <w:pPr>
                              <w:jc w:val="center"/>
                            </w:pPr>
                            <w:r>
                              <w:rPr>
                                <w:rFonts w:ascii="Times New Roman" w:hAnsi="Times New Roman"/>
                                <w:sz w:val="24"/>
                                <w:szCs w:val="24"/>
                              </w:rPr>
                              <w:t>Выдача решения о переводе (об отказе в переводе) жилого помещения в нежилое помещение или нежилого помещения в жилое помещение</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124.95pt;margin-top:450.9pt;width:250.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">
                <v:textbox>
                  <w:txbxContent>
                    <w:p w:rsidR="00F6286E" w:rsidRDefault="00F6286E" w:rsidP="00F6286E">
                      <w:pPr>
                        <w:jc w:val="center"/>
                      </w:pPr>
                      <w:r>
                        <w:rPr>
                          <w:rFonts w:ascii="Times New Roman" w:hAnsi="Times New Roman"/>
                          <w:sz w:val="24"/>
                          <w:szCs w:val="24"/>
                        </w:rPr>
                        <w:t>Выдача решения о переводе (об отказе в переводе) жилого помещения в нежилое помещение или нежилого помещения в жилое помещение</w:t>
                      </w:r>
                      <w: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1844040</wp:posOffset>
                </wp:positionH>
                <wp:positionV relativeFrom="paragraph">
                  <wp:posOffset>4735830</wp:posOffset>
                </wp:positionV>
                <wp:extent cx="2600325" cy="495300"/>
                <wp:effectExtent l="9525" t="12700" r="952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95300"/>
                        </a:xfrm>
                        <a:prstGeom prst="rect">
                          <a:avLst/>
                        </a:prstGeom>
                        <a:solidFill>
                          <a:srgbClr val="FFFFFF"/>
                        </a:solidFill>
                        <a:ln w="9525">
                          <a:solidFill>
                            <a:srgbClr val="000000"/>
                          </a:solidFill>
                          <a:miter lim="800000"/>
                          <a:headEnd/>
                          <a:tailEnd/>
                        </a:ln>
                      </wps:spPr>
                      <wps:txbx>
                        <w:txbxContent>
                          <w:p w:rsidR="00F6286E" w:rsidRDefault="00F6286E" w:rsidP="00F6286E">
                            <w:pPr>
                              <w:jc w:val="center"/>
                            </w:pPr>
                            <w:r>
                              <w:rPr>
                                <w:rFonts w:ascii="Times New Roman" w:hAnsi="Times New Roman"/>
                                <w:sz w:val="24"/>
                                <w:szCs w:val="24"/>
                              </w:rPr>
                              <w:t>Подписание руководителем проекта</w:t>
                            </w:r>
                            <w:r>
                              <w:t xml:space="preserve"> </w:t>
                            </w:r>
                            <w:r>
                              <w:rPr>
                                <w:rFonts w:ascii="Times New Roman" w:hAnsi="Times New Roman"/>
                                <w:sz w:val="24"/>
                                <w:szCs w:val="24"/>
                              </w:rPr>
                              <w:t>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145.2pt;margin-top:372.9pt;width:204.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">
                <v:textbox>
                  <w:txbxContent>
                    <w:p w:rsidR="00F6286E" w:rsidRDefault="00F6286E" w:rsidP="00F6286E">
                      <w:pPr>
                        <w:jc w:val="center"/>
                      </w:pPr>
                      <w:r>
                        <w:rPr>
                          <w:rFonts w:ascii="Times New Roman" w:hAnsi="Times New Roman"/>
                          <w:sz w:val="24"/>
                          <w:szCs w:val="24"/>
                        </w:rPr>
                        <w:t>Подписание руководителем проекта</w:t>
                      </w:r>
                      <w:r>
                        <w:t xml:space="preserve"> </w:t>
                      </w:r>
                      <w:r>
                        <w:rPr>
                          <w:rFonts w:ascii="Times New Roman" w:hAnsi="Times New Roman"/>
                          <w:sz w:val="24"/>
                          <w:szCs w:val="24"/>
                        </w:rPr>
                        <w:t>решения</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901700</wp:posOffset>
                </wp:positionV>
                <wp:extent cx="0" cy="271780"/>
                <wp:effectExtent l="57150" t="7620" r="57150" b="158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72A77" id="_x0000_t32" coordsize="21600,21600" o:spt="32" o:oned="t" path="m,l21600,21600e" filled="f">
                <v:path arrowok="t" fillok="f" o:connecttype="none"/>
                <o:lock v:ext="edit" shapetype="t"/>
              </v:shapetype>
              <v:shape id="Прямая со стрелкой 7" o:spid="_x0000_s1026" type="#_x0000_t32" style="position:absolute;margin-left:235.95pt;margin-top:71pt;width:0;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JtYQIAAHUEAAAOAAAAZHJzL2Uyb0RvYy54bWysVM1uEzEQviPxDpbv6WZD2q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3129915</wp:posOffset>
                </wp:positionH>
                <wp:positionV relativeFrom="paragraph">
                  <wp:posOffset>4183380</wp:posOffset>
                </wp:positionV>
                <wp:extent cx="0" cy="552450"/>
                <wp:effectExtent l="57150" t="12700" r="57150"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B324D" id="Прямая со стрелкой 6" o:spid="_x0000_s1026" type="#_x0000_t32" style="position:absolute;margin-left:246.45pt;margin-top:329.4pt;width:0;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hZYQIAAHU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3129915</wp:posOffset>
                </wp:positionH>
                <wp:positionV relativeFrom="paragraph">
                  <wp:posOffset>5231130</wp:posOffset>
                </wp:positionV>
                <wp:extent cx="0" cy="495300"/>
                <wp:effectExtent l="57150" t="12700" r="57150"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0DFE8" id="Прямая со стрелкой 5" o:spid="_x0000_s1026" type="#_x0000_t32" style="position:absolute;margin-left:246.45pt;margin-top:411.9pt;width:0;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yNYQIAAHU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4006215</wp:posOffset>
                </wp:positionH>
                <wp:positionV relativeFrom="paragraph">
                  <wp:posOffset>1973580</wp:posOffset>
                </wp:positionV>
                <wp:extent cx="0" cy="533400"/>
                <wp:effectExtent l="57150" t="12700" r="57150" b="158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0048" id="Прямая со стрелкой 4" o:spid="_x0000_s1026" type="#_x0000_t32" style="position:absolute;margin-left:315.45pt;margin-top:155.4pt;width:0;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Jx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2148840</wp:posOffset>
                </wp:positionH>
                <wp:positionV relativeFrom="paragraph">
                  <wp:posOffset>1973580</wp:posOffset>
                </wp:positionV>
                <wp:extent cx="9525" cy="533400"/>
                <wp:effectExtent l="47625" t="12700" r="57150" b="158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35846" id="Прямая со стрелкой 3" o:spid="_x0000_s1026" type="#_x0000_t32" style="position:absolute;margin-left:169.2pt;margin-top:155.4pt;width:.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3634740</wp:posOffset>
                </wp:positionH>
                <wp:positionV relativeFrom="paragraph">
                  <wp:posOffset>3316605</wp:posOffset>
                </wp:positionV>
                <wp:extent cx="609600" cy="371475"/>
                <wp:effectExtent l="38100" t="12700" r="9525" b="539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AA241" id="Прямая со стрелкой 2" o:spid="_x0000_s1026" type="#_x0000_t32" style="position:absolute;margin-left:286.2pt;margin-top:261.15pt;width:48pt;height:29.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aDawIAAIQ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1844040</wp:posOffset>
                </wp:positionH>
                <wp:positionV relativeFrom="paragraph">
                  <wp:posOffset>3316605</wp:posOffset>
                </wp:positionV>
                <wp:extent cx="771525" cy="371475"/>
                <wp:effectExtent l="9525" t="12700" r="38100" b="539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0699D" id="Прямая со стрелкой 1" o:spid="_x0000_s1026" type="#_x0000_t32" style="position:absolute;margin-left:145.2pt;margin-top:261.15pt;width:60.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">
                <v:stroke endarrow="block"/>
              </v:shape>
            </w:pict>
          </mc:Fallback>
        </mc:AlternateContent>
      </w:r>
    </w:p>
    <w:p w:rsidR="00F6286E" w:rsidRDefault="00F6286E" w:rsidP="00F6286E">
      <w:pPr>
        <w:jc w:val="center"/>
        <w:rPr>
          <w:rFonts w:ascii="Times New Roman" w:hAnsi="Times New Roman"/>
          <w:b/>
          <w:sz w:val="24"/>
          <w:szCs w:val="24"/>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F6286E" w:rsidRDefault="00F6286E" w:rsidP="00F6286E">
      <w:pPr>
        <w:tabs>
          <w:tab w:val="left" w:pos="6340"/>
        </w:tabs>
        <w:jc w:val="center"/>
        <w:rPr>
          <w:rFonts w:ascii="Times New Roman" w:hAnsi="Times New Roman"/>
          <w:sz w:val="26"/>
          <w:szCs w:val="26"/>
        </w:rPr>
      </w:pPr>
    </w:p>
    <w:p w:rsidR="002E0975" w:rsidRDefault="002E0975"/>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68F0"/>
    <w:multiLevelType w:val="hybridMultilevel"/>
    <w:tmpl w:val="2A0458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9877AD3"/>
    <w:multiLevelType w:val="hybridMultilevel"/>
    <w:tmpl w:val="703039BA"/>
    <w:lvl w:ilvl="0" w:tplc="0FAA30BE">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3FE78A7"/>
    <w:multiLevelType w:val="hybridMultilevel"/>
    <w:tmpl w:val="BD3C27C4"/>
    <w:lvl w:ilvl="0" w:tplc="29F89B0C">
      <w:start w:val="2"/>
      <w:numFmt w:val="decimal"/>
      <w:lvlText w:val="%1."/>
      <w:lvlJc w:val="left"/>
      <w:pPr>
        <w:tabs>
          <w:tab w:val="num" w:pos="2697"/>
        </w:tabs>
        <w:ind w:left="2697" w:hanging="360"/>
      </w:pPr>
      <w:rPr>
        <w:rFonts w:hint="default"/>
      </w:rPr>
    </w:lvl>
    <w:lvl w:ilvl="1" w:tplc="04190019" w:tentative="1">
      <w:start w:val="1"/>
      <w:numFmt w:val="lowerLetter"/>
      <w:lvlText w:val="%2."/>
      <w:lvlJc w:val="left"/>
      <w:pPr>
        <w:tabs>
          <w:tab w:val="num" w:pos="3417"/>
        </w:tabs>
        <w:ind w:left="3417" w:hanging="360"/>
      </w:pPr>
    </w:lvl>
    <w:lvl w:ilvl="2" w:tplc="0419001B" w:tentative="1">
      <w:start w:val="1"/>
      <w:numFmt w:val="lowerRoman"/>
      <w:lvlText w:val="%3."/>
      <w:lvlJc w:val="right"/>
      <w:pPr>
        <w:tabs>
          <w:tab w:val="num" w:pos="4137"/>
        </w:tabs>
        <w:ind w:left="4137" w:hanging="180"/>
      </w:pPr>
    </w:lvl>
    <w:lvl w:ilvl="3" w:tplc="0419000F" w:tentative="1">
      <w:start w:val="1"/>
      <w:numFmt w:val="decimal"/>
      <w:lvlText w:val="%4."/>
      <w:lvlJc w:val="left"/>
      <w:pPr>
        <w:tabs>
          <w:tab w:val="num" w:pos="4857"/>
        </w:tabs>
        <w:ind w:left="4857" w:hanging="360"/>
      </w:pPr>
    </w:lvl>
    <w:lvl w:ilvl="4" w:tplc="04190019" w:tentative="1">
      <w:start w:val="1"/>
      <w:numFmt w:val="lowerLetter"/>
      <w:lvlText w:val="%5."/>
      <w:lvlJc w:val="left"/>
      <w:pPr>
        <w:tabs>
          <w:tab w:val="num" w:pos="5577"/>
        </w:tabs>
        <w:ind w:left="5577" w:hanging="360"/>
      </w:pPr>
    </w:lvl>
    <w:lvl w:ilvl="5" w:tplc="0419001B" w:tentative="1">
      <w:start w:val="1"/>
      <w:numFmt w:val="lowerRoman"/>
      <w:lvlText w:val="%6."/>
      <w:lvlJc w:val="right"/>
      <w:pPr>
        <w:tabs>
          <w:tab w:val="num" w:pos="6297"/>
        </w:tabs>
        <w:ind w:left="6297" w:hanging="180"/>
      </w:pPr>
    </w:lvl>
    <w:lvl w:ilvl="6" w:tplc="0419000F" w:tentative="1">
      <w:start w:val="1"/>
      <w:numFmt w:val="decimal"/>
      <w:lvlText w:val="%7."/>
      <w:lvlJc w:val="left"/>
      <w:pPr>
        <w:tabs>
          <w:tab w:val="num" w:pos="7017"/>
        </w:tabs>
        <w:ind w:left="7017" w:hanging="360"/>
      </w:pPr>
    </w:lvl>
    <w:lvl w:ilvl="7" w:tplc="04190019" w:tentative="1">
      <w:start w:val="1"/>
      <w:numFmt w:val="lowerLetter"/>
      <w:lvlText w:val="%8."/>
      <w:lvlJc w:val="left"/>
      <w:pPr>
        <w:tabs>
          <w:tab w:val="num" w:pos="7737"/>
        </w:tabs>
        <w:ind w:left="7737" w:hanging="360"/>
      </w:pPr>
    </w:lvl>
    <w:lvl w:ilvl="8" w:tplc="0419001B" w:tentative="1">
      <w:start w:val="1"/>
      <w:numFmt w:val="lowerRoman"/>
      <w:lvlText w:val="%9."/>
      <w:lvlJc w:val="right"/>
      <w:pPr>
        <w:tabs>
          <w:tab w:val="num" w:pos="8457"/>
        </w:tabs>
        <w:ind w:left="8457" w:hanging="180"/>
      </w:pPr>
    </w:lvl>
  </w:abstractNum>
  <w:abstractNum w:abstractNumId="3" w15:restartNumberingAfterBreak="0">
    <w:nsid w:val="2C7B1F91"/>
    <w:multiLevelType w:val="multilevel"/>
    <w:tmpl w:val="7AC8C086"/>
    <w:lvl w:ilvl="0">
      <w:start w:val="4"/>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353278FB"/>
    <w:multiLevelType w:val="singleLevel"/>
    <w:tmpl w:val="EFC87F88"/>
    <w:lvl w:ilvl="0">
      <w:start w:val="4"/>
      <w:numFmt w:val="decimal"/>
      <w:lvlText w:val="4.%1."/>
      <w:legacy w:legacy="1" w:legacySpace="0" w:legacyIndent="518"/>
      <w:lvlJc w:val="left"/>
      <w:pPr>
        <w:ind w:left="0" w:firstLine="0"/>
      </w:pPr>
      <w:rPr>
        <w:rFonts w:ascii="Times New Roman" w:hAnsi="Times New Roman" w:cs="Times New Roman" w:hint="default"/>
      </w:rPr>
    </w:lvl>
  </w:abstractNum>
  <w:abstractNum w:abstractNumId="5" w15:restartNumberingAfterBreak="0">
    <w:nsid w:val="708205BF"/>
    <w:multiLevelType w:val="hybridMultilevel"/>
    <w:tmpl w:val="721657C6"/>
    <w:lvl w:ilvl="0" w:tplc="821878C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6E"/>
    <w:rsid w:val="002E0975"/>
    <w:rsid w:val="00F6286E"/>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088763-310E-4D25-BAC8-A8C2CCC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86E"/>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F6286E"/>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286E"/>
    <w:rPr>
      <w:rFonts w:ascii="Arial" w:eastAsia="Times New Roman" w:hAnsi="Arial" w:cs="Times New Roman"/>
      <w:sz w:val="24"/>
      <w:szCs w:val="20"/>
      <w:lang w:eastAsia="ru-RU"/>
    </w:rPr>
  </w:style>
  <w:style w:type="paragraph" w:customStyle="1" w:styleId="a3">
    <w:name w:val="Знак"/>
    <w:basedOn w:val="a"/>
    <w:rsid w:val="00F6286E"/>
    <w:pPr>
      <w:spacing w:after="160" w:line="240" w:lineRule="exact"/>
    </w:pPr>
    <w:rPr>
      <w:rFonts w:ascii="Verdana" w:hAnsi="Verdana" w:cs="Verdana"/>
      <w:sz w:val="24"/>
      <w:szCs w:val="24"/>
      <w:lang w:val="en-US" w:eastAsia="en-US"/>
    </w:rPr>
  </w:style>
  <w:style w:type="character" w:styleId="a4">
    <w:name w:val="Hyperlink"/>
    <w:basedOn w:val="a0"/>
    <w:rsid w:val="00F6286E"/>
    <w:rPr>
      <w:color w:val="0000FF"/>
      <w:u w:val="single"/>
    </w:rPr>
  </w:style>
  <w:style w:type="paragraph" w:customStyle="1" w:styleId="ConsPlusTitle">
    <w:name w:val="ConsPlusTitle"/>
    <w:rsid w:val="00F6286E"/>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ConsPlusNormal">
    <w:name w:val="ConsPlusNormal"/>
    <w:rsid w:val="00F62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656F728AB392294ED8A6E6777B004833E59281DBC15BE387379290868CE0854C3820A17n250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B02466AD1C6125B2339124EA977928CC89B9BD82FCD8023E2B0063741EE14167A1250983D539Eg4FD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89DCA3FC2D6988ED942D8F491B51D34199D4DDB0E700C7D6F65740A86A2007492702969450DCz8C9N" TargetMode="External"/><Relationship Id="rId11" Type="http://schemas.openxmlformats.org/officeDocument/2006/relationships/hyperlink" Target="mailto:emva_11@mail.ru" TargetMode="External"/><Relationship Id="rId5" Type="http://schemas.openxmlformats.org/officeDocument/2006/relationships/image" Target="media/image1.jpeg"/><Relationship Id="rId10" Type="http://schemas.openxmlformats.org/officeDocument/2006/relationships/hyperlink" Target="consultantplus://offline/ref=F00656F728AB392294ED8A6E6777B004833D58201EBF15BE387379290868CE0854C3820A162884D9n95FR" TargetMode="External"/><Relationship Id="rId4" Type="http://schemas.openxmlformats.org/officeDocument/2006/relationships/webSettings" Target="webSettings.xml"/><Relationship Id="rId9" Type="http://schemas.openxmlformats.org/officeDocument/2006/relationships/hyperlink" Target="consultantplus://offline/ref=F00656F728AB392294ED8A6E6777B004833E59281DBC15BE387379290868CE0854C3820A16n250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5097</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2019-07-31T10:56:00Z</dcterms:created>
  <dcterms:modified xsi:type="dcterms:W3CDTF">2019-07-31T10:56:00Z</dcterms:modified>
</cp:coreProperties>
</file>