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A63" w:rsidRPr="005C1504" w:rsidRDefault="00FA5A63" w:rsidP="00FA5A63">
      <w:pPr>
        <w:jc w:val="center"/>
        <w:rPr>
          <w:color w:val="000000"/>
          <w:sz w:val="26"/>
          <w:szCs w:val="26"/>
          <w:shd w:val="clear" w:color="auto" w:fill="FFFFFF"/>
        </w:rPr>
      </w:pPr>
      <w:r w:rsidRPr="005C1504">
        <w:rPr>
          <w:color w:val="000000"/>
          <w:sz w:val="26"/>
          <w:szCs w:val="26"/>
          <w:shd w:val="clear" w:color="auto" w:fill="FFFFFF"/>
        </w:rPr>
        <w:t xml:space="preserve">Перечень сведений, которые могут запрашиваться </w:t>
      </w:r>
      <w:r w:rsidRPr="005C1504">
        <w:rPr>
          <w:color w:val="000000"/>
          <w:sz w:val="26"/>
          <w:szCs w:val="26"/>
          <w:shd w:val="clear" w:color="auto" w:fill="FFFFFF"/>
        </w:rPr>
        <w:t>контрольным (надзорным) органом у к</w:t>
      </w:r>
      <w:r w:rsidRPr="005C1504">
        <w:rPr>
          <w:color w:val="000000"/>
          <w:sz w:val="26"/>
          <w:szCs w:val="26"/>
          <w:shd w:val="clear" w:color="auto" w:fill="FFFFFF"/>
        </w:rPr>
        <w:t>онтролируемого лица при осуществлении муниципального жилищного контроля:</w:t>
      </w:r>
    </w:p>
    <w:p w:rsidR="00FA5A63" w:rsidRPr="005C1504" w:rsidRDefault="00FA5A63" w:rsidP="00FA5A63">
      <w:pPr>
        <w:jc w:val="center"/>
        <w:rPr>
          <w:sz w:val="26"/>
          <w:szCs w:val="26"/>
        </w:rPr>
      </w:pPr>
    </w:p>
    <w:tbl>
      <w:tblPr>
        <w:tblW w:w="9214" w:type="dxa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14"/>
      </w:tblGrid>
      <w:tr w:rsidR="008C67EA" w:rsidRPr="005C1504" w:rsidTr="00FA5A63">
        <w:trPr>
          <w:trHeight w:val="13"/>
        </w:trPr>
        <w:tc>
          <w:tcPr>
            <w:tcW w:w="9214" w:type="dxa"/>
          </w:tcPr>
          <w:p w:rsidR="008C67EA" w:rsidRPr="005C1504" w:rsidRDefault="00FA5A63" w:rsidP="00FA5A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504">
              <w:rPr>
                <w:rFonts w:ascii="Times New Roman" w:hAnsi="Times New Roman" w:cs="Times New Roman"/>
                <w:sz w:val="26"/>
                <w:szCs w:val="26"/>
              </w:rPr>
              <w:t>- у</w:t>
            </w:r>
            <w:r w:rsidR="008C67EA" w:rsidRPr="005C1504">
              <w:rPr>
                <w:rFonts w:ascii="Times New Roman" w:hAnsi="Times New Roman" w:cs="Times New Roman"/>
                <w:sz w:val="26"/>
                <w:szCs w:val="26"/>
              </w:rPr>
              <w:t>став организации</w:t>
            </w:r>
          </w:p>
        </w:tc>
      </w:tr>
      <w:tr w:rsidR="008C67EA" w:rsidRPr="005C1504" w:rsidTr="00FA5A63">
        <w:trPr>
          <w:trHeight w:val="13"/>
        </w:trPr>
        <w:tc>
          <w:tcPr>
            <w:tcW w:w="9214" w:type="dxa"/>
          </w:tcPr>
          <w:p w:rsidR="008C67EA" w:rsidRPr="005C1504" w:rsidRDefault="00FA5A63" w:rsidP="00FA5A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504">
              <w:rPr>
                <w:rFonts w:ascii="Times New Roman" w:hAnsi="Times New Roman" w:cs="Times New Roman"/>
                <w:sz w:val="26"/>
                <w:szCs w:val="26"/>
              </w:rPr>
              <w:t>- д</w:t>
            </w:r>
            <w:r w:rsidR="008C67EA" w:rsidRPr="005C1504">
              <w:rPr>
                <w:rFonts w:ascii="Times New Roman" w:hAnsi="Times New Roman" w:cs="Times New Roman"/>
                <w:sz w:val="26"/>
                <w:szCs w:val="26"/>
              </w:rPr>
              <w:t>оговор</w:t>
            </w:r>
            <w:r w:rsidR="008C67EA" w:rsidRPr="005C15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67EA" w:rsidRPr="005C1504">
              <w:rPr>
                <w:rFonts w:ascii="Times New Roman" w:hAnsi="Times New Roman" w:cs="Times New Roman"/>
                <w:sz w:val="26"/>
                <w:szCs w:val="26"/>
              </w:rPr>
              <w:t>управления многоквартирным(и) домом(</w:t>
            </w:r>
            <w:proofErr w:type="spellStart"/>
            <w:r w:rsidR="008C67EA" w:rsidRPr="005C1504">
              <w:rPr>
                <w:rFonts w:ascii="Times New Roman" w:hAnsi="Times New Roman" w:cs="Times New Roman"/>
                <w:sz w:val="26"/>
                <w:szCs w:val="26"/>
              </w:rPr>
              <w:t>ами</w:t>
            </w:r>
            <w:proofErr w:type="spellEnd"/>
            <w:r w:rsidR="008C67EA" w:rsidRPr="005C1504">
              <w:rPr>
                <w:rFonts w:ascii="Times New Roman" w:hAnsi="Times New Roman" w:cs="Times New Roman"/>
                <w:sz w:val="26"/>
                <w:szCs w:val="26"/>
              </w:rPr>
              <w:t>), одобренны</w:t>
            </w:r>
            <w:r w:rsidR="008C67EA" w:rsidRPr="005C1504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8C67EA" w:rsidRPr="005C1504">
              <w:rPr>
                <w:rFonts w:ascii="Times New Roman" w:hAnsi="Times New Roman" w:cs="Times New Roman"/>
                <w:sz w:val="26"/>
                <w:szCs w:val="26"/>
              </w:rPr>
              <w:t xml:space="preserve"> протокольным решением общего собрания собственников помещений подписанного с собственниками помещений многоквартирного дома</w:t>
            </w:r>
          </w:p>
        </w:tc>
      </w:tr>
      <w:tr w:rsidR="008C67EA" w:rsidRPr="005C1504" w:rsidTr="00FA5A63">
        <w:trPr>
          <w:trHeight w:val="13"/>
        </w:trPr>
        <w:tc>
          <w:tcPr>
            <w:tcW w:w="9214" w:type="dxa"/>
          </w:tcPr>
          <w:p w:rsidR="008C67EA" w:rsidRPr="005C1504" w:rsidRDefault="00FA5A63" w:rsidP="00FA5A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504">
              <w:rPr>
                <w:rFonts w:ascii="Times New Roman" w:hAnsi="Times New Roman" w:cs="Times New Roman"/>
                <w:sz w:val="26"/>
                <w:szCs w:val="26"/>
              </w:rPr>
              <w:t>- л</w:t>
            </w:r>
            <w:r w:rsidR="008C67EA" w:rsidRPr="005C1504">
              <w:rPr>
                <w:rFonts w:ascii="Times New Roman" w:hAnsi="Times New Roman" w:cs="Times New Roman"/>
                <w:sz w:val="26"/>
                <w:szCs w:val="26"/>
              </w:rPr>
              <w:t>ицензи</w:t>
            </w:r>
            <w:r w:rsidR="008C67EA" w:rsidRPr="005C1504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8C67EA" w:rsidRPr="005C1504">
              <w:rPr>
                <w:rFonts w:ascii="Times New Roman" w:hAnsi="Times New Roman" w:cs="Times New Roman"/>
                <w:sz w:val="26"/>
                <w:szCs w:val="26"/>
              </w:rPr>
              <w:t xml:space="preserve"> на осуществление деятельности по управлению многоквартирными домами</w:t>
            </w:r>
          </w:p>
        </w:tc>
      </w:tr>
      <w:tr w:rsidR="008C67EA" w:rsidRPr="005C1504" w:rsidTr="00FA5A63">
        <w:trPr>
          <w:trHeight w:val="13"/>
        </w:trPr>
        <w:tc>
          <w:tcPr>
            <w:tcW w:w="9214" w:type="dxa"/>
          </w:tcPr>
          <w:p w:rsidR="008C67EA" w:rsidRPr="005C1504" w:rsidRDefault="00FA5A63" w:rsidP="00FA5A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504"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="008C67EA" w:rsidRPr="005C1504">
              <w:rPr>
                <w:rFonts w:ascii="Times New Roman" w:hAnsi="Times New Roman" w:cs="Times New Roman"/>
                <w:sz w:val="26"/>
                <w:szCs w:val="26"/>
              </w:rPr>
              <w:t>одтверждающи</w:t>
            </w:r>
            <w:r w:rsidR="008C67EA" w:rsidRPr="005C15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C67EA" w:rsidRPr="005C1504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</w:t>
            </w:r>
            <w:r w:rsidR="008C67EA" w:rsidRPr="005C1504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8C67EA" w:rsidRPr="005C1504">
              <w:rPr>
                <w:rFonts w:ascii="Times New Roman" w:hAnsi="Times New Roman" w:cs="Times New Roman"/>
                <w:sz w:val="26"/>
                <w:szCs w:val="26"/>
              </w:rPr>
              <w:t xml:space="preserve">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</w:tr>
      <w:tr w:rsidR="008C67EA" w:rsidRPr="005C1504" w:rsidTr="00FA5A63">
        <w:trPr>
          <w:trHeight w:val="13"/>
        </w:trPr>
        <w:tc>
          <w:tcPr>
            <w:tcW w:w="9214" w:type="dxa"/>
          </w:tcPr>
          <w:p w:rsidR="008C67EA" w:rsidRPr="005C1504" w:rsidRDefault="00FA5A63" w:rsidP="00FA5A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504">
              <w:rPr>
                <w:rFonts w:ascii="Times New Roman" w:hAnsi="Times New Roman" w:cs="Times New Roman"/>
                <w:sz w:val="26"/>
                <w:szCs w:val="26"/>
              </w:rPr>
              <w:t>- д</w:t>
            </w:r>
            <w:r w:rsidR="008C67EA" w:rsidRPr="005C1504">
              <w:rPr>
                <w:rFonts w:ascii="Times New Roman" w:hAnsi="Times New Roman" w:cs="Times New Roman"/>
                <w:sz w:val="26"/>
                <w:szCs w:val="26"/>
              </w:rPr>
              <w:t>окументаци</w:t>
            </w:r>
            <w:r w:rsidR="008C67EA" w:rsidRPr="005C1504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8C67EA" w:rsidRPr="005C1504">
              <w:rPr>
                <w:rFonts w:ascii="Times New Roman" w:hAnsi="Times New Roman" w:cs="Times New Roman"/>
                <w:sz w:val="26"/>
                <w:szCs w:val="26"/>
              </w:rPr>
              <w:t xml:space="preserve"> на выполнение работ по надлежащему содержанию общего имущества многоквартирного дома</w:t>
            </w:r>
          </w:p>
        </w:tc>
      </w:tr>
      <w:tr w:rsidR="008C67EA" w:rsidRPr="005C1504" w:rsidTr="00FA5A63">
        <w:trPr>
          <w:trHeight w:val="13"/>
        </w:trPr>
        <w:tc>
          <w:tcPr>
            <w:tcW w:w="9214" w:type="dxa"/>
          </w:tcPr>
          <w:p w:rsidR="008C67EA" w:rsidRPr="005C1504" w:rsidRDefault="00FA5A63" w:rsidP="00FA5A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504"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="008C67EA" w:rsidRPr="005C1504">
              <w:rPr>
                <w:rFonts w:ascii="Times New Roman" w:hAnsi="Times New Roman" w:cs="Times New Roman"/>
                <w:sz w:val="26"/>
                <w:szCs w:val="26"/>
              </w:rPr>
              <w:t>лан мероприятий по подготовке жилищного фонда к сезонной эксплуатации на предыдущий год и его исполнение</w:t>
            </w:r>
          </w:p>
        </w:tc>
      </w:tr>
      <w:tr w:rsidR="008C67EA" w:rsidRPr="005C1504" w:rsidTr="00FA5A63">
        <w:trPr>
          <w:trHeight w:val="13"/>
        </w:trPr>
        <w:tc>
          <w:tcPr>
            <w:tcW w:w="9214" w:type="dxa"/>
          </w:tcPr>
          <w:p w:rsidR="008C67EA" w:rsidRPr="005C1504" w:rsidRDefault="00FA5A63" w:rsidP="009E2C5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504"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="008C67EA" w:rsidRPr="005C1504">
              <w:rPr>
                <w:rFonts w:ascii="Times New Roman" w:hAnsi="Times New Roman" w:cs="Times New Roman"/>
                <w:sz w:val="26"/>
                <w:szCs w:val="26"/>
              </w:rPr>
              <w:t>аспорта готовности многоквартирных домов к эксплуатации в зимний период</w:t>
            </w:r>
          </w:p>
        </w:tc>
      </w:tr>
      <w:tr w:rsidR="008C67EA" w:rsidRPr="005C1504" w:rsidTr="00FA5A63">
        <w:trPr>
          <w:trHeight w:val="13"/>
        </w:trPr>
        <w:tc>
          <w:tcPr>
            <w:tcW w:w="9214" w:type="dxa"/>
          </w:tcPr>
          <w:p w:rsidR="008C67EA" w:rsidRPr="005C1504" w:rsidRDefault="00FA5A63" w:rsidP="005C15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504">
              <w:rPr>
                <w:rFonts w:ascii="Times New Roman" w:hAnsi="Times New Roman" w:cs="Times New Roman"/>
                <w:sz w:val="26"/>
                <w:szCs w:val="26"/>
              </w:rPr>
              <w:t>- г</w:t>
            </w:r>
            <w:r w:rsidR="008C67EA" w:rsidRPr="005C1504">
              <w:rPr>
                <w:rFonts w:ascii="Times New Roman" w:hAnsi="Times New Roman" w:cs="Times New Roman"/>
                <w:sz w:val="26"/>
                <w:szCs w:val="26"/>
              </w:rPr>
              <w:t>одово</w:t>
            </w:r>
            <w:r w:rsidR="008C67EA" w:rsidRPr="005C1504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8C67EA" w:rsidRPr="005C1504">
              <w:rPr>
                <w:rFonts w:ascii="Times New Roman" w:hAnsi="Times New Roman" w:cs="Times New Roman"/>
                <w:sz w:val="26"/>
                <w:szCs w:val="26"/>
              </w:rPr>
              <w:t xml:space="preserve"> отчет</w:t>
            </w:r>
            <w:bookmarkStart w:id="0" w:name="_GoBack"/>
            <w:bookmarkEnd w:id="0"/>
            <w:r w:rsidR="008C67EA" w:rsidRPr="005C1504">
              <w:rPr>
                <w:rFonts w:ascii="Times New Roman" w:hAnsi="Times New Roman" w:cs="Times New Roman"/>
                <w:sz w:val="26"/>
                <w:szCs w:val="26"/>
              </w:rPr>
              <w:t xml:space="preserve"> перед собственниками помещений многоквартирного дома</w:t>
            </w:r>
          </w:p>
        </w:tc>
      </w:tr>
      <w:tr w:rsidR="008C67EA" w:rsidRPr="005C1504" w:rsidTr="00FA5A63">
        <w:trPr>
          <w:trHeight w:val="13"/>
        </w:trPr>
        <w:tc>
          <w:tcPr>
            <w:tcW w:w="9214" w:type="dxa"/>
          </w:tcPr>
          <w:p w:rsidR="008C67EA" w:rsidRPr="005C1504" w:rsidRDefault="00FA5A63" w:rsidP="009E2C5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504"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="008C67EA" w:rsidRPr="005C1504">
              <w:rPr>
                <w:rFonts w:ascii="Times New Roman" w:hAnsi="Times New Roman" w:cs="Times New Roman"/>
                <w:sz w:val="26"/>
                <w:szCs w:val="26"/>
              </w:rPr>
              <w:t>лан (перечень работ) по текущему ремонту общего имущества жилищного фонда на текущий год</w:t>
            </w:r>
          </w:p>
        </w:tc>
      </w:tr>
      <w:tr w:rsidR="008C67EA" w:rsidRPr="005C1504" w:rsidTr="00FA5A63">
        <w:trPr>
          <w:trHeight w:val="13"/>
        </w:trPr>
        <w:tc>
          <w:tcPr>
            <w:tcW w:w="9214" w:type="dxa"/>
          </w:tcPr>
          <w:p w:rsidR="008C67EA" w:rsidRPr="005C1504" w:rsidRDefault="00FA5A63" w:rsidP="00FA5A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504"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="008C67EA" w:rsidRPr="005C1504">
              <w:rPr>
                <w:rFonts w:ascii="Times New Roman" w:hAnsi="Times New Roman" w:cs="Times New Roman"/>
                <w:sz w:val="26"/>
                <w:szCs w:val="26"/>
              </w:rPr>
              <w:t>лан (перечень работ) по текущему ремонту общего имущества жилищного фонда за предыдущий год и его исполнение</w:t>
            </w:r>
          </w:p>
        </w:tc>
      </w:tr>
      <w:tr w:rsidR="008C67EA" w:rsidRPr="005C1504" w:rsidTr="00FA5A63">
        <w:trPr>
          <w:trHeight w:val="13"/>
        </w:trPr>
        <w:tc>
          <w:tcPr>
            <w:tcW w:w="9214" w:type="dxa"/>
          </w:tcPr>
          <w:p w:rsidR="008C67EA" w:rsidRPr="005C1504" w:rsidRDefault="00FA5A63" w:rsidP="005C15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504">
              <w:rPr>
                <w:rFonts w:ascii="Times New Roman" w:hAnsi="Times New Roman" w:cs="Times New Roman"/>
                <w:sz w:val="26"/>
                <w:szCs w:val="26"/>
              </w:rPr>
              <w:t>- д</w:t>
            </w:r>
            <w:r w:rsidR="008C67EA" w:rsidRPr="005C1504">
              <w:rPr>
                <w:rFonts w:ascii="Times New Roman" w:hAnsi="Times New Roman" w:cs="Times New Roman"/>
                <w:sz w:val="26"/>
                <w:szCs w:val="26"/>
              </w:rPr>
              <w:t>окументаци</w:t>
            </w:r>
            <w:r w:rsidR="008C67EA" w:rsidRPr="005C1504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8C67EA" w:rsidRPr="005C1504">
              <w:rPr>
                <w:rFonts w:ascii="Times New Roman" w:hAnsi="Times New Roman" w:cs="Times New Roman"/>
                <w:sz w:val="26"/>
                <w:szCs w:val="26"/>
              </w:rPr>
              <w:t xml:space="preserve"> по приему заявок населения, их исполнение, осуществление контроля, в том числе организация круглосуточного аварийного обслуживания</w:t>
            </w:r>
          </w:p>
        </w:tc>
      </w:tr>
      <w:tr w:rsidR="008C67EA" w:rsidRPr="005C1504" w:rsidTr="00FA5A63">
        <w:trPr>
          <w:trHeight w:val="13"/>
        </w:trPr>
        <w:tc>
          <w:tcPr>
            <w:tcW w:w="9214" w:type="dxa"/>
          </w:tcPr>
          <w:p w:rsidR="008C67EA" w:rsidRPr="005C1504" w:rsidRDefault="00FA5A63" w:rsidP="005C150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C1504">
              <w:rPr>
                <w:sz w:val="26"/>
                <w:szCs w:val="26"/>
              </w:rPr>
              <w:t>- д</w:t>
            </w:r>
            <w:r w:rsidR="008C67EA" w:rsidRPr="005C1504">
              <w:rPr>
                <w:sz w:val="26"/>
                <w:szCs w:val="26"/>
              </w:rPr>
              <w:t>оговоры</w:t>
            </w:r>
            <w:r w:rsidRPr="005C1504">
              <w:rPr>
                <w:sz w:val="26"/>
                <w:szCs w:val="26"/>
              </w:rPr>
              <w:t xml:space="preserve"> оказания услуг и (или) выполнения работ по содержанию и ремонту общего имущества в многоквартирном доме со сторонними организациями, в том числе со специализированными.</w:t>
            </w:r>
          </w:p>
        </w:tc>
      </w:tr>
    </w:tbl>
    <w:p w:rsidR="00EE21FF" w:rsidRPr="008C67EA" w:rsidRDefault="00EE21FF">
      <w:pPr>
        <w:rPr>
          <w:sz w:val="24"/>
          <w:szCs w:val="24"/>
        </w:rPr>
      </w:pPr>
    </w:p>
    <w:sectPr w:rsidR="00EE21FF" w:rsidRPr="008C67EA" w:rsidSect="00FA5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EA"/>
    <w:rsid w:val="00244A4B"/>
    <w:rsid w:val="005C1504"/>
    <w:rsid w:val="008C67EA"/>
    <w:rsid w:val="00EE21FF"/>
    <w:rsid w:val="00FA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A0FC"/>
  <w15:chartTrackingRefBased/>
  <w15:docId w15:val="{3C788F24-225C-4597-99D0-AAFFE6E5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C6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C67E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2022-03-23T07:12:00Z</dcterms:created>
  <dcterms:modified xsi:type="dcterms:W3CDTF">2022-03-23T07:59:00Z</dcterms:modified>
</cp:coreProperties>
</file>