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1D" w:rsidRPr="002B7B2D" w:rsidRDefault="001D6F1D" w:rsidP="001D6F1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2B7B2D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Перечень нормативных актов или их отдельных частей,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  <w:r w:rsidRPr="002B7B2D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содержащих обязательные требования, установленными правовыми </w:t>
      </w:r>
      <w:proofErr w:type="gramStart"/>
      <w:r w:rsidRPr="002B7B2D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муниципальному лесному контролю</w:t>
      </w:r>
    </w:p>
    <w:tbl>
      <w:tblPr>
        <w:tblW w:w="10635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2557"/>
        <w:gridCol w:w="3254"/>
      </w:tblGrid>
      <w:tr w:rsidR="00D770B1" w:rsidRPr="00D770B1" w:rsidTr="001D6F1D">
        <w:tc>
          <w:tcPr>
            <w:tcW w:w="2268" w:type="pct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70B1" w:rsidRPr="001D6F1D" w:rsidRDefault="00D770B1" w:rsidP="001D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D6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и реквизиты правового акта</w:t>
            </w:r>
          </w:p>
        </w:tc>
        <w:tc>
          <w:tcPr>
            <w:tcW w:w="1202" w:type="pct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70B1" w:rsidRPr="001D6F1D" w:rsidRDefault="00D770B1" w:rsidP="001D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D6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Круг лиц и (или) перечень объектов, в отношении которых устанавливаются обязательные требования</w:t>
            </w:r>
          </w:p>
        </w:tc>
        <w:tc>
          <w:tcPr>
            <w:tcW w:w="1530" w:type="pct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70B1" w:rsidRPr="001D6F1D" w:rsidRDefault="00D770B1" w:rsidP="001D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D6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Структурные единицы акта, соблюдение которых оценивается при проведении мероприятий по контролю</w:t>
            </w:r>
          </w:p>
        </w:tc>
      </w:tr>
      <w:tr w:rsidR="001D6F1D" w:rsidRPr="00D770B1" w:rsidTr="001D6F1D">
        <w:trPr>
          <w:trHeight w:val="315"/>
        </w:trPr>
        <w:tc>
          <w:tcPr>
            <w:tcW w:w="5000" w:type="pct"/>
            <w:gridSpan w:val="3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D6F1D" w:rsidRPr="001D6F1D" w:rsidRDefault="001D6F1D" w:rsidP="001D6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F1D">
              <w:rPr>
                <w:rFonts w:ascii="Times New Roman" w:hAnsi="Times New Roman" w:cs="Times New Roman"/>
              </w:rPr>
              <w:t>1. Международные договоры Российской Федерации</w:t>
            </w:r>
          </w:p>
        </w:tc>
      </w:tr>
      <w:tr w:rsidR="001D6F1D" w:rsidRPr="00D770B1" w:rsidTr="001D6F1D">
        <w:tc>
          <w:tcPr>
            <w:tcW w:w="2268" w:type="pct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D6F1D" w:rsidRPr="001D6F1D" w:rsidRDefault="001D6F1D" w:rsidP="001D6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D6F1D" w:rsidRPr="001D6F1D" w:rsidRDefault="001D6F1D" w:rsidP="001D6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D6F1D" w:rsidRPr="001D6F1D" w:rsidRDefault="001D6F1D" w:rsidP="001D6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F1D" w:rsidRPr="00D770B1" w:rsidTr="001D6F1D">
        <w:tc>
          <w:tcPr>
            <w:tcW w:w="5000" w:type="pct"/>
            <w:gridSpan w:val="3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D6F1D" w:rsidRPr="001D6F1D" w:rsidRDefault="001D6F1D" w:rsidP="001D6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F1D">
              <w:rPr>
                <w:rFonts w:ascii="Times New Roman" w:hAnsi="Times New Roman" w:cs="Times New Roman"/>
              </w:rPr>
              <w:t>2. Акты органов Евразийского экономического союза</w:t>
            </w:r>
          </w:p>
        </w:tc>
      </w:tr>
      <w:tr w:rsidR="001D6F1D" w:rsidRPr="00D770B1" w:rsidTr="001D6F1D">
        <w:trPr>
          <w:trHeight w:val="163"/>
        </w:trPr>
        <w:tc>
          <w:tcPr>
            <w:tcW w:w="2268" w:type="pct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D6F1D" w:rsidRPr="001D6F1D" w:rsidRDefault="001D6F1D" w:rsidP="001D6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D6F1D" w:rsidRPr="001D6F1D" w:rsidRDefault="001D6F1D" w:rsidP="001D6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D6F1D" w:rsidRPr="001D6F1D" w:rsidRDefault="001D6F1D" w:rsidP="001D6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F1D" w:rsidRPr="00D770B1" w:rsidTr="001D6F1D">
        <w:tc>
          <w:tcPr>
            <w:tcW w:w="5000" w:type="pct"/>
            <w:gridSpan w:val="3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D6F1D" w:rsidRPr="001D6F1D" w:rsidRDefault="001D6F1D" w:rsidP="001D6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F1D">
              <w:rPr>
                <w:rFonts w:ascii="Times New Roman" w:hAnsi="Times New Roman" w:cs="Times New Roman"/>
              </w:rPr>
              <w:t>3. Федеральные законы</w:t>
            </w:r>
          </w:p>
        </w:tc>
      </w:tr>
      <w:tr w:rsidR="00D770B1" w:rsidRPr="00D770B1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D770B1" w:rsidRDefault="001D6F1D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" w:tgtFrame="_blank" w:history="1">
              <w:r w:rsidR="00D770B1" w:rsidRPr="00D770B1">
                <w:rPr>
                  <w:rFonts w:ascii="Times New Roman" w:eastAsia="Times New Roman" w:hAnsi="Times New Roman" w:cs="Times New Roman"/>
                  <w:color w:val="157FC4"/>
                  <w:sz w:val="21"/>
                  <w:szCs w:val="21"/>
                  <w:lang w:eastAsia="ru-RU"/>
                </w:rPr>
                <w:t>«Лесной кодекс Российской Федерации» от 04.12.2006 № 200</w:t>
              </w:r>
            </w:hyperlink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D770B1" w:rsidRDefault="00D770B1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0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D770B1" w:rsidRDefault="00D770B1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0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5 статьи 84; статья 98; подпункты 3, 4, 5 пункта 3 статьи 105; подпункты 3, 4, 5 пункта 3 статьи 105</w:t>
            </w:r>
          </w:p>
        </w:tc>
      </w:tr>
      <w:tr w:rsidR="00D770B1" w:rsidRPr="00D770B1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D770B1" w:rsidRDefault="001D6F1D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" w:tgtFrame="_blank" w:history="1">
              <w:r w:rsidR="00D770B1" w:rsidRPr="00D770B1">
                <w:rPr>
                  <w:rFonts w:ascii="Times New Roman" w:eastAsia="Times New Roman" w:hAnsi="Times New Roman" w:cs="Times New Roman"/>
                  <w:color w:val="157FC4"/>
                  <w:sz w:val="21"/>
                  <w:szCs w:val="21"/>
                  <w:lang w:eastAsia="ru-RU"/>
                </w:rPr>
                <w:t>Федеральный закон от 06.10.2003 № 131-ФЗ</w:t>
              </w:r>
            </w:hyperlink>
            <w:r w:rsidR="00D770B1" w:rsidRPr="00D770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«Об общих принципах организации местного самоуправления в Российской Федерации»</w:t>
            </w:r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D770B1" w:rsidRDefault="00D770B1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0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D770B1" w:rsidRDefault="00D770B1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0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38 статьи 16</w:t>
            </w:r>
          </w:p>
        </w:tc>
      </w:tr>
      <w:tr w:rsidR="00D770B1" w:rsidRPr="00D770B1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D770B1" w:rsidRDefault="001D6F1D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" w:tgtFrame="_blank" w:history="1">
              <w:r w:rsidR="00D770B1" w:rsidRPr="00D770B1">
                <w:rPr>
                  <w:rFonts w:ascii="Times New Roman" w:eastAsia="Times New Roman" w:hAnsi="Times New Roman" w:cs="Times New Roman"/>
                  <w:color w:val="157FC4"/>
                  <w:sz w:val="21"/>
                  <w:szCs w:val="21"/>
                  <w:lang w:eastAsia="ru-RU"/>
                </w:rPr>
                <w:t>Федеральный закон от 26.12.2008 № 294-ФЗ</w:t>
              </w:r>
            </w:hyperlink>
            <w:r w:rsidR="00D770B1" w:rsidRPr="00D770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D770B1" w:rsidRDefault="00D770B1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0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D770B1" w:rsidRDefault="00D770B1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0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Статьи 6, 7, 8.2, 8.3, 9–13, 13.2, 13.3, 14–16, 17–19</w:t>
            </w:r>
          </w:p>
        </w:tc>
      </w:tr>
      <w:tr w:rsidR="00D770B1" w:rsidRPr="00D770B1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D770B1" w:rsidRDefault="001D6F1D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" w:tgtFrame="_blank" w:history="1">
              <w:r w:rsidR="00D770B1" w:rsidRPr="00D770B1">
                <w:rPr>
                  <w:rFonts w:ascii="Times New Roman" w:eastAsia="Times New Roman" w:hAnsi="Times New Roman" w:cs="Times New Roman"/>
                  <w:color w:val="157FC4"/>
                  <w:sz w:val="21"/>
                  <w:szCs w:val="21"/>
                  <w:lang w:eastAsia="ru-RU"/>
                </w:rPr>
                <w:t>Федеральный закон от 02.05.2006 № 59-ФЗ</w:t>
              </w:r>
            </w:hyperlink>
            <w:r w:rsidR="00D770B1" w:rsidRPr="00D770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«О порядке рассмотрения обращений граждан Российской Федерации»</w:t>
            </w:r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D770B1" w:rsidRDefault="00D770B1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0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D770B1" w:rsidRDefault="00D770B1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0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Статьи 7, 11</w:t>
            </w:r>
          </w:p>
        </w:tc>
      </w:tr>
      <w:tr w:rsidR="00D770B1" w:rsidRPr="00D770B1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D770B1" w:rsidRDefault="001D6F1D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" w:tgtFrame="_blank" w:history="1">
              <w:r w:rsidR="00D770B1" w:rsidRPr="00D770B1">
                <w:rPr>
                  <w:rFonts w:ascii="Times New Roman" w:eastAsia="Times New Roman" w:hAnsi="Times New Roman" w:cs="Times New Roman"/>
                  <w:color w:val="157FC4"/>
                  <w:sz w:val="21"/>
                  <w:szCs w:val="21"/>
                  <w:lang w:eastAsia="ru-RU"/>
                </w:rPr>
                <w:t>«Кодекс Российской Федерации об административных правонарушениях» от 30.12.2001 № 195-ФЗ</w:t>
              </w:r>
            </w:hyperlink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D770B1" w:rsidRDefault="00D770B1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0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D770B1" w:rsidRDefault="00D770B1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0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 1 статьи 19.5</w:t>
            </w:r>
          </w:p>
        </w:tc>
      </w:tr>
      <w:tr w:rsidR="001D6F1D" w:rsidRPr="00D770B1" w:rsidTr="001D6F1D">
        <w:tc>
          <w:tcPr>
            <w:tcW w:w="5000" w:type="pct"/>
            <w:gridSpan w:val="3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D6F1D" w:rsidRPr="00D770B1" w:rsidRDefault="001D6F1D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Постановления Правительства Российской Федерации</w:t>
            </w:r>
          </w:p>
        </w:tc>
      </w:tr>
      <w:tr w:rsidR="001D6F1D" w:rsidRPr="00D770B1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D6F1D" w:rsidRPr="001D6F1D" w:rsidRDefault="001D6F1D" w:rsidP="001D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F1D">
              <w:rPr>
                <w:rFonts w:ascii="Times New Roman" w:hAnsi="Times New Roman" w:cs="Times New Roman"/>
              </w:rPr>
              <w:t>Приказ Минприроды России от 31.08.2015 N 373</w:t>
            </w:r>
          </w:p>
          <w:p w:rsidR="001D6F1D" w:rsidRPr="001D6F1D" w:rsidRDefault="001D6F1D" w:rsidP="001D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F1D">
              <w:rPr>
                <w:rFonts w:ascii="Times New Roman" w:hAnsi="Times New Roman" w:cs="Times New Roman"/>
              </w:rPr>
              <w:t xml:space="preserve">"Об утверждении Порядка оформления и содержания плановых (рейдовых) заданий на проведение плановых (рейдовых) осмотров, обследований лесных участков, порядка </w:t>
            </w:r>
            <w:r w:rsidRPr="001D6F1D">
              <w:rPr>
                <w:rFonts w:ascii="Times New Roman" w:hAnsi="Times New Roman" w:cs="Times New Roman"/>
              </w:rPr>
              <w:lastRenderedPageBreak/>
              <w:t>оформления результатов таких осмотров, обследований"</w:t>
            </w:r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D6F1D" w:rsidRPr="00D770B1" w:rsidRDefault="001D6F1D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D6F1D" w:rsidRDefault="001D6F1D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6F1D" w:rsidRPr="001D6F1D" w:rsidRDefault="001D6F1D" w:rsidP="001D6F1D">
            <w:pPr>
              <w:ind w:firstLine="7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целом</w:t>
            </w:r>
          </w:p>
        </w:tc>
      </w:tr>
      <w:tr w:rsidR="001D6F1D" w:rsidRPr="00D770B1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D6F1D" w:rsidRPr="001D6F1D" w:rsidRDefault="001D6F1D" w:rsidP="001D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F1D">
              <w:rPr>
                <w:rFonts w:ascii="Times New Roman" w:hAnsi="Times New Roman" w:cs="Times New Roman"/>
              </w:rPr>
              <w:t>Приказ Минприроды России от 12.04.2016 N 233</w:t>
            </w:r>
          </w:p>
          <w:p w:rsidR="001D6F1D" w:rsidRPr="001D6F1D" w:rsidRDefault="001D6F1D" w:rsidP="001D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F1D">
              <w:rPr>
                <w:rFonts w:ascii="Times New Roman" w:hAnsi="Times New Roman" w:cs="Times New Roman"/>
              </w:rPr>
              <w:t>"Об утверждении Административного регламента исполнения государственной функции по осуществлению федерального государственного лесного надзора (лесной охраны)"</w:t>
            </w:r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D6F1D" w:rsidRPr="00D770B1" w:rsidRDefault="001D6F1D" w:rsidP="001D6F1D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D6F1D" w:rsidRDefault="001D6F1D" w:rsidP="001D6F1D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6F1D" w:rsidRPr="001D6F1D" w:rsidRDefault="001D6F1D" w:rsidP="001D6F1D">
            <w:pPr>
              <w:ind w:firstLine="7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целом</w:t>
            </w:r>
          </w:p>
        </w:tc>
      </w:tr>
      <w:tr w:rsidR="001D6F1D" w:rsidRPr="00D770B1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D6F1D" w:rsidRDefault="001D6F1D" w:rsidP="001D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29.12.2018 N 1730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</w:t>
            </w:r>
          </w:p>
          <w:p w:rsidR="001D6F1D" w:rsidRPr="001D6F1D" w:rsidRDefault="001D6F1D" w:rsidP="001D6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D6F1D" w:rsidRPr="00D770B1" w:rsidRDefault="001D6F1D" w:rsidP="001D6F1D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D6F1D" w:rsidRDefault="001D6F1D" w:rsidP="001D6F1D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6F1D" w:rsidRPr="001D6F1D" w:rsidRDefault="001D6F1D" w:rsidP="001D6F1D">
            <w:pPr>
              <w:ind w:firstLine="7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целом</w:t>
            </w:r>
          </w:p>
        </w:tc>
      </w:tr>
      <w:tr w:rsidR="00D770B1" w:rsidRPr="00D770B1" w:rsidTr="001D6F1D">
        <w:tc>
          <w:tcPr>
            <w:tcW w:w="5000" w:type="pct"/>
            <w:gridSpan w:val="3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70B1" w:rsidRPr="00D770B1" w:rsidRDefault="00D770B1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770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Нормативные правовые акты органов местного самоуправления</w:t>
            </w:r>
          </w:p>
        </w:tc>
      </w:tr>
      <w:tr w:rsidR="00D770B1" w:rsidRPr="00D770B1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D6F1D" w:rsidRDefault="001D6F1D" w:rsidP="001D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района "</w:t>
            </w:r>
            <w:proofErr w:type="spellStart"/>
            <w:r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</w:rPr>
              <w:t>" от 27.12.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2018 N 482</w:t>
            </w:r>
            <w:r>
              <w:rPr>
                <w:rFonts w:ascii="Times New Roman" w:hAnsi="Times New Roman" w:cs="Times New Roman"/>
              </w:rPr>
              <w:br/>
              <w:t>"Об утверждении административного регламента по осуществлению муниципального лесного контроля на территории муниципального района "</w:t>
            </w:r>
            <w:proofErr w:type="spellStart"/>
            <w:r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  <w:p w:rsidR="00D770B1" w:rsidRPr="00D770B1" w:rsidRDefault="00D770B1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D770B1" w:rsidRDefault="00D770B1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0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Уполномоченные должностные лица администрации городского округа «Город Калининград»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D770B1" w:rsidRDefault="00D770B1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0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D770B1" w:rsidRPr="00D770B1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D6F1D" w:rsidRPr="001D6F1D" w:rsidRDefault="001D6F1D" w:rsidP="001D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администрации муниципального района "</w:t>
            </w:r>
            <w:proofErr w:type="spellStart"/>
            <w:r w:rsidRPr="001D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Княжпогостский</w:t>
            </w:r>
            <w:proofErr w:type="spellEnd"/>
            <w:r w:rsidRPr="001D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от 06.11.2018 N 411</w:t>
            </w:r>
          </w:p>
          <w:p w:rsidR="00D770B1" w:rsidRPr="00D770B1" w:rsidRDefault="001D6F1D" w:rsidP="001D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"Об утверждении Положения о муниципальном лесном контроле на межселенной территории муниципального района "</w:t>
            </w:r>
            <w:proofErr w:type="spellStart"/>
            <w:r w:rsidRPr="001D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Княжпогостский</w:t>
            </w:r>
            <w:proofErr w:type="spellEnd"/>
            <w:r w:rsidRPr="001D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D770B1" w:rsidRDefault="00D770B1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0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Уполномоченные должностные лица администрации городского округа «Город Калининград»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D770B1" w:rsidRDefault="00D770B1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0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D770B1" w:rsidRPr="00D770B1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D6F1D" w:rsidRDefault="001D6F1D" w:rsidP="001D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"Устав муниципального образования муниципального района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(принят решением Совета МО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район" от 30.08.2005 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ред. от 18.06.2019)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(Зарегистрировано в отделе международной правовой помощи, юридической экспертизы и федерального регистра нормативных правовых актов Республики</w:t>
            </w:r>
          </w:p>
          <w:p w:rsidR="00D770B1" w:rsidRPr="00D770B1" w:rsidRDefault="00D770B1" w:rsidP="00D770B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D770B1" w:rsidRDefault="00D770B1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0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Уполномоченные должностные лица администрации городского округа «Город Калининград»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D770B1" w:rsidRDefault="001D6F1D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Ст.30</w:t>
            </w:r>
          </w:p>
        </w:tc>
      </w:tr>
    </w:tbl>
    <w:p w:rsidR="00ED548F" w:rsidRDefault="001D6F1D"/>
    <w:sectPr w:rsidR="00ED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23"/>
    <w:rsid w:val="001D6F1D"/>
    <w:rsid w:val="004A5F23"/>
    <w:rsid w:val="005A2F62"/>
    <w:rsid w:val="00D770B1"/>
    <w:rsid w:val="00F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689DC-7DE7-4201-9A3E-506BE24B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link_id=0&amp;nd=1020742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1064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26836" TargetMode="External"/><Relationship Id="rId5" Type="http://schemas.openxmlformats.org/officeDocument/2006/relationships/hyperlink" Target="http://pravo.gov.ru/proxy/ips/?docbody=&amp;nd=10208357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nd=10211036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4</cp:revision>
  <dcterms:created xsi:type="dcterms:W3CDTF">2019-09-10T13:39:00Z</dcterms:created>
  <dcterms:modified xsi:type="dcterms:W3CDTF">2019-09-10T14:31:00Z</dcterms:modified>
</cp:coreProperties>
</file>