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3D" w:rsidRDefault="00C85B3D" w:rsidP="00C85B3D">
      <w:pPr>
        <w:pStyle w:val="a4"/>
        <w:jc w:val="right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Приложение 1</w:t>
      </w:r>
      <w:bookmarkStart w:id="0" w:name="_GoBack"/>
      <w:bookmarkEnd w:id="0"/>
    </w:p>
    <w:p w:rsidR="009A635B" w:rsidRPr="00B825B4" w:rsidRDefault="00ED2F18" w:rsidP="009A635B">
      <w:pPr>
        <w:pStyle w:val="a4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B825B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Программа семинара</w:t>
      </w:r>
    </w:p>
    <w:p w:rsidR="007010F0" w:rsidRPr="00B825B4" w:rsidRDefault="009A635B" w:rsidP="002910F3">
      <w:pPr>
        <w:pStyle w:val="a4"/>
        <w:ind w:left="-567" w:right="-427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B825B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«</w:t>
      </w:r>
      <w:r w:rsidR="00260119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Налог на прибыль. НДФЛ. Реализация в информационных системах процесса налогового администрирования налога на прибыль, НДФЛ. Новое в законодательстве с 2015 года"</w:t>
      </w:r>
    </w:p>
    <w:p w:rsidR="007010F0" w:rsidRPr="00B825B4" w:rsidRDefault="00D160C7" w:rsidP="007010F0">
      <w:pPr>
        <w:pStyle w:val="a4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(</w:t>
      </w:r>
      <w:r w:rsidR="00082F3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22.04</w:t>
      </w:r>
      <w:r w:rsidR="0096467F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.2015 г. начало 10-0</w:t>
      </w:r>
      <w:r w:rsidR="007010F0" w:rsidRPr="00B825B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0)</w:t>
      </w:r>
    </w:p>
    <w:tbl>
      <w:tblPr>
        <w:tblStyle w:val="1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91"/>
        <w:gridCol w:w="1436"/>
        <w:gridCol w:w="4507"/>
        <w:gridCol w:w="3714"/>
      </w:tblGrid>
      <w:tr w:rsidR="009F5AE9" w:rsidRPr="007F4E96" w:rsidTr="002910F3">
        <w:trPr>
          <w:trHeight w:val="367"/>
        </w:trPr>
        <w:tc>
          <w:tcPr>
            <w:tcW w:w="691" w:type="dxa"/>
          </w:tcPr>
          <w:p w:rsidR="009F5AE9" w:rsidRPr="007F4E96" w:rsidRDefault="000A18B5" w:rsidP="000A18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4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Pr="007F4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436" w:type="dxa"/>
          </w:tcPr>
          <w:p w:rsidR="009F5AE9" w:rsidRPr="007F4E96" w:rsidRDefault="000A18B5" w:rsidP="000A18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4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507" w:type="dxa"/>
          </w:tcPr>
          <w:p w:rsidR="009F5AE9" w:rsidRPr="007F4E96" w:rsidRDefault="000A18B5" w:rsidP="000A18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4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714" w:type="dxa"/>
          </w:tcPr>
          <w:p w:rsidR="009F5AE9" w:rsidRPr="007F4E96" w:rsidRDefault="000A18B5" w:rsidP="000A18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4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Лектор</w:t>
            </w:r>
          </w:p>
        </w:tc>
      </w:tr>
      <w:tr w:rsidR="000A18B5" w:rsidRPr="007F4E96" w:rsidTr="002910F3">
        <w:tc>
          <w:tcPr>
            <w:tcW w:w="691" w:type="dxa"/>
          </w:tcPr>
          <w:p w:rsidR="000A18B5" w:rsidRPr="007F4E96" w:rsidRDefault="00365AA9" w:rsidP="00365AA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0A18B5" w:rsidRPr="007F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6" w:type="dxa"/>
          </w:tcPr>
          <w:p w:rsidR="000A18B5" w:rsidRPr="007F4E96" w:rsidRDefault="000A18B5" w:rsidP="00365AA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="00365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7F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-10.30</w:t>
            </w:r>
          </w:p>
        </w:tc>
        <w:tc>
          <w:tcPr>
            <w:tcW w:w="4507" w:type="dxa"/>
          </w:tcPr>
          <w:p w:rsidR="000A18B5" w:rsidRPr="007F4E96" w:rsidRDefault="00365AA9" w:rsidP="00BA48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Подключение.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0A18B5" w:rsidRPr="007F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Открытие. Вступительное слово.</w:t>
            </w:r>
          </w:p>
        </w:tc>
        <w:tc>
          <w:tcPr>
            <w:tcW w:w="3714" w:type="dxa"/>
          </w:tcPr>
          <w:p w:rsidR="000A18B5" w:rsidRPr="007F4E96" w:rsidRDefault="000A18B5" w:rsidP="00BA48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Представитель </w:t>
            </w:r>
            <w:r w:rsidR="00260119" w:rsidRPr="007F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ФГУП </w:t>
            </w:r>
            <w:r w:rsidRPr="007F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ГНИВЦ ФНС России (Центр организации и координации учебно-методической работы)</w:t>
            </w:r>
          </w:p>
        </w:tc>
      </w:tr>
      <w:tr w:rsidR="000A18B5" w:rsidRPr="007F4E96" w:rsidTr="002910F3">
        <w:tc>
          <w:tcPr>
            <w:tcW w:w="691" w:type="dxa"/>
          </w:tcPr>
          <w:p w:rsidR="000A18B5" w:rsidRPr="007F4E96" w:rsidRDefault="00365AA9" w:rsidP="000A18B5">
            <w:pPr>
              <w:spacing w:after="4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A18B5" w:rsidRPr="007F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6" w:type="dxa"/>
          </w:tcPr>
          <w:p w:rsidR="000A18B5" w:rsidRPr="007F4E96" w:rsidRDefault="000A18B5" w:rsidP="00BF37FD">
            <w:pPr>
              <w:spacing w:after="4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10.30-11.15</w:t>
            </w:r>
          </w:p>
        </w:tc>
        <w:tc>
          <w:tcPr>
            <w:tcW w:w="4507" w:type="dxa"/>
          </w:tcPr>
          <w:p w:rsidR="00082F34" w:rsidRPr="007F4E96" w:rsidRDefault="00082F34" w:rsidP="00BA48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Новое в законодательстве с 2015 года. Новая форма декларации по налогу на прибыль организаций</w:t>
            </w:r>
          </w:p>
          <w:p w:rsidR="00082F34" w:rsidRPr="007F4E96" w:rsidRDefault="00082F34" w:rsidP="00BA48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Обзор изменений по налогу на прибыль, вступивших в силу с 2015 г.</w:t>
            </w:r>
          </w:p>
          <w:p w:rsidR="000A18B5" w:rsidRPr="007F4E96" w:rsidRDefault="00082F34" w:rsidP="00BA48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Новая форма декларации по налогу на прибыль.</w:t>
            </w:r>
          </w:p>
        </w:tc>
        <w:tc>
          <w:tcPr>
            <w:tcW w:w="3714" w:type="dxa"/>
          </w:tcPr>
          <w:p w:rsidR="000A18B5" w:rsidRPr="007F4E96" w:rsidRDefault="00260119" w:rsidP="00DF37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Новоселов</w:t>
            </w:r>
            <w:r w:rsidR="00DF37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4160B" w:rsidRPr="007F4E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Константин Викторович</w:t>
            </w:r>
            <w:r w:rsidR="000A18B5" w:rsidRPr="007F4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B4160B" w:rsidRPr="007F4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Заместитель начальника Контрольного управления ФНС России, Государственный советник Российской Федерации 2 класса</w:t>
            </w:r>
          </w:p>
        </w:tc>
      </w:tr>
      <w:tr w:rsidR="00DF37E4" w:rsidRPr="007F4E96" w:rsidTr="00DF37E4">
        <w:trPr>
          <w:trHeight w:val="1704"/>
        </w:trPr>
        <w:tc>
          <w:tcPr>
            <w:tcW w:w="691" w:type="dxa"/>
          </w:tcPr>
          <w:p w:rsidR="00DF37E4" w:rsidRPr="007F4E96" w:rsidRDefault="00365AA9" w:rsidP="00DF37E4">
            <w:pPr>
              <w:spacing w:after="4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F37E4" w:rsidRPr="007F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6" w:type="dxa"/>
          </w:tcPr>
          <w:p w:rsidR="00DF37E4" w:rsidRPr="007F4E96" w:rsidRDefault="00DF37E4" w:rsidP="00DF37E4">
            <w:pPr>
              <w:shd w:val="clear" w:color="auto" w:fill="FFFFFF"/>
              <w:spacing w:after="4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11.15-12.00</w:t>
            </w:r>
          </w:p>
        </w:tc>
        <w:tc>
          <w:tcPr>
            <w:tcW w:w="4507" w:type="dxa"/>
          </w:tcPr>
          <w:p w:rsidR="00DF37E4" w:rsidRPr="007F4E96" w:rsidRDefault="00DF37E4" w:rsidP="00DF37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Новый порядок учета расхода процентов по долговым обязательствам с учетом Федерального закона № 32-ФЗ от 08.03.2015, уточнения в порядке начисления амортизации, выплаты при увольнении работников, изменения в Порядке направления работников в служебные командировки.</w:t>
            </w:r>
          </w:p>
        </w:tc>
        <w:tc>
          <w:tcPr>
            <w:tcW w:w="3714" w:type="dxa"/>
          </w:tcPr>
          <w:p w:rsidR="00DF37E4" w:rsidRPr="007F4E96" w:rsidRDefault="00DF37E4" w:rsidP="00DF37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Новоселов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F4E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Константин Викторович</w:t>
            </w:r>
            <w:r w:rsidRPr="007F4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Заместитель начальника Контрольного управления ФНС России, Государственный советник Российской Федерации 2 класса</w:t>
            </w:r>
          </w:p>
        </w:tc>
      </w:tr>
      <w:tr w:rsidR="00DF37E4" w:rsidRPr="007F4E96" w:rsidTr="002910F3">
        <w:trPr>
          <w:trHeight w:val="222"/>
        </w:trPr>
        <w:tc>
          <w:tcPr>
            <w:tcW w:w="691" w:type="dxa"/>
          </w:tcPr>
          <w:p w:rsidR="00DF37E4" w:rsidRPr="007F4E96" w:rsidRDefault="00DF37E4" w:rsidP="00DF37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DF37E4" w:rsidRPr="007F4E96" w:rsidRDefault="00DF37E4" w:rsidP="00DF37E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12.00-12.10</w:t>
            </w:r>
          </w:p>
        </w:tc>
        <w:tc>
          <w:tcPr>
            <w:tcW w:w="4507" w:type="dxa"/>
          </w:tcPr>
          <w:p w:rsidR="00DF37E4" w:rsidRPr="007F4E96" w:rsidRDefault="00DF37E4" w:rsidP="00DF37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F4E9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3714" w:type="dxa"/>
          </w:tcPr>
          <w:p w:rsidR="00DF37E4" w:rsidRPr="007F4E96" w:rsidRDefault="00DF37E4" w:rsidP="00DF37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7E4" w:rsidRPr="007F4E96" w:rsidTr="002910F3">
        <w:tc>
          <w:tcPr>
            <w:tcW w:w="691" w:type="dxa"/>
          </w:tcPr>
          <w:p w:rsidR="00DF37E4" w:rsidRPr="007F4E96" w:rsidRDefault="00365AA9" w:rsidP="00DF37E4">
            <w:pPr>
              <w:spacing w:after="4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F37E4" w:rsidRPr="007F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6" w:type="dxa"/>
          </w:tcPr>
          <w:p w:rsidR="00DF37E4" w:rsidRPr="007F4E96" w:rsidRDefault="00DF37E4" w:rsidP="00DF37E4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F4E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12.10-13.00</w:t>
            </w:r>
          </w:p>
        </w:tc>
        <w:tc>
          <w:tcPr>
            <w:tcW w:w="4507" w:type="dxa"/>
          </w:tcPr>
          <w:p w:rsidR="00DF37E4" w:rsidRPr="007F4E96" w:rsidRDefault="00DF37E4" w:rsidP="00DF37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Последние разъяснения Минфина России и ФНС России по сложным вопросам исчисления налога на прибыль организаций. </w:t>
            </w:r>
          </w:p>
        </w:tc>
        <w:tc>
          <w:tcPr>
            <w:tcW w:w="3714" w:type="dxa"/>
          </w:tcPr>
          <w:p w:rsidR="00DF37E4" w:rsidRPr="007F4E96" w:rsidRDefault="00DF37E4" w:rsidP="00DF37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Новоселов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F4E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Константин Викторович</w:t>
            </w:r>
            <w:r w:rsidRPr="007F4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Заместитель начальника Контрольного управления ФНС России, Государственный советник Российской Федерации 2 класса</w:t>
            </w:r>
          </w:p>
        </w:tc>
      </w:tr>
      <w:tr w:rsidR="00DF37E4" w:rsidRPr="007F4E96" w:rsidTr="002910F3">
        <w:tc>
          <w:tcPr>
            <w:tcW w:w="691" w:type="dxa"/>
          </w:tcPr>
          <w:p w:rsidR="00DF37E4" w:rsidRPr="007F4E96" w:rsidRDefault="00DF37E4" w:rsidP="00DF37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DF37E4" w:rsidRPr="007F4E96" w:rsidRDefault="00DF37E4" w:rsidP="00DF37E4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F4E9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13.00-14.00</w:t>
            </w:r>
          </w:p>
        </w:tc>
        <w:tc>
          <w:tcPr>
            <w:tcW w:w="4507" w:type="dxa"/>
          </w:tcPr>
          <w:p w:rsidR="00DF37E4" w:rsidRPr="007F4E96" w:rsidRDefault="00DF37E4" w:rsidP="00DF37E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F4E9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714" w:type="dxa"/>
          </w:tcPr>
          <w:p w:rsidR="00DF37E4" w:rsidRPr="007F4E96" w:rsidRDefault="00DF37E4" w:rsidP="00DF37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7E4" w:rsidRPr="007F4E96" w:rsidTr="002910F3">
        <w:tc>
          <w:tcPr>
            <w:tcW w:w="691" w:type="dxa"/>
          </w:tcPr>
          <w:p w:rsidR="00DF37E4" w:rsidRPr="007F4E96" w:rsidRDefault="00365AA9" w:rsidP="00DF37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F37E4" w:rsidRPr="007F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6" w:type="dxa"/>
          </w:tcPr>
          <w:p w:rsidR="00DF37E4" w:rsidRPr="007F4E96" w:rsidRDefault="00DF37E4" w:rsidP="00DF37E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14.00-14.45</w:t>
            </w:r>
          </w:p>
        </w:tc>
        <w:tc>
          <w:tcPr>
            <w:tcW w:w="4507" w:type="dxa"/>
          </w:tcPr>
          <w:p w:rsidR="00DF37E4" w:rsidRPr="007F4E96" w:rsidRDefault="00DF37E4" w:rsidP="00DF37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изменения законодательства о налогах и сборах в части НДФЛ</w:t>
            </w:r>
          </w:p>
          <w:p w:rsidR="00DF37E4" w:rsidRPr="007F4E96" w:rsidRDefault="00DF37E4" w:rsidP="00DF37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Налогообложение доходов физических лиц от продажи имущества</w:t>
            </w:r>
          </w:p>
          <w:p w:rsidR="00DF37E4" w:rsidRPr="007F4E96" w:rsidRDefault="00DF37E4" w:rsidP="00DF37E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4" w:type="dxa"/>
          </w:tcPr>
          <w:p w:rsidR="00DF37E4" w:rsidRPr="007F4E96" w:rsidRDefault="00DF37E4" w:rsidP="00DF37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Волков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F4E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Владислав Дмитриевич </w:t>
            </w:r>
            <w:r w:rsidRPr="007F4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Начальник отдела налогообложения доходов физических лиц Управления налогообложения имущества и доходов физических лиц ФНС России, Советник государственной гражданской службы Российской Федерации 1 класса</w:t>
            </w:r>
          </w:p>
        </w:tc>
      </w:tr>
      <w:tr w:rsidR="00DF37E4" w:rsidRPr="007F4E96" w:rsidTr="002910F3">
        <w:tc>
          <w:tcPr>
            <w:tcW w:w="691" w:type="dxa"/>
          </w:tcPr>
          <w:p w:rsidR="00DF37E4" w:rsidRPr="007F4E96" w:rsidRDefault="00365AA9" w:rsidP="00DF37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F37E4" w:rsidRPr="007F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6" w:type="dxa"/>
          </w:tcPr>
          <w:p w:rsidR="00DF37E4" w:rsidRPr="007F4E96" w:rsidRDefault="00DF37E4" w:rsidP="00DF37E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14.45-15.35</w:t>
            </w:r>
          </w:p>
        </w:tc>
        <w:tc>
          <w:tcPr>
            <w:tcW w:w="4507" w:type="dxa"/>
          </w:tcPr>
          <w:p w:rsidR="00DF37E4" w:rsidRPr="007F4E96" w:rsidRDefault="00DF37E4" w:rsidP="00DF37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 налоговых вычетов по НДФЛ</w:t>
            </w:r>
          </w:p>
          <w:p w:rsidR="00DF37E4" w:rsidRPr="007F4E96" w:rsidRDefault="00DF37E4" w:rsidP="00DF37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Отдельные вопросы удержания НДФЛ налоговыми агентами</w:t>
            </w:r>
          </w:p>
        </w:tc>
        <w:tc>
          <w:tcPr>
            <w:tcW w:w="3714" w:type="dxa"/>
          </w:tcPr>
          <w:p w:rsidR="00DF37E4" w:rsidRPr="007F4E96" w:rsidRDefault="00DF37E4" w:rsidP="00DF37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Волков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F4E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Владислав Дмитриевич </w:t>
            </w:r>
            <w:r w:rsidRPr="007F4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Начальник отдела налогообложения доходов физических лиц Управления налогообложения имущества и доходов физических лиц ФНС России, Советник государственной гражданской службы Российской Федерации 1 класса</w:t>
            </w:r>
          </w:p>
        </w:tc>
      </w:tr>
      <w:tr w:rsidR="00DF37E4" w:rsidRPr="007F4E96" w:rsidTr="002910F3">
        <w:tc>
          <w:tcPr>
            <w:tcW w:w="691" w:type="dxa"/>
          </w:tcPr>
          <w:p w:rsidR="00DF37E4" w:rsidRPr="007F4E96" w:rsidRDefault="00DF37E4" w:rsidP="00DF37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DF37E4" w:rsidRPr="007F4E96" w:rsidRDefault="00DF37E4" w:rsidP="00DF37E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15.35-15.</w:t>
            </w:r>
            <w:r w:rsidRPr="007F4E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4507" w:type="dxa"/>
          </w:tcPr>
          <w:p w:rsidR="00DF37E4" w:rsidRPr="007F4E96" w:rsidRDefault="00DF37E4" w:rsidP="00DF37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4E9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3714" w:type="dxa"/>
          </w:tcPr>
          <w:p w:rsidR="00DF37E4" w:rsidRPr="007F4E96" w:rsidRDefault="00DF37E4" w:rsidP="00DF37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7E4" w:rsidRPr="007F4E96" w:rsidTr="002910F3">
        <w:tc>
          <w:tcPr>
            <w:tcW w:w="691" w:type="dxa"/>
          </w:tcPr>
          <w:p w:rsidR="00DF37E4" w:rsidRPr="007F4E96" w:rsidRDefault="00365AA9" w:rsidP="00DF37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F37E4" w:rsidRPr="007F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6" w:type="dxa"/>
          </w:tcPr>
          <w:p w:rsidR="00DF37E4" w:rsidRPr="007F4E96" w:rsidRDefault="00DF37E4" w:rsidP="005F03C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7F4E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  <w:r w:rsidRPr="007F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-16.</w:t>
            </w:r>
            <w:r w:rsidR="005F03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5F0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7" w:type="dxa"/>
          </w:tcPr>
          <w:p w:rsidR="00DF37E4" w:rsidRPr="007F4E96" w:rsidRDefault="00DF37E4" w:rsidP="00DF37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Программное обеспечение для обмена электронными документами по телекоммуникационным каналам связи при взаимодействии с государственными органами.</w:t>
            </w:r>
          </w:p>
        </w:tc>
        <w:tc>
          <w:tcPr>
            <w:tcW w:w="3714" w:type="dxa"/>
          </w:tcPr>
          <w:p w:rsidR="00DF37E4" w:rsidRPr="00A11985" w:rsidRDefault="00DF37E4" w:rsidP="00A119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119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Представители  операторов связи</w:t>
            </w:r>
          </w:p>
        </w:tc>
      </w:tr>
      <w:tr w:rsidR="00DF37E4" w:rsidRPr="007F4E96" w:rsidTr="002910F3">
        <w:tc>
          <w:tcPr>
            <w:tcW w:w="691" w:type="dxa"/>
          </w:tcPr>
          <w:p w:rsidR="00DF37E4" w:rsidRPr="007F4E96" w:rsidRDefault="00365AA9" w:rsidP="00DF37E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F37E4" w:rsidRPr="007F4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6" w:type="dxa"/>
          </w:tcPr>
          <w:p w:rsidR="00DF37E4" w:rsidRPr="005F03C9" w:rsidRDefault="005F03C9" w:rsidP="005F03C9">
            <w:pPr>
              <w:pStyle w:val="Defaul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16.30</w:t>
            </w:r>
            <w:r w:rsidR="00DF37E4" w:rsidRPr="007F4E96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val="en-US" w:eastAsia="ru-RU"/>
              </w:rPr>
              <w:t>17</w:t>
            </w:r>
            <w:r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507" w:type="dxa"/>
          </w:tcPr>
          <w:p w:rsidR="00DF37E4" w:rsidRPr="007F4E96" w:rsidRDefault="00DF37E4" w:rsidP="00DF37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4E9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Круглый стол. Ответы на вопросы</w:t>
            </w:r>
          </w:p>
        </w:tc>
        <w:tc>
          <w:tcPr>
            <w:tcW w:w="3714" w:type="dxa"/>
          </w:tcPr>
          <w:p w:rsidR="00DF37E4" w:rsidRPr="007F4E96" w:rsidRDefault="00DF37E4" w:rsidP="00DF37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B755C" w:rsidRDefault="00C85B3D" w:rsidP="00477B9E"/>
    <w:sectPr w:rsidR="006B755C" w:rsidSect="00260119">
      <w:pgSz w:w="11906" w:h="16838"/>
      <w:pgMar w:top="567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06"/>
    <w:rsid w:val="00016645"/>
    <w:rsid w:val="00022B75"/>
    <w:rsid w:val="00082F34"/>
    <w:rsid w:val="000A18B5"/>
    <w:rsid w:val="000C091B"/>
    <w:rsid w:val="00110106"/>
    <w:rsid w:val="00192C0A"/>
    <w:rsid w:val="001A5889"/>
    <w:rsid w:val="00260119"/>
    <w:rsid w:val="002910F3"/>
    <w:rsid w:val="002E2E95"/>
    <w:rsid w:val="00353329"/>
    <w:rsid w:val="00365AA9"/>
    <w:rsid w:val="00366CAB"/>
    <w:rsid w:val="003D4EA6"/>
    <w:rsid w:val="003F7997"/>
    <w:rsid w:val="00415F9E"/>
    <w:rsid w:val="00477B9E"/>
    <w:rsid w:val="005941CA"/>
    <w:rsid w:val="005B1EB1"/>
    <w:rsid w:val="005F03C9"/>
    <w:rsid w:val="005F3FDA"/>
    <w:rsid w:val="00617A8D"/>
    <w:rsid w:val="006E2807"/>
    <w:rsid w:val="007010F0"/>
    <w:rsid w:val="0070368D"/>
    <w:rsid w:val="00767D90"/>
    <w:rsid w:val="007F4E96"/>
    <w:rsid w:val="00810693"/>
    <w:rsid w:val="008576FC"/>
    <w:rsid w:val="0088684C"/>
    <w:rsid w:val="00887F20"/>
    <w:rsid w:val="008E4B90"/>
    <w:rsid w:val="0090165E"/>
    <w:rsid w:val="0096467F"/>
    <w:rsid w:val="00995D0C"/>
    <w:rsid w:val="009A635B"/>
    <w:rsid w:val="009F5AE9"/>
    <w:rsid w:val="00A11985"/>
    <w:rsid w:val="00B4160B"/>
    <w:rsid w:val="00B41CB2"/>
    <w:rsid w:val="00B709CC"/>
    <w:rsid w:val="00B825B4"/>
    <w:rsid w:val="00B83B8A"/>
    <w:rsid w:val="00B96145"/>
    <w:rsid w:val="00BA48A8"/>
    <w:rsid w:val="00BF06B5"/>
    <w:rsid w:val="00C85B3D"/>
    <w:rsid w:val="00D07141"/>
    <w:rsid w:val="00D160C7"/>
    <w:rsid w:val="00DA4ECC"/>
    <w:rsid w:val="00DD5587"/>
    <w:rsid w:val="00DF0083"/>
    <w:rsid w:val="00DF100B"/>
    <w:rsid w:val="00DF37E4"/>
    <w:rsid w:val="00EC5C74"/>
    <w:rsid w:val="00ED2F18"/>
    <w:rsid w:val="00EE53F8"/>
    <w:rsid w:val="00F07BA7"/>
    <w:rsid w:val="00F228EE"/>
    <w:rsid w:val="00F5013E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5B"/>
  </w:style>
  <w:style w:type="paragraph" w:styleId="4">
    <w:name w:val="heading 4"/>
    <w:aliases w:val="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 Знак"/>
    <w:basedOn w:val="a"/>
    <w:next w:val="a"/>
    <w:link w:val="41"/>
    <w:qFormat/>
    <w:rsid w:val="00B4160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35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A6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"/>
    <w:basedOn w:val="a"/>
    <w:rsid w:val="00082F3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6">
    <w:name w:val="No Spacing"/>
    <w:uiPriority w:val="1"/>
    <w:qFormat/>
    <w:rsid w:val="00995D0C"/>
    <w:pPr>
      <w:spacing w:after="0" w:line="240" w:lineRule="auto"/>
    </w:pPr>
  </w:style>
  <w:style w:type="character" w:customStyle="1" w:styleId="40">
    <w:name w:val="Заголовок 4 Знак"/>
    <w:basedOn w:val="a0"/>
    <w:uiPriority w:val="9"/>
    <w:semiHidden/>
    <w:rsid w:val="00B416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41">
    <w:name w:val="Заголовок 4 Знак1"/>
    <w:aliases w:val="Заголовок 4 Знак Знак Знак Знак Знак Знак Знак Знак Знак Знак Знак Знак,Заголовок 4 Знак Знак Знак Знак Знак Знак Знак Знак Знак Знак Знак Знак Знак Знак,Заголовок 4 Знак Знак Знак Знак Знак Знак Знак Знак Знак"/>
    <w:basedOn w:val="a0"/>
    <w:link w:val="4"/>
    <w:locked/>
    <w:rsid w:val="00B4160B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5B"/>
  </w:style>
  <w:style w:type="paragraph" w:styleId="4">
    <w:name w:val="heading 4"/>
    <w:aliases w:val="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 Знак"/>
    <w:basedOn w:val="a"/>
    <w:next w:val="a"/>
    <w:link w:val="41"/>
    <w:qFormat/>
    <w:rsid w:val="00B4160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35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A6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"/>
    <w:basedOn w:val="a"/>
    <w:rsid w:val="00082F3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6">
    <w:name w:val="No Spacing"/>
    <w:uiPriority w:val="1"/>
    <w:qFormat/>
    <w:rsid w:val="00995D0C"/>
    <w:pPr>
      <w:spacing w:after="0" w:line="240" w:lineRule="auto"/>
    </w:pPr>
  </w:style>
  <w:style w:type="character" w:customStyle="1" w:styleId="40">
    <w:name w:val="Заголовок 4 Знак"/>
    <w:basedOn w:val="a0"/>
    <w:uiPriority w:val="9"/>
    <w:semiHidden/>
    <w:rsid w:val="00B416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41">
    <w:name w:val="Заголовок 4 Знак1"/>
    <w:aliases w:val="Заголовок 4 Знак Знак Знак Знак Знак Знак Знак Знак Знак Знак Знак Знак,Заголовок 4 Знак Знак Знак Знак Знак Знак Знак Знак Знак Знак Знак Знак Знак Знак,Заголовок 4 Знак Знак Знак Знак Знак Знак Знак Знак Знак"/>
    <w:basedOn w:val="a0"/>
    <w:link w:val="4"/>
    <w:locked/>
    <w:rsid w:val="00B4160B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Богословская Наталья Олеговна</dc:creator>
  <cp:lastModifiedBy>Родина Наталия Валеряновна</cp:lastModifiedBy>
  <cp:revision>2</cp:revision>
  <dcterms:created xsi:type="dcterms:W3CDTF">2015-04-13T07:26:00Z</dcterms:created>
  <dcterms:modified xsi:type="dcterms:W3CDTF">2015-04-13T07:26:00Z</dcterms:modified>
</cp:coreProperties>
</file>