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42" w:rsidRPr="00BA6589" w:rsidRDefault="007A6C42" w:rsidP="007A6C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BA6589">
        <w:rPr>
          <w:b/>
          <w:sz w:val="32"/>
          <w:szCs w:val="32"/>
        </w:rPr>
        <w:t>дминистрация муниципального района «</w:t>
      </w:r>
      <w:proofErr w:type="spellStart"/>
      <w:r w:rsidRPr="00BA6589">
        <w:rPr>
          <w:b/>
          <w:sz w:val="32"/>
          <w:szCs w:val="32"/>
        </w:rPr>
        <w:t>Княжпогостский</w:t>
      </w:r>
      <w:proofErr w:type="spellEnd"/>
      <w:r w:rsidRPr="00BA6589">
        <w:rPr>
          <w:b/>
          <w:sz w:val="32"/>
          <w:szCs w:val="32"/>
        </w:rPr>
        <w:t>» доводит до сведения:</w:t>
      </w:r>
    </w:p>
    <w:p w:rsidR="007A6C42" w:rsidRDefault="007A6C42" w:rsidP="007A6C42">
      <w:pPr>
        <w:jc w:val="center"/>
        <w:rPr>
          <w:b/>
          <w:sz w:val="28"/>
          <w:szCs w:val="28"/>
        </w:rPr>
      </w:pPr>
    </w:p>
    <w:p w:rsidR="007A6C42" w:rsidRPr="00B46B5F" w:rsidRDefault="007A6C42" w:rsidP="007A6C42">
      <w:pPr>
        <w:jc w:val="center"/>
        <w:rPr>
          <w:b/>
          <w:sz w:val="28"/>
          <w:szCs w:val="28"/>
        </w:rPr>
      </w:pPr>
      <w:r w:rsidRPr="00B46B5F">
        <w:rPr>
          <w:b/>
          <w:sz w:val="28"/>
          <w:szCs w:val="28"/>
        </w:rPr>
        <w:t>Методические рекомендации</w:t>
      </w:r>
    </w:p>
    <w:p w:rsidR="007A6C42" w:rsidRDefault="007A6C42" w:rsidP="007A6C42">
      <w:pPr>
        <w:jc w:val="center"/>
        <w:rPr>
          <w:b/>
          <w:sz w:val="28"/>
          <w:szCs w:val="28"/>
        </w:rPr>
      </w:pPr>
      <w:r w:rsidRPr="00B46B5F">
        <w:rPr>
          <w:b/>
          <w:sz w:val="28"/>
          <w:szCs w:val="28"/>
        </w:rPr>
        <w:t>по проверке соблюдения дополнительных ограничений розничной продажи алкогольной продукции, установленных законом Республики Коми от 22 июня 2015 года № 40-РЗ «О внесении изменений в закон Республики Коми «Об установлении дополнительных ограничений розничной продажи алкогольной продукции на территории</w:t>
      </w:r>
    </w:p>
    <w:p w:rsidR="007A6C42" w:rsidRDefault="007A6C42" w:rsidP="007A6C42">
      <w:pPr>
        <w:jc w:val="center"/>
        <w:rPr>
          <w:b/>
          <w:sz w:val="28"/>
          <w:szCs w:val="28"/>
        </w:rPr>
      </w:pPr>
      <w:r w:rsidRPr="00B46B5F">
        <w:rPr>
          <w:b/>
          <w:sz w:val="28"/>
          <w:szCs w:val="28"/>
        </w:rPr>
        <w:t xml:space="preserve">Республики Коми», привлечению виновных лиц к административной ответственности </w:t>
      </w:r>
    </w:p>
    <w:p w:rsidR="007A6C42" w:rsidRPr="00B46B5F" w:rsidRDefault="007A6C42" w:rsidP="007A6C42">
      <w:pPr>
        <w:jc w:val="center"/>
        <w:rPr>
          <w:b/>
          <w:sz w:val="28"/>
          <w:szCs w:val="28"/>
        </w:rPr>
      </w:pPr>
    </w:p>
    <w:p w:rsidR="007A6C42" w:rsidRPr="00EC0C39" w:rsidRDefault="007A6C42" w:rsidP="007A6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0C39">
        <w:rPr>
          <w:sz w:val="28"/>
          <w:szCs w:val="28"/>
        </w:rPr>
        <w:t>Законом установлены следующие дополнительные ограничения розничной продажи алкогольной продукции:</w:t>
      </w:r>
    </w:p>
    <w:p w:rsidR="007A6C42" w:rsidRDefault="007A6C42" w:rsidP="007A6C42">
      <w:pPr>
        <w:pStyle w:val="a9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0C39">
        <w:rPr>
          <w:i/>
          <w:sz w:val="28"/>
          <w:szCs w:val="28"/>
        </w:rPr>
        <w:t>Запрет розничной продажи слабоалкогольных напитков на территории республики, за исключением вина, фруктового вина, винн</w:t>
      </w:r>
      <w:r>
        <w:rPr>
          <w:i/>
          <w:sz w:val="28"/>
          <w:szCs w:val="28"/>
        </w:rPr>
        <w:t>ых напитков</w:t>
      </w:r>
      <w:r w:rsidRPr="00EC0C39">
        <w:rPr>
          <w:i/>
          <w:sz w:val="28"/>
          <w:szCs w:val="28"/>
        </w:rPr>
        <w:t xml:space="preserve">, сидра, </w:t>
      </w:r>
      <w:proofErr w:type="spellStart"/>
      <w:r w:rsidRPr="00EC0C39">
        <w:rPr>
          <w:i/>
          <w:sz w:val="28"/>
          <w:szCs w:val="28"/>
        </w:rPr>
        <w:t>пуаре</w:t>
      </w:r>
      <w:proofErr w:type="spellEnd"/>
      <w:r w:rsidRPr="00EC0C39">
        <w:rPr>
          <w:i/>
          <w:sz w:val="28"/>
          <w:szCs w:val="28"/>
        </w:rPr>
        <w:t>, медовухи, пива и пивных напитков</w:t>
      </w:r>
      <w:r w:rsidRPr="007A4ED0">
        <w:rPr>
          <w:sz w:val="28"/>
          <w:szCs w:val="28"/>
        </w:rPr>
        <w:t xml:space="preserve"> (данное положение </w:t>
      </w:r>
      <w:r>
        <w:rPr>
          <w:sz w:val="28"/>
          <w:szCs w:val="28"/>
        </w:rPr>
        <w:t>в</w:t>
      </w:r>
      <w:r w:rsidRPr="007A4ED0">
        <w:rPr>
          <w:sz w:val="28"/>
          <w:szCs w:val="28"/>
        </w:rPr>
        <w:t>ступило в законную силу 1 июля 2015 года).</w:t>
      </w:r>
      <w:r>
        <w:rPr>
          <w:sz w:val="28"/>
          <w:szCs w:val="28"/>
        </w:rPr>
        <w:t xml:space="preserve"> </w:t>
      </w:r>
    </w:p>
    <w:p w:rsidR="007A6C42" w:rsidRDefault="007A6C42" w:rsidP="007A6C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 запрета квалифицируется по статье 14.2 КоАП РФ </w:t>
      </w:r>
      <w:r w:rsidRPr="00753883">
        <w:rPr>
          <w:sz w:val="28"/>
          <w:szCs w:val="28"/>
        </w:rPr>
        <w:t xml:space="preserve">- незаконная продажа товаров (иных вещей), свободная реализация которых запрещена или ограничена. </w:t>
      </w:r>
    </w:p>
    <w:p w:rsidR="007A6C42" w:rsidRDefault="007A6C42" w:rsidP="007A6C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883">
        <w:rPr>
          <w:sz w:val="28"/>
          <w:szCs w:val="28"/>
        </w:rPr>
        <w:t xml:space="preserve">Полномочие по контролю за соблюдением данного положения имеется у МВД. В соответствии  с подпунктом 1 пункта 2 статьи 28.3 КоАП РФ должностные лица органов внутренних дел (полиции) вправе возбуждать административное производство по статье 14.2 КоАП РФ. </w:t>
      </w:r>
    </w:p>
    <w:p w:rsidR="007A6C42" w:rsidRDefault="007A6C42" w:rsidP="007A6C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 статье</w:t>
      </w:r>
      <w:r w:rsidRPr="00753883">
        <w:rPr>
          <w:sz w:val="28"/>
          <w:szCs w:val="28"/>
        </w:rPr>
        <w:t xml:space="preserve"> 23.49 КоАП РФ к полномочиям Федерального органа исполнительной власти, осуществляющего федеральный государственный надзор в области защиты прав потребителей</w:t>
      </w:r>
      <w:r>
        <w:rPr>
          <w:sz w:val="28"/>
          <w:szCs w:val="28"/>
        </w:rPr>
        <w:t>,</w:t>
      </w:r>
      <w:r w:rsidRPr="00753883">
        <w:rPr>
          <w:sz w:val="28"/>
          <w:szCs w:val="28"/>
        </w:rPr>
        <w:t xml:space="preserve"> относится рассмотрение дел об административных правонарушениях, в том числе возбужденных по статье 14.2 КоА</w:t>
      </w:r>
      <w:r>
        <w:rPr>
          <w:sz w:val="28"/>
          <w:szCs w:val="28"/>
        </w:rPr>
        <w:t>П РФ.</w:t>
      </w:r>
      <w:r w:rsidRPr="007538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3883">
        <w:rPr>
          <w:sz w:val="28"/>
          <w:szCs w:val="28"/>
        </w:rPr>
        <w:t>ункт 1 статьи 28.3 устанавливает, что протоколы об администр</w:t>
      </w:r>
      <w:r>
        <w:rPr>
          <w:sz w:val="28"/>
          <w:szCs w:val="28"/>
        </w:rPr>
        <w:t>ативных правонарушениях</w:t>
      </w:r>
      <w:r w:rsidRPr="00753883">
        <w:rPr>
          <w:sz w:val="28"/>
          <w:szCs w:val="28"/>
        </w:rPr>
        <w:t xml:space="preserve"> составляются должностными лицами органов, уполномоченных рассматривать дела об административных правонарушениях. </w:t>
      </w:r>
    </w:p>
    <w:p w:rsidR="007A6C42" w:rsidRPr="00753883" w:rsidRDefault="007A6C42" w:rsidP="007A6C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883">
        <w:rPr>
          <w:sz w:val="28"/>
          <w:szCs w:val="28"/>
        </w:rPr>
        <w:t>В соответствии с частью 2 статьи 23.1 КоАП РФ дело об административном правонарушении, возбужденном по статье 14.2 КоАП РФ рассматривается судь</w:t>
      </w:r>
      <w:r>
        <w:rPr>
          <w:sz w:val="28"/>
          <w:szCs w:val="28"/>
        </w:rPr>
        <w:t>ей</w:t>
      </w:r>
      <w:r w:rsidRPr="00753883">
        <w:rPr>
          <w:sz w:val="28"/>
          <w:szCs w:val="28"/>
        </w:rPr>
        <w:t xml:space="preserve"> в случаях, если орган или должностное лицо, к которым поступило дело о таком административном правонарушении, передает его на рассмотрение судье. </w:t>
      </w:r>
    </w:p>
    <w:p w:rsidR="007A6C42" w:rsidRPr="00741613" w:rsidRDefault="007A6C42" w:rsidP="007A6C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1613">
        <w:rPr>
          <w:sz w:val="28"/>
          <w:szCs w:val="28"/>
        </w:rPr>
        <w:t xml:space="preserve">Санкция статьи 14.2 КоАП РФ предусматривает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 w:rsidRPr="00741613">
        <w:rPr>
          <w:sz w:val="28"/>
          <w:szCs w:val="28"/>
        </w:rPr>
        <w:lastRenderedPageBreak/>
        <w:t>до сорока тысяч рублей с конфискацией предметов административного правонарушения или без таковой.</w:t>
      </w:r>
    </w:p>
    <w:p w:rsidR="007A6C42" w:rsidRDefault="007A6C42" w:rsidP="007A6C42">
      <w:pPr>
        <w:pStyle w:val="a9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дело об административном правонарушении вправе возбуждать – должностные лица органов полиции и Управления федеральной службы по надзору в сфере защиты прав потребителей и благополучия человека по Республике Коми (далее-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>), рассматривать – судьи, должностные лица</w:t>
      </w:r>
      <w:r w:rsidRPr="00B3009E">
        <w:rPr>
          <w:sz w:val="28"/>
          <w:szCs w:val="28"/>
        </w:rPr>
        <w:t xml:space="preserve"> </w:t>
      </w:r>
      <w:proofErr w:type="spellStart"/>
      <w:r w:rsidRPr="00B3009E">
        <w:rPr>
          <w:sz w:val="28"/>
          <w:szCs w:val="28"/>
        </w:rPr>
        <w:t>Роспотребнадзор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7A6C42" w:rsidRPr="00400294" w:rsidRDefault="007A6C42" w:rsidP="007A6C42">
      <w:pPr>
        <w:pStyle w:val="a9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A6C42" w:rsidRDefault="007A6C42" w:rsidP="007A6C42">
      <w:pPr>
        <w:pStyle w:val="a9"/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rPr>
          <w:sz w:val="28"/>
          <w:szCs w:val="28"/>
        </w:rPr>
      </w:pPr>
      <w:r w:rsidRPr="00EC0C39">
        <w:rPr>
          <w:i/>
          <w:sz w:val="28"/>
          <w:szCs w:val="28"/>
        </w:rPr>
        <w:t>Запрет розничной продажи алкоголя 8 июля - в день семьи, любви и верности</w:t>
      </w:r>
      <w:r w:rsidRPr="00B3009E">
        <w:rPr>
          <w:sz w:val="28"/>
          <w:szCs w:val="28"/>
        </w:rPr>
        <w:t xml:space="preserve"> (положение вступило в законную силу 2 июля 2015 года)</w:t>
      </w:r>
      <w:r>
        <w:rPr>
          <w:sz w:val="28"/>
          <w:szCs w:val="28"/>
        </w:rPr>
        <w:t xml:space="preserve">. </w:t>
      </w:r>
    </w:p>
    <w:p w:rsidR="007A6C42" w:rsidRDefault="007A6C42" w:rsidP="007A6C4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данного ограничения следует квалифицировать по части 3 статьи 14.16 КоАП РФ</w:t>
      </w:r>
      <w:r w:rsidRPr="00AA5F36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AA5F36">
        <w:rPr>
          <w:sz w:val="28"/>
          <w:szCs w:val="28"/>
        </w:rPr>
        <w:t>арушение иных правил розничной продажи алкогольной и спиртосодержащей продукции</w:t>
      </w:r>
      <w:r>
        <w:rPr>
          <w:sz w:val="28"/>
          <w:szCs w:val="28"/>
        </w:rPr>
        <w:t xml:space="preserve"> (правомочие по установлению данного правила на территории Республики Коми установлено абзацем вторым пункта 5 статьи 16 Федерального закона от 22 ноября 1995 года № 171-ФЗ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продукции»). Санкция части 3 статьи 14.16 КоАП РФ предусматривает </w:t>
      </w:r>
      <w:r w:rsidRPr="00AA5F36">
        <w:rPr>
          <w:sz w:val="28"/>
          <w:szCs w:val="28"/>
        </w:rPr>
        <w:t>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таковой; на юридических лиц - от пятидесяти тысяч до ста тысяч рублей с конфискацией алкогольной и спиртосодержащей продукции или без таковой.</w:t>
      </w:r>
      <w:r>
        <w:rPr>
          <w:sz w:val="28"/>
          <w:szCs w:val="28"/>
        </w:rPr>
        <w:t xml:space="preserve"> </w:t>
      </w:r>
    </w:p>
    <w:p w:rsidR="007A6C42" w:rsidRDefault="007A6C42" w:rsidP="007A6C4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составление протоколов по данной статье </w:t>
      </w:r>
      <w:proofErr w:type="spellStart"/>
      <w:r>
        <w:rPr>
          <w:sz w:val="28"/>
          <w:szCs w:val="28"/>
        </w:rPr>
        <w:t>управомочены</w:t>
      </w:r>
      <w:proofErr w:type="spellEnd"/>
      <w:r>
        <w:rPr>
          <w:sz w:val="28"/>
          <w:szCs w:val="28"/>
        </w:rPr>
        <w:t xml:space="preserve"> должностные лица МВД (полиции) (часть 1 статьи 23.3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РФ),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(часть 1 статьи 23.49 КоАП РФ),  о</w:t>
      </w:r>
      <w:r w:rsidRPr="00FA2E37">
        <w:rPr>
          <w:sz w:val="28"/>
          <w:szCs w:val="28"/>
        </w:rPr>
        <w:t>рганы, осуществляющие государственный контроль (надзор) в области производства и оборота этилового спирта, алкогольной и спиртосодержащей продукции</w:t>
      </w:r>
      <w:r>
        <w:rPr>
          <w:sz w:val="28"/>
          <w:szCs w:val="28"/>
        </w:rPr>
        <w:t xml:space="preserve"> (часть 1 статьи 23.50 КоАП РФ) – Служба Республики Коми по лицензированию. </w:t>
      </w:r>
      <w:proofErr w:type="gramEnd"/>
    </w:p>
    <w:p w:rsidR="007A6C42" w:rsidRDefault="007A6C42" w:rsidP="007A6C4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Службы Республики Коми по лицензированию подтверждаются следующим: в</w:t>
      </w:r>
      <w:r w:rsidRPr="00FA2E37">
        <w:rPr>
          <w:sz w:val="28"/>
          <w:szCs w:val="28"/>
        </w:rPr>
        <w:t xml:space="preserve"> соответствии со статьей 23 ФЗ 171-ФЗ государственный контроль (надзор) в области производства и оборота этилового спирта, алкогольной и спиртосодержащей продукции включает в себя лицензионный контроль за производством и оборотом этилового спирта, алкогольной и спиртосодержащей продукции и государственный надзор за соблюдением обязательных требований законодательства. Частью 1 статьи 23.2 ФЗ 171-ФЗ установлено, что лицензионный контроль за производством и оборотом этилового спирта, алкогольной и спиртосодержащей продукции осуществляется лицензирующими органами. В соответствии с Положением «О Службе Республики Коми по лицензированию», утвержденным Постановлением Правительства Республики Коми от 5 декабря 2011 года № 540 органом</w:t>
      </w:r>
      <w:r>
        <w:rPr>
          <w:sz w:val="28"/>
          <w:szCs w:val="28"/>
        </w:rPr>
        <w:t>, осуществляющим</w:t>
      </w:r>
      <w:r w:rsidRPr="00FA2E37">
        <w:rPr>
          <w:sz w:val="28"/>
          <w:szCs w:val="28"/>
        </w:rPr>
        <w:t xml:space="preserve"> лицензионный контроль за розничной </w:t>
      </w:r>
      <w:r w:rsidRPr="00FA2E37">
        <w:rPr>
          <w:sz w:val="28"/>
          <w:szCs w:val="28"/>
        </w:rPr>
        <w:lastRenderedPageBreak/>
        <w:t>продажей алкогольной продукции на территории Республики Коми, является Служба.</w:t>
      </w:r>
    </w:p>
    <w:p w:rsidR="007A6C42" w:rsidRDefault="007A6C42" w:rsidP="007A6C4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A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A2E3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A2E37">
        <w:rPr>
          <w:sz w:val="28"/>
          <w:szCs w:val="28"/>
        </w:rPr>
        <w:t xml:space="preserve"> 1 статьи 28.3 протоколы об административных правонарушениях, составляются должностными лицами органов, уполномоченных рассматривать дела об административных правонарушениях. </w:t>
      </w:r>
    </w:p>
    <w:p w:rsidR="007A6C42" w:rsidRDefault="007A6C42" w:rsidP="007A6C42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дела</w:t>
      </w:r>
      <w:r w:rsidRPr="00FA2E37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Pr="00FA2E3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ях, предусмотренных частью 3 статьи 14.16 КоАП РФ</w:t>
      </w:r>
      <w:r w:rsidRPr="00FA2E37">
        <w:rPr>
          <w:sz w:val="28"/>
          <w:szCs w:val="28"/>
        </w:rPr>
        <w:t xml:space="preserve"> вправе возбуждать</w:t>
      </w:r>
      <w:r>
        <w:rPr>
          <w:sz w:val="28"/>
          <w:szCs w:val="28"/>
        </w:rPr>
        <w:t xml:space="preserve"> и рассматривать</w:t>
      </w:r>
      <w:r w:rsidRPr="00FA2E37">
        <w:rPr>
          <w:sz w:val="28"/>
          <w:szCs w:val="28"/>
        </w:rPr>
        <w:t xml:space="preserve"> – должностные лица органов полиции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Pr="00FA2E37">
        <w:rPr>
          <w:sz w:val="28"/>
          <w:szCs w:val="28"/>
        </w:rPr>
        <w:t>,</w:t>
      </w:r>
      <w:r>
        <w:rPr>
          <w:sz w:val="28"/>
          <w:szCs w:val="28"/>
        </w:rPr>
        <w:t xml:space="preserve"> Службы Республики Коми по лицензированию, также</w:t>
      </w:r>
      <w:r w:rsidRPr="00FA2E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A2E37">
        <w:rPr>
          <w:sz w:val="28"/>
          <w:szCs w:val="28"/>
        </w:rPr>
        <w:t xml:space="preserve"> соответствии с частью 2 статьи 23.1 КоАП РФ дело об административном правонарушении, возбужденном по </w:t>
      </w:r>
      <w:r>
        <w:rPr>
          <w:sz w:val="28"/>
          <w:szCs w:val="28"/>
        </w:rPr>
        <w:t>части 3 статьи 14.16</w:t>
      </w:r>
      <w:r w:rsidRPr="00FA2E37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FA2E3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</w:t>
      </w:r>
      <w:r w:rsidRPr="00FA2E37">
        <w:rPr>
          <w:sz w:val="28"/>
          <w:szCs w:val="28"/>
        </w:rPr>
        <w:t>тся судьями в случаях, если орган или должностное лицо, к которым поступило дело о таком административ</w:t>
      </w:r>
      <w:r>
        <w:rPr>
          <w:sz w:val="28"/>
          <w:szCs w:val="28"/>
        </w:rPr>
        <w:t>ном правонарушении, передает их</w:t>
      </w:r>
      <w:r w:rsidRPr="00FA2E37">
        <w:rPr>
          <w:sz w:val="28"/>
          <w:szCs w:val="28"/>
        </w:rPr>
        <w:t xml:space="preserve"> на рассмотрение судье.</w:t>
      </w:r>
    </w:p>
    <w:p w:rsidR="007A6C42" w:rsidRPr="00D23B6E" w:rsidRDefault="007A6C42" w:rsidP="007A6C42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A6C42" w:rsidRPr="00B865E0" w:rsidRDefault="007A6C42" w:rsidP="007A6C42">
      <w:pPr>
        <w:pStyle w:val="a9"/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C0C39">
        <w:rPr>
          <w:i/>
          <w:sz w:val="28"/>
          <w:szCs w:val="28"/>
        </w:rPr>
        <w:t>Запрет розничной продажи алкоголя после 22 часов - на предприятиях общественного питания, расположенных в нежилых помещениях жилых домов (за исключением</w:t>
      </w:r>
      <w:r>
        <w:rPr>
          <w:i/>
          <w:sz w:val="28"/>
          <w:szCs w:val="28"/>
        </w:rPr>
        <w:t xml:space="preserve"> </w:t>
      </w:r>
      <w:r w:rsidRPr="00EC0C39">
        <w:rPr>
          <w:i/>
          <w:sz w:val="28"/>
          <w:szCs w:val="28"/>
        </w:rPr>
        <w:t>- ресторанов, баров, кафе), предприятиях общественного питания расположенных в нестационарных торговых объектах  при осуществлении розничной продажи алкогольной продукции с содержанием этилового спирта не более чем 16,5 процента объема готовой продукции</w:t>
      </w:r>
      <w:r w:rsidRPr="00903FD8">
        <w:rPr>
          <w:sz w:val="28"/>
          <w:szCs w:val="28"/>
        </w:rPr>
        <w:t xml:space="preserve"> (положение вступ</w:t>
      </w:r>
      <w:r>
        <w:rPr>
          <w:sz w:val="28"/>
          <w:szCs w:val="28"/>
        </w:rPr>
        <w:t>ило</w:t>
      </w:r>
      <w:r w:rsidRPr="00903FD8">
        <w:rPr>
          <w:sz w:val="28"/>
          <w:szCs w:val="28"/>
        </w:rPr>
        <w:t xml:space="preserve"> в </w:t>
      </w:r>
      <w:r>
        <w:rPr>
          <w:sz w:val="28"/>
          <w:szCs w:val="28"/>
        </w:rPr>
        <w:t>законную силу 23 июля 2015 года</w:t>
      </w:r>
      <w:r w:rsidRPr="00903F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7A6C42" w:rsidRPr="00145E8F" w:rsidRDefault="007A6C42" w:rsidP="007A6C42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типа предприятия общественного питания, необходимо учитывать отличия типов данных предприятий, указанных в таблице 1.</w:t>
      </w:r>
    </w:p>
    <w:p w:rsidR="007A6C42" w:rsidRDefault="007A6C42" w:rsidP="007A6C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1.  Существенные различия типов предприятий общественного питания «ресторан», «бар», «кафе» и иных.</w:t>
      </w:r>
    </w:p>
    <w:p w:rsidR="007A6C42" w:rsidRPr="00145E8F" w:rsidRDefault="007A6C42" w:rsidP="007A6C42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936"/>
        <w:gridCol w:w="1559"/>
        <w:gridCol w:w="1417"/>
        <w:gridCol w:w="1276"/>
        <w:gridCol w:w="1383"/>
      </w:tblGrid>
      <w:tr w:rsidR="007A6C42" w:rsidRPr="00B46B5F" w:rsidTr="004F3AA2">
        <w:trPr>
          <w:tblHeader/>
        </w:trPr>
        <w:tc>
          <w:tcPr>
            <w:tcW w:w="3936" w:type="dxa"/>
            <w:vMerge w:val="restart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Отличительный признак</w:t>
            </w:r>
          </w:p>
        </w:tc>
        <w:tc>
          <w:tcPr>
            <w:tcW w:w="1559" w:type="dxa"/>
            <w:vMerge w:val="restart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«Ресторан», «бар», «кафе»</w:t>
            </w:r>
          </w:p>
        </w:tc>
        <w:tc>
          <w:tcPr>
            <w:tcW w:w="4076" w:type="dxa"/>
            <w:gridSpan w:val="3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Иные типы предприятий общественного питания</w:t>
            </w:r>
          </w:p>
        </w:tc>
      </w:tr>
      <w:tr w:rsidR="007A6C42" w:rsidRPr="00B46B5F" w:rsidTr="004F3AA2">
        <w:trPr>
          <w:tblHeader/>
        </w:trPr>
        <w:tc>
          <w:tcPr>
            <w:tcW w:w="3936" w:type="dxa"/>
            <w:vMerge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</w:p>
        </w:tc>
        <w:tc>
          <w:tcPr>
            <w:tcW w:w="1559" w:type="dxa"/>
            <w:vMerge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</w:p>
        </w:tc>
        <w:tc>
          <w:tcPr>
            <w:tcW w:w="1417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Закусочная</w:t>
            </w:r>
          </w:p>
        </w:tc>
        <w:tc>
          <w:tcPr>
            <w:tcW w:w="127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Столовая</w:t>
            </w:r>
          </w:p>
        </w:tc>
        <w:tc>
          <w:tcPr>
            <w:tcW w:w="1383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Кафетерий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Широкий ассортимент блюд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Требования к внешнему виду, составу помещений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высокие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низкие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низкие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низкие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Световая вывеска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Вестибюль,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гардероб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Использование оригинальных и изысканных     декоративных элементов в интерьере      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Наличие эстрады и (или)      танцевальной площадки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Наличие художественных        композиций, клумб из живых      </w:t>
            </w:r>
            <w:r w:rsidRPr="00B46B5F">
              <w:lastRenderedPageBreak/>
              <w:t xml:space="preserve">декоративных цветов и фонтанов и (или) аквариумов     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lastRenderedPageBreak/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lastRenderedPageBreak/>
              <w:t xml:space="preserve">Микроклимат:                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 Система кондиционирования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воздуха с автоматическим поддержанием оптимальных параметров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температуры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Мебель                    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повышенной комфортности соответствующая интерьеру помещений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Металлическая посуда и      столовые приборы из мельхиора, нейзильбера, нержавеющей стали или из других современных сплавов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Фарфоровая посуда,           художественно оформленная        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Сортовая стеклянная посуда:  хрусталь, художественно оформленная посуда из выдувного стекла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Посуда из керамики и дерева   для тематических предприятий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предприятий национальной кухни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Скатерти:                   белые или фирменные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Меню и прейскурант вин с эмблемой </w:t>
            </w:r>
            <w:r>
              <w:t>предприятия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Ассортимент, состоящий  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преимущественно из оригинальных,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изысканных, заказных и фирменных,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в т.ч. национальных блюд, изделий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и напитков основных групп кулинарной продукции с учетом концепции  и специализации предприятия     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Разнообразный ассортимент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блюд, изделий и напитков сложного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приготовления, в т.ч. фирменных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Обслуживание официантами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барменами, метрдотелями;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барменом за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барной стойкой:               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наличие специалиста по винам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lastRenderedPageBreak/>
              <w:t xml:space="preserve">Сервировка стола:                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Предварительное накрытие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  <w:tr w:rsidR="007A6C42" w:rsidRPr="00B46B5F" w:rsidTr="004F3AA2">
        <w:tc>
          <w:tcPr>
            <w:tcW w:w="3936" w:type="dxa"/>
          </w:tcPr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>Оформление стола композициями из живых цветов;</w:t>
            </w:r>
          </w:p>
          <w:p w:rsidR="007A6C42" w:rsidRPr="00B46B5F" w:rsidRDefault="007A6C42" w:rsidP="004F3AA2">
            <w:pPr>
              <w:tabs>
                <w:tab w:val="left" w:pos="1134"/>
              </w:tabs>
              <w:jc w:val="both"/>
            </w:pPr>
            <w:r w:rsidRPr="00B46B5F">
              <w:t xml:space="preserve">фигурно сложенными салфетками; свечами                     </w:t>
            </w:r>
          </w:p>
        </w:tc>
        <w:tc>
          <w:tcPr>
            <w:tcW w:w="1559" w:type="dxa"/>
            <w:vAlign w:val="center"/>
          </w:tcPr>
          <w:p w:rsidR="007A6C42" w:rsidRPr="00B46B5F" w:rsidRDefault="007A6C42" w:rsidP="004F3AA2">
            <w:pPr>
              <w:jc w:val="center"/>
            </w:pPr>
            <w:r w:rsidRPr="00B46B5F">
              <w:t>+</w:t>
            </w:r>
          </w:p>
        </w:tc>
        <w:tc>
          <w:tcPr>
            <w:tcW w:w="1417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276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  <w:tc>
          <w:tcPr>
            <w:tcW w:w="1383" w:type="dxa"/>
            <w:vAlign w:val="center"/>
          </w:tcPr>
          <w:p w:rsidR="007A6C42" w:rsidRPr="00B46B5F" w:rsidRDefault="007A6C42" w:rsidP="004F3AA2">
            <w:pPr>
              <w:tabs>
                <w:tab w:val="left" w:pos="1134"/>
              </w:tabs>
              <w:jc w:val="center"/>
            </w:pPr>
            <w:r w:rsidRPr="00B46B5F">
              <w:t>-</w:t>
            </w:r>
          </w:p>
        </w:tc>
      </w:tr>
    </w:tbl>
    <w:p w:rsidR="007A6C42" w:rsidRDefault="007A6C42" w:rsidP="007A6C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стационарность торгового объекта необходимо в  соответствии с положениями пункта 6 статьи 2 Федерального закона от 28 декабря 2012 года № 381-ФЗ «Об основах государственного регулирования торговой деятельности в Российской Федерации»:</w:t>
      </w:r>
      <w:r w:rsidRPr="000C5B26">
        <w:rPr>
          <w:sz w:val="28"/>
          <w:szCs w:val="28"/>
        </w:rPr>
        <w:t xml:space="preserve"> </w:t>
      </w:r>
      <w:r>
        <w:rPr>
          <w:sz w:val="28"/>
          <w:szCs w:val="28"/>
        </w:rPr>
        <w:t>под нестационарным торговым</w:t>
      </w:r>
      <w:r w:rsidRPr="000C5B2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ом понимается </w:t>
      </w:r>
      <w:r w:rsidRPr="000C5B26">
        <w:rPr>
          <w:sz w:val="28"/>
          <w:szCs w:val="28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sz w:val="28"/>
          <w:szCs w:val="28"/>
        </w:rPr>
        <w:t>ом числе передвижное сооружение.</w:t>
      </w:r>
    </w:p>
    <w:p w:rsidR="007A6C42" w:rsidRPr="00EF10C8" w:rsidRDefault="007A6C42" w:rsidP="007A6C4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Полномочия по определению типа предприятия общественного питания возложены на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. Пунктом 3 части 2 статьи 8 Федерального закона </w:t>
      </w:r>
      <w:r w:rsidRPr="00E011AE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</w:t>
      </w:r>
      <w:r w:rsidRPr="00E011A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  294-ФЗ «</w:t>
      </w:r>
      <w:r w:rsidRPr="00E011A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установлена обязанность хозяйствующих субъектов по уведомлению о начале деятельности  по оказанию услуг общественного питания. Пункт 3 части 1 </w:t>
      </w:r>
      <w:r w:rsidRPr="00ED5C66">
        <w:rPr>
          <w:sz w:val="28"/>
          <w:szCs w:val="28"/>
        </w:rPr>
        <w:t>П</w:t>
      </w:r>
      <w:r>
        <w:rPr>
          <w:sz w:val="28"/>
          <w:szCs w:val="28"/>
        </w:rPr>
        <w:t>равил предоставления уведомлений о начале осуществления отдельных видов предпринимательской деятельности и учета указанных уведомлений, утвержденных  постановлением Правительства Российской Федерации от 16 июля 2009 года № 584, устанавливает, что з</w:t>
      </w:r>
      <w:r w:rsidRPr="00EF10C8">
        <w:rPr>
          <w:sz w:val="28"/>
          <w:szCs w:val="28"/>
        </w:rPr>
        <w:t>аявитель, п</w:t>
      </w:r>
      <w:r>
        <w:rPr>
          <w:sz w:val="28"/>
          <w:szCs w:val="28"/>
        </w:rPr>
        <w:t xml:space="preserve">редполагающий </w:t>
      </w:r>
      <w:r w:rsidRPr="00EF10C8">
        <w:rPr>
          <w:sz w:val="28"/>
          <w:szCs w:val="28"/>
        </w:rPr>
        <w:t>оказание услуг</w:t>
      </w:r>
      <w:r w:rsidRPr="0075388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 (пункт 12</w:t>
      </w:r>
      <w:r w:rsidRPr="00EF10C8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>)</w:t>
      </w:r>
      <w:r w:rsidRPr="00EF10C8">
        <w:rPr>
          <w:sz w:val="28"/>
          <w:szCs w:val="28"/>
        </w:rPr>
        <w:t xml:space="preserve">, представляет уведомление в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(</w:t>
      </w:r>
      <w:r w:rsidRPr="00EF10C8">
        <w:rPr>
          <w:sz w:val="28"/>
          <w:szCs w:val="28"/>
        </w:rPr>
        <w:t>территориальный орган)</w:t>
      </w:r>
      <w:r>
        <w:rPr>
          <w:sz w:val="28"/>
          <w:szCs w:val="28"/>
        </w:rPr>
        <w:t xml:space="preserve">. На основании данного уведомления организация включается в план проверок. Также о полномочии по приему уведомлений свидетельствует подпункт 5.2.3. пункта 5 части 2 </w:t>
      </w:r>
      <w:r w:rsidRPr="00EF10C8">
        <w:rPr>
          <w:bCs/>
          <w:sz w:val="28"/>
          <w:szCs w:val="28"/>
        </w:rPr>
        <w:t>Положения</w:t>
      </w:r>
      <w:r>
        <w:rPr>
          <w:b/>
          <w:bCs/>
          <w:sz w:val="28"/>
          <w:szCs w:val="28"/>
        </w:rPr>
        <w:t xml:space="preserve"> </w:t>
      </w:r>
      <w:r w:rsidRPr="00753883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F10C8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EF10C8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EF10C8">
        <w:rPr>
          <w:sz w:val="28"/>
          <w:szCs w:val="28"/>
        </w:rPr>
        <w:t xml:space="preserve"> по надзору в сфере защиты прав потребителей и благополучия человека</w:t>
      </w:r>
      <w:r>
        <w:rPr>
          <w:sz w:val="28"/>
          <w:szCs w:val="28"/>
        </w:rPr>
        <w:t>, утверждённого постановлением Правительства Российской Федерации от 30 июня 2004 года № 322.</w:t>
      </w:r>
    </w:p>
    <w:p w:rsidR="007A6C42" w:rsidRPr="00D01EDF" w:rsidRDefault="007A6C42" w:rsidP="007A6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положения, установленного законом № 40-РЗ, указанного в части 3 настоящих методических рекомендаций, также </w:t>
      </w:r>
      <w:r w:rsidRPr="00D01EDF">
        <w:rPr>
          <w:sz w:val="28"/>
          <w:szCs w:val="28"/>
        </w:rPr>
        <w:t>следует квалифицировать по части 3 статьи 14.16 КоАП РФ - нарушение иных правил розничной продажи алкогольной и спиртосодержащей продукции</w:t>
      </w:r>
      <w:r>
        <w:rPr>
          <w:sz w:val="28"/>
          <w:szCs w:val="28"/>
        </w:rPr>
        <w:t>.</w:t>
      </w:r>
      <w:r w:rsidRPr="00D01EDF">
        <w:rPr>
          <w:sz w:val="28"/>
          <w:szCs w:val="28"/>
        </w:rPr>
        <w:t xml:space="preserve"> </w:t>
      </w:r>
    </w:p>
    <w:p w:rsidR="007A6C42" w:rsidRPr="00D01EDF" w:rsidRDefault="007A6C42" w:rsidP="007A6C42">
      <w:pPr>
        <w:ind w:firstLine="709"/>
        <w:jc w:val="both"/>
        <w:rPr>
          <w:sz w:val="28"/>
          <w:szCs w:val="28"/>
        </w:rPr>
      </w:pPr>
      <w:proofErr w:type="gramStart"/>
      <w:r w:rsidRPr="00D01EDF">
        <w:rPr>
          <w:sz w:val="28"/>
          <w:szCs w:val="28"/>
        </w:rPr>
        <w:t xml:space="preserve">На составление протоколов по данной статье </w:t>
      </w:r>
      <w:proofErr w:type="spellStart"/>
      <w:r w:rsidRPr="00D01EDF">
        <w:rPr>
          <w:sz w:val="28"/>
          <w:szCs w:val="28"/>
        </w:rPr>
        <w:t>управомочены</w:t>
      </w:r>
      <w:proofErr w:type="spellEnd"/>
      <w:r w:rsidRPr="00D01EDF">
        <w:rPr>
          <w:sz w:val="28"/>
          <w:szCs w:val="28"/>
        </w:rPr>
        <w:t xml:space="preserve"> должностные лица МВД (полиции) (часть 1 статьи 23.3 </w:t>
      </w:r>
      <w:proofErr w:type="spellStart"/>
      <w:r w:rsidRPr="00D01EDF">
        <w:rPr>
          <w:sz w:val="28"/>
          <w:szCs w:val="28"/>
        </w:rPr>
        <w:t>КоАП</w:t>
      </w:r>
      <w:proofErr w:type="spellEnd"/>
      <w:r w:rsidRPr="00D01EDF">
        <w:rPr>
          <w:sz w:val="28"/>
          <w:szCs w:val="28"/>
        </w:rPr>
        <w:t xml:space="preserve"> РФ), </w:t>
      </w:r>
      <w:proofErr w:type="spellStart"/>
      <w:r w:rsidRPr="00D01EDF">
        <w:rPr>
          <w:sz w:val="28"/>
          <w:szCs w:val="28"/>
        </w:rPr>
        <w:t>Роспотребнадзора</w:t>
      </w:r>
      <w:proofErr w:type="spellEnd"/>
      <w:r w:rsidRPr="00D01EDF">
        <w:rPr>
          <w:sz w:val="28"/>
          <w:szCs w:val="28"/>
        </w:rPr>
        <w:t xml:space="preserve"> (часть 1 статьи 23.49 КоАП РФ),  органы, осуществляющие государственный контроль (надзор) в области производства и оборота этилового спирта, алкогольной и спиртосодержащей продукции </w:t>
      </w:r>
      <w:r w:rsidRPr="00D01EDF">
        <w:rPr>
          <w:sz w:val="28"/>
          <w:szCs w:val="28"/>
        </w:rPr>
        <w:lastRenderedPageBreak/>
        <w:t xml:space="preserve">(часть 1 статьи 23.50 КоАП РФ) – Служба Республики Коми по лицензированию. </w:t>
      </w:r>
      <w:proofErr w:type="gramEnd"/>
    </w:p>
    <w:p w:rsidR="007A6C42" w:rsidRPr="00D01EDF" w:rsidRDefault="007A6C42" w:rsidP="007A6C42">
      <w:pPr>
        <w:ind w:firstLine="708"/>
        <w:jc w:val="both"/>
        <w:rPr>
          <w:sz w:val="28"/>
          <w:szCs w:val="28"/>
        </w:rPr>
      </w:pPr>
      <w:r w:rsidRPr="00D01EDF">
        <w:rPr>
          <w:sz w:val="28"/>
          <w:szCs w:val="28"/>
        </w:rPr>
        <w:t>В соответствии с пунктом 1 статьи 28.3 протоколы об а</w:t>
      </w:r>
      <w:r>
        <w:rPr>
          <w:sz w:val="28"/>
          <w:szCs w:val="28"/>
        </w:rPr>
        <w:t>дминистративных правонарушениях</w:t>
      </w:r>
      <w:r w:rsidRPr="00D01EDF">
        <w:rPr>
          <w:sz w:val="28"/>
          <w:szCs w:val="28"/>
        </w:rPr>
        <w:t xml:space="preserve"> составляются должностными лицами органов, уполномоченных рассматривать дела об административных правонарушениях. </w:t>
      </w:r>
    </w:p>
    <w:p w:rsidR="007A6C42" w:rsidRPr="00D01EDF" w:rsidRDefault="007A6C42" w:rsidP="007A6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</w:t>
      </w:r>
      <w:r w:rsidRPr="00D01EDF">
        <w:rPr>
          <w:sz w:val="28"/>
          <w:szCs w:val="28"/>
        </w:rPr>
        <w:t>ла об административных правонарушениях, предусмотренных частью 3 статьи 14.16 КоАП РФ</w:t>
      </w:r>
      <w:r>
        <w:rPr>
          <w:sz w:val="28"/>
          <w:szCs w:val="28"/>
        </w:rPr>
        <w:t>,</w:t>
      </w:r>
      <w:r w:rsidRPr="00D01EDF">
        <w:rPr>
          <w:sz w:val="28"/>
          <w:szCs w:val="28"/>
        </w:rPr>
        <w:t xml:space="preserve"> вправе возбуждать и рассматривать – должностные лица органов полиции, </w:t>
      </w:r>
      <w:proofErr w:type="spellStart"/>
      <w:r w:rsidRPr="00D01EDF">
        <w:rPr>
          <w:sz w:val="28"/>
          <w:szCs w:val="28"/>
        </w:rPr>
        <w:t>Роспотребнадзора</w:t>
      </w:r>
      <w:proofErr w:type="spellEnd"/>
      <w:r w:rsidRPr="00D01EDF">
        <w:rPr>
          <w:sz w:val="28"/>
          <w:szCs w:val="28"/>
        </w:rPr>
        <w:t xml:space="preserve">, Службы Республики Коми по лицензированию, также в соответствии с частью 2 статьи 23.1 </w:t>
      </w:r>
      <w:r>
        <w:rPr>
          <w:sz w:val="28"/>
          <w:szCs w:val="28"/>
        </w:rPr>
        <w:t>КоАП РФ дела об административных правонарушениях, возбужденных</w:t>
      </w:r>
      <w:r w:rsidRPr="00D01ED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Pr="00D01EDF">
        <w:rPr>
          <w:sz w:val="28"/>
          <w:szCs w:val="28"/>
        </w:rPr>
        <w:t xml:space="preserve"> 3 статьи 14.16 КоАП РФ</w:t>
      </w:r>
      <w:r>
        <w:rPr>
          <w:sz w:val="28"/>
          <w:szCs w:val="28"/>
        </w:rPr>
        <w:t>,</w:t>
      </w:r>
      <w:r w:rsidRPr="00D01EDF">
        <w:rPr>
          <w:sz w:val="28"/>
          <w:szCs w:val="28"/>
        </w:rPr>
        <w:t xml:space="preserve"> рассматриваются судьями в случаях, если орган или должностное лицо, к которым поступило дело о таком административном правонарушении, передает их на рассмотрение судье.</w:t>
      </w:r>
    </w:p>
    <w:p w:rsidR="00F566FF" w:rsidRPr="00C01EF4" w:rsidRDefault="00F566FF" w:rsidP="00C01EF4">
      <w:pPr>
        <w:ind w:firstLine="851"/>
        <w:jc w:val="both"/>
        <w:rPr>
          <w:sz w:val="28"/>
          <w:szCs w:val="28"/>
        </w:rPr>
      </w:pP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67492E">
      <w:pPr>
        <w:jc w:val="both"/>
        <w:rPr>
          <w:sz w:val="28"/>
          <w:szCs w:val="28"/>
        </w:rPr>
      </w:pPr>
    </w:p>
    <w:p w:rsidR="00894D31" w:rsidRPr="00C01EF4" w:rsidRDefault="00894D31" w:rsidP="00FB4CF1">
      <w:pPr>
        <w:rPr>
          <w:sz w:val="28"/>
          <w:szCs w:val="28"/>
        </w:rPr>
      </w:pPr>
      <w:bookmarkStart w:id="0" w:name="_GoBack"/>
      <w:bookmarkEnd w:id="0"/>
    </w:p>
    <w:sectPr w:rsidR="00894D31" w:rsidRPr="00C01EF4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3"/>
    <w:rsid w:val="00016D3A"/>
    <w:rsid w:val="0006598A"/>
    <w:rsid w:val="000B0D08"/>
    <w:rsid w:val="001800B2"/>
    <w:rsid w:val="00214985"/>
    <w:rsid w:val="002203EC"/>
    <w:rsid w:val="00222152"/>
    <w:rsid w:val="003124D2"/>
    <w:rsid w:val="0034108E"/>
    <w:rsid w:val="00351801"/>
    <w:rsid w:val="003914E6"/>
    <w:rsid w:val="003F5B84"/>
    <w:rsid w:val="003F7268"/>
    <w:rsid w:val="00461750"/>
    <w:rsid w:val="00513ABB"/>
    <w:rsid w:val="00544676"/>
    <w:rsid w:val="005C1CCA"/>
    <w:rsid w:val="00612A60"/>
    <w:rsid w:val="00655F93"/>
    <w:rsid w:val="0067492E"/>
    <w:rsid w:val="00697D88"/>
    <w:rsid w:val="00786AFE"/>
    <w:rsid w:val="007A6C42"/>
    <w:rsid w:val="007C7AA9"/>
    <w:rsid w:val="00894D31"/>
    <w:rsid w:val="00910F81"/>
    <w:rsid w:val="00A63B82"/>
    <w:rsid w:val="00A93067"/>
    <w:rsid w:val="00AB6E27"/>
    <w:rsid w:val="00AD1F73"/>
    <w:rsid w:val="00B27986"/>
    <w:rsid w:val="00BB526F"/>
    <w:rsid w:val="00C01EF4"/>
    <w:rsid w:val="00C5506E"/>
    <w:rsid w:val="00C91364"/>
    <w:rsid w:val="00CC2413"/>
    <w:rsid w:val="00D17517"/>
    <w:rsid w:val="00DA0AB6"/>
    <w:rsid w:val="00E46994"/>
    <w:rsid w:val="00E56873"/>
    <w:rsid w:val="00F403D0"/>
    <w:rsid w:val="00F566FF"/>
    <w:rsid w:val="00FB4CF1"/>
    <w:rsid w:val="00FD0782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1336-C433-425C-8830-02E5877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</cp:revision>
  <cp:lastPrinted>2015-08-13T13:35:00Z</cp:lastPrinted>
  <dcterms:created xsi:type="dcterms:W3CDTF">2015-08-13T13:38:00Z</dcterms:created>
  <dcterms:modified xsi:type="dcterms:W3CDTF">2015-08-14T06:48:00Z</dcterms:modified>
</cp:coreProperties>
</file>