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8E1" w:rsidRPr="00174547" w:rsidRDefault="00B41BD8" w:rsidP="00174547">
      <w:pPr>
        <w:jc w:val="center"/>
        <w:rPr>
          <w:b/>
          <w:sz w:val="27"/>
          <w:szCs w:val="27"/>
        </w:rPr>
      </w:pPr>
      <w:r>
        <w:rPr>
          <w:b/>
          <w:sz w:val="27"/>
          <w:szCs w:val="27"/>
        </w:rPr>
        <w:t xml:space="preserve">ПРОТОКОЛ № 1 </w:t>
      </w:r>
    </w:p>
    <w:p w:rsidR="00925B67" w:rsidRDefault="007C78E1" w:rsidP="00925B67">
      <w:pPr>
        <w:jc w:val="center"/>
        <w:rPr>
          <w:sz w:val="27"/>
          <w:szCs w:val="27"/>
        </w:rPr>
      </w:pPr>
      <w:r w:rsidRPr="00174547">
        <w:rPr>
          <w:sz w:val="27"/>
          <w:szCs w:val="27"/>
        </w:rPr>
        <w:t xml:space="preserve">заседания постоянной </w:t>
      </w:r>
      <w:r w:rsidR="00925B67">
        <w:rPr>
          <w:sz w:val="27"/>
          <w:szCs w:val="27"/>
        </w:rPr>
        <w:t xml:space="preserve"> </w:t>
      </w:r>
      <w:r w:rsidRPr="00174547">
        <w:rPr>
          <w:sz w:val="27"/>
          <w:szCs w:val="27"/>
        </w:rPr>
        <w:t>Комиссии по вопросам местного самоуправления и депутатской этике</w:t>
      </w:r>
      <w:r w:rsidR="00925B67">
        <w:rPr>
          <w:sz w:val="27"/>
          <w:szCs w:val="27"/>
        </w:rPr>
        <w:t xml:space="preserve"> </w:t>
      </w:r>
      <w:r w:rsidRPr="00174547">
        <w:rPr>
          <w:sz w:val="27"/>
          <w:szCs w:val="27"/>
        </w:rPr>
        <w:t xml:space="preserve">Совета муниципального района «Княжпогостский» </w:t>
      </w:r>
    </w:p>
    <w:p w:rsidR="007C78E1" w:rsidRPr="00174547" w:rsidRDefault="007C78E1" w:rsidP="00925B67">
      <w:pPr>
        <w:jc w:val="center"/>
        <w:rPr>
          <w:sz w:val="27"/>
          <w:szCs w:val="27"/>
        </w:rPr>
      </w:pPr>
      <w:r w:rsidRPr="00174547">
        <w:rPr>
          <w:sz w:val="27"/>
          <w:szCs w:val="27"/>
        </w:rPr>
        <w:t>(далее – комиссия)</w:t>
      </w:r>
    </w:p>
    <w:p w:rsidR="007C78E1" w:rsidRPr="00174547" w:rsidRDefault="007C78E1" w:rsidP="00174547">
      <w:pPr>
        <w:jc w:val="center"/>
        <w:rPr>
          <w:sz w:val="27"/>
          <w:szCs w:val="27"/>
        </w:rPr>
      </w:pPr>
    </w:p>
    <w:p w:rsidR="00174547" w:rsidRPr="00174547" w:rsidRDefault="007C78E1" w:rsidP="00174547">
      <w:pPr>
        <w:rPr>
          <w:sz w:val="27"/>
          <w:szCs w:val="27"/>
        </w:rPr>
      </w:pPr>
      <w:r w:rsidRPr="00174547">
        <w:rPr>
          <w:sz w:val="27"/>
          <w:szCs w:val="27"/>
        </w:rPr>
        <w:t xml:space="preserve">г. Емва                                                                                      </w:t>
      </w:r>
      <w:r w:rsidR="00174547" w:rsidRPr="00174547">
        <w:rPr>
          <w:sz w:val="27"/>
          <w:szCs w:val="27"/>
        </w:rPr>
        <w:t xml:space="preserve">     </w:t>
      </w:r>
      <w:r w:rsidRPr="00174547">
        <w:rPr>
          <w:sz w:val="27"/>
          <w:szCs w:val="27"/>
        </w:rPr>
        <w:t xml:space="preserve">   </w:t>
      </w:r>
      <w:r w:rsidR="00B41BD8">
        <w:rPr>
          <w:sz w:val="27"/>
          <w:szCs w:val="27"/>
        </w:rPr>
        <w:t xml:space="preserve">12 </w:t>
      </w:r>
      <w:r w:rsidR="00174547" w:rsidRPr="00174547">
        <w:rPr>
          <w:sz w:val="27"/>
          <w:szCs w:val="27"/>
        </w:rPr>
        <w:t>февраля 2013</w:t>
      </w:r>
      <w:r w:rsidRPr="00174547">
        <w:rPr>
          <w:sz w:val="27"/>
          <w:szCs w:val="27"/>
        </w:rPr>
        <w:t>г.</w:t>
      </w:r>
    </w:p>
    <w:p w:rsidR="00174547" w:rsidRPr="00174547" w:rsidRDefault="00174547" w:rsidP="00174547">
      <w:pPr>
        <w:jc w:val="center"/>
        <w:rPr>
          <w:sz w:val="27"/>
          <w:szCs w:val="27"/>
        </w:rPr>
      </w:pPr>
    </w:p>
    <w:p w:rsidR="00174547" w:rsidRPr="00174547" w:rsidRDefault="00174547" w:rsidP="00174547">
      <w:pPr>
        <w:rPr>
          <w:b/>
          <w:sz w:val="27"/>
          <w:szCs w:val="27"/>
        </w:rPr>
      </w:pPr>
      <w:r w:rsidRPr="00174547">
        <w:rPr>
          <w:b/>
          <w:sz w:val="27"/>
          <w:szCs w:val="27"/>
        </w:rPr>
        <w:t>Присутствовали:</w:t>
      </w:r>
    </w:p>
    <w:p w:rsidR="00174547" w:rsidRPr="00174547" w:rsidRDefault="00174547" w:rsidP="00174547">
      <w:pPr>
        <w:ind w:firstLine="708"/>
        <w:jc w:val="both"/>
        <w:rPr>
          <w:sz w:val="27"/>
          <w:szCs w:val="27"/>
        </w:rPr>
      </w:pPr>
      <w:r w:rsidRPr="00174547">
        <w:rPr>
          <w:sz w:val="27"/>
          <w:szCs w:val="27"/>
        </w:rPr>
        <w:t>1. Клишев В.К. –  председатель комиссии;</w:t>
      </w:r>
    </w:p>
    <w:p w:rsidR="00174547" w:rsidRPr="00174547" w:rsidRDefault="00174547" w:rsidP="00174547">
      <w:pPr>
        <w:ind w:firstLine="708"/>
        <w:jc w:val="both"/>
        <w:rPr>
          <w:sz w:val="27"/>
          <w:szCs w:val="27"/>
        </w:rPr>
      </w:pPr>
      <w:r w:rsidRPr="00174547">
        <w:rPr>
          <w:sz w:val="27"/>
          <w:szCs w:val="27"/>
        </w:rPr>
        <w:t>2. Тверикина Н.Н. – секретарь комиссии;</w:t>
      </w:r>
    </w:p>
    <w:p w:rsidR="00174547" w:rsidRPr="00174547" w:rsidRDefault="00174547" w:rsidP="00174547">
      <w:pPr>
        <w:ind w:firstLine="708"/>
        <w:jc w:val="both"/>
        <w:rPr>
          <w:sz w:val="27"/>
          <w:szCs w:val="27"/>
        </w:rPr>
      </w:pPr>
      <w:r w:rsidRPr="00174547">
        <w:rPr>
          <w:sz w:val="27"/>
          <w:szCs w:val="27"/>
        </w:rPr>
        <w:t>3. Слушникова Т.Н – член комиссии;</w:t>
      </w:r>
    </w:p>
    <w:p w:rsidR="00174547" w:rsidRPr="00174547" w:rsidRDefault="00174547" w:rsidP="00174547">
      <w:pPr>
        <w:ind w:firstLine="708"/>
        <w:jc w:val="both"/>
        <w:rPr>
          <w:sz w:val="27"/>
          <w:szCs w:val="27"/>
        </w:rPr>
      </w:pPr>
      <w:r w:rsidRPr="00174547">
        <w:rPr>
          <w:sz w:val="27"/>
          <w:szCs w:val="27"/>
        </w:rPr>
        <w:t>4. Дмитренко Т.И. – член комиссии.</w:t>
      </w:r>
    </w:p>
    <w:p w:rsidR="00174547" w:rsidRPr="00174547" w:rsidRDefault="00174547" w:rsidP="00174547">
      <w:pPr>
        <w:rPr>
          <w:sz w:val="27"/>
          <w:szCs w:val="27"/>
        </w:rPr>
      </w:pPr>
    </w:p>
    <w:p w:rsidR="00174547" w:rsidRPr="00174547" w:rsidRDefault="00174547" w:rsidP="00174547">
      <w:pPr>
        <w:rPr>
          <w:sz w:val="27"/>
          <w:szCs w:val="27"/>
        </w:rPr>
      </w:pPr>
      <w:r w:rsidRPr="00174547">
        <w:rPr>
          <w:sz w:val="27"/>
          <w:szCs w:val="27"/>
        </w:rPr>
        <w:t>Кворум имеется.</w:t>
      </w:r>
    </w:p>
    <w:p w:rsidR="007C78E1" w:rsidRPr="00174547" w:rsidRDefault="007C78E1" w:rsidP="00174547">
      <w:pPr>
        <w:jc w:val="both"/>
        <w:rPr>
          <w:sz w:val="27"/>
          <w:szCs w:val="27"/>
        </w:rPr>
      </w:pPr>
      <w:r w:rsidRPr="00174547">
        <w:rPr>
          <w:sz w:val="27"/>
          <w:szCs w:val="27"/>
        </w:rPr>
        <w:t xml:space="preserve"> </w:t>
      </w:r>
    </w:p>
    <w:p w:rsidR="00174547" w:rsidRPr="00174547" w:rsidRDefault="007C78E1" w:rsidP="00174547">
      <w:pPr>
        <w:jc w:val="both"/>
        <w:rPr>
          <w:sz w:val="27"/>
          <w:szCs w:val="27"/>
        </w:rPr>
      </w:pPr>
      <w:r w:rsidRPr="00174547">
        <w:rPr>
          <w:sz w:val="27"/>
          <w:szCs w:val="27"/>
        </w:rPr>
        <w:t xml:space="preserve"> </w:t>
      </w:r>
      <w:r w:rsidRPr="00174547">
        <w:rPr>
          <w:b/>
          <w:sz w:val="27"/>
          <w:szCs w:val="27"/>
        </w:rPr>
        <w:t>Приглашенные</w:t>
      </w:r>
      <w:r w:rsidRPr="00174547">
        <w:rPr>
          <w:sz w:val="27"/>
          <w:szCs w:val="27"/>
        </w:rPr>
        <w:t xml:space="preserve">: </w:t>
      </w:r>
    </w:p>
    <w:p w:rsidR="00174547" w:rsidRPr="00174547" w:rsidRDefault="00174547" w:rsidP="00174547">
      <w:pPr>
        <w:ind w:firstLine="708"/>
        <w:jc w:val="both"/>
        <w:rPr>
          <w:sz w:val="27"/>
          <w:szCs w:val="27"/>
        </w:rPr>
      </w:pPr>
      <w:r w:rsidRPr="00174547">
        <w:rPr>
          <w:sz w:val="27"/>
          <w:szCs w:val="27"/>
        </w:rPr>
        <w:t xml:space="preserve">1. </w:t>
      </w:r>
      <w:r w:rsidR="007C78E1" w:rsidRPr="00174547">
        <w:rPr>
          <w:sz w:val="27"/>
          <w:szCs w:val="27"/>
        </w:rPr>
        <w:t>Туркина Н.А. – заместитель председателя Совета муниципального района «Княжпогостский»;</w:t>
      </w:r>
    </w:p>
    <w:p w:rsidR="00174547" w:rsidRPr="00174547" w:rsidRDefault="00174547" w:rsidP="00174547">
      <w:pPr>
        <w:ind w:firstLine="708"/>
        <w:jc w:val="both"/>
        <w:rPr>
          <w:sz w:val="27"/>
          <w:szCs w:val="27"/>
        </w:rPr>
      </w:pPr>
      <w:r w:rsidRPr="00174547">
        <w:rPr>
          <w:sz w:val="27"/>
          <w:szCs w:val="27"/>
        </w:rPr>
        <w:t xml:space="preserve">2. </w:t>
      </w:r>
      <w:r w:rsidR="007C78E1" w:rsidRPr="00174547">
        <w:rPr>
          <w:sz w:val="27"/>
          <w:szCs w:val="27"/>
        </w:rPr>
        <w:t>Трясова Е.Н. – начальник управления делами администрации муниципального района «Княжпогостский»;</w:t>
      </w:r>
    </w:p>
    <w:p w:rsidR="007C78E1" w:rsidRPr="00174547" w:rsidRDefault="00174547" w:rsidP="00174547">
      <w:pPr>
        <w:ind w:firstLine="708"/>
        <w:jc w:val="both"/>
        <w:rPr>
          <w:sz w:val="27"/>
          <w:szCs w:val="27"/>
        </w:rPr>
      </w:pPr>
      <w:r w:rsidRPr="00174547">
        <w:rPr>
          <w:sz w:val="27"/>
          <w:szCs w:val="27"/>
        </w:rPr>
        <w:t xml:space="preserve">3. </w:t>
      </w:r>
      <w:r w:rsidR="007C78E1" w:rsidRPr="00174547">
        <w:rPr>
          <w:sz w:val="27"/>
          <w:szCs w:val="27"/>
        </w:rPr>
        <w:t>Алиева М.А. – главный специалист сектора обеспечения деятельности управления делами администрации муниципального района «Княжпогостский».</w:t>
      </w:r>
    </w:p>
    <w:p w:rsidR="007C78E1" w:rsidRPr="00174547" w:rsidRDefault="007C78E1" w:rsidP="00174547">
      <w:pPr>
        <w:jc w:val="both"/>
        <w:rPr>
          <w:sz w:val="27"/>
          <w:szCs w:val="27"/>
        </w:rPr>
      </w:pPr>
    </w:p>
    <w:p w:rsidR="007C78E1" w:rsidRPr="00174547" w:rsidRDefault="007C78E1" w:rsidP="00174547">
      <w:pPr>
        <w:jc w:val="center"/>
        <w:rPr>
          <w:b/>
          <w:sz w:val="27"/>
          <w:szCs w:val="27"/>
        </w:rPr>
      </w:pPr>
      <w:r w:rsidRPr="00174547">
        <w:rPr>
          <w:b/>
          <w:sz w:val="27"/>
          <w:szCs w:val="27"/>
        </w:rPr>
        <w:t>Повестка дня:</w:t>
      </w:r>
    </w:p>
    <w:p w:rsidR="005917D4" w:rsidRPr="00174547" w:rsidRDefault="007C78E1" w:rsidP="00174547">
      <w:pPr>
        <w:ind w:firstLine="708"/>
        <w:jc w:val="both"/>
        <w:rPr>
          <w:b/>
          <w:sz w:val="27"/>
          <w:szCs w:val="27"/>
        </w:rPr>
      </w:pPr>
      <w:r w:rsidRPr="00174547">
        <w:rPr>
          <w:sz w:val="27"/>
          <w:szCs w:val="27"/>
        </w:rPr>
        <w:t>Отчет  о реализации  долгосрочной целевой программы «Противодействие коррупции в муниципальном  районе «Княжпогостский»</w:t>
      </w:r>
      <w:r w:rsidRPr="00174547">
        <w:rPr>
          <w:rStyle w:val="a4"/>
          <w:sz w:val="27"/>
          <w:szCs w:val="27"/>
        </w:rPr>
        <w:t xml:space="preserve"> </w:t>
      </w:r>
      <w:r w:rsidRPr="00174547">
        <w:rPr>
          <w:rStyle w:val="a4"/>
          <w:b w:val="0"/>
          <w:sz w:val="27"/>
          <w:szCs w:val="27"/>
        </w:rPr>
        <w:t>на 2012-2013 г.г</w:t>
      </w:r>
      <w:r w:rsidR="002905BE">
        <w:rPr>
          <w:rStyle w:val="a4"/>
          <w:b w:val="0"/>
          <w:sz w:val="27"/>
          <w:szCs w:val="27"/>
        </w:rPr>
        <w:t>.</w:t>
      </w:r>
      <w:r w:rsidRPr="00174547">
        <w:rPr>
          <w:b/>
          <w:sz w:val="27"/>
          <w:szCs w:val="27"/>
        </w:rPr>
        <w:t xml:space="preserve"> </w:t>
      </w:r>
    </w:p>
    <w:p w:rsidR="005917D4" w:rsidRPr="00174547" w:rsidRDefault="005917D4" w:rsidP="00174547">
      <w:pPr>
        <w:ind w:firstLine="708"/>
        <w:jc w:val="both"/>
        <w:rPr>
          <w:b/>
          <w:sz w:val="27"/>
          <w:szCs w:val="27"/>
        </w:rPr>
      </w:pPr>
    </w:p>
    <w:p w:rsidR="007C78E1" w:rsidRPr="00174547" w:rsidRDefault="007C78E1" w:rsidP="00174547">
      <w:pPr>
        <w:ind w:firstLine="708"/>
        <w:jc w:val="both"/>
        <w:rPr>
          <w:b/>
          <w:sz w:val="27"/>
          <w:szCs w:val="27"/>
        </w:rPr>
      </w:pPr>
      <w:r w:rsidRPr="00174547">
        <w:rPr>
          <w:b/>
          <w:sz w:val="27"/>
          <w:szCs w:val="27"/>
        </w:rPr>
        <w:t>Слушали:</w:t>
      </w:r>
      <w:r w:rsidR="00174547" w:rsidRPr="00174547">
        <w:rPr>
          <w:b/>
          <w:sz w:val="27"/>
          <w:szCs w:val="27"/>
        </w:rPr>
        <w:t xml:space="preserve"> </w:t>
      </w:r>
      <w:r w:rsidR="005917D4" w:rsidRPr="00174547">
        <w:rPr>
          <w:sz w:val="27"/>
          <w:szCs w:val="27"/>
        </w:rPr>
        <w:t xml:space="preserve">Трясову Е.Н. </w:t>
      </w:r>
    </w:p>
    <w:p w:rsidR="00174547" w:rsidRPr="00174547" w:rsidRDefault="00174547" w:rsidP="00174547">
      <w:pPr>
        <w:jc w:val="both"/>
        <w:rPr>
          <w:sz w:val="27"/>
          <w:szCs w:val="27"/>
        </w:rPr>
      </w:pPr>
      <w:r w:rsidRPr="00174547">
        <w:rPr>
          <w:b/>
          <w:sz w:val="27"/>
          <w:szCs w:val="27"/>
        </w:rPr>
        <w:t xml:space="preserve">         </w:t>
      </w:r>
      <w:r w:rsidR="007C78E1" w:rsidRPr="00174547">
        <w:rPr>
          <w:b/>
          <w:sz w:val="27"/>
          <w:szCs w:val="27"/>
        </w:rPr>
        <w:t>Выступили:</w:t>
      </w:r>
      <w:r w:rsidR="007C78E1" w:rsidRPr="00174547">
        <w:rPr>
          <w:sz w:val="27"/>
          <w:szCs w:val="27"/>
        </w:rPr>
        <w:t xml:space="preserve"> </w:t>
      </w:r>
      <w:r>
        <w:rPr>
          <w:sz w:val="27"/>
          <w:szCs w:val="27"/>
        </w:rPr>
        <w:t xml:space="preserve">Клишев В.К., </w:t>
      </w:r>
      <w:r w:rsidR="00243F39" w:rsidRPr="00174547">
        <w:rPr>
          <w:sz w:val="27"/>
          <w:szCs w:val="27"/>
        </w:rPr>
        <w:t>Алиева М.</w:t>
      </w:r>
      <w:r>
        <w:rPr>
          <w:sz w:val="27"/>
          <w:szCs w:val="27"/>
        </w:rPr>
        <w:t>А., Тверикина Н.Н.</w:t>
      </w:r>
    </w:p>
    <w:p w:rsidR="007C78E1" w:rsidRPr="00174547" w:rsidRDefault="007C78E1" w:rsidP="00174547">
      <w:pPr>
        <w:jc w:val="both"/>
        <w:rPr>
          <w:sz w:val="27"/>
          <w:szCs w:val="27"/>
        </w:rPr>
      </w:pPr>
    </w:p>
    <w:p w:rsidR="00174547" w:rsidRDefault="007C78E1" w:rsidP="00174547">
      <w:pPr>
        <w:jc w:val="both"/>
        <w:rPr>
          <w:b/>
          <w:sz w:val="27"/>
          <w:szCs w:val="27"/>
        </w:rPr>
      </w:pPr>
      <w:r w:rsidRPr="00174547">
        <w:rPr>
          <w:b/>
          <w:sz w:val="27"/>
          <w:szCs w:val="27"/>
        </w:rPr>
        <w:t>Решили:</w:t>
      </w:r>
    </w:p>
    <w:p w:rsidR="00174547" w:rsidRDefault="00174547" w:rsidP="00174547">
      <w:pPr>
        <w:ind w:firstLine="708"/>
        <w:jc w:val="both"/>
        <w:rPr>
          <w:sz w:val="27"/>
          <w:szCs w:val="27"/>
        </w:rPr>
      </w:pPr>
      <w:r w:rsidRPr="00174547">
        <w:rPr>
          <w:sz w:val="27"/>
          <w:szCs w:val="27"/>
        </w:rPr>
        <w:t>1.</w:t>
      </w:r>
      <w:r>
        <w:rPr>
          <w:b/>
          <w:sz w:val="27"/>
          <w:szCs w:val="27"/>
        </w:rPr>
        <w:t xml:space="preserve"> </w:t>
      </w:r>
      <w:r w:rsidRPr="00174547">
        <w:rPr>
          <w:sz w:val="27"/>
          <w:szCs w:val="27"/>
        </w:rPr>
        <w:t>Отчет  о реализации  долгосрочной целевой программы</w:t>
      </w:r>
      <w:r>
        <w:rPr>
          <w:sz w:val="27"/>
          <w:szCs w:val="27"/>
        </w:rPr>
        <w:t xml:space="preserve"> </w:t>
      </w:r>
      <w:r w:rsidRPr="00174547">
        <w:rPr>
          <w:sz w:val="27"/>
          <w:szCs w:val="27"/>
        </w:rPr>
        <w:t>«Противодействие коррупции в муниципальном  районе «Княжпогостский»</w:t>
      </w:r>
      <w:r w:rsidRPr="00174547">
        <w:rPr>
          <w:rStyle w:val="a4"/>
          <w:sz w:val="27"/>
          <w:szCs w:val="27"/>
        </w:rPr>
        <w:t xml:space="preserve"> </w:t>
      </w:r>
      <w:r w:rsidRPr="00174547">
        <w:rPr>
          <w:rStyle w:val="a4"/>
          <w:b w:val="0"/>
          <w:sz w:val="27"/>
          <w:szCs w:val="27"/>
        </w:rPr>
        <w:t xml:space="preserve">на 2012-2013 г.г. </w:t>
      </w:r>
      <w:r w:rsidRPr="00174547">
        <w:rPr>
          <w:sz w:val="27"/>
          <w:szCs w:val="27"/>
        </w:rPr>
        <w:t>принять к сведению</w:t>
      </w:r>
      <w:r w:rsidR="002905BE">
        <w:rPr>
          <w:sz w:val="27"/>
          <w:szCs w:val="27"/>
        </w:rPr>
        <w:t xml:space="preserve"> (Приложение к протоколу)</w:t>
      </w:r>
      <w:r w:rsidRPr="00174547">
        <w:rPr>
          <w:sz w:val="27"/>
          <w:szCs w:val="27"/>
        </w:rPr>
        <w:t>.</w:t>
      </w:r>
    </w:p>
    <w:p w:rsidR="00174547" w:rsidRPr="00174547" w:rsidRDefault="00174547" w:rsidP="00174547">
      <w:pPr>
        <w:ind w:firstLine="708"/>
        <w:jc w:val="both"/>
        <w:rPr>
          <w:sz w:val="27"/>
          <w:szCs w:val="27"/>
        </w:rPr>
      </w:pPr>
      <w:r w:rsidRPr="00174547">
        <w:rPr>
          <w:sz w:val="27"/>
          <w:szCs w:val="27"/>
        </w:rPr>
        <w:t>2. Администрации муниципального района «Княжпогостский»:</w:t>
      </w:r>
    </w:p>
    <w:p w:rsidR="00174547" w:rsidRPr="00174547" w:rsidRDefault="00174547" w:rsidP="00174547">
      <w:pPr>
        <w:pStyle w:val="ConsPlusTitle"/>
        <w:widowControl/>
        <w:ind w:firstLine="708"/>
        <w:jc w:val="both"/>
        <w:rPr>
          <w:rFonts w:ascii="Times New Roman" w:hAnsi="Times New Roman" w:cs="Times New Roman"/>
          <w:b w:val="0"/>
          <w:sz w:val="27"/>
          <w:szCs w:val="27"/>
        </w:rPr>
      </w:pPr>
      <w:r>
        <w:rPr>
          <w:rFonts w:ascii="Times New Roman" w:hAnsi="Times New Roman" w:cs="Times New Roman"/>
          <w:b w:val="0"/>
          <w:sz w:val="27"/>
          <w:szCs w:val="27"/>
        </w:rPr>
        <w:t>2.1. П</w:t>
      </w:r>
      <w:r w:rsidRPr="00174547">
        <w:rPr>
          <w:rFonts w:ascii="Times New Roman" w:hAnsi="Times New Roman" w:cs="Times New Roman"/>
          <w:b w:val="0"/>
          <w:sz w:val="27"/>
          <w:szCs w:val="27"/>
        </w:rPr>
        <w:t>родолжить работу по осуществлению мер по противодействию коррупции;</w:t>
      </w:r>
    </w:p>
    <w:p w:rsidR="00174547" w:rsidRPr="00174547" w:rsidRDefault="00174547" w:rsidP="00174547">
      <w:pPr>
        <w:pStyle w:val="ConsPlusTitle"/>
        <w:widowControl/>
        <w:ind w:firstLine="708"/>
        <w:jc w:val="both"/>
        <w:rPr>
          <w:rFonts w:ascii="Times New Roman" w:hAnsi="Times New Roman" w:cs="Times New Roman"/>
          <w:b w:val="0"/>
          <w:sz w:val="27"/>
          <w:szCs w:val="27"/>
        </w:rPr>
      </w:pPr>
      <w:r>
        <w:rPr>
          <w:rFonts w:ascii="Times New Roman" w:hAnsi="Times New Roman" w:cs="Times New Roman"/>
          <w:b w:val="0"/>
          <w:sz w:val="27"/>
          <w:szCs w:val="27"/>
        </w:rPr>
        <w:t>2.2. П</w:t>
      </w:r>
      <w:r w:rsidRPr="00174547">
        <w:rPr>
          <w:rFonts w:ascii="Times New Roman" w:hAnsi="Times New Roman" w:cs="Times New Roman"/>
          <w:b w:val="0"/>
          <w:sz w:val="27"/>
          <w:szCs w:val="27"/>
        </w:rPr>
        <w:t>оддерживать в актуальном состоянии муниципальные правовые акты по вопросам противодействия коррупции.</w:t>
      </w:r>
    </w:p>
    <w:p w:rsidR="007C78E1" w:rsidRPr="00174547" w:rsidRDefault="00174547" w:rsidP="00174547">
      <w:pPr>
        <w:pStyle w:val="ConsPlusTitle"/>
        <w:widowControl/>
        <w:jc w:val="both"/>
        <w:rPr>
          <w:rFonts w:ascii="Times New Roman" w:hAnsi="Times New Roman" w:cs="Times New Roman"/>
          <w:sz w:val="27"/>
          <w:szCs w:val="27"/>
        </w:rPr>
      </w:pPr>
      <w:r w:rsidRPr="00174547">
        <w:rPr>
          <w:rFonts w:ascii="Times New Roman" w:hAnsi="Times New Roman" w:cs="Times New Roman"/>
          <w:b w:val="0"/>
          <w:sz w:val="27"/>
          <w:szCs w:val="27"/>
        </w:rPr>
        <w:tab/>
      </w:r>
    </w:p>
    <w:p w:rsidR="007C78E1" w:rsidRPr="00174547" w:rsidRDefault="00174547" w:rsidP="00174547">
      <w:pPr>
        <w:jc w:val="both"/>
        <w:rPr>
          <w:sz w:val="27"/>
          <w:szCs w:val="27"/>
        </w:rPr>
      </w:pPr>
      <w:r>
        <w:rPr>
          <w:sz w:val="27"/>
          <w:szCs w:val="27"/>
        </w:rPr>
        <w:t>Голосовали: «за» - 4</w:t>
      </w:r>
      <w:r w:rsidR="007C78E1" w:rsidRPr="00174547">
        <w:rPr>
          <w:sz w:val="27"/>
          <w:szCs w:val="27"/>
        </w:rPr>
        <w:t xml:space="preserve"> чел., «против» - нет.</w:t>
      </w:r>
    </w:p>
    <w:p w:rsidR="007C78E1" w:rsidRPr="00174547" w:rsidRDefault="007C78E1" w:rsidP="00174547">
      <w:pPr>
        <w:jc w:val="both"/>
        <w:rPr>
          <w:sz w:val="27"/>
          <w:szCs w:val="27"/>
        </w:rPr>
      </w:pPr>
    </w:p>
    <w:p w:rsidR="007C78E1" w:rsidRPr="00174547" w:rsidRDefault="007C78E1" w:rsidP="00174547">
      <w:pPr>
        <w:jc w:val="both"/>
        <w:rPr>
          <w:sz w:val="27"/>
          <w:szCs w:val="27"/>
        </w:rPr>
      </w:pPr>
      <w:r w:rsidRPr="00174547">
        <w:rPr>
          <w:sz w:val="27"/>
          <w:szCs w:val="27"/>
        </w:rPr>
        <w:t xml:space="preserve">Председатель комиссии                                                                   </w:t>
      </w:r>
      <w:r w:rsidR="00174547">
        <w:rPr>
          <w:sz w:val="27"/>
          <w:szCs w:val="27"/>
        </w:rPr>
        <w:t>В.К. Клишев</w:t>
      </w:r>
      <w:r w:rsidRPr="00174547">
        <w:rPr>
          <w:sz w:val="27"/>
          <w:szCs w:val="27"/>
        </w:rPr>
        <w:t xml:space="preserve"> </w:t>
      </w:r>
    </w:p>
    <w:p w:rsidR="007C78E1" w:rsidRPr="00174547" w:rsidRDefault="007C78E1" w:rsidP="00174547">
      <w:pPr>
        <w:jc w:val="both"/>
        <w:rPr>
          <w:sz w:val="27"/>
          <w:szCs w:val="27"/>
        </w:rPr>
      </w:pPr>
    </w:p>
    <w:p w:rsidR="002905BE" w:rsidRDefault="002905BE" w:rsidP="002905BE">
      <w:pPr>
        <w:rPr>
          <w:sz w:val="27"/>
          <w:szCs w:val="27"/>
        </w:rPr>
        <w:sectPr w:rsidR="002905BE" w:rsidSect="00D50725">
          <w:pgSz w:w="11906" w:h="16838"/>
          <w:pgMar w:top="1134" w:right="850" w:bottom="1134" w:left="1701" w:header="708" w:footer="708" w:gutter="0"/>
          <w:cols w:space="708"/>
          <w:docGrid w:linePitch="360"/>
        </w:sectPr>
      </w:pPr>
      <w:r>
        <w:rPr>
          <w:sz w:val="27"/>
          <w:szCs w:val="27"/>
        </w:rPr>
        <w:t xml:space="preserve">Секретарь комиссии                                                                            Н.Н. Тверикина </w:t>
      </w:r>
    </w:p>
    <w:p w:rsidR="00C93BF4" w:rsidRDefault="00B41BD8" w:rsidP="002905BE">
      <w:pPr>
        <w:jc w:val="right"/>
        <w:rPr>
          <w:sz w:val="27"/>
          <w:szCs w:val="27"/>
        </w:rPr>
      </w:pPr>
      <w:r>
        <w:rPr>
          <w:sz w:val="27"/>
          <w:szCs w:val="27"/>
        </w:rPr>
        <w:lastRenderedPageBreak/>
        <w:t xml:space="preserve"> Приложение к протоколу №1</w:t>
      </w:r>
    </w:p>
    <w:p w:rsidR="002905BE" w:rsidRDefault="00B41BD8" w:rsidP="002905BE">
      <w:pPr>
        <w:jc w:val="right"/>
        <w:rPr>
          <w:sz w:val="27"/>
          <w:szCs w:val="27"/>
        </w:rPr>
      </w:pPr>
      <w:r>
        <w:rPr>
          <w:sz w:val="27"/>
          <w:szCs w:val="27"/>
        </w:rPr>
        <w:t xml:space="preserve">Комиссии от 12 </w:t>
      </w:r>
      <w:r w:rsidR="002905BE">
        <w:rPr>
          <w:sz w:val="27"/>
          <w:szCs w:val="27"/>
        </w:rPr>
        <w:t xml:space="preserve">февраля 2013 г. </w:t>
      </w:r>
    </w:p>
    <w:p w:rsidR="00236C4B" w:rsidRDefault="00236C4B" w:rsidP="0086765D">
      <w:pPr>
        <w:ind w:firstLine="708"/>
        <w:jc w:val="center"/>
        <w:rPr>
          <w:sz w:val="27"/>
          <w:szCs w:val="27"/>
        </w:rPr>
      </w:pPr>
    </w:p>
    <w:p w:rsidR="0086765D" w:rsidRDefault="0086765D" w:rsidP="0086765D">
      <w:pPr>
        <w:ind w:firstLine="708"/>
        <w:jc w:val="center"/>
        <w:rPr>
          <w:sz w:val="27"/>
          <w:szCs w:val="27"/>
        </w:rPr>
      </w:pPr>
      <w:r w:rsidRPr="00174547">
        <w:rPr>
          <w:sz w:val="27"/>
          <w:szCs w:val="27"/>
        </w:rPr>
        <w:t xml:space="preserve">Отчет  о реализации  долгосрочной целевой программы </w:t>
      </w:r>
    </w:p>
    <w:p w:rsidR="0086765D" w:rsidRDefault="0086765D" w:rsidP="0086765D">
      <w:pPr>
        <w:ind w:firstLine="708"/>
        <w:jc w:val="center"/>
        <w:rPr>
          <w:rStyle w:val="a4"/>
          <w:b w:val="0"/>
          <w:sz w:val="27"/>
          <w:szCs w:val="27"/>
        </w:rPr>
      </w:pPr>
      <w:r w:rsidRPr="00174547">
        <w:rPr>
          <w:sz w:val="27"/>
          <w:szCs w:val="27"/>
        </w:rPr>
        <w:t>«Противодействие коррупции в муниципальном  районе «Княжпогостский»</w:t>
      </w:r>
      <w:r w:rsidRPr="00174547">
        <w:rPr>
          <w:rStyle w:val="a4"/>
          <w:sz w:val="27"/>
          <w:szCs w:val="27"/>
        </w:rPr>
        <w:t xml:space="preserve"> </w:t>
      </w:r>
      <w:r w:rsidRPr="00174547">
        <w:rPr>
          <w:rStyle w:val="a4"/>
          <w:b w:val="0"/>
          <w:sz w:val="27"/>
          <w:szCs w:val="27"/>
        </w:rPr>
        <w:t>на 2012-2013 г.г</w:t>
      </w:r>
      <w:r>
        <w:rPr>
          <w:rStyle w:val="a4"/>
          <w:b w:val="0"/>
          <w:sz w:val="27"/>
          <w:szCs w:val="27"/>
        </w:rPr>
        <w:t>.</w:t>
      </w:r>
    </w:p>
    <w:p w:rsidR="0086765D" w:rsidRDefault="0086765D" w:rsidP="0086765D">
      <w:pPr>
        <w:ind w:firstLine="708"/>
        <w:jc w:val="center"/>
        <w:rPr>
          <w:rStyle w:val="a4"/>
          <w:b w:val="0"/>
          <w:sz w:val="27"/>
          <w:szCs w:val="27"/>
        </w:rPr>
      </w:pPr>
    </w:p>
    <w:tbl>
      <w:tblPr>
        <w:tblStyle w:val="a7"/>
        <w:tblW w:w="15022" w:type="dxa"/>
        <w:tblLayout w:type="fixed"/>
        <w:tblLook w:val="04A0"/>
      </w:tblPr>
      <w:tblGrid>
        <w:gridCol w:w="769"/>
        <w:gridCol w:w="3875"/>
        <w:gridCol w:w="10378"/>
      </w:tblGrid>
      <w:tr w:rsidR="0086765D" w:rsidRPr="00FB2139" w:rsidTr="000C148F">
        <w:tc>
          <w:tcPr>
            <w:tcW w:w="769" w:type="dxa"/>
          </w:tcPr>
          <w:p w:rsidR="0086765D" w:rsidRPr="00FB2139" w:rsidRDefault="0086765D" w:rsidP="0086765D">
            <w:pPr>
              <w:pStyle w:val="ConsPlusTitle"/>
              <w:widowControl/>
              <w:ind w:firstLine="28"/>
              <w:jc w:val="center"/>
              <w:rPr>
                <w:rFonts w:ascii="Times New Roman" w:hAnsi="Times New Roman" w:cs="Times New Roman"/>
                <w:b w:val="0"/>
                <w:sz w:val="24"/>
                <w:szCs w:val="24"/>
              </w:rPr>
            </w:pPr>
            <w:r w:rsidRPr="00FB2139">
              <w:rPr>
                <w:rFonts w:ascii="Times New Roman" w:hAnsi="Times New Roman" w:cs="Times New Roman"/>
                <w:b w:val="0"/>
                <w:sz w:val="24"/>
                <w:szCs w:val="24"/>
              </w:rPr>
              <w:t>№</w:t>
            </w:r>
          </w:p>
          <w:p w:rsidR="0086765D" w:rsidRPr="00FB2139" w:rsidRDefault="0086765D" w:rsidP="0086765D">
            <w:pPr>
              <w:pStyle w:val="ConsPlusTitle"/>
              <w:widowControl/>
              <w:ind w:firstLine="28"/>
              <w:jc w:val="center"/>
              <w:rPr>
                <w:rFonts w:ascii="Times New Roman" w:hAnsi="Times New Roman" w:cs="Times New Roman"/>
                <w:b w:val="0"/>
                <w:sz w:val="24"/>
                <w:szCs w:val="24"/>
              </w:rPr>
            </w:pPr>
            <w:r w:rsidRPr="00FB2139">
              <w:rPr>
                <w:rFonts w:ascii="Times New Roman" w:hAnsi="Times New Roman" w:cs="Times New Roman"/>
                <w:b w:val="0"/>
                <w:sz w:val="24"/>
                <w:szCs w:val="24"/>
              </w:rPr>
              <w:t>п/п</w:t>
            </w:r>
          </w:p>
        </w:tc>
        <w:tc>
          <w:tcPr>
            <w:tcW w:w="3875" w:type="dxa"/>
          </w:tcPr>
          <w:p w:rsidR="0086765D" w:rsidRPr="00FB2139" w:rsidRDefault="0086765D" w:rsidP="0086765D">
            <w:pPr>
              <w:pStyle w:val="ConsPlusTitle"/>
              <w:widowControl/>
              <w:ind w:firstLine="28"/>
              <w:jc w:val="center"/>
              <w:rPr>
                <w:rFonts w:ascii="Times New Roman" w:hAnsi="Times New Roman" w:cs="Times New Roman"/>
                <w:b w:val="0"/>
                <w:sz w:val="24"/>
                <w:szCs w:val="24"/>
              </w:rPr>
            </w:pPr>
            <w:r w:rsidRPr="00FB2139">
              <w:rPr>
                <w:rFonts w:ascii="Times New Roman" w:hAnsi="Times New Roman" w:cs="Times New Roman"/>
                <w:b w:val="0"/>
                <w:sz w:val="24"/>
                <w:szCs w:val="24"/>
              </w:rPr>
              <w:t>Программное мероприятие</w:t>
            </w:r>
          </w:p>
        </w:tc>
        <w:tc>
          <w:tcPr>
            <w:tcW w:w="10378" w:type="dxa"/>
          </w:tcPr>
          <w:p w:rsidR="0086765D" w:rsidRPr="00FB2139" w:rsidRDefault="0086765D" w:rsidP="0086765D">
            <w:pPr>
              <w:pStyle w:val="ConsPlusTitle"/>
              <w:widowControl/>
              <w:ind w:firstLine="28"/>
              <w:jc w:val="center"/>
              <w:rPr>
                <w:rFonts w:ascii="Times New Roman" w:hAnsi="Times New Roman" w:cs="Times New Roman"/>
                <w:b w:val="0"/>
                <w:sz w:val="24"/>
                <w:szCs w:val="24"/>
              </w:rPr>
            </w:pPr>
            <w:r w:rsidRPr="00FB2139">
              <w:rPr>
                <w:rFonts w:ascii="Times New Roman" w:hAnsi="Times New Roman" w:cs="Times New Roman"/>
                <w:b w:val="0"/>
                <w:sz w:val="24"/>
                <w:szCs w:val="24"/>
              </w:rPr>
              <w:t>Информация об исполнении</w:t>
            </w:r>
          </w:p>
        </w:tc>
      </w:tr>
      <w:tr w:rsidR="0086765D" w:rsidRPr="00FB2139" w:rsidTr="00086B21">
        <w:tc>
          <w:tcPr>
            <w:tcW w:w="15022" w:type="dxa"/>
            <w:gridSpan w:val="3"/>
          </w:tcPr>
          <w:p w:rsidR="0086765D" w:rsidRPr="00FB2139" w:rsidRDefault="00236C4B" w:rsidP="00236C4B">
            <w:pPr>
              <w:jc w:val="center"/>
              <w:rPr>
                <w:b/>
              </w:rPr>
            </w:pPr>
            <w:r w:rsidRPr="00FB2139">
              <w:rPr>
                <w:b/>
              </w:rPr>
              <w:t xml:space="preserve">1. </w:t>
            </w:r>
            <w:r w:rsidR="0086765D" w:rsidRPr="00FB2139">
              <w:rPr>
                <w:b/>
              </w:rPr>
              <w:t xml:space="preserve">Обеспечение правовых и организационных мер, </w:t>
            </w:r>
            <w:r w:rsidRPr="00FB2139">
              <w:rPr>
                <w:b/>
              </w:rPr>
              <w:t xml:space="preserve"> </w:t>
            </w:r>
            <w:r w:rsidR="0086765D" w:rsidRPr="00FB2139">
              <w:rPr>
                <w:b/>
              </w:rPr>
              <w:t>направленных на противодействие коррупции</w:t>
            </w:r>
          </w:p>
        </w:tc>
      </w:tr>
      <w:tr w:rsidR="0086765D" w:rsidRPr="00FB2139" w:rsidTr="000C148F">
        <w:tc>
          <w:tcPr>
            <w:tcW w:w="769" w:type="dxa"/>
          </w:tcPr>
          <w:p w:rsidR="0086765D" w:rsidRPr="00FB2139" w:rsidRDefault="0086765D" w:rsidP="00CB5D21">
            <w:pPr>
              <w:pStyle w:val="ConsPlusNormal"/>
              <w:widowControl/>
              <w:numPr>
                <w:ilvl w:val="1"/>
                <w:numId w:val="5"/>
              </w:numPr>
              <w:rPr>
                <w:rFonts w:ascii="Times New Roman" w:hAnsi="Times New Roman" w:cs="Times New Roman"/>
                <w:sz w:val="24"/>
                <w:szCs w:val="24"/>
              </w:rPr>
            </w:pPr>
          </w:p>
        </w:tc>
        <w:tc>
          <w:tcPr>
            <w:tcW w:w="3875" w:type="dxa"/>
          </w:tcPr>
          <w:p w:rsidR="0086765D" w:rsidRPr="00FB2139" w:rsidRDefault="0086765D"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t>Разработка проектов муниципальных правовых актов по противодействию коррупции  в муниципальном районе «Княжпогостский»</w:t>
            </w:r>
          </w:p>
        </w:tc>
        <w:tc>
          <w:tcPr>
            <w:tcW w:w="10378" w:type="dxa"/>
          </w:tcPr>
          <w:p w:rsidR="0032418C" w:rsidRPr="00D92661" w:rsidRDefault="0032418C" w:rsidP="00D92661">
            <w:pPr>
              <w:ind w:firstLine="540"/>
              <w:jc w:val="both"/>
              <w:rPr>
                <w:spacing w:val="-3"/>
                <w:sz w:val="24"/>
                <w:szCs w:val="24"/>
              </w:rPr>
            </w:pPr>
            <w:r w:rsidRPr="00D92661">
              <w:rPr>
                <w:spacing w:val="-3"/>
                <w:sz w:val="24"/>
                <w:szCs w:val="24"/>
              </w:rPr>
              <w:t>Ежегодно принимаются распоряжения администрации МР «Княжпогостский» «Об итогах работы по отчётам руководителей управлений, отделов администрации района, администраций поселений за отчётный год  и об утверждении графика заслушивания отчётов на следующий год», «О проведении комплексных проверок деятельности администраций», «Об утверждении графика выездов специалистов администрации муниципального района "Княжпогостский" в администрации сельских поселений Княжпогостского района».</w:t>
            </w:r>
          </w:p>
          <w:p w:rsidR="00E053C1" w:rsidRPr="00E053C1" w:rsidRDefault="005234B3" w:rsidP="00E053C1">
            <w:pPr>
              <w:jc w:val="both"/>
              <w:rPr>
                <w:spacing w:val="-3"/>
                <w:sz w:val="24"/>
                <w:szCs w:val="24"/>
              </w:rPr>
            </w:pPr>
            <w:r w:rsidRPr="00D92661">
              <w:rPr>
                <w:spacing w:val="-3"/>
                <w:sz w:val="24"/>
                <w:szCs w:val="24"/>
              </w:rPr>
              <w:t xml:space="preserve">       </w:t>
            </w:r>
            <w:r w:rsidR="006F3EB8" w:rsidRPr="00E053C1">
              <w:rPr>
                <w:spacing w:val="-3"/>
                <w:sz w:val="24"/>
                <w:szCs w:val="24"/>
              </w:rPr>
              <w:t>Помимо это</w:t>
            </w:r>
            <w:r w:rsidRPr="00E053C1">
              <w:rPr>
                <w:spacing w:val="-3"/>
                <w:sz w:val="24"/>
                <w:szCs w:val="24"/>
              </w:rPr>
              <w:t xml:space="preserve">го </w:t>
            </w:r>
            <w:r w:rsidR="006F3EB8" w:rsidRPr="00E053C1">
              <w:rPr>
                <w:spacing w:val="-3"/>
                <w:sz w:val="24"/>
                <w:szCs w:val="24"/>
              </w:rPr>
              <w:t xml:space="preserve"> в 2012 году </w:t>
            </w:r>
            <w:r w:rsidRPr="00E053C1">
              <w:rPr>
                <w:spacing w:val="-3"/>
                <w:sz w:val="24"/>
                <w:szCs w:val="24"/>
              </w:rPr>
              <w:t xml:space="preserve"> приняты:  </w:t>
            </w:r>
          </w:p>
          <w:p w:rsidR="00E053C1" w:rsidRPr="00E053C1" w:rsidRDefault="00507D33" w:rsidP="00E053C1">
            <w:pPr>
              <w:jc w:val="both"/>
              <w:rPr>
                <w:spacing w:val="-3"/>
                <w:sz w:val="24"/>
                <w:szCs w:val="24"/>
              </w:rPr>
            </w:pPr>
            <w:r>
              <w:rPr>
                <w:spacing w:val="-3"/>
                <w:sz w:val="24"/>
                <w:szCs w:val="24"/>
              </w:rPr>
              <w:t xml:space="preserve">     </w:t>
            </w:r>
            <w:r w:rsidR="00E053C1">
              <w:rPr>
                <w:spacing w:val="-3"/>
                <w:sz w:val="24"/>
                <w:szCs w:val="24"/>
              </w:rPr>
              <w:t>- р</w:t>
            </w:r>
            <w:r w:rsidR="00E053C1" w:rsidRPr="00E053C1">
              <w:rPr>
                <w:spacing w:val="-3"/>
                <w:sz w:val="24"/>
                <w:szCs w:val="24"/>
              </w:rPr>
              <w:t xml:space="preserve">ешение Совета муниципального района «Княжпогостский» от </w:t>
            </w:r>
            <w:r w:rsidR="00E053C1" w:rsidRPr="00E053C1">
              <w:rPr>
                <w:sz w:val="24"/>
                <w:szCs w:val="24"/>
              </w:rPr>
              <w:t>21.05.2012 г. №121 «О передаче администрации муниципального района «Княжпогостский» полномочий  по организации проведения антикоррупционной экспертизы нормативных правовых актов  и проектов нормативных правовых актов Совета муниципального района  «Княжпогостский» и её проведению»</w:t>
            </w:r>
          </w:p>
          <w:p w:rsidR="005234B3" w:rsidRPr="00D92661" w:rsidRDefault="00507D33" w:rsidP="00D92661">
            <w:pPr>
              <w:jc w:val="both"/>
              <w:rPr>
                <w:rStyle w:val="a4"/>
                <w:b w:val="0"/>
                <w:sz w:val="24"/>
                <w:szCs w:val="24"/>
              </w:rPr>
            </w:pPr>
            <w:r>
              <w:rPr>
                <w:spacing w:val="-3"/>
                <w:sz w:val="24"/>
                <w:szCs w:val="24"/>
              </w:rPr>
              <w:t xml:space="preserve">      </w:t>
            </w:r>
            <w:r w:rsidR="005234B3" w:rsidRPr="00D92661">
              <w:rPr>
                <w:spacing w:val="-3"/>
                <w:sz w:val="24"/>
                <w:szCs w:val="24"/>
              </w:rPr>
              <w:t xml:space="preserve">- </w:t>
            </w:r>
            <w:r w:rsidR="00D92661">
              <w:rPr>
                <w:spacing w:val="-3"/>
                <w:sz w:val="24"/>
                <w:szCs w:val="24"/>
              </w:rPr>
              <w:t xml:space="preserve"> постановление</w:t>
            </w:r>
            <w:r w:rsidR="005234B3" w:rsidRPr="00D92661">
              <w:rPr>
                <w:spacing w:val="-3"/>
                <w:sz w:val="24"/>
                <w:szCs w:val="24"/>
              </w:rPr>
              <w:t xml:space="preserve">  администрации муниципального района «Княжпогостский» от  16 марта 2012 г. «</w:t>
            </w:r>
            <w:r w:rsidR="005234B3" w:rsidRPr="00D92661">
              <w:rPr>
                <w:sz w:val="24"/>
                <w:szCs w:val="24"/>
              </w:rPr>
              <w:t>Об утверждении  долгосрочной целевой программы</w:t>
            </w:r>
            <w:r w:rsidR="00D92661">
              <w:rPr>
                <w:sz w:val="24"/>
                <w:szCs w:val="24"/>
              </w:rPr>
              <w:t xml:space="preserve"> </w:t>
            </w:r>
            <w:r w:rsidR="005234B3" w:rsidRPr="00D92661">
              <w:rPr>
                <w:sz w:val="24"/>
                <w:szCs w:val="24"/>
              </w:rPr>
              <w:t>«Противодействие коррупции в муниципальном  районе «Княжпогостский»</w:t>
            </w:r>
            <w:r w:rsidR="005234B3" w:rsidRPr="00D92661">
              <w:rPr>
                <w:rStyle w:val="a4"/>
                <w:b w:val="0"/>
                <w:sz w:val="24"/>
                <w:szCs w:val="24"/>
              </w:rPr>
              <w:t xml:space="preserve"> на 2012-2013 г.г.»;</w:t>
            </w:r>
          </w:p>
          <w:p w:rsidR="005234B3" w:rsidRPr="006C4AA5" w:rsidRDefault="00507D33" w:rsidP="00D92661">
            <w:pPr>
              <w:jc w:val="both"/>
              <w:rPr>
                <w:sz w:val="24"/>
                <w:szCs w:val="24"/>
                <w:u w:val="single"/>
              </w:rPr>
            </w:pPr>
            <w:r>
              <w:rPr>
                <w:rStyle w:val="a4"/>
                <w:b w:val="0"/>
                <w:sz w:val="24"/>
                <w:szCs w:val="24"/>
              </w:rPr>
              <w:t xml:space="preserve">     </w:t>
            </w:r>
            <w:r w:rsidR="005234B3" w:rsidRPr="00D92661">
              <w:rPr>
                <w:rStyle w:val="a4"/>
                <w:b w:val="0"/>
                <w:sz w:val="24"/>
                <w:szCs w:val="24"/>
              </w:rPr>
              <w:t xml:space="preserve">- постановление администрации муниципального района «Княжпогостский» от </w:t>
            </w:r>
            <w:r w:rsidR="005234B3" w:rsidRPr="00D92661">
              <w:rPr>
                <w:sz w:val="24"/>
                <w:szCs w:val="24"/>
              </w:rPr>
              <w:t>28 ноября  2012 г. № 840 «О внесении изменений в  постановление администрации муниципального района «Княжпогостский» от 16 марта 2012 г.  №130 «Об утверждении долгосрочной целевой программы  «Противодействие коррупции в муниципальном районе  «Княжпогостский» на 2012 – 2013 г.г.»</w:t>
            </w:r>
            <w:r w:rsidR="00D92661" w:rsidRPr="00D92661">
              <w:rPr>
                <w:sz w:val="24"/>
                <w:szCs w:val="24"/>
              </w:rPr>
              <w:t>;</w:t>
            </w:r>
          </w:p>
          <w:p w:rsidR="00512B49" w:rsidRDefault="00507D33" w:rsidP="00512B49">
            <w:pPr>
              <w:jc w:val="both"/>
              <w:rPr>
                <w:sz w:val="24"/>
                <w:szCs w:val="24"/>
              </w:rPr>
            </w:pPr>
            <w:r>
              <w:rPr>
                <w:sz w:val="24"/>
                <w:szCs w:val="24"/>
              </w:rPr>
              <w:t xml:space="preserve">     </w:t>
            </w:r>
            <w:r w:rsidR="00D92661" w:rsidRPr="00D92661">
              <w:rPr>
                <w:sz w:val="24"/>
                <w:szCs w:val="24"/>
              </w:rPr>
              <w:t>- постановление администрации муниципального района «Княж</w:t>
            </w:r>
            <w:r w:rsidR="006C4AA5">
              <w:rPr>
                <w:sz w:val="24"/>
                <w:szCs w:val="24"/>
              </w:rPr>
              <w:t xml:space="preserve">погостский»  от 4 июня  2012 г. </w:t>
            </w:r>
            <w:r w:rsidR="00D92661" w:rsidRPr="00D92661">
              <w:rPr>
                <w:sz w:val="24"/>
                <w:szCs w:val="24"/>
              </w:rPr>
              <w:t>№ 388 «О внесении изменений в  постановление администрации муниципального района «Княжпогостский» от 16 марта 2012 г.</w:t>
            </w:r>
            <w:r w:rsidR="00D92661">
              <w:rPr>
                <w:sz w:val="24"/>
                <w:szCs w:val="24"/>
              </w:rPr>
              <w:t xml:space="preserve"> </w:t>
            </w:r>
            <w:r w:rsidR="00D92661" w:rsidRPr="00D92661">
              <w:rPr>
                <w:sz w:val="24"/>
                <w:szCs w:val="24"/>
              </w:rPr>
              <w:t xml:space="preserve">№130 «Об утверждении долгосрочной целевой программы «Противодействие коррупции в муниципальном районе </w:t>
            </w:r>
            <w:r w:rsidR="00D92661">
              <w:rPr>
                <w:sz w:val="24"/>
                <w:szCs w:val="24"/>
                <w:u w:val="single"/>
              </w:rPr>
              <w:t xml:space="preserve"> </w:t>
            </w:r>
            <w:r w:rsidR="00D92661" w:rsidRPr="00D92661">
              <w:rPr>
                <w:sz w:val="24"/>
                <w:szCs w:val="24"/>
              </w:rPr>
              <w:t>«Княжпогостский» на 2012 – 2013 г.г.»</w:t>
            </w:r>
            <w:r w:rsidR="00D92661">
              <w:rPr>
                <w:sz w:val="24"/>
                <w:szCs w:val="24"/>
              </w:rPr>
              <w:t>.</w:t>
            </w:r>
          </w:p>
          <w:p w:rsidR="0086765D" w:rsidRDefault="00507D33" w:rsidP="00512B49">
            <w:pPr>
              <w:jc w:val="both"/>
              <w:rPr>
                <w:spacing w:val="-3"/>
                <w:sz w:val="24"/>
                <w:szCs w:val="24"/>
              </w:rPr>
            </w:pPr>
            <w:r>
              <w:rPr>
                <w:sz w:val="24"/>
                <w:szCs w:val="24"/>
              </w:rPr>
              <w:t xml:space="preserve">    </w:t>
            </w:r>
            <w:r w:rsidR="00512B49">
              <w:rPr>
                <w:sz w:val="24"/>
                <w:szCs w:val="24"/>
              </w:rPr>
              <w:t xml:space="preserve">- распоряжение администрации муниципального района «Княжпогостский» от  </w:t>
            </w:r>
            <w:r w:rsidR="00512B49">
              <w:rPr>
                <w:spacing w:val="-3"/>
                <w:sz w:val="24"/>
                <w:szCs w:val="24"/>
              </w:rPr>
              <w:t xml:space="preserve">12 ноября 2012 </w:t>
            </w:r>
            <w:r w:rsidR="00512B49">
              <w:rPr>
                <w:spacing w:val="-3"/>
                <w:sz w:val="24"/>
                <w:szCs w:val="24"/>
              </w:rPr>
              <w:lastRenderedPageBreak/>
              <w:t>г.</w:t>
            </w:r>
            <w:r w:rsidR="0032418C" w:rsidRPr="00D92661">
              <w:rPr>
                <w:spacing w:val="-3"/>
                <w:sz w:val="24"/>
                <w:szCs w:val="24"/>
              </w:rPr>
              <w:t xml:space="preserve"> № 181-р «Об организации работы по оказанию практической помощи администрациям поселений муниципального района «Княжпогостский» в части учёта и распределения жилья»</w:t>
            </w:r>
            <w:r w:rsidR="00512B49">
              <w:rPr>
                <w:spacing w:val="-3"/>
                <w:sz w:val="24"/>
                <w:szCs w:val="24"/>
              </w:rPr>
              <w:t>;</w:t>
            </w:r>
          </w:p>
          <w:p w:rsidR="00512B49" w:rsidRPr="00512B49" w:rsidRDefault="00507D33" w:rsidP="006C4AA5">
            <w:pPr>
              <w:jc w:val="both"/>
              <w:rPr>
                <w:szCs w:val="28"/>
              </w:rPr>
            </w:pPr>
            <w:r>
              <w:rPr>
                <w:spacing w:val="-3"/>
                <w:sz w:val="24"/>
                <w:szCs w:val="24"/>
              </w:rPr>
              <w:t xml:space="preserve">     </w:t>
            </w:r>
            <w:r w:rsidR="00512B49">
              <w:rPr>
                <w:spacing w:val="-3"/>
                <w:sz w:val="24"/>
                <w:szCs w:val="24"/>
              </w:rPr>
              <w:t>- распоряжение администрации муниципального района «Княжпогостский» от 31 октября 2012 г. №176-р «</w:t>
            </w:r>
            <w:r w:rsidR="00512B49">
              <w:rPr>
                <w:szCs w:val="28"/>
              </w:rPr>
              <w:t xml:space="preserve">О назначении ответственных за разработку и актуализацию муниципальных  программ по противодействию коррупции и предоставлению отчётов </w:t>
            </w:r>
            <w:r w:rsidR="006C4AA5">
              <w:rPr>
                <w:szCs w:val="28"/>
              </w:rPr>
              <w:t xml:space="preserve"> </w:t>
            </w:r>
            <w:r w:rsidR="00512B49">
              <w:rPr>
                <w:szCs w:val="28"/>
              </w:rPr>
              <w:t>в Управление  государственной  гражданской  службы Республики Коми   по данному направлению деятельности».</w:t>
            </w:r>
          </w:p>
        </w:tc>
      </w:tr>
      <w:tr w:rsidR="0086765D" w:rsidRPr="00FB2139" w:rsidTr="000C148F">
        <w:tc>
          <w:tcPr>
            <w:tcW w:w="769" w:type="dxa"/>
          </w:tcPr>
          <w:p w:rsidR="0086765D" w:rsidRPr="00FB2139" w:rsidRDefault="0086765D"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lastRenderedPageBreak/>
              <w:t>1.2.</w:t>
            </w:r>
          </w:p>
        </w:tc>
        <w:tc>
          <w:tcPr>
            <w:tcW w:w="3875" w:type="dxa"/>
          </w:tcPr>
          <w:p w:rsidR="0086765D" w:rsidRPr="00FB2139" w:rsidRDefault="0086765D"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t xml:space="preserve">Проведение антикоррупционной экспертизы муниципальных правовых актов и их проектов </w:t>
            </w:r>
          </w:p>
        </w:tc>
        <w:tc>
          <w:tcPr>
            <w:tcW w:w="10378" w:type="dxa"/>
          </w:tcPr>
          <w:p w:rsidR="00AB4F2D" w:rsidRPr="00296295" w:rsidRDefault="00AB4F2D" w:rsidP="00296295">
            <w:pPr>
              <w:ind w:firstLine="600"/>
              <w:jc w:val="both"/>
              <w:rPr>
                <w:sz w:val="24"/>
                <w:szCs w:val="24"/>
              </w:rPr>
            </w:pPr>
            <w:r w:rsidRPr="00296295">
              <w:rPr>
                <w:sz w:val="24"/>
                <w:szCs w:val="24"/>
              </w:rPr>
              <w:t>Антикоррупционная экспертиза нормативных правовых актов и проектов нормативных правовых актов Совета и администрации муниципального района «Княжпогостский» проводится в соответствии с  Порядком проведения антикоррупционной экспертизы нормативных правовых актов и проектов нормативных правовых актов согласно методике, определенной Правительством Российской Федерации.</w:t>
            </w:r>
          </w:p>
          <w:p w:rsidR="005611FC" w:rsidRPr="00296295" w:rsidRDefault="00AB4F2D" w:rsidP="00296295">
            <w:pPr>
              <w:ind w:firstLine="540"/>
              <w:jc w:val="both"/>
              <w:rPr>
                <w:sz w:val="24"/>
                <w:szCs w:val="24"/>
              </w:rPr>
            </w:pPr>
            <w:r w:rsidRPr="00296295">
              <w:rPr>
                <w:sz w:val="24"/>
                <w:szCs w:val="24"/>
              </w:rPr>
              <w:t>Организация проведения антикоррупционной экспертизы нормативных правовых актов (проектов нормативных правовых актов) и ее проведение осуществляются в администрации муниципального района «Княжпогостский» специалистами сектора юридической работы управления делами</w:t>
            </w:r>
            <w:r w:rsidR="005611FC" w:rsidRPr="00296295">
              <w:rPr>
                <w:sz w:val="24"/>
                <w:szCs w:val="24"/>
              </w:rPr>
              <w:t>.</w:t>
            </w:r>
          </w:p>
          <w:p w:rsidR="00AB4F2D" w:rsidRPr="00296295" w:rsidRDefault="00AB4F2D" w:rsidP="00296295">
            <w:pPr>
              <w:ind w:firstLine="540"/>
              <w:jc w:val="both"/>
              <w:rPr>
                <w:sz w:val="24"/>
                <w:szCs w:val="24"/>
              </w:rPr>
            </w:pPr>
            <w:r w:rsidRPr="00296295">
              <w:rPr>
                <w:sz w:val="24"/>
                <w:szCs w:val="24"/>
              </w:rPr>
              <w:t>Антикоррупционная экспертиза  проводится в отношении:</w:t>
            </w:r>
          </w:p>
          <w:p w:rsidR="00AB4F2D" w:rsidRPr="00296295" w:rsidRDefault="00AB4F2D" w:rsidP="00296295">
            <w:pPr>
              <w:ind w:firstLine="540"/>
              <w:jc w:val="both"/>
              <w:rPr>
                <w:sz w:val="24"/>
                <w:szCs w:val="24"/>
              </w:rPr>
            </w:pPr>
            <w:r w:rsidRPr="00296295">
              <w:rPr>
                <w:sz w:val="24"/>
                <w:szCs w:val="24"/>
              </w:rPr>
              <w:t>1) проектов решений Советов и проектов постановлений - при проведении их правовой экспертизы;</w:t>
            </w:r>
          </w:p>
          <w:p w:rsidR="00AB4F2D" w:rsidRPr="00296295" w:rsidRDefault="00AB4F2D" w:rsidP="00296295">
            <w:pPr>
              <w:ind w:firstLine="540"/>
              <w:jc w:val="both"/>
              <w:rPr>
                <w:sz w:val="24"/>
                <w:szCs w:val="24"/>
              </w:rPr>
            </w:pPr>
            <w:r w:rsidRPr="00296295">
              <w:rPr>
                <w:sz w:val="24"/>
                <w:szCs w:val="24"/>
              </w:rPr>
              <w:t>2) нормативных правовых актов Советов и администраций - при мониторинге их применения.</w:t>
            </w:r>
          </w:p>
          <w:p w:rsidR="00AB4F2D" w:rsidRPr="00296295" w:rsidRDefault="00AB4F2D" w:rsidP="00296295">
            <w:pPr>
              <w:ind w:firstLine="540"/>
              <w:jc w:val="both"/>
              <w:rPr>
                <w:sz w:val="24"/>
                <w:szCs w:val="24"/>
              </w:rPr>
            </w:pPr>
            <w:r w:rsidRPr="00296295">
              <w:rPr>
                <w:sz w:val="24"/>
                <w:szCs w:val="24"/>
              </w:rPr>
              <w:t>По результатам проведения антикоррупционной экспертизы нормативных правовых актов (проектов нормативных правовых актов) составляется заключение.</w:t>
            </w:r>
          </w:p>
          <w:p w:rsidR="00AB4F2D" w:rsidRPr="00296295" w:rsidRDefault="00AB4F2D" w:rsidP="00296295">
            <w:pPr>
              <w:ind w:firstLine="540"/>
              <w:jc w:val="both"/>
              <w:rPr>
                <w:sz w:val="24"/>
                <w:szCs w:val="24"/>
              </w:rPr>
            </w:pPr>
            <w:r w:rsidRPr="00296295">
              <w:rPr>
                <w:sz w:val="24"/>
                <w:szCs w:val="24"/>
              </w:rPr>
              <w:t>Заключение составляется соответственно по проекту нормативного правового акта и по нормативному правовому акту отдельно.</w:t>
            </w:r>
          </w:p>
          <w:p w:rsidR="00AB4F2D" w:rsidRPr="00296295" w:rsidRDefault="00AB4F2D" w:rsidP="00296295">
            <w:pPr>
              <w:pStyle w:val="ConsNormal"/>
              <w:widowControl/>
              <w:ind w:firstLine="540"/>
              <w:jc w:val="both"/>
              <w:rPr>
                <w:rFonts w:ascii="Times New Roman" w:hAnsi="Times New Roman" w:cs="Times New Roman"/>
                <w:sz w:val="24"/>
                <w:szCs w:val="24"/>
              </w:rPr>
            </w:pPr>
            <w:r w:rsidRPr="00296295">
              <w:rPr>
                <w:rFonts w:ascii="Times New Roman" w:hAnsi="Times New Roman" w:cs="Times New Roman"/>
                <w:sz w:val="24"/>
                <w:szCs w:val="24"/>
              </w:rPr>
              <w:t xml:space="preserve">Распоряжением  администрации МР «Княжпогостский» от 8 октября 2009 года № 163-р  назначены ответственные по проведению антикоррупционной экспертизы нормативных правовых актов и проектов нормативных правовых актов, распоряжением от 30 ноября 2009 года № 203-р утверждён Порядок проведения антикоррупционной экспертизы нормативных правовых актов и проектов нормативных правовых актов. </w:t>
            </w:r>
          </w:p>
          <w:p w:rsidR="00296295" w:rsidRPr="00296295" w:rsidRDefault="00AB4F2D" w:rsidP="00296295">
            <w:pPr>
              <w:pStyle w:val="ConsNormal"/>
              <w:widowControl/>
              <w:ind w:firstLine="540"/>
              <w:jc w:val="both"/>
              <w:rPr>
                <w:rFonts w:ascii="Times New Roman" w:hAnsi="Times New Roman" w:cs="Times New Roman"/>
                <w:sz w:val="24"/>
                <w:szCs w:val="24"/>
              </w:rPr>
            </w:pPr>
            <w:r w:rsidRPr="00296295">
              <w:rPr>
                <w:rFonts w:ascii="Times New Roman" w:hAnsi="Times New Roman" w:cs="Times New Roman"/>
                <w:sz w:val="24"/>
                <w:szCs w:val="24"/>
              </w:rPr>
              <w:t xml:space="preserve">Заключено 15.03.2010 г. соглашение о взаимодействии в правотворческой деятельности органов местного самоуправления муниципального района «Княжпогостский» и прокуратуры Княжпогостского района, в котором сказано, что органы местного самоуправления района направляют проекты нормативных актов в прокуратуру района для проверки их на коррупциогенность. </w:t>
            </w:r>
            <w:r w:rsidR="00296295" w:rsidRPr="00296295">
              <w:rPr>
                <w:rFonts w:ascii="Times New Roman" w:hAnsi="Times New Roman" w:cs="Times New Roman"/>
                <w:sz w:val="24"/>
                <w:szCs w:val="24"/>
              </w:rPr>
              <w:t xml:space="preserve">Срок проведения антикоррупционной экспертизы в соответствии с </w:t>
            </w:r>
            <w:r w:rsidR="00296295" w:rsidRPr="00296295">
              <w:rPr>
                <w:rFonts w:ascii="Times New Roman" w:hAnsi="Times New Roman" w:cs="Times New Roman"/>
                <w:sz w:val="24"/>
                <w:szCs w:val="24"/>
              </w:rPr>
              <w:lastRenderedPageBreak/>
              <w:t>соглашением Прокуратурой Княжпогостского района составляет 5 рабочих дней.</w:t>
            </w:r>
          </w:p>
          <w:p w:rsidR="00AB4F2D" w:rsidRPr="00296295" w:rsidRDefault="00AB4F2D" w:rsidP="00296295">
            <w:pPr>
              <w:ind w:firstLine="540"/>
              <w:jc w:val="both"/>
              <w:rPr>
                <w:sz w:val="24"/>
                <w:szCs w:val="24"/>
              </w:rPr>
            </w:pPr>
            <w:r w:rsidRPr="00296295">
              <w:rPr>
                <w:sz w:val="24"/>
                <w:szCs w:val="24"/>
              </w:rPr>
              <w:t>21.05.2012 г. принято Решение Совета муниципального района «Княжпогостский» «О передаче администрации муниципального района «Княжпогостский» полномочий  по организации проведения антикоррупционной экспертизы нормативных правовых актов  и проектов нормативных правовых актов Совета муниципального района  «Княжпогостский» и её проведению»</w:t>
            </w:r>
          </w:p>
          <w:p w:rsidR="0086765D" w:rsidRPr="00296295" w:rsidRDefault="00296295" w:rsidP="00296295">
            <w:pPr>
              <w:jc w:val="both"/>
              <w:rPr>
                <w:b/>
                <w:sz w:val="24"/>
                <w:szCs w:val="24"/>
              </w:rPr>
            </w:pPr>
            <w:r>
              <w:rPr>
                <w:sz w:val="24"/>
                <w:szCs w:val="24"/>
              </w:rPr>
              <w:t xml:space="preserve">         </w:t>
            </w:r>
            <w:r w:rsidRPr="00296295">
              <w:rPr>
                <w:sz w:val="24"/>
                <w:szCs w:val="24"/>
              </w:rPr>
              <w:t>За 2012 год  антикоррупционная экспертиза проведена в отношении 104 проектов НПА, в прокурату Княжпогостского района на экспертизу было направленно 104 НПА.</w:t>
            </w:r>
          </w:p>
        </w:tc>
      </w:tr>
      <w:tr w:rsidR="0086765D" w:rsidRPr="00FB2139" w:rsidTr="000C148F">
        <w:tc>
          <w:tcPr>
            <w:tcW w:w="769" w:type="dxa"/>
          </w:tcPr>
          <w:p w:rsidR="0086765D" w:rsidRPr="00FB2139" w:rsidRDefault="0086765D"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lastRenderedPageBreak/>
              <w:t>1.3.</w:t>
            </w:r>
          </w:p>
        </w:tc>
        <w:tc>
          <w:tcPr>
            <w:tcW w:w="3875" w:type="dxa"/>
          </w:tcPr>
          <w:p w:rsidR="0086765D" w:rsidRPr="00FB2139" w:rsidRDefault="0086765D"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t xml:space="preserve">Разработка административных регламентов оказания муниципальных услуг </w:t>
            </w:r>
          </w:p>
        </w:tc>
        <w:tc>
          <w:tcPr>
            <w:tcW w:w="10378" w:type="dxa"/>
          </w:tcPr>
          <w:p w:rsidR="00484FC2" w:rsidRDefault="00E906CB" w:rsidP="00484FC2">
            <w:pPr>
              <w:jc w:val="both"/>
              <w:rPr>
                <w:sz w:val="23"/>
                <w:szCs w:val="23"/>
              </w:rPr>
            </w:pPr>
            <w:r>
              <w:rPr>
                <w:sz w:val="23"/>
                <w:szCs w:val="23"/>
              </w:rPr>
              <w:t xml:space="preserve">         </w:t>
            </w:r>
            <w:r w:rsidR="00484FC2" w:rsidRPr="009726DB">
              <w:rPr>
                <w:sz w:val="23"/>
                <w:szCs w:val="23"/>
              </w:rPr>
              <w:t xml:space="preserve">В соответствии с Федеральным законом от 27.07.2010 г. №210 – ФЗ «Об организации предоставления государственных и муниципальных услуг»  и постановлением администрации муниципального района «Княжпогостский» от 26 августа 2011 года №593 «Об утверждении  Порядка формирования и ведения реестра муниципальных услуг  муниципального района «Княжпогостский»» постановлением администрации муниципального района «Княжпогостский» от 2 апреля 2012 г. №176-р утверждён Реестр муниципальных услуг (функций)  предоставляемых администрацией муниципального района «Княжпогостский» и муниципальными учреждениями муниципального района «Княжпогостский» в который включено 46 муниципальных услуг. </w:t>
            </w:r>
          </w:p>
          <w:p w:rsidR="00484FC2" w:rsidRDefault="00E906CB" w:rsidP="00484FC2">
            <w:pPr>
              <w:jc w:val="both"/>
              <w:rPr>
                <w:sz w:val="23"/>
                <w:szCs w:val="23"/>
              </w:rPr>
            </w:pPr>
            <w:r>
              <w:rPr>
                <w:sz w:val="23"/>
                <w:szCs w:val="23"/>
              </w:rPr>
              <w:t xml:space="preserve">           </w:t>
            </w:r>
            <w:r w:rsidR="00484FC2" w:rsidRPr="009726DB">
              <w:rPr>
                <w:sz w:val="23"/>
                <w:szCs w:val="23"/>
              </w:rPr>
              <w:t>Приято распоряжение администрац</w:t>
            </w:r>
            <w:r w:rsidR="00484FC2">
              <w:rPr>
                <w:sz w:val="23"/>
                <w:szCs w:val="23"/>
              </w:rPr>
              <w:t xml:space="preserve">ии МР «Княжпогостский» от 05 апреля </w:t>
            </w:r>
            <w:r w:rsidR="00484FC2" w:rsidRPr="009726DB">
              <w:rPr>
                <w:sz w:val="23"/>
                <w:szCs w:val="23"/>
              </w:rPr>
              <w:t xml:space="preserve">2012 г. №63-р «Об отмене распоряжения администрации муниципального  района «Княжпогостский» от 7 июня 2010 г. №120-р «Об утверждении Реестра </w:t>
            </w:r>
            <w:r w:rsidR="00484FC2">
              <w:rPr>
                <w:sz w:val="23"/>
                <w:szCs w:val="23"/>
              </w:rPr>
              <w:t xml:space="preserve"> муниципальных услуг </w:t>
            </w:r>
            <w:r w:rsidR="00484FC2" w:rsidRPr="009726DB">
              <w:rPr>
                <w:sz w:val="23"/>
                <w:szCs w:val="23"/>
              </w:rPr>
              <w:t xml:space="preserve">(функций), предоставляемых </w:t>
            </w:r>
            <w:r w:rsidR="00484FC2">
              <w:rPr>
                <w:sz w:val="23"/>
                <w:szCs w:val="23"/>
              </w:rPr>
              <w:t xml:space="preserve"> </w:t>
            </w:r>
            <w:r w:rsidR="00484FC2" w:rsidRPr="009726DB">
              <w:rPr>
                <w:sz w:val="23"/>
                <w:szCs w:val="23"/>
              </w:rPr>
              <w:t>админ</w:t>
            </w:r>
            <w:r w:rsidR="00484FC2">
              <w:rPr>
                <w:sz w:val="23"/>
                <w:szCs w:val="23"/>
              </w:rPr>
              <w:t xml:space="preserve">истрацией муниципального района </w:t>
            </w:r>
            <w:r w:rsidR="00484FC2" w:rsidRPr="009726DB">
              <w:rPr>
                <w:sz w:val="23"/>
                <w:szCs w:val="23"/>
              </w:rPr>
              <w:t>«Княжпогостский»»</w:t>
            </w:r>
            <w:r w:rsidR="00484FC2">
              <w:rPr>
                <w:sz w:val="23"/>
                <w:szCs w:val="23"/>
              </w:rPr>
              <w:t xml:space="preserve">. </w:t>
            </w:r>
          </w:p>
          <w:p w:rsidR="00484FC2" w:rsidRPr="009726DB" w:rsidRDefault="00E906CB" w:rsidP="00484FC2">
            <w:pPr>
              <w:jc w:val="both"/>
              <w:rPr>
                <w:sz w:val="23"/>
                <w:szCs w:val="23"/>
              </w:rPr>
            </w:pPr>
            <w:r>
              <w:rPr>
                <w:sz w:val="23"/>
                <w:szCs w:val="23"/>
              </w:rPr>
              <w:t xml:space="preserve">           </w:t>
            </w:r>
            <w:r w:rsidR="00484FC2" w:rsidRPr="009726DB">
              <w:rPr>
                <w:sz w:val="23"/>
                <w:szCs w:val="23"/>
              </w:rPr>
              <w:t>Реестр</w:t>
            </w:r>
            <w:r w:rsidR="00484FC2">
              <w:rPr>
                <w:sz w:val="23"/>
                <w:szCs w:val="23"/>
              </w:rPr>
              <w:t xml:space="preserve"> муниципальных услуг (функций), </w:t>
            </w:r>
            <w:r w:rsidR="00484FC2" w:rsidRPr="009726DB">
              <w:rPr>
                <w:sz w:val="23"/>
                <w:szCs w:val="23"/>
              </w:rPr>
              <w:t>предоставляемых администрацией муниципального района «Княжпогостский» и муниципальными учреждениями муниципального района «Княжпогостский»</w:t>
            </w:r>
            <w:r w:rsidR="00484FC2">
              <w:rPr>
                <w:sz w:val="23"/>
                <w:szCs w:val="23"/>
              </w:rPr>
              <w:t>,</w:t>
            </w:r>
            <w:r w:rsidR="00484FC2" w:rsidRPr="009726DB">
              <w:rPr>
                <w:sz w:val="23"/>
                <w:szCs w:val="23"/>
              </w:rPr>
              <w:t xml:space="preserve"> утверждённый постановлением администрации муниципального района «Княжпогостский» размещён на официальном сайте администрации муниципального района «Княжпогостский»</w:t>
            </w:r>
            <w:r w:rsidR="00484FC2">
              <w:rPr>
                <w:sz w:val="23"/>
                <w:szCs w:val="23"/>
              </w:rPr>
              <w:t xml:space="preserve"> в разделе «Муниципальные услуги» подраздел «Нормативная документация»</w:t>
            </w:r>
            <w:r w:rsidR="00484FC2" w:rsidRPr="009726DB">
              <w:rPr>
                <w:sz w:val="23"/>
                <w:szCs w:val="23"/>
              </w:rPr>
              <w:t xml:space="preserve">. </w:t>
            </w:r>
          </w:p>
          <w:p w:rsidR="00484FC2" w:rsidRDefault="00484FC2" w:rsidP="00484FC2">
            <w:pPr>
              <w:pStyle w:val="ConsPlusTitle"/>
              <w:widowControl/>
              <w:jc w:val="both"/>
              <w:rPr>
                <w:rFonts w:ascii="Times New Roman" w:hAnsi="Times New Roman" w:cs="Times New Roman"/>
                <w:b w:val="0"/>
                <w:sz w:val="24"/>
                <w:szCs w:val="24"/>
              </w:rPr>
            </w:pPr>
            <w:r w:rsidRPr="002F1C0C">
              <w:rPr>
                <w:rFonts w:ascii="Times New Roman" w:hAnsi="Times New Roman"/>
                <w:b w:val="0"/>
                <w:sz w:val="23"/>
                <w:szCs w:val="23"/>
              </w:rPr>
              <w:t>Актуализация реестра проводится по мере необходимости</w:t>
            </w:r>
            <w:r>
              <w:rPr>
                <w:rFonts w:ascii="Times New Roman" w:hAnsi="Times New Roman"/>
                <w:b w:val="0"/>
                <w:sz w:val="23"/>
                <w:szCs w:val="23"/>
              </w:rPr>
              <w:t xml:space="preserve">, так по состоянию на 25.12.2012 г. принято два постановления администрации МР «Княжпогостский»  (постановление от 31 мая 2012 г. №376, от 29 июня 2012 г. №459), которыми были внесены корректировки в действующий Реестр муниципальных услуг  администрации. </w:t>
            </w:r>
            <w:r w:rsidRPr="002F1C0C">
              <w:rPr>
                <w:rFonts w:ascii="Times New Roman" w:hAnsi="Times New Roman"/>
                <w:b w:val="0"/>
                <w:sz w:val="23"/>
                <w:szCs w:val="23"/>
              </w:rPr>
              <w:t xml:space="preserve"> </w:t>
            </w:r>
          </w:p>
          <w:p w:rsidR="00CB6178" w:rsidRPr="00930794" w:rsidRDefault="00E906CB" w:rsidP="00CB6178">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CB6178" w:rsidRPr="00930794">
              <w:rPr>
                <w:rFonts w:ascii="Times New Roman" w:hAnsi="Times New Roman" w:cs="Times New Roman"/>
                <w:b w:val="0"/>
                <w:sz w:val="24"/>
                <w:szCs w:val="24"/>
              </w:rPr>
              <w:t>На 46 муниципальных услуг, включённых в Реестр администрации муниципального района «Княжпогостский» разработаны и приняты административные  регламенты.</w:t>
            </w:r>
          </w:p>
          <w:p w:rsidR="0086765D" w:rsidRPr="00930794" w:rsidRDefault="00CB6178" w:rsidP="00507D33">
            <w:pPr>
              <w:jc w:val="both"/>
              <w:rPr>
                <w:b/>
                <w:sz w:val="24"/>
                <w:szCs w:val="24"/>
              </w:rPr>
            </w:pPr>
            <w:r w:rsidRPr="00930794">
              <w:rPr>
                <w:bCs/>
                <w:sz w:val="24"/>
                <w:szCs w:val="24"/>
              </w:rPr>
              <w:t xml:space="preserve"> (</w:t>
            </w:r>
            <w:r w:rsidR="00507D33">
              <w:rPr>
                <w:bCs/>
                <w:sz w:val="24"/>
                <w:szCs w:val="24"/>
              </w:rPr>
              <w:t>О</w:t>
            </w:r>
            <w:r w:rsidRPr="00930794">
              <w:rPr>
                <w:bCs/>
                <w:sz w:val="24"/>
                <w:szCs w:val="24"/>
              </w:rPr>
              <w:t xml:space="preserve">тчёт по регламентации </w:t>
            </w:r>
            <w:r w:rsidR="00507D33">
              <w:rPr>
                <w:bCs/>
                <w:sz w:val="24"/>
                <w:szCs w:val="24"/>
              </w:rPr>
              <w:t xml:space="preserve">за 2012 год </w:t>
            </w:r>
            <w:r w:rsidRPr="00930794">
              <w:rPr>
                <w:bCs/>
                <w:sz w:val="24"/>
                <w:szCs w:val="24"/>
              </w:rPr>
              <w:t xml:space="preserve">отправлен в адрес Комитета информатизации  и  связи Республики Коми письмом администрации МР «Княжпогостский» от  24.12.2012 г.  № 02-37/4036, и продублирован на электронный адрес </w:t>
            </w:r>
            <w:r w:rsidRPr="00930794">
              <w:rPr>
                <w:bCs/>
                <w:sz w:val="24"/>
                <w:szCs w:val="24"/>
                <w:lang w:val="en-US"/>
              </w:rPr>
              <w:t>eluslugi</w:t>
            </w:r>
            <w:r w:rsidRPr="00930794">
              <w:rPr>
                <w:bCs/>
                <w:sz w:val="24"/>
                <w:szCs w:val="24"/>
              </w:rPr>
              <w:t>@</w:t>
            </w:r>
            <w:r w:rsidRPr="00930794">
              <w:rPr>
                <w:bCs/>
                <w:sz w:val="24"/>
                <w:szCs w:val="24"/>
                <w:lang w:val="en-US"/>
              </w:rPr>
              <w:t>cit</w:t>
            </w:r>
            <w:r w:rsidRPr="00930794">
              <w:rPr>
                <w:bCs/>
                <w:sz w:val="24"/>
                <w:szCs w:val="24"/>
              </w:rPr>
              <w:t>.</w:t>
            </w:r>
            <w:r w:rsidRPr="00930794">
              <w:rPr>
                <w:bCs/>
                <w:sz w:val="24"/>
                <w:szCs w:val="24"/>
                <w:lang w:val="en-US"/>
              </w:rPr>
              <w:t>rkomi</w:t>
            </w:r>
            <w:r w:rsidRPr="00930794">
              <w:rPr>
                <w:bCs/>
                <w:sz w:val="24"/>
                <w:szCs w:val="24"/>
              </w:rPr>
              <w:t>.</w:t>
            </w:r>
            <w:r w:rsidRPr="00930794">
              <w:rPr>
                <w:bCs/>
                <w:sz w:val="24"/>
                <w:szCs w:val="24"/>
                <w:lang w:val="en-US"/>
              </w:rPr>
              <w:t>ru</w:t>
            </w:r>
            <w:r w:rsidRPr="00930794">
              <w:rPr>
                <w:bCs/>
                <w:sz w:val="24"/>
                <w:szCs w:val="24"/>
              </w:rPr>
              <w:t>)</w:t>
            </w:r>
          </w:p>
        </w:tc>
      </w:tr>
      <w:tr w:rsidR="00CB6178" w:rsidRPr="00FB2139" w:rsidTr="000C148F">
        <w:tc>
          <w:tcPr>
            <w:tcW w:w="769" w:type="dxa"/>
          </w:tcPr>
          <w:p w:rsidR="00CB6178" w:rsidRPr="00FB2139" w:rsidRDefault="00CB6178"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t>1.4.</w:t>
            </w:r>
          </w:p>
        </w:tc>
        <w:tc>
          <w:tcPr>
            <w:tcW w:w="3875" w:type="dxa"/>
          </w:tcPr>
          <w:p w:rsidR="00CB6178" w:rsidRPr="00FB2139" w:rsidRDefault="00CB6178"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t xml:space="preserve">Внедрение механизма </w:t>
            </w:r>
            <w:r w:rsidRPr="00FB2139">
              <w:rPr>
                <w:rFonts w:ascii="Times New Roman" w:hAnsi="Times New Roman" w:cs="Times New Roman"/>
                <w:sz w:val="24"/>
                <w:szCs w:val="24"/>
              </w:rPr>
              <w:lastRenderedPageBreak/>
              <w:t>предоставления муниципальных услуг по принципу «одного окна» в администрации муниципального района «Княжпогостский»</w:t>
            </w:r>
          </w:p>
        </w:tc>
        <w:tc>
          <w:tcPr>
            <w:tcW w:w="10378" w:type="dxa"/>
          </w:tcPr>
          <w:p w:rsidR="00CB6178" w:rsidRPr="001A1E74" w:rsidRDefault="00CB6178" w:rsidP="009561C8">
            <w:pPr>
              <w:ind w:firstLine="708"/>
              <w:jc w:val="both"/>
              <w:rPr>
                <w:sz w:val="24"/>
                <w:szCs w:val="24"/>
              </w:rPr>
            </w:pPr>
            <w:r w:rsidRPr="001A1E74">
              <w:rPr>
                <w:sz w:val="24"/>
                <w:szCs w:val="24"/>
              </w:rPr>
              <w:lastRenderedPageBreak/>
              <w:t xml:space="preserve">В соответствии с Федеральным законом от 27 июля 2010 года № 210-ФЗ «Об организации </w:t>
            </w:r>
            <w:r w:rsidRPr="001A1E74">
              <w:rPr>
                <w:sz w:val="24"/>
                <w:szCs w:val="24"/>
              </w:rPr>
              <w:lastRenderedPageBreak/>
              <w:t>предоставления государственных и муниципальных услуг»  было принято постановление администрации муниципального района «Княжпогостский» от 01 июля 2011 г. №455 «Об утверждении Положения о службе «Одного окна» администрации муниципального района «Княжпогостский»».</w:t>
            </w:r>
          </w:p>
          <w:p w:rsidR="00CB6178" w:rsidRPr="001A1E74" w:rsidRDefault="00CB6178" w:rsidP="009561C8">
            <w:pPr>
              <w:ind w:firstLine="708"/>
              <w:jc w:val="both"/>
              <w:rPr>
                <w:sz w:val="24"/>
                <w:szCs w:val="24"/>
              </w:rPr>
            </w:pPr>
            <w:r w:rsidRPr="001A1E74">
              <w:rPr>
                <w:sz w:val="24"/>
                <w:szCs w:val="24"/>
              </w:rPr>
              <w:t xml:space="preserve">Постановлением администрации муниципального района «Княжпогостский» от 6 июля 2011 г. №465 утверждён Перечень муниципальных услуг, предоставляемы на базе службы «Одного окна»». В перечень услуг, предоставляемых на базе службы «Одного окна» на первоначальном этапе работы </w:t>
            </w:r>
            <w:r>
              <w:rPr>
                <w:sz w:val="24"/>
                <w:szCs w:val="24"/>
              </w:rPr>
              <w:t xml:space="preserve">были включены </w:t>
            </w:r>
            <w:r w:rsidRPr="001A1E74">
              <w:rPr>
                <w:sz w:val="24"/>
                <w:szCs w:val="24"/>
              </w:rPr>
              <w:t xml:space="preserve">9 муниципальных услуг.  </w:t>
            </w:r>
          </w:p>
          <w:p w:rsidR="00CB6178" w:rsidRPr="001A1E74" w:rsidRDefault="00CB6178" w:rsidP="009561C8">
            <w:pPr>
              <w:ind w:firstLine="708"/>
              <w:jc w:val="both"/>
              <w:rPr>
                <w:sz w:val="24"/>
                <w:szCs w:val="24"/>
              </w:rPr>
            </w:pPr>
            <w:r w:rsidRPr="001A1E74">
              <w:rPr>
                <w:sz w:val="24"/>
                <w:szCs w:val="24"/>
              </w:rPr>
              <w:t>В связи с принятием постановления администрации МР «Княжпогостский» от 2 апреля 2012 г. № 176 «Об утверждении Реестра муниципальных услуг (функций), предоставляемых  администрацией муниципального района  «Княжпогостский» и муниципальными учреждениями муниципального района «Княжпогостский»», и отменой распоряжения администрации МР «Княжпогостский»</w:t>
            </w:r>
            <w:r w:rsidRPr="001A1E74">
              <w:rPr>
                <w:b/>
                <w:sz w:val="24"/>
                <w:szCs w:val="24"/>
              </w:rPr>
              <w:t xml:space="preserve"> </w:t>
            </w:r>
            <w:r w:rsidRPr="001A1E74">
              <w:rPr>
                <w:sz w:val="24"/>
                <w:szCs w:val="24"/>
              </w:rPr>
              <w:t xml:space="preserve">от 7 июня 2010 г. №120-р  «Об утверждении Реестра  муниципальных услуг (функций), предоставляемых администрацией муниципального района «Княжпогостский»» (Реестр отменён распоряжением администрации от 05.04.2012 г. №63-р) было принято постановление администрации МР «Княжпогостский»  от 29 июня 2012 г. №456 «О внесении изменений в постановление  администрации муниципального района «Княжпогостский» от 6 июля 2011 г.  №465». </w:t>
            </w:r>
          </w:p>
          <w:p w:rsidR="00CB6178" w:rsidRPr="001A1E74" w:rsidRDefault="00CB6178" w:rsidP="009561C8">
            <w:pPr>
              <w:ind w:firstLine="708"/>
              <w:jc w:val="both"/>
              <w:rPr>
                <w:sz w:val="24"/>
                <w:szCs w:val="24"/>
              </w:rPr>
            </w:pPr>
            <w:r w:rsidRPr="001A1E74">
              <w:rPr>
                <w:sz w:val="24"/>
                <w:szCs w:val="24"/>
              </w:rPr>
              <w:t xml:space="preserve">Принятие данного постановления обосновано тем, что в новый Реестр администрации муниципального района «Княжпогостский» не вошли муниципальные услуги, которые были включены в первоначальный Перечень муниципальных услуг, предоставляемых на базе службы «Одного окна».  Помимо этого наименование муниципальных услуг Перечня не соответствовало унифицированным наименованиям действующего Реестра администрации МР «Княжпогостский». Данным постановлением Перечень  муниципальных услуг, предоставляемых на базе службы «Одного окна» был приведен в соответствие с действующим Реестром муниципальных услуг администрации МР «Княжпогостский». </w:t>
            </w:r>
          </w:p>
          <w:p w:rsidR="00CB6178" w:rsidRPr="001A1E74" w:rsidRDefault="00CB6178" w:rsidP="009561C8">
            <w:pPr>
              <w:ind w:firstLine="708"/>
              <w:jc w:val="both"/>
              <w:rPr>
                <w:sz w:val="24"/>
                <w:szCs w:val="24"/>
              </w:rPr>
            </w:pPr>
            <w:r w:rsidRPr="001A1E74">
              <w:rPr>
                <w:sz w:val="24"/>
                <w:szCs w:val="24"/>
              </w:rPr>
              <w:t>На данном этапе работы в Перечень муниципальных услуг, предоставляемых на базе службы «Одного окна» администрации муниципального района «Княжпогостский» входят 7 муниципальных услуг:</w:t>
            </w:r>
          </w:p>
          <w:p w:rsidR="00CB6178" w:rsidRPr="001A1E74" w:rsidRDefault="00CB6178" w:rsidP="009561C8">
            <w:pPr>
              <w:pStyle w:val="ConsPlusCell"/>
              <w:ind w:firstLine="708"/>
              <w:jc w:val="both"/>
              <w:rPr>
                <w:rFonts w:ascii="Times New Roman" w:hAnsi="Times New Roman" w:cs="Times New Roman"/>
                <w:sz w:val="24"/>
                <w:szCs w:val="24"/>
              </w:rPr>
            </w:pPr>
            <w:r w:rsidRPr="001A1E74">
              <w:rPr>
                <w:rFonts w:ascii="Times New Roman" w:hAnsi="Times New Roman" w:cs="Times New Roman"/>
                <w:sz w:val="24"/>
                <w:szCs w:val="24"/>
              </w:rPr>
              <w:t>1. Выдача копий архивных документов, подтверждающих право на владение земельными участками, находящимися в муниципальной собственности и государственная собственность на которые не разграничена.</w:t>
            </w:r>
          </w:p>
          <w:p w:rsidR="00CB6178" w:rsidRPr="001A1E74" w:rsidRDefault="00CB6178" w:rsidP="009561C8">
            <w:pPr>
              <w:pStyle w:val="ConsPlusCell"/>
              <w:ind w:firstLine="708"/>
              <w:jc w:val="both"/>
              <w:rPr>
                <w:rFonts w:ascii="Times New Roman" w:hAnsi="Times New Roman" w:cs="Times New Roman"/>
                <w:sz w:val="24"/>
                <w:szCs w:val="24"/>
              </w:rPr>
            </w:pPr>
            <w:r w:rsidRPr="001A1E74">
              <w:rPr>
                <w:rFonts w:ascii="Times New Roman" w:hAnsi="Times New Roman" w:cs="Times New Roman"/>
                <w:sz w:val="24"/>
                <w:szCs w:val="24"/>
              </w:rPr>
              <w:t>2.Выдача архивных справок, копий архивных документов, архивных выписок по архивным документам.</w:t>
            </w:r>
          </w:p>
          <w:p w:rsidR="00CB6178" w:rsidRPr="001A1E74" w:rsidRDefault="00CB6178" w:rsidP="009561C8">
            <w:pPr>
              <w:pStyle w:val="ConsPlusCell"/>
              <w:ind w:firstLine="708"/>
              <w:jc w:val="both"/>
              <w:rPr>
                <w:rFonts w:ascii="Times New Roman" w:hAnsi="Times New Roman" w:cs="Times New Roman"/>
                <w:sz w:val="24"/>
                <w:szCs w:val="24"/>
              </w:rPr>
            </w:pPr>
            <w:r w:rsidRPr="001A1E74">
              <w:rPr>
                <w:rFonts w:ascii="Times New Roman" w:hAnsi="Times New Roman" w:cs="Times New Roman"/>
                <w:sz w:val="24"/>
                <w:szCs w:val="24"/>
              </w:rPr>
              <w:lastRenderedPageBreak/>
              <w:t>3.Предоставление пользователям архивных документов.</w:t>
            </w:r>
          </w:p>
          <w:p w:rsidR="00CB6178" w:rsidRPr="001A1E74" w:rsidRDefault="00CB6178" w:rsidP="009561C8">
            <w:pPr>
              <w:pStyle w:val="ConsPlusCell"/>
              <w:ind w:firstLine="708"/>
              <w:jc w:val="both"/>
              <w:rPr>
                <w:rFonts w:ascii="Times New Roman" w:hAnsi="Times New Roman" w:cs="Times New Roman"/>
                <w:sz w:val="24"/>
                <w:szCs w:val="24"/>
              </w:rPr>
            </w:pPr>
            <w:r w:rsidRPr="001A1E74">
              <w:rPr>
                <w:rFonts w:ascii="Times New Roman" w:hAnsi="Times New Roman" w:cs="Times New Roman"/>
                <w:sz w:val="24"/>
                <w:szCs w:val="24"/>
              </w:rPr>
              <w:t>4.Предоставление выписки из Реестра муниципальной собственности.</w:t>
            </w:r>
          </w:p>
          <w:p w:rsidR="00CB6178" w:rsidRPr="001A1E74" w:rsidRDefault="00CB6178" w:rsidP="009561C8">
            <w:pPr>
              <w:pStyle w:val="ConsPlusCell"/>
              <w:ind w:firstLine="708"/>
              <w:jc w:val="both"/>
              <w:rPr>
                <w:rFonts w:ascii="Times New Roman" w:hAnsi="Times New Roman" w:cs="Times New Roman"/>
                <w:sz w:val="24"/>
                <w:szCs w:val="24"/>
              </w:rPr>
            </w:pPr>
            <w:r w:rsidRPr="001A1E74">
              <w:rPr>
                <w:rFonts w:ascii="Times New Roman" w:hAnsi="Times New Roman" w:cs="Times New Roman"/>
                <w:sz w:val="24"/>
                <w:szCs w:val="24"/>
              </w:rPr>
              <w:t>5.Выдача разрешения на проведение муниципальной лотереи.</w:t>
            </w:r>
          </w:p>
          <w:p w:rsidR="00CB6178" w:rsidRPr="001A1E74" w:rsidRDefault="00CB6178" w:rsidP="009561C8">
            <w:pPr>
              <w:pStyle w:val="ConsPlusCell"/>
              <w:shd w:val="clear" w:color="auto" w:fill="FFFFFF"/>
              <w:ind w:firstLine="708"/>
              <w:jc w:val="both"/>
              <w:rPr>
                <w:rFonts w:ascii="Times New Roman" w:hAnsi="Times New Roman" w:cs="Times New Roman"/>
                <w:sz w:val="24"/>
                <w:szCs w:val="24"/>
              </w:rPr>
            </w:pPr>
            <w:r w:rsidRPr="001A1E74">
              <w:rPr>
                <w:rFonts w:ascii="Times New Roman" w:hAnsi="Times New Roman" w:cs="Times New Roman"/>
                <w:sz w:val="24"/>
                <w:szCs w:val="24"/>
              </w:rPr>
              <w:t>6.Прием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w:t>
            </w:r>
          </w:p>
          <w:p w:rsidR="00CB6178" w:rsidRPr="001A1E74" w:rsidRDefault="00CB6178" w:rsidP="009561C8">
            <w:pPr>
              <w:ind w:firstLine="708"/>
              <w:jc w:val="both"/>
              <w:rPr>
                <w:sz w:val="24"/>
                <w:szCs w:val="24"/>
              </w:rPr>
            </w:pPr>
            <w:r w:rsidRPr="001A1E74">
              <w:rPr>
                <w:sz w:val="24"/>
                <w:szCs w:val="24"/>
              </w:rPr>
              <w:t>7.Предоставление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p>
          <w:p w:rsidR="00CB6178" w:rsidRPr="001A1E74" w:rsidRDefault="00CB6178" w:rsidP="009561C8">
            <w:pPr>
              <w:jc w:val="both"/>
              <w:rPr>
                <w:sz w:val="24"/>
                <w:szCs w:val="24"/>
              </w:rPr>
            </w:pPr>
            <w:r w:rsidRPr="001A1E74">
              <w:rPr>
                <w:sz w:val="24"/>
                <w:szCs w:val="24"/>
              </w:rPr>
              <w:t xml:space="preserve">           Руководителем администрации в июле 2011 года утверждена Должностная инструкция старшего инспектора сектора обеспечения деятельности управления делами администрации муниципального района «Княжпогостский» (служба «одного окна»).</w:t>
            </w:r>
          </w:p>
          <w:p w:rsidR="00CB6178" w:rsidRPr="001A1E74" w:rsidRDefault="00CB6178" w:rsidP="009561C8">
            <w:pPr>
              <w:jc w:val="both"/>
              <w:rPr>
                <w:sz w:val="24"/>
                <w:szCs w:val="24"/>
              </w:rPr>
            </w:pPr>
            <w:r w:rsidRPr="001A1E74">
              <w:rPr>
                <w:sz w:val="24"/>
                <w:szCs w:val="24"/>
              </w:rPr>
              <w:t xml:space="preserve">          Служба «одного окна» администрации муниципального района «Княжпогостский» открыта в декабре 2011 года. </w:t>
            </w:r>
          </w:p>
        </w:tc>
      </w:tr>
      <w:tr w:rsidR="00CB6178" w:rsidRPr="00FB2139" w:rsidTr="000C148F">
        <w:tc>
          <w:tcPr>
            <w:tcW w:w="769" w:type="dxa"/>
          </w:tcPr>
          <w:p w:rsidR="00CB6178" w:rsidRPr="00FB2139" w:rsidRDefault="00CB6178"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lastRenderedPageBreak/>
              <w:t>1.5.</w:t>
            </w:r>
          </w:p>
        </w:tc>
        <w:tc>
          <w:tcPr>
            <w:tcW w:w="3875" w:type="dxa"/>
          </w:tcPr>
          <w:p w:rsidR="00CB6178" w:rsidRPr="00FB2139" w:rsidRDefault="00CB6178"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t xml:space="preserve">Взаимодействие с сельскими поселениями муниципального района «Княжпогостский» в вопросах  разработки и принятия муниципальных правовых актов по противодействию коррупции </w:t>
            </w:r>
          </w:p>
        </w:tc>
        <w:tc>
          <w:tcPr>
            <w:tcW w:w="10378" w:type="dxa"/>
          </w:tcPr>
          <w:p w:rsidR="005611FC" w:rsidRPr="001C7273" w:rsidRDefault="005611FC" w:rsidP="005611FC">
            <w:pPr>
              <w:pStyle w:val="ConsPlusTitle"/>
              <w:widowControl/>
              <w:ind w:firstLine="284"/>
              <w:jc w:val="both"/>
              <w:rPr>
                <w:rFonts w:ascii="Times New Roman" w:hAnsi="Times New Roman" w:cs="Times New Roman"/>
                <w:b w:val="0"/>
                <w:sz w:val="24"/>
                <w:szCs w:val="24"/>
              </w:rPr>
            </w:pPr>
            <w:r w:rsidRPr="001C7273">
              <w:rPr>
                <w:rFonts w:ascii="Times New Roman" w:hAnsi="Times New Roman" w:cs="Times New Roman"/>
                <w:b w:val="0"/>
                <w:sz w:val="24"/>
                <w:szCs w:val="24"/>
              </w:rPr>
              <w:t xml:space="preserve">В сфере взаимодействия района с поселениями по вопросам противодействия коррупции можно выделить следующие формы: </w:t>
            </w:r>
          </w:p>
          <w:p w:rsidR="005611FC" w:rsidRPr="001C7273" w:rsidRDefault="005611FC" w:rsidP="005611FC">
            <w:pPr>
              <w:pStyle w:val="ConsPlusTitle"/>
              <w:widowControl/>
              <w:ind w:firstLine="284"/>
              <w:jc w:val="both"/>
              <w:rPr>
                <w:rFonts w:ascii="Times New Roman" w:hAnsi="Times New Roman" w:cs="Times New Roman"/>
                <w:b w:val="0"/>
                <w:sz w:val="24"/>
                <w:szCs w:val="24"/>
              </w:rPr>
            </w:pPr>
            <w:r w:rsidRPr="001C7273">
              <w:rPr>
                <w:rFonts w:ascii="Times New Roman" w:hAnsi="Times New Roman" w:cs="Times New Roman"/>
                <w:b w:val="0"/>
                <w:sz w:val="24"/>
                <w:szCs w:val="24"/>
              </w:rPr>
              <w:t>организация и проведение совещаний, семинаров, учеб с главами сельскими поселениями по вопросам разработки и принятия муниципальных правовых актов по вопросам противодействия коррупции;</w:t>
            </w:r>
          </w:p>
          <w:p w:rsidR="005611FC" w:rsidRPr="001C7273" w:rsidRDefault="005611FC" w:rsidP="005611FC">
            <w:pPr>
              <w:pStyle w:val="ConsPlusTitle"/>
              <w:widowControl/>
              <w:ind w:firstLine="284"/>
              <w:jc w:val="both"/>
              <w:rPr>
                <w:rFonts w:ascii="Times New Roman" w:hAnsi="Times New Roman" w:cs="Times New Roman"/>
                <w:b w:val="0"/>
                <w:sz w:val="24"/>
                <w:szCs w:val="24"/>
              </w:rPr>
            </w:pPr>
            <w:r w:rsidRPr="001C7273">
              <w:rPr>
                <w:rFonts w:ascii="Times New Roman" w:hAnsi="Times New Roman" w:cs="Times New Roman"/>
                <w:b w:val="0"/>
                <w:sz w:val="24"/>
                <w:szCs w:val="24"/>
              </w:rPr>
              <w:t xml:space="preserve">направление для организации </w:t>
            </w:r>
            <w:r w:rsidR="00507D33" w:rsidRPr="001C7273">
              <w:rPr>
                <w:rFonts w:ascii="Times New Roman" w:hAnsi="Times New Roman" w:cs="Times New Roman"/>
                <w:b w:val="0"/>
                <w:sz w:val="24"/>
                <w:szCs w:val="24"/>
              </w:rPr>
              <w:t xml:space="preserve">работы </w:t>
            </w:r>
            <w:r w:rsidRPr="001C7273">
              <w:rPr>
                <w:rFonts w:ascii="Times New Roman" w:hAnsi="Times New Roman" w:cs="Times New Roman"/>
                <w:b w:val="0"/>
                <w:sz w:val="24"/>
                <w:szCs w:val="24"/>
              </w:rPr>
              <w:t xml:space="preserve">по вопросам противодействия коррупции, методических рекомендаций; </w:t>
            </w:r>
          </w:p>
          <w:p w:rsidR="005611FC" w:rsidRPr="001C7273" w:rsidRDefault="005611FC" w:rsidP="005611FC">
            <w:pPr>
              <w:pStyle w:val="ConsPlusTitle"/>
              <w:widowControl/>
              <w:ind w:firstLine="284"/>
              <w:jc w:val="both"/>
              <w:rPr>
                <w:rFonts w:ascii="Times New Roman" w:hAnsi="Times New Roman" w:cs="Times New Roman"/>
                <w:b w:val="0"/>
                <w:sz w:val="24"/>
                <w:szCs w:val="24"/>
              </w:rPr>
            </w:pPr>
            <w:r w:rsidRPr="001C7273">
              <w:rPr>
                <w:rFonts w:ascii="Times New Roman" w:hAnsi="Times New Roman" w:cs="Times New Roman"/>
                <w:b w:val="0"/>
                <w:sz w:val="24"/>
                <w:szCs w:val="24"/>
              </w:rPr>
              <w:t xml:space="preserve">разработка проектов административных регламентов предоставления муниципальных услуг (функций); </w:t>
            </w:r>
          </w:p>
          <w:p w:rsidR="00E906CB" w:rsidRPr="001C7273" w:rsidRDefault="00E906CB" w:rsidP="005611FC">
            <w:pPr>
              <w:pStyle w:val="ConsPlusTitle"/>
              <w:widowControl/>
              <w:ind w:firstLine="284"/>
              <w:jc w:val="both"/>
              <w:rPr>
                <w:rFonts w:ascii="Times New Roman" w:hAnsi="Times New Roman" w:cs="Times New Roman"/>
                <w:b w:val="0"/>
                <w:sz w:val="24"/>
                <w:szCs w:val="24"/>
              </w:rPr>
            </w:pPr>
            <w:r w:rsidRPr="001C7273">
              <w:rPr>
                <w:rFonts w:ascii="Times New Roman" w:hAnsi="Times New Roman" w:cs="Times New Roman"/>
                <w:b w:val="0"/>
                <w:sz w:val="24"/>
                <w:szCs w:val="24"/>
              </w:rPr>
              <w:t>разработка модельных проектов нормативных правовых актов:</w:t>
            </w:r>
          </w:p>
          <w:p w:rsidR="00CB6178" w:rsidRPr="001C7273" w:rsidRDefault="005611FC" w:rsidP="00C04B8E">
            <w:pPr>
              <w:pStyle w:val="ConsPlusTitle"/>
              <w:widowControl/>
              <w:ind w:firstLine="284"/>
              <w:jc w:val="both"/>
              <w:rPr>
                <w:rFonts w:ascii="Times New Roman" w:hAnsi="Times New Roman" w:cs="Times New Roman"/>
                <w:b w:val="0"/>
                <w:sz w:val="24"/>
                <w:szCs w:val="24"/>
              </w:rPr>
            </w:pPr>
            <w:r w:rsidRPr="001C7273">
              <w:rPr>
                <w:rFonts w:ascii="Times New Roman" w:hAnsi="Times New Roman" w:cs="Times New Roman"/>
                <w:b w:val="0"/>
                <w:sz w:val="24"/>
                <w:szCs w:val="24"/>
              </w:rPr>
              <w:t>освещение антикоррупционной деятельности на сайте администрации района в сети Интернет; участие представителей администрации района в заседании рабочих групп, комиссий сельских поселений.</w:t>
            </w:r>
          </w:p>
        </w:tc>
      </w:tr>
      <w:tr w:rsidR="00CB6178" w:rsidRPr="00FB2139" w:rsidTr="000C148F">
        <w:tc>
          <w:tcPr>
            <w:tcW w:w="769" w:type="dxa"/>
          </w:tcPr>
          <w:p w:rsidR="00CB6178" w:rsidRPr="00FB2139" w:rsidRDefault="00CB6178"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t>1.6.</w:t>
            </w:r>
          </w:p>
        </w:tc>
        <w:tc>
          <w:tcPr>
            <w:tcW w:w="3875" w:type="dxa"/>
          </w:tcPr>
          <w:p w:rsidR="00CB6178" w:rsidRPr="00FB2139" w:rsidRDefault="00CB6178" w:rsidP="00CB5D21">
            <w:pPr>
              <w:pStyle w:val="ConsPlusNormal"/>
              <w:widowControl/>
              <w:ind w:firstLine="0"/>
              <w:rPr>
                <w:rFonts w:ascii="Times New Roman" w:hAnsi="Times New Roman"/>
                <w:sz w:val="24"/>
                <w:szCs w:val="24"/>
              </w:rPr>
            </w:pPr>
            <w:r w:rsidRPr="00FB2139">
              <w:rPr>
                <w:rFonts w:ascii="Times New Roman" w:hAnsi="Times New Roman"/>
                <w:sz w:val="24"/>
                <w:szCs w:val="24"/>
              </w:rPr>
              <w:t>Перевод муниципальных услуг на предоставление в электронном виде</w:t>
            </w:r>
          </w:p>
        </w:tc>
        <w:tc>
          <w:tcPr>
            <w:tcW w:w="10378" w:type="dxa"/>
          </w:tcPr>
          <w:p w:rsidR="00710CB4" w:rsidRPr="00710CB4" w:rsidRDefault="00710CB4" w:rsidP="00710CB4">
            <w:pPr>
              <w:ind w:firstLine="709"/>
              <w:jc w:val="both"/>
              <w:rPr>
                <w:sz w:val="24"/>
                <w:szCs w:val="24"/>
              </w:rPr>
            </w:pPr>
            <w:r w:rsidRPr="00710CB4">
              <w:rPr>
                <w:sz w:val="24"/>
                <w:szCs w:val="24"/>
              </w:rPr>
              <w:t>В рамках перехода на предоставление услуг населению в электронном виде, а также реализации программы «Электронное Правительство» в 2010 году проведена работа по модернизации структурированной кабельной системы в здании администрации (389620р. 82к). В 2010 году затраты на оргтехнику для администрац</w:t>
            </w:r>
            <w:r w:rsidR="00247A23">
              <w:rPr>
                <w:sz w:val="24"/>
                <w:szCs w:val="24"/>
              </w:rPr>
              <w:t>ии составили 319917 руб. 17коп.</w:t>
            </w:r>
            <w:r w:rsidRPr="00710CB4">
              <w:rPr>
                <w:sz w:val="24"/>
                <w:szCs w:val="24"/>
              </w:rPr>
              <w:t xml:space="preserve"> В 2011 году – 378773 руб. 77 коп</w:t>
            </w:r>
            <w:r w:rsidR="00247A23">
              <w:rPr>
                <w:sz w:val="24"/>
                <w:szCs w:val="24"/>
              </w:rPr>
              <w:t xml:space="preserve">. </w:t>
            </w:r>
            <w:r w:rsidRPr="00710CB4">
              <w:rPr>
                <w:sz w:val="24"/>
                <w:szCs w:val="24"/>
              </w:rPr>
              <w:t>В 2012 г. – 312169 руб.</w:t>
            </w:r>
          </w:p>
          <w:p w:rsidR="00710CB4" w:rsidRPr="00710CB4" w:rsidRDefault="00710CB4" w:rsidP="00710CB4">
            <w:pPr>
              <w:ind w:firstLine="709"/>
              <w:jc w:val="both"/>
              <w:rPr>
                <w:sz w:val="24"/>
                <w:szCs w:val="24"/>
              </w:rPr>
            </w:pPr>
            <w:r w:rsidRPr="00710CB4">
              <w:rPr>
                <w:color w:val="FF0000"/>
                <w:sz w:val="24"/>
                <w:szCs w:val="24"/>
              </w:rPr>
              <w:t xml:space="preserve"> </w:t>
            </w:r>
            <w:r w:rsidRPr="00710CB4">
              <w:rPr>
                <w:sz w:val="24"/>
                <w:szCs w:val="24"/>
              </w:rPr>
              <w:t xml:space="preserve">Подготовлен  план – график замены оборудования на рабочих местах сотрудников администрации МР «Княжпогостский», заявленных на подключение региональной системе межведомственного взаимодействия (РСМЭВ) и системы обработки обращения заявителя </w:t>
            </w:r>
            <w:r w:rsidRPr="00710CB4">
              <w:rPr>
                <w:sz w:val="24"/>
                <w:szCs w:val="24"/>
              </w:rPr>
              <w:lastRenderedPageBreak/>
              <w:t xml:space="preserve">(СООЗ), которые не соответствуют системным требованиям для обеспечения полной работоспособности указанных систем с учётом окончания работ в 1 квартале 2013 года. </w:t>
            </w:r>
          </w:p>
          <w:p w:rsidR="00710CB4" w:rsidRPr="00710CB4" w:rsidRDefault="00710CB4" w:rsidP="00710CB4">
            <w:pPr>
              <w:ind w:firstLine="708"/>
              <w:jc w:val="both"/>
              <w:rPr>
                <w:sz w:val="24"/>
                <w:szCs w:val="24"/>
              </w:rPr>
            </w:pPr>
            <w:r w:rsidRPr="00710CB4">
              <w:rPr>
                <w:sz w:val="24"/>
                <w:szCs w:val="24"/>
              </w:rPr>
              <w:t>Система межведомственного электронного взаимодействия установлена на двух рабочих местах сотрудников администрации, получены электронные цифровые подписи для</w:t>
            </w:r>
            <w:r>
              <w:rPr>
                <w:sz w:val="24"/>
                <w:szCs w:val="24"/>
              </w:rPr>
              <w:t xml:space="preserve"> восьми</w:t>
            </w:r>
            <w:r w:rsidRPr="00710CB4">
              <w:rPr>
                <w:sz w:val="24"/>
                <w:szCs w:val="24"/>
              </w:rPr>
              <w:t xml:space="preserve"> сотрудников администрации муниципального района «Княжпогостский».  </w:t>
            </w:r>
          </w:p>
          <w:p w:rsidR="00CB6178" w:rsidRPr="00710CB4" w:rsidRDefault="00710CB4" w:rsidP="00710CB4">
            <w:pPr>
              <w:jc w:val="both"/>
              <w:rPr>
                <w:b/>
                <w:sz w:val="24"/>
                <w:szCs w:val="24"/>
              </w:rPr>
            </w:pPr>
            <w:r>
              <w:rPr>
                <w:sz w:val="24"/>
                <w:szCs w:val="24"/>
              </w:rPr>
              <w:t xml:space="preserve">       </w:t>
            </w:r>
            <w:r w:rsidR="001C7273">
              <w:rPr>
                <w:sz w:val="24"/>
                <w:szCs w:val="24"/>
              </w:rPr>
              <w:t xml:space="preserve">   </w:t>
            </w:r>
            <w:r>
              <w:rPr>
                <w:sz w:val="24"/>
                <w:szCs w:val="24"/>
              </w:rPr>
              <w:t xml:space="preserve"> </w:t>
            </w:r>
            <w:r w:rsidRPr="00710CB4">
              <w:rPr>
                <w:sz w:val="24"/>
                <w:szCs w:val="24"/>
              </w:rPr>
              <w:t>На данном этапе работы межведомственное взаимодействие осуществляется на основании межведомственных запросов, которые запрашиваются и отправляются почтой. Межведомственные запросы оформляются сотрудниками администрации участвующими в  предоставлении муниципальных услуг и подписываются курирующими заместителями руководителя администрации МР «Княжпогостский».</w:t>
            </w:r>
          </w:p>
        </w:tc>
      </w:tr>
      <w:tr w:rsidR="00F97B43" w:rsidRPr="00FB2139" w:rsidTr="000C148F">
        <w:trPr>
          <w:trHeight w:val="562"/>
        </w:trPr>
        <w:tc>
          <w:tcPr>
            <w:tcW w:w="769" w:type="dxa"/>
          </w:tcPr>
          <w:p w:rsidR="00F97B43" w:rsidRPr="00FB2139" w:rsidRDefault="00F97B43"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lastRenderedPageBreak/>
              <w:t>1.7.</w:t>
            </w:r>
          </w:p>
        </w:tc>
        <w:tc>
          <w:tcPr>
            <w:tcW w:w="3875" w:type="dxa"/>
          </w:tcPr>
          <w:p w:rsidR="00F97B43" w:rsidRPr="00FB2139" w:rsidRDefault="00F97B43"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t>Разработка административных регламентов проведения проверок при осуществлении муниципального контроля</w:t>
            </w:r>
          </w:p>
        </w:tc>
        <w:tc>
          <w:tcPr>
            <w:tcW w:w="10378" w:type="dxa"/>
          </w:tcPr>
          <w:p w:rsidR="00FE37C3" w:rsidRDefault="001C7273" w:rsidP="009561C8">
            <w:pPr>
              <w:jc w:val="both"/>
              <w:rPr>
                <w:sz w:val="23"/>
                <w:szCs w:val="23"/>
              </w:rPr>
            </w:pPr>
            <w:r>
              <w:rPr>
                <w:sz w:val="23"/>
                <w:szCs w:val="23"/>
              </w:rPr>
              <w:t xml:space="preserve">           </w:t>
            </w:r>
            <w:r w:rsidR="00F97B43" w:rsidRPr="00DF5769">
              <w:rPr>
                <w:sz w:val="23"/>
                <w:szCs w:val="23"/>
              </w:rPr>
              <w:t xml:space="preserve">В целях реализации развёрнутого плана мероприятий по реализации долгосрочной республиканской целевой программы «Снижение административных барьеров, оптимизация и повышение качества предоставления государственных и муниципальных услуг (2011-2013 года)» в части совершенствования контрольно – надзорной  и разрешительной деятельности в Республике Коми на 2012 год принято распоряжение администрации муниципального района «Княжпогостский»  от 21 марта 2012 г. №42-р    «Об организации работы по утверждению  административных регламентов и порядков осуществления муниципального контроля». </w:t>
            </w:r>
          </w:p>
          <w:p w:rsidR="00F97B43" w:rsidRPr="00DF5769" w:rsidRDefault="001C7273" w:rsidP="009561C8">
            <w:pPr>
              <w:jc w:val="both"/>
              <w:rPr>
                <w:sz w:val="23"/>
                <w:szCs w:val="23"/>
              </w:rPr>
            </w:pPr>
            <w:r>
              <w:rPr>
                <w:sz w:val="23"/>
                <w:szCs w:val="23"/>
              </w:rPr>
              <w:t xml:space="preserve">           </w:t>
            </w:r>
            <w:r w:rsidR="00F97B43" w:rsidRPr="00DF5769">
              <w:rPr>
                <w:sz w:val="23"/>
                <w:szCs w:val="23"/>
              </w:rPr>
              <w:t>По функциям муниципального контроля администрации муниципального контроля администрации муниципального района «Княжпогостский» приняты следующие нормативно правовые акты:</w:t>
            </w:r>
          </w:p>
          <w:p w:rsidR="00F97B43" w:rsidRPr="00DF5769" w:rsidRDefault="001C7273" w:rsidP="0093197C">
            <w:pPr>
              <w:pStyle w:val="ConsPlusTitle"/>
              <w:widowControl/>
              <w:jc w:val="both"/>
              <w:outlineLvl w:val="0"/>
              <w:rPr>
                <w:rFonts w:ascii="Times New Roman" w:hAnsi="Times New Roman" w:cs="Times New Roman"/>
                <w:b w:val="0"/>
                <w:sz w:val="23"/>
                <w:szCs w:val="23"/>
              </w:rPr>
            </w:pPr>
            <w:r>
              <w:rPr>
                <w:rFonts w:ascii="Times New Roman" w:hAnsi="Times New Roman" w:cs="Times New Roman"/>
                <w:b w:val="0"/>
                <w:sz w:val="23"/>
                <w:szCs w:val="23"/>
              </w:rPr>
              <w:t xml:space="preserve">          </w:t>
            </w:r>
            <w:r w:rsidR="00F97B43" w:rsidRPr="00DF5769">
              <w:rPr>
                <w:rFonts w:ascii="Times New Roman" w:hAnsi="Times New Roman" w:cs="Times New Roman"/>
                <w:b w:val="0"/>
                <w:sz w:val="23"/>
                <w:szCs w:val="23"/>
              </w:rPr>
              <w:t>1. Постановление администрац</w:t>
            </w:r>
            <w:r w:rsidR="00F97B43">
              <w:rPr>
                <w:rFonts w:ascii="Times New Roman" w:hAnsi="Times New Roman" w:cs="Times New Roman"/>
                <w:b w:val="0"/>
                <w:sz w:val="23"/>
                <w:szCs w:val="23"/>
              </w:rPr>
              <w:t xml:space="preserve">ии МР «Княжпогостский» от 5 мая </w:t>
            </w:r>
            <w:r w:rsidR="00F97B43" w:rsidRPr="00DF5769">
              <w:rPr>
                <w:rFonts w:ascii="Times New Roman" w:hAnsi="Times New Roman" w:cs="Times New Roman"/>
                <w:b w:val="0"/>
                <w:sz w:val="23"/>
                <w:szCs w:val="23"/>
              </w:rPr>
              <w:t>2012 г. №280 «Об утверждении порядка осуществления муниципального контроля за обеспечением сохранности  автомобильных дорог общего пользования  местного значения   муниципального  района «Княжпогостский»».</w:t>
            </w:r>
          </w:p>
          <w:p w:rsidR="00F97B43" w:rsidRPr="00DF5769" w:rsidRDefault="001C7273" w:rsidP="00FE37C3">
            <w:pPr>
              <w:pStyle w:val="ConsPlusTitle"/>
              <w:widowControl/>
              <w:jc w:val="both"/>
              <w:outlineLvl w:val="0"/>
              <w:rPr>
                <w:rFonts w:ascii="Times New Roman" w:hAnsi="Times New Roman" w:cs="Times New Roman"/>
                <w:b w:val="0"/>
                <w:sz w:val="23"/>
                <w:szCs w:val="23"/>
              </w:rPr>
            </w:pPr>
            <w:r>
              <w:rPr>
                <w:rFonts w:ascii="Times New Roman" w:hAnsi="Times New Roman" w:cs="Times New Roman"/>
                <w:b w:val="0"/>
                <w:sz w:val="23"/>
                <w:szCs w:val="23"/>
              </w:rPr>
              <w:t xml:space="preserve">         </w:t>
            </w:r>
            <w:r w:rsidR="00F97B43" w:rsidRPr="00DF5769">
              <w:rPr>
                <w:rFonts w:ascii="Times New Roman" w:hAnsi="Times New Roman" w:cs="Times New Roman"/>
                <w:b w:val="0"/>
                <w:sz w:val="23"/>
                <w:szCs w:val="23"/>
              </w:rPr>
              <w:t>2. Постановление администрац</w:t>
            </w:r>
            <w:r w:rsidR="00F97B43">
              <w:rPr>
                <w:rFonts w:ascii="Times New Roman" w:hAnsi="Times New Roman" w:cs="Times New Roman"/>
                <w:b w:val="0"/>
                <w:sz w:val="23"/>
                <w:szCs w:val="23"/>
              </w:rPr>
              <w:t xml:space="preserve">ии МР «Княжпогостский» от 17 мая </w:t>
            </w:r>
            <w:r w:rsidR="00F97B43" w:rsidRPr="00DF5769">
              <w:rPr>
                <w:rFonts w:ascii="Times New Roman" w:hAnsi="Times New Roman" w:cs="Times New Roman"/>
                <w:b w:val="0"/>
                <w:sz w:val="23"/>
                <w:szCs w:val="23"/>
              </w:rPr>
              <w:t>2012 г. №315 «</w:t>
            </w:r>
            <w:r w:rsidR="00F97B43" w:rsidRPr="00DF5769">
              <w:rPr>
                <w:b w:val="0"/>
                <w:bCs w:val="0"/>
                <w:sz w:val="24"/>
                <w:szCs w:val="24"/>
              </w:rPr>
              <w:t xml:space="preserve">                                                                                                          </w:t>
            </w:r>
            <w:r w:rsidR="00F97B43" w:rsidRPr="00DF5769">
              <w:rPr>
                <w:rFonts w:ascii="Times New Roman" w:hAnsi="Times New Roman" w:cs="Times New Roman"/>
                <w:b w:val="0"/>
                <w:sz w:val="23"/>
                <w:szCs w:val="23"/>
              </w:rPr>
              <w:t>Об утверждении административного регламента</w:t>
            </w:r>
            <w:r w:rsidR="00F97B43" w:rsidRPr="00DF5769">
              <w:rPr>
                <w:b w:val="0"/>
                <w:bCs w:val="0"/>
                <w:sz w:val="24"/>
                <w:szCs w:val="24"/>
              </w:rPr>
              <w:t xml:space="preserve"> </w:t>
            </w:r>
            <w:r w:rsidR="00F97B43" w:rsidRPr="00DF5769">
              <w:rPr>
                <w:rFonts w:ascii="Times New Roman" w:hAnsi="Times New Roman" w:cs="Times New Roman"/>
                <w:b w:val="0"/>
                <w:sz w:val="23"/>
                <w:szCs w:val="23"/>
              </w:rPr>
              <w:t xml:space="preserve">осуществления муниципального контроля </w:t>
            </w:r>
            <w:r w:rsidR="00F97B43" w:rsidRPr="00DF5769">
              <w:rPr>
                <w:b w:val="0"/>
                <w:bCs w:val="0"/>
                <w:sz w:val="24"/>
                <w:szCs w:val="24"/>
              </w:rPr>
              <w:t xml:space="preserve"> </w:t>
            </w:r>
            <w:r w:rsidR="00F97B43" w:rsidRPr="00DF5769">
              <w:rPr>
                <w:rFonts w:ascii="Times New Roman" w:hAnsi="Times New Roman" w:cs="Times New Roman"/>
                <w:b w:val="0"/>
                <w:sz w:val="23"/>
                <w:szCs w:val="23"/>
              </w:rPr>
              <w:t xml:space="preserve">за обеспечением сохранности автомобильных дорог </w:t>
            </w:r>
            <w:r w:rsidR="00F97B43" w:rsidRPr="00DF5769">
              <w:rPr>
                <w:b w:val="0"/>
                <w:bCs w:val="0"/>
                <w:sz w:val="24"/>
                <w:szCs w:val="24"/>
              </w:rPr>
              <w:t xml:space="preserve"> </w:t>
            </w:r>
            <w:r w:rsidR="00F97B43" w:rsidRPr="00DF5769">
              <w:rPr>
                <w:rFonts w:ascii="Times New Roman" w:hAnsi="Times New Roman" w:cs="Times New Roman"/>
                <w:b w:val="0"/>
                <w:sz w:val="23"/>
                <w:szCs w:val="23"/>
              </w:rPr>
              <w:t>общего пользования местного значения   муниципального района «Княжпогостский»».</w:t>
            </w:r>
          </w:p>
          <w:p w:rsidR="00F97B43" w:rsidRPr="00DF5769" w:rsidRDefault="001C7273" w:rsidP="009561C8">
            <w:pPr>
              <w:pStyle w:val="ConsPlusTitle"/>
              <w:widowControl/>
              <w:outlineLvl w:val="0"/>
              <w:rPr>
                <w:rFonts w:ascii="Times New Roman" w:hAnsi="Times New Roman" w:cs="Times New Roman"/>
                <w:b w:val="0"/>
                <w:sz w:val="24"/>
                <w:szCs w:val="24"/>
              </w:rPr>
            </w:pPr>
            <w:r>
              <w:rPr>
                <w:rFonts w:ascii="Times New Roman" w:hAnsi="Times New Roman" w:cs="Times New Roman"/>
                <w:b w:val="0"/>
                <w:sz w:val="23"/>
                <w:szCs w:val="23"/>
              </w:rPr>
              <w:t xml:space="preserve">          </w:t>
            </w:r>
            <w:r w:rsidR="00F97B43" w:rsidRPr="00DF5769">
              <w:rPr>
                <w:rFonts w:ascii="Times New Roman" w:hAnsi="Times New Roman" w:cs="Times New Roman"/>
                <w:b w:val="0"/>
                <w:sz w:val="23"/>
                <w:szCs w:val="23"/>
              </w:rPr>
              <w:t xml:space="preserve">3.Постановление администрации МР «Княжпогостский» </w:t>
            </w:r>
            <w:r w:rsidR="00F97B43">
              <w:rPr>
                <w:rFonts w:ascii="Times New Roman" w:hAnsi="Times New Roman" w:cs="Times New Roman"/>
                <w:b w:val="0"/>
                <w:sz w:val="23"/>
                <w:szCs w:val="23"/>
              </w:rPr>
              <w:t xml:space="preserve">от  10 мая </w:t>
            </w:r>
            <w:r w:rsidR="00F97B43" w:rsidRPr="00DF5769">
              <w:rPr>
                <w:rFonts w:ascii="Times New Roman" w:hAnsi="Times New Roman" w:cs="Times New Roman"/>
                <w:b w:val="0"/>
                <w:sz w:val="23"/>
                <w:szCs w:val="23"/>
              </w:rPr>
              <w:t xml:space="preserve">2012 г. №288 «Об утверждении Порядка осуществления муниципального контроля </w:t>
            </w:r>
            <w:r w:rsidR="00F97B43" w:rsidRPr="00DF5769">
              <w:rPr>
                <w:rFonts w:ascii="Times New Roman" w:hAnsi="Times New Roman" w:cs="Times New Roman"/>
                <w:b w:val="0"/>
                <w:sz w:val="24"/>
                <w:szCs w:val="24"/>
              </w:rPr>
              <w:t>за проведением муниципальной лотереи на территории муниципального района «Княжпогостский»».</w:t>
            </w:r>
          </w:p>
          <w:p w:rsidR="00F97B43" w:rsidRPr="00DF5769" w:rsidRDefault="001C7273" w:rsidP="009561C8">
            <w:pPr>
              <w:jc w:val="both"/>
              <w:rPr>
                <w:sz w:val="23"/>
                <w:szCs w:val="23"/>
              </w:rPr>
            </w:pPr>
            <w:r>
              <w:rPr>
                <w:sz w:val="24"/>
                <w:szCs w:val="24"/>
              </w:rPr>
              <w:t xml:space="preserve">          </w:t>
            </w:r>
            <w:r w:rsidR="00F97B43" w:rsidRPr="00DF5769">
              <w:rPr>
                <w:sz w:val="24"/>
                <w:szCs w:val="24"/>
              </w:rPr>
              <w:t>4.</w:t>
            </w:r>
            <w:r w:rsidR="00F97B43" w:rsidRPr="00DF5769">
              <w:rPr>
                <w:b/>
                <w:sz w:val="24"/>
                <w:szCs w:val="24"/>
              </w:rPr>
              <w:t xml:space="preserve"> </w:t>
            </w:r>
            <w:r w:rsidR="00F97B43" w:rsidRPr="00DF5769">
              <w:rPr>
                <w:sz w:val="24"/>
                <w:szCs w:val="24"/>
              </w:rPr>
              <w:t>Постановление администрац</w:t>
            </w:r>
            <w:r w:rsidR="00F97B43">
              <w:rPr>
                <w:sz w:val="24"/>
                <w:szCs w:val="24"/>
              </w:rPr>
              <w:t xml:space="preserve">ии МР «Княжпогостский» от 19 сентября </w:t>
            </w:r>
            <w:r w:rsidR="00F97B43" w:rsidRPr="00DF5769">
              <w:rPr>
                <w:sz w:val="24"/>
                <w:szCs w:val="24"/>
              </w:rPr>
              <w:t xml:space="preserve">2012 г. «Об утверждении административного регламента предоставления муниципальной услуги по осуществлению функции  муниципального контроля за проведением </w:t>
            </w:r>
            <w:r w:rsidR="00F97B43" w:rsidRPr="00DF5769">
              <w:rPr>
                <w:sz w:val="23"/>
                <w:szCs w:val="23"/>
              </w:rPr>
              <w:t>муниципальных лотерей.</w:t>
            </w:r>
          </w:p>
          <w:p w:rsidR="00F97B43" w:rsidRPr="00DF5769" w:rsidRDefault="001C7273" w:rsidP="009561C8">
            <w:pPr>
              <w:jc w:val="both"/>
              <w:rPr>
                <w:sz w:val="23"/>
                <w:szCs w:val="23"/>
              </w:rPr>
            </w:pPr>
            <w:r>
              <w:rPr>
                <w:sz w:val="23"/>
                <w:szCs w:val="23"/>
              </w:rPr>
              <w:t xml:space="preserve">          </w:t>
            </w:r>
            <w:r w:rsidR="00F97B43" w:rsidRPr="00DF5769">
              <w:rPr>
                <w:sz w:val="23"/>
                <w:szCs w:val="23"/>
              </w:rPr>
              <w:t>5. Постановление администрации муниципального р</w:t>
            </w:r>
            <w:r w:rsidR="00F97B43">
              <w:rPr>
                <w:sz w:val="23"/>
                <w:szCs w:val="23"/>
              </w:rPr>
              <w:t xml:space="preserve">айона «Княжпогостский» от 18 июня </w:t>
            </w:r>
            <w:r w:rsidR="00F97B43" w:rsidRPr="00DF5769">
              <w:rPr>
                <w:sz w:val="23"/>
                <w:szCs w:val="23"/>
              </w:rPr>
              <w:t xml:space="preserve">2012 г. </w:t>
            </w:r>
            <w:r w:rsidR="00F97B43" w:rsidRPr="00DF5769">
              <w:rPr>
                <w:sz w:val="23"/>
                <w:szCs w:val="23"/>
              </w:rPr>
              <w:lastRenderedPageBreak/>
              <w:t>№411 «Об утверждении Порядка осуществления муниципального земельного контроля за использованием земель на территории муниципального района «Княжпогостский»».</w:t>
            </w:r>
          </w:p>
          <w:p w:rsidR="00F97B43" w:rsidRPr="00DF5769" w:rsidRDefault="001C7273" w:rsidP="009561C8">
            <w:pPr>
              <w:jc w:val="both"/>
              <w:rPr>
                <w:sz w:val="23"/>
                <w:szCs w:val="23"/>
              </w:rPr>
            </w:pPr>
            <w:r>
              <w:rPr>
                <w:sz w:val="23"/>
                <w:szCs w:val="23"/>
              </w:rPr>
              <w:t xml:space="preserve">         </w:t>
            </w:r>
            <w:r w:rsidR="00F97B43" w:rsidRPr="00DF5769">
              <w:rPr>
                <w:sz w:val="23"/>
                <w:szCs w:val="23"/>
              </w:rPr>
              <w:t xml:space="preserve">6. Проект постановления по утверждению Административного регламента осуществления муниципального земельного контроля за использованием земель на территории муниципального </w:t>
            </w:r>
            <w:r w:rsidR="00F97B43">
              <w:rPr>
                <w:sz w:val="23"/>
                <w:szCs w:val="23"/>
              </w:rPr>
              <w:t xml:space="preserve">района «Княжпогостский» находится в разработке, планируется принять в </w:t>
            </w:r>
            <w:r>
              <w:rPr>
                <w:sz w:val="23"/>
                <w:szCs w:val="23"/>
              </w:rPr>
              <w:t xml:space="preserve">первом квартале </w:t>
            </w:r>
            <w:r w:rsidR="00F97B43">
              <w:rPr>
                <w:sz w:val="23"/>
                <w:szCs w:val="23"/>
              </w:rPr>
              <w:t xml:space="preserve">2013 г.  </w:t>
            </w:r>
          </w:p>
          <w:tbl>
            <w:tblPr>
              <w:tblW w:w="0" w:type="auto"/>
              <w:tblLayout w:type="fixed"/>
              <w:tblLook w:val="01E0"/>
            </w:tblPr>
            <w:tblGrid>
              <w:gridCol w:w="8244"/>
            </w:tblGrid>
            <w:tr w:rsidR="00F97B43" w:rsidRPr="00DF5769" w:rsidTr="002E4E35">
              <w:trPr>
                <w:trHeight w:val="80"/>
              </w:trPr>
              <w:tc>
                <w:tcPr>
                  <w:tcW w:w="8244" w:type="dxa"/>
                </w:tcPr>
                <w:p w:rsidR="00F97B43" w:rsidRPr="00DF5769" w:rsidRDefault="00F97B43" w:rsidP="009561C8">
                  <w:pPr>
                    <w:ind w:right="-3275"/>
                    <w:jc w:val="both"/>
                    <w:rPr>
                      <w:sz w:val="23"/>
                      <w:szCs w:val="23"/>
                    </w:rPr>
                  </w:pPr>
                </w:p>
              </w:tc>
            </w:tr>
          </w:tbl>
          <w:p w:rsidR="00F97B43" w:rsidRPr="00DF5769" w:rsidRDefault="00F97B43" w:rsidP="009561C8">
            <w:pPr>
              <w:jc w:val="both"/>
              <w:rPr>
                <w:sz w:val="23"/>
                <w:szCs w:val="23"/>
              </w:rPr>
            </w:pPr>
          </w:p>
        </w:tc>
      </w:tr>
      <w:tr w:rsidR="00FF45E7" w:rsidRPr="00FB2139" w:rsidTr="000C148F">
        <w:tc>
          <w:tcPr>
            <w:tcW w:w="769" w:type="dxa"/>
          </w:tcPr>
          <w:p w:rsidR="00FF45E7" w:rsidRPr="00FB2139" w:rsidRDefault="00FF45E7"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lastRenderedPageBreak/>
              <w:t>1.8.</w:t>
            </w:r>
          </w:p>
        </w:tc>
        <w:tc>
          <w:tcPr>
            <w:tcW w:w="3875" w:type="dxa"/>
          </w:tcPr>
          <w:p w:rsidR="00FF45E7" w:rsidRPr="00FB2139" w:rsidRDefault="00FF45E7" w:rsidP="00CB5D21">
            <w:pPr>
              <w:pStyle w:val="ConsPlusNormal"/>
              <w:widowControl/>
              <w:ind w:firstLine="0"/>
              <w:rPr>
                <w:rFonts w:ascii="Times New Roman" w:hAnsi="Times New Roman" w:cs="Times New Roman"/>
                <w:sz w:val="24"/>
                <w:szCs w:val="24"/>
              </w:rPr>
            </w:pPr>
            <w:r w:rsidRPr="00FB2139">
              <w:rPr>
                <w:rFonts w:ascii="Times New Roman" w:hAnsi="Times New Roman"/>
                <w:sz w:val="24"/>
                <w:szCs w:val="24"/>
              </w:rPr>
              <w:t xml:space="preserve">Проведение мониторинга качества предоставления муниципальных услуг (функций) </w:t>
            </w:r>
          </w:p>
        </w:tc>
        <w:tc>
          <w:tcPr>
            <w:tcW w:w="10378" w:type="dxa"/>
          </w:tcPr>
          <w:p w:rsidR="00631018" w:rsidRDefault="00506216" w:rsidP="009561C8">
            <w:pPr>
              <w:jc w:val="both"/>
              <w:rPr>
                <w:sz w:val="23"/>
                <w:szCs w:val="23"/>
              </w:rPr>
            </w:pPr>
            <w:r>
              <w:rPr>
                <w:sz w:val="23"/>
                <w:szCs w:val="23"/>
              </w:rPr>
              <w:t xml:space="preserve">         </w:t>
            </w:r>
            <w:r w:rsidR="00FF45E7" w:rsidRPr="004A4B70">
              <w:rPr>
                <w:sz w:val="23"/>
                <w:szCs w:val="23"/>
              </w:rPr>
              <w:t xml:space="preserve">20 июня 2012 г. было принято распоряжение администрации МР «Княжпогостский» №105-р «Об организации работы по проведению мониторинга качества предоставления муниципальных услуг на территории  Княжпогостского района в 2012 году». </w:t>
            </w:r>
            <w:r w:rsidR="00FF45E7">
              <w:rPr>
                <w:sz w:val="23"/>
                <w:szCs w:val="23"/>
              </w:rPr>
              <w:t xml:space="preserve"> Данным распоряжением был утверждён перечень муниципальных услуг, предоставляемых администрацией муниципального района «Княжпогостский», в отношении которых был проведён мониторинг качества  предоставления муниципальных услуг.                           </w:t>
            </w:r>
            <w:r w:rsidR="00631018">
              <w:rPr>
                <w:sz w:val="23"/>
                <w:szCs w:val="23"/>
              </w:rPr>
              <w:t xml:space="preserve">                     </w:t>
            </w:r>
          </w:p>
          <w:p w:rsidR="00FF45E7" w:rsidRPr="004A4B70" w:rsidRDefault="00FF45E7" w:rsidP="009561C8">
            <w:pPr>
              <w:jc w:val="both"/>
              <w:rPr>
                <w:bCs/>
                <w:sz w:val="23"/>
                <w:szCs w:val="23"/>
              </w:rPr>
            </w:pPr>
            <w:r>
              <w:rPr>
                <w:sz w:val="23"/>
                <w:szCs w:val="23"/>
              </w:rPr>
              <w:t xml:space="preserve"> </w:t>
            </w:r>
            <w:r w:rsidR="00506216">
              <w:rPr>
                <w:sz w:val="23"/>
                <w:szCs w:val="23"/>
              </w:rPr>
              <w:t xml:space="preserve">       </w:t>
            </w:r>
            <w:r w:rsidRPr="004A4B70">
              <w:rPr>
                <w:sz w:val="23"/>
                <w:szCs w:val="23"/>
              </w:rPr>
              <w:t xml:space="preserve">Информация о результатах  мониторинга качества предоставления муниципальных услуг на территории муниципального района «Княжпогостский»  за январь-сентябрь 2012 года была направлена </w:t>
            </w:r>
            <w:r w:rsidRPr="004A4B70">
              <w:rPr>
                <w:bCs/>
                <w:sz w:val="23"/>
                <w:szCs w:val="23"/>
              </w:rPr>
              <w:t>в адрес Комитета информа</w:t>
            </w:r>
            <w:r>
              <w:rPr>
                <w:bCs/>
                <w:sz w:val="23"/>
                <w:szCs w:val="23"/>
              </w:rPr>
              <w:t>тизации и связи Республики Коми</w:t>
            </w:r>
            <w:r w:rsidRPr="004A4B70">
              <w:rPr>
                <w:bCs/>
                <w:sz w:val="23"/>
                <w:szCs w:val="23"/>
              </w:rPr>
              <w:t xml:space="preserve"> </w:t>
            </w:r>
            <w:r w:rsidRPr="004A4B70">
              <w:rPr>
                <w:sz w:val="23"/>
                <w:szCs w:val="23"/>
              </w:rPr>
              <w:t xml:space="preserve">письмом администрации МР «Княжпогостский» </w:t>
            </w:r>
            <w:r w:rsidRPr="004A4B70">
              <w:rPr>
                <w:bCs/>
                <w:sz w:val="23"/>
                <w:szCs w:val="23"/>
              </w:rPr>
              <w:t>от</w:t>
            </w:r>
            <w:r w:rsidRPr="004A4B70">
              <w:rPr>
                <w:b/>
                <w:bCs/>
                <w:sz w:val="23"/>
                <w:szCs w:val="23"/>
              </w:rPr>
              <w:t xml:space="preserve">  </w:t>
            </w:r>
            <w:r w:rsidRPr="004A4B70">
              <w:rPr>
                <w:bCs/>
                <w:sz w:val="23"/>
                <w:szCs w:val="23"/>
              </w:rPr>
              <w:t>25.10.2012 г.</w:t>
            </w:r>
            <w:r>
              <w:rPr>
                <w:bCs/>
                <w:sz w:val="23"/>
                <w:szCs w:val="23"/>
              </w:rPr>
              <w:t xml:space="preserve"> </w:t>
            </w:r>
            <w:r w:rsidRPr="004A4B70">
              <w:rPr>
                <w:bCs/>
                <w:sz w:val="23"/>
                <w:szCs w:val="23"/>
              </w:rPr>
              <w:t xml:space="preserve">№ 02-35/1864 </w:t>
            </w:r>
          </w:p>
        </w:tc>
      </w:tr>
      <w:tr w:rsidR="00FF45E7" w:rsidRPr="00FB2139" w:rsidTr="000C148F">
        <w:tc>
          <w:tcPr>
            <w:tcW w:w="769" w:type="dxa"/>
          </w:tcPr>
          <w:p w:rsidR="00FF45E7" w:rsidRPr="00FB2139" w:rsidRDefault="00FF45E7"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t>1.9.</w:t>
            </w:r>
          </w:p>
        </w:tc>
        <w:tc>
          <w:tcPr>
            <w:tcW w:w="3875" w:type="dxa"/>
          </w:tcPr>
          <w:p w:rsidR="00FF45E7" w:rsidRPr="00506216" w:rsidRDefault="00FF45E7" w:rsidP="00506216">
            <w:pPr>
              <w:pStyle w:val="ConsPlusNormal"/>
              <w:ind w:firstLine="540"/>
              <w:jc w:val="both"/>
            </w:pPr>
            <w:r w:rsidRPr="00FB2139">
              <w:rPr>
                <w:rFonts w:ascii="Times New Roman" w:hAnsi="Times New Roman"/>
                <w:sz w:val="24"/>
                <w:szCs w:val="24"/>
              </w:rPr>
              <w:t>Организация рассмотрения вопросов правоприменительной практики в соответствии с пунктом 2</w:t>
            </w:r>
            <w:r w:rsidRPr="00FB2139">
              <w:rPr>
                <w:rFonts w:ascii="Times New Roman" w:hAnsi="Times New Roman"/>
                <w:sz w:val="24"/>
                <w:szCs w:val="24"/>
                <w:vertAlign w:val="superscript"/>
              </w:rPr>
              <w:t>1</w:t>
            </w:r>
            <w:r w:rsidRPr="00FB2139">
              <w:rPr>
                <w:rFonts w:ascii="Times New Roman" w:hAnsi="Times New Roman"/>
                <w:sz w:val="24"/>
                <w:szCs w:val="24"/>
              </w:rPr>
              <w:t xml:space="preserve"> статьи 6 Федерального закона «О противодействии коррупции»</w:t>
            </w:r>
            <w:r w:rsidR="00507D33">
              <w:t xml:space="preserve"> </w:t>
            </w:r>
          </w:p>
        </w:tc>
        <w:tc>
          <w:tcPr>
            <w:tcW w:w="10378" w:type="dxa"/>
          </w:tcPr>
          <w:p w:rsidR="00507D33" w:rsidRDefault="00506216" w:rsidP="006310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00E938CF" w:rsidRPr="00507D33">
              <w:rPr>
                <w:rFonts w:ascii="Times New Roman" w:hAnsi="Times New Roman" w:cs="Times New Roman"/>
                <w:sz w:val="24"/>
                <w:szCs w:val="24"/>
              </w:rPr>
              <w:t>орядок реализации данного мероприятия не установлен, в связи с чем, оно не проводилось.</w:t>
            </w:r>
          </w:p>
          <w:p w:rsidR="00FF45E7" w:rsidRPr="00E938CF" w:rsidRDefault="00FF45E7" w:rsidP="00507D33">
            <w:pPr>
              <w:pStyle w:val="ConsPlusNormal"/>
              <w:ind w:firstLine="540"/>
              <w:jc w:val="both"/>
              <w:rPr>
                <w:b/>
                <w:color w:val="C0504D" w:themeColor="accent2"/>
                <w:sz w:val="27"/>
                <w:szCs w:val="27"/>
              </w:rPr>
            </w:pPr>
          </w:p>
        </w:tc>
      </w:tr>
      <w:tr w:rsidR="00FF45E7" w:rsidRPr="00FB2139" w:rsidTr="000C148F">
        <w:tc>
          <w:tcPr>
            <w:tcW w:w="769" w:type="dxa"/>
          </w:tcPr>
          <w:p w:rsidR="00FF45E7" w:rsidRPr="00FB2139" w:rsidRDefault="00FF45E7"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t>1.10.</w:t>
            </w:r>
          </w:p>
        </w:tc>
        <w:tc>
          <w:tcPr>
            <w:tcW w:w="3875" w:type="dxa"/>
          </w:tcPr>
          <w:p w:rsidR="00FF45E7" w:rsidRPr="00FB2139" w:rsidRDefault="00FF45E7" w:rsidP="00CB5D21">
            <w:pPr>
              <w:pStyle w:val="a5"/>
              <w:tabs>
                <w:tab w:val="left" w:pos="993"/>
              </w:tabs>
            </w:pPr>
            <w:r w:rsidRPr="00FB2139">
              <w:t xml:space="preserve">Предоставление на рассмотрение заседаний постоянной комиссии Совета муниципального района «Княжпогостский» по местному самоуправлению и депутатской этике и комиссии по соблюдению требований к служебному поведению муниципальных служащих администрации муниципального района «Княжпогостский»» и урегулированию конфликта интересов информации о ходе реализации Программы </w:t>
            </w:r>
          </w:p>
        </w:tc>
        <w:tc>
          <w:tcPr>
            <w:tcW w:w="10378" w:type="dxa"/>
          </w:tcPr>
          <w:p w:rsidR="00E938CF" w:rsidRPr="00D3291A" w:rsidRDefault="00E938CF" w:rsidP="00D3291A">
            <w:pPr>
              <w:jc w:val="both"/>
              <w:rPr>
                <w:sz w:val="24"/>
                <w:szCs w:val="24"/>
              </w:rPr>
            </w:pPr>
            <w:r w:rsidRPr="00D3291A">
              <w:rPr>
                <w:sz w:val="24"/>
                <w:szCs w:val="24"/>
              </w:rPr>
              <w:t xml:space="preserve">Рассмотрение информация о ходе реализации программы было запланировано </w:t>
            </w:r>
            <w:r w:rsidR="00D467A2" w:rsidRPr="00D3291A">
              <w:rPr>
                <w:sz w:val="24"/>
                <w:szCs w:val="24"/>
              </w:rPr>
              <w:t>на заседании постоянной Комиссии по вопросам местного самоуправления и депутатской этике</w:t>
            </w:r>
            <w:r w:rsidR="00D3291A">
              <w:rPr>
                <w:sz w:val="24"/>
                <w:szCs w:val="24"/>
              </w:rPr>
              <w:t xml:space="preserve"> </w:t>
            </w:r>
            <w:r w:rsidR="00D467A2" w:rsidRPr="00D3291A">
              <w:rPr>
                <w:sz w:val="24"/>
                <w:szCs w:val="24"/>
              </w:rPr>
              <w:t xml:space="preserve">Совета муниципального района «Княжпогостский» </w:t>
            </w:r>
            <w:r w:rsidR="00D3291A">
              <w:rPr>
                <w:sz w:val="24"/>
                <w:szCs w:val="24"/>
              </w:rPr>
              <w:t>в первом</w:t>
            </w:r>
            <w:r w:rsidR="00D3291A" w:rsidRPr="00D3291A">
              <w:rPr>
                <w:sz w:val="24"/>
                <w:szCs w:val="24"/>
              </w:rPr>
              <w:t xml:space="preserve"> квартал 2013 </w:t>
            </w:r>
            <w:r w:rsidRPr="00D3291A">
              <w:rPr>
                <w:sz w:val="24"/>
                <w:szCs w:val="24"/>
              </w:rPr>
              <w:t xml:space="preserve">года и осуществляется в настоящем заседании. </w:t>
            </w:r>
          </w:p>
          <w:p w:rsidR="00FF45E7" w:rsidRPr="00FB2139" w:rsidRDefault="00FF45E7" w:rsidP="00E938CF">
            <w:pPr>
              <w:jc w:val="center"/>
              <w:rPr>
                <w:b/>
                <w:sz w:val="27"/>
                <w:szCs w:val="27"/>
              </w:rPr>
            </w:pPr>
          </w:p>
        </w:tc>
      </w:tr>
      <w:tr w:rsidR="00FF45E7" w:rsidRPr="00FB2139" w:rsidTr="00086B21">
        <w:tc>
          <w:tcPr>
            <w:tcW w:w="15022" w:type="dxa"/>
            <w:gridSpan w:val="3"/>
          </w:tcPr>
          <w:p w:rsidR="00FF45E7" w:rsidRPr="00FB2139" w:rsidRDefault="00FF45E7" w:rsidP="00236C4B">
            <w:pPr>
              <w:pStyle w:val="a3"/>
              <w:numPr>
                <w:ilvl w:val="0"/>
                <w:numId w:val="5"/>
              </w:numPr>
              <w:jc w:val="center"/>
              <w:rPr>
                <w:b/>
              </w:rPr>
            </w:pPr>
            <w:r w:rsidRPr="00FB2139">
              <w:rPr>
                <w:b/>
              </w:rPr>
              <w:lastRenderedPageBreak/>
              <w:t>Совершенствование механизма контроля  соблюдения ограничений и запретов, связанных  с прохождением муниципальной службы</w:t>
            </w:r>
          </w:p>
          <w:p w:rsidR="00FF45E7" w:rsidRPr="00FB2139" w:rsidRDefault="00FF45E7" w:rsidP="0086765D">
            <w:pPr>
              <w:jc w:val="center"/>
              <w:rPr>
                <w:b/>
                <w:sz w:val="27"/>
                <w:szCs w:val="27"/>
              </w:rPr>
            </w:pPr>
          </w:p>
        </w:tc>
      </w:tr>
      <w:tr w:rsidR="00FF45E7" w:rsidRPr="00FB2139" w:rsidTr="00086B21">
        <w:tc>
          <w:tcPr>
            <w:tcW w:w="769" w:type="dxa"/>
          </w:tcPr>
          <w:p w:rsidR="00FF45E7" w:rsidRPr="00FB2139" w:rsidRDefault="00FF45E7" w:rsidP="00CB5D21">
            <w:pPr>
              <w:pStyle w:val="ConsPlusNormal"/>
              <w:widowControl/>
              <w:ind w:right="-71" w:firstLine="0"/>
              <w:rPr>
                <w:rFonts w:ascii="Times New Roman" w:hAnsi="Times New Roman" w:cs="Times New Roman"/>
                <w:sz w:val="24"/>
                <w:szCs w:val="24"/>
              </w:rPr>
            </w:pPr>
            <w:r w:rsidRPr="00FB2139">
              <w:rPr>
                <w:rFonts w:ascii="Times New Roman" w:hAnsi="Times New Roman" w:cs="Times New Roman"/>
                <w:sz w:val="24"/>
                <w:szCs w:val="24"/>
              </w:rPr>
              <w:t>2.1.</w:t>
            </w:r>
          </w:p>
        </w:tc>
        <w:tc>
          <w:tcPr>
            <w:tcW w:w="3875" w:type="dxa"/>
          </w:tcPr>
          <w:p w:rsidR="00FF45E7" w:rsidRPr="00FB2139" w:rsidRDefault="00FF45E7"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t>Организация и проведение проверок сведений, представленных  в соответствии с Федеральным законом «О муниципальной службе в Российской Федерации» гражданами при поступлении на муниципальную службу, а также   по соблюдению муниципальными служащими администрации муниципального района «Княжпогостский»  ограничений  и запретов, связанных с муниципальной службой</w:t>
            </w:r>
          </w:p>
        </w:tc>
        <w:tc>
          <w:tcPr>
            <w:tcW w:w="10378" w:type="dxa"/>
          </w:tcPr>
          <w:p w:rsidR="00FF45E7" w:rsidRPr="00FB2139" w:rsidRDefault="007472D5" w:rsidP="007472D5">
            <w:pPr>
              <w:jc w:val="both"/>
              <w:rPr>
                <w:b/>
                <w:sz w:val="27"/>
                <w:szCs w:val="27"/>
              </w:rPr>
            </w:pPr>
            <w:r w:rsidRPr="007472D5">
              <w:rPr>
                <w:sz w:val="24"/>
                <w:szCs w:val="24"/>
              </w:rPr>
              <w:t>Проверки сведений, представленных  гражданами при поступлении на муниципальную службу, не проводились</w:t>
            </w:r>
            <w:r w:rsidRPr="00C277CC">
              <w:rPr>
                <w:b/>
                <w:sz w:val="24"/>
                <w:szCs w:val="24"/>
              </w:rPr>
              <w:t>.</w:t>
            </w:r>
          </w:p>
        </w:tc>
      </w:tr>
      <w:tr w:rsidR="00FF45E7" w:rsidRPr="00FB2139" w:rsidTr="00086B21">
        <w:tc>
          <w:tcPr>
            <w:tcW w:w="769" w:type="dxa"/>
          </w:tcPr>
          <w:p w:rsidR="00FF45E7" w:rsidRPr="00FB2139" w:rsidRDefault="00FF45E7" w:rsidP="00CB5D21">
            <w:pPr>
              <w:pStyle w:val="ConsPlusNormal"/>
              <w:widowControl/>
              <w:ind w:right="-71" w:firstLine="0"/>
              <w:rPr>
                <w:rFonts w:ascii="Times New Roman" w:hAnsi="Times New Roman" w:cs="Times New Roman"/>
                <w:sz w:val="24"/>
                <w:szCs w:val="24"/>
              </w:rPr>
            </w:pPr>
            <w:r w:rsidRPr="00FB2139">
              <w:rPr>
                <w:rFonts w:ascii="Times New Roman" w:hAnsi="Times New Roman" w:cs="Times New Roman"/>
                <w:sz w:val="24"/>
                <w:szCs w:val="24"/>
              </w:rPr>
              <w:t>2.2.</w:t>
            </w:r>
          </w:p>
        </w:tc>
        <w:tc>
          <w:tcPr>
            <w:tcW w:w="3875" w:type="dxa"/>
          </w:tcPr>
          <w:p w:rsidR="00FF45E7" w:rsidRPr="00FB2139" w:rsidRDefault="00FF45E7"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t>Обеспечение своевременного представления муниципальными служащими, определенных Перечнем,  сведений о доходах, имуществе и обязательствах имущественного характера</w:t>
            </w:r>
          </w:p>
        </w:tc>
        <w:tc>
          <w:tcPr>
            <w:tcW w:w="10378" w:type="dxa"/>
          </w:tcPr>
          <w:p w:rsidR="007472D5" w:rsidRPr="006B4BBC" w:rsidRDefault="006B4BBC" w:rsidP="007472D5">
            <w:pPr>
              <w:pStyle w:val="ConsPlusTitle"/>
              <w:widowControl/>
              <w:ind w:firstLine="284"/>
              <w:jc w:val="both"/>
              <w:rPr>
                <w:rFonts w:ascii="Times New Roman" w:hAnsi="Times New Roman" w:cs="Times New Roman"/>
                <w:b w:val="0"/>
                <w:sz w:val="24"/>
                <w:szCs w:val="24"/>
              </w:rPr>
            </w:pPr>
            <w:r w:rsidRPr="006B4BBC">
              <w:rPr>
                <w:rFonts w:ascii="Times New Roman" w:hAnsi="Times New Roman" w:cs="Times New Roman"/>
                <w:b w:val="0"/>
                <w:sz w:val="24"/>
                <w:szCs w:val="24"/>
              </w:rPr>
              <w:t xml:space="preserve">Постановлением администрации муниципального района «Княжпогостский» от 27 июля 2010 г. № 604  (в ред. постановления от 9 сентября 2010 г. №711) </w:t>
            </w:r>
            <w:r w:rsidR="007472D5" w:rsidRPr="006B4BBC">
              <w:rPr>
                <w:rFonts w:ascii="Times New Roman" w:hAnsi="Times New Roman" w:cs="Times New Roman"/>
                <w:b w:val="0"/>
                <w:sz w:val="24"/>
                <w:szCs w:val="24"/>
              </w:rPr>
              <w:t>утвержден перечень должностей муниципальной службы администрации,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F45E7" w:rsidRPr="006B4BBC" w:rsidRDefault="007472D5" w:rsidP="006B4BBC">
            <w:pPr>
              <w:pStyle w:val="ConsPlusTitle"/>
              <w:widowControl/>
              <w:ind w:firstLine="284"/>
              <w:jc w:val="both"/>
              <w:rPr>
                <w:rFonts w:ascii="Times New Roman" w:hAnsi="Times New Roman" w:cs="Times New Roman"/>
                <w:b w:val="0"/>
                <w:sz w:val="24"/>
                <w:szCs w:val="24"/>
              </w:rPr>
            </w:pPr>
            <w:r w:rsidRPr="00C277CC">
              <w:rPr>
                <w:rFonts w:ascii="Times New Roman" w:hAnsi="Times New Roman" w:cs="Times New Roman"/>
                <w:b w:val="0"/>
                <w:sz w:val="24"/>
                <w:szCs w:val="24"/>
              </w:rPr>
              <w:t>Ежегодно (до 30 апреля) все муниципальные служащие администрации представляют сведения о своих дохода, об имуществе и обязательствах имущественного характера, а также супруга и несовершеннолетних детей.</w:t>
            </w:r>
          </w:p>
        </w:tc>
      </w:tr>
      <w:tr w:rsidR="00FF45E7" w:rsidRPr="00FB2139" w:rsidTr="00086B21">
        <w:tc>
          <w:tcPr>
            <w:tcW w:w="769" w:type="dxa"/>
          </w:tcPr>
          <w:p w:rsidR="00FF45E7" w:rsidRPr="00FB2139" w:rsidRDefault="00FF45E7" w:rsidP="00CB5D21">
            <w:pPr>
              <w:pStyle w:val="ConsPlusNormal"/>
              <w:widowControl/>
              <w:ind w:right="-71" w:firstLine="0"/>
              <w:rPr>
                <w:rFonts w:ascii="Times New Roman" w:hAnsi="Times New Roman" w:cs="Times New Roman"/>
                <w:sz w:val="24"/>
                <w:szCs w:val="24"/>
              </w:rPr>
            </w:pPr>
            <w:r w:rsidRPr="00FB2139">
              <w:rPr>
                <w:rFonts w:ascii="Times New Roman" w:hAnsi="Times New Roman" w:cs="Times New Roman"/>
                <w:sz w:val="24"/>
                <w:szCs w:val="24"/>
              </w:rPr>
              <w:t>2.3.</w:t>
            </w:r>
          </w:p>
        </w:tc>
        <w:tc>
          <w:tcPr>
            <w:tcW w:w="3875" w:type="dxa"/>
          </w:tcPr>
          <w:p w:rsidR="00FF45E7" w:rsidRPr="00FB2139" w:rsidRDefault="00FF45E7"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t xml:space="preserve">Проведение внутреннего мониторинга   полноты и достоверности сведений о доходах,  об имуществе и обязательствах имущественного характера, представляемых муниципальными служащими администрации муниципального района </w:t>
            </w:r>
            <w:r w:rsidRPr="00FB2139">
              <w:rPr>
                <w:rFonts w:ascii="Times New Roman" w:hAnsi="Times New Roman" w:cs="Times New Roman"/>
                <w:sz w:val="24"/>
                <w:szCs w:val="24"/>
              </w:rPr>
              <w:lastRenderedPageBreak/>
              <w:t>«Княжпогостский»</w:t>
            </w:r>
          </w:p>
        </w:tc>
        <w:tc>
          <w:tcPr>
            <w:tcW w:w="10378" w:type="dxa"/>
          </w:tcPr>
          <w:p w:rsidR="00FF45E7" w:rsidRPr="00FB2139" w:rsidRDefault="00BF5CEE" w:rsidP="00BF5CEE">
            <w:pPr>
              <w:jc w:val="both"/>
              <w:rPr>
                <w:b/>
                <w:sz w:val="27"/>
                <w:szCs w:val="27"/>
              </w:rPr>
            </w:pPr>
            <w:r>
              <w:rPr>
                <w:sz w:val="24"/>
                <w:szCs w:val="24"/>
              </w:rPr>
              <w:lastRenderedPageBreak/>
              <w:t>Внутренний</w:t>
            </w:r>
            <w:r w:rsidRPr="00FB2139">
              <w:rPr>
                <w:sz w:val="24"/>
                <w:szCs w:val="24"/>
              </w:rPr>
              <w:t xml:space="preserve"> мониторинг   полноты и достоверности сведений о доходах,  об имуществе и обязательствах имущественного характера, представляемых муниципальными служащими администрации муниципального района «Княжпогостский»</w:t>
            </w:r>
            <w:r>
              <w:rPr>
                <w:sz w:val="24"/>
                <w:szCs w:val="24"/>
              </w:rPr>
              <w:t xml:space="preserve"> проведён в отношении 20 муниципальных служащих администрации.</w:t>
            </w:r>
            <w:r w:rsidR="00507D33" w:rsidRPr="00C277CC">
              <w:rPr>
                <w:b/>
                <w:sz w:val="24"/>
                <w:szCs w:val="24"/>
              </w:rPr>
              <w:t xml:space="preserve"> </w:t>
            </w:r>
            <w:r w:rsidR="00507D33" w:rsidRPr="00507D33">
              <w:rPr>
                <w:sz w:val="24"/>
                <w:szCs w:val="24"/>
              </w:rPr>
              <w:t>При проведении мониторинга нарушений не выявлено, полнота и достоверность не вызвала сомнений.</w:t>
            </w:r>
          </w:p>
        </w:tc>
      </w:tr>
      <w:tr w:rsidR="00FF45E7" w:rsidRPr="00FB2139" w:rsidTr="00086B21">
        <w:tc>
          <w:tcPr>
            <w:tcW w:w="769" w:type="dxa"/>
          </w:tcPr>
          <w:p w:rsidR="00FF45E7" w:rsidRPr="00FB2139" w:rsidRDefault="00FF45E7"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lastRenderedPageBreak/>
              <w:t>2.4.</w:t>
            </w:r>
          </w:p>
        </w:tc>
        <w:tc>
          <w:tcPr>
            <w:tcW w:w="3875" w:type="dxa"/>
          </w:tcPr>
          <w:p w:rsidR="00FF45E7" w:rsidRPr="00FB2139" w:rsidRDefault="00FF45E7"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t xml:space="preserve">Организация заседаний комиссии по соблюдению требований к служебному поведению муниципальных служащих администрации муниципального района «Княжпогостский»» и урегулированию конфликта интересов  (при наличии оснований) </w:t>
            </w:r>
          </w:p>
        </w:tc>
        <w:tc>
          <w:tcPr>
            <w:tcW w:w="10378" w:type="dxa"/>
          </w:tcPr>
          <w:p w:rsidR="00FF45E7" w:rsidRPr="000D0342" w:rsidRDefault="00FD184F" w:rsidP="00FD184F">
            <w:pPr>
              <w:jc w:val="both"/>
              <w:rPr>
                <w:sz w:val="24"/>
                <w:szCs w:val="24"/>
              </w:rPr>
            </w:pPr>
            <w:r w:rsidRPr="000D0342">
              <w:rPr>
                <w:sz w:val="24"/>
                <w:szCs w:val="24"/>
              </w:rPr>
              <w:t xml:space="preserve">В 2012 </w:t>
            </w:r>
            <w:r w:rsidR="00BF5CEE" w:rsidRPr="000D0342">
              <w:rPr>
                <w:sz w:val="24"/>
                <w:szCs w:val="24"/>
              </w:rPr>
              <w:t>было проведено два заседания комиссии по соблюдению требований к служебному поведению муниципальных служащих администрации муниципального района «Княжпогостский»» и урегулированию конфликта интересов по следующим темам:</w:t>
            </w:r>
          </w:p>
          <w:p w:rsidR="00BF5CEE" w:rsidRPr="000D0342" w:rsidRDefault="00BF5CEE" w:rsidP="00FD184F">
            <w:pPr>
              <w:jc w:val="both"/>
              <w:rPr>
                <w:sz w:val="24"/>
                <w:szCs w:val="24"/>
              </w:rPr>
            </w:pPr>
            <w:r w:rsidRPr="000D0342">
              <w:rPr>
                <w:sz w:val="24"/>
                <w:szCs w:val="24"/>
              </w:rPr>
              <w:t>1. Рассмотрение итогов мониторинга   полноты и достоверности сведений о доходах,  об имуществе и обязательствах имущественного характера, представляемых муниципальными служащими администрации муниципального района «Княжпогостский» (декабрь 2012 г.)</w:t>
            </w:r>
          </w:p>
          <w:p w:rsidR="00BF5CEE" w:rsidRPr="000D0342" w:rsidRDefault="00BF5CEE" w:rsidP="00FD184F">
            <w:pPr>
              <w:jc w:val="both"/>
              <w:rPr>
                <w:sz w:val="24"/>
                <w:szCs w:val="24"/>
              </w:rPr>
            </w:pPr>
            <w:r w:rsidRPr="000D0342">
              <w:rPr>
                <w:sz w:val="24"/>
                <w:szCs w:val="24"/>
              </w:rPr>
              <w:t>1. О признании, что причина непредставления заведующим отделом по управлению муниципальным имуществом, землями и природными ресурсами администрации муниципального района "Княжпогостский"  сведений о доходах, об имуществе и обязательствах имущественного характера супруги (супруга) и несовершеннолетних детей является объективной и уважительной (апрель 2012 г.)</w:t>
            </w:r>
            <w:r w:rsidR="000D0342" w:rsidRPr="000D0342">
              <w:rPr>
                <w:sz w:val="24"/>
                <w:szCs w:val="24"/>
              </w:rPr>
              <w:t>.</w:t>
            </w:r>
          </w:p>
          <w:p w:rsidR="000D0342" w:rsidRPr="000D0342" w:rsidRDefault="000D0342" w:rsidP="00345706">
            <w:pPr>
              <w:jc w:val="both"/>
              <w:rPr>
                <w:sz w:val="24"/>
                <w:szCs w:val="24"/>
              </w:rPr>
            </w:pPr>
            <w:r w:rsidRPr="000D0342">
              <w:rPr>
                <w:sz w:val="24"/>
                <w:szCs w:val="24"/>
              </w:rPr>
              <w:t>Комиссией в 2012 году нарушени</w:t>
            </w:r>
            <w:r w:rsidR="00345706">
              <w:rPr>
                <w:sz w:val="24"/>
                <w:szCs w:val="24"/>
              </w:rPr>
              <w:t>я не выявлены</w:t>
            </w:r>
          </w:p>
        </w:tc>
      </w:tr>
      <w:tr w:rsidR="00FF45E7" w:rsidRPr="00FB2139" w:rsidTr="00086B21">
        <w:tc>
          <w:tcPr>
            <w:tcW w:w="769" w:type="dxa"/>
          </w:tcPr>
          <w:p w:rsidR="00FF45E7" w:rsidRPr="00FB2139" w:rsidRDefault="00FF45E7"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t>2.5.</w:t>
            </w:r>
          </w:p>
        </w:tc>
        <w:tc>
          <w:tcPr>
            <w:tcW w:w="3875" w:type="dxa"/>
          </w:tcPr>
          <w:p w:rsidR="00FF45E7" w:rsidRPr="00FB2139" w:rsidRDefault="00FF45E7"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lang w:eastAsia="en-US"/>
              </w:rPr>
              <w:t>Размещение сведений о доходах, об имуществе и обязательствах имущественного характера лиц, замещающих муниципальные должности в муниципальном районе «Княжпогостский», лиц, замещающих муниципальные должности в сельских поселениях муниципального района «Княжпогостский», муниципальных служащих администрации муниципального района «Княжпогостский», муниципальных служащих администраций сельских поселений муниципального района «Княжпогостский» и членов их семей на официальном сайте администрации муниципального района «Княжпогостский» в информационно-</w:t>
            </w:r>
            <w:r w:rsidRPr="00FB2139">
              <w:rPr>
                <w:rFonts w:ascii="Times New Roman" w:hAnsi="Times New Roman" w:cs="Times New Roman"/>
                <w:sz w:val="24"/>
                <w:szCs w:val="24"/>
                <w:lang w:eastAsia="en-US"/>
              </w:rPr>
              <w:lastRenderedPageBreak/>
              <w:t>телекоммуникационной сети «Интернет»</w:t>
            </w:r>
            <w:r w:rsidRPr="00FB2139">
              <w:rPr>
                <w:rFonts w:ascii="Times New Roman" w:hAnsi="Times New Roman" w:cs="Times New Roman"/>
                <w:sz w:val="24"/>
                <w:szCs w:val="24"/>
              </w:rPr>
              <w:t>».</w:t>
            </w:r>
          </w:p>
        </w:tc>
        <w:tc>
          <w:tcPr>
            <w:tcW w:w="10378" w:type="dxa"/>
          </w:tcPr>
          <w:p w:rsidR="00FD184F" w:rsidRPr="00FD184F" w:rsidRDefault="00FD184F" w:rsidP="00FD184F">
            <w:pPr>
              <w:jc w:val="both"/>
              <w:rPr>
                <w:iCs/>
                <w:sz w:val="24"/>
                <w:szCs w:val="24"/>
              </w:rPr>
            </w:pPr>
            <w:r w:rsidRPr="00FD184F">
              <w:rPr>
                <w:iCs/>
                <w:sz w:val="24"/>
                <w:szCs w:val="24"/>
              </w:rPr>
              <w:lastRenderedPageBreak/>
              <w:t xml:space="preserve">Сведения о доходах, об имуществе и обязательствах имущественного характера муниципальных служащих </w:t>
            </w:r>
            <w:r>
              <w:rPr>
                <w:iCs/>
                <w:sz w:val="24"/>
                <w:szCs w:val="24"/>
              </w:rPr>
              <w:t xml:space="preserve"> </w:t>
            </w:r>
            <w:r w:rsidRPr="00FD184F">
              <w:rPr>
                <w:iCs/>
                <w:sz w:val="24"/>
                <w:szCs w:val="24"/>
              </w:rPr>
              <w:t>администрации МО МР "Княжпогостский" и членов их семей размещены на официальном сайте администрации муниципального района «Княжпогостский»</w:t>
            </w:r>
            <w:r>
              <w:rPr>
                <w:iCs/>
                <w:sz w:val="24"/>
                <w:szCs w:val="24"/>
              </w:rPr>
              <w:t>, в р</w:t>
            </w:r>
            <w:r w:rsidR="001625CB">
              <w:rPr>
                <w:iCs/>
                <w:sz w:val="24"/>
                <w:szCs w:val="24"/>
              </w:rPr>
              <w:t>азделе «</w:t>
            </w:r>
            <w:r>
              <w:rPr>
                <w:iCs/>
                <w:sz w:val="24"/>
                <w:szCs w:val="24"/>
              </w:rPr>
              <w:t xml:space="preserve">Мероприятия по противодействию </w:t>
            </w:r>
            <w:r w:rsidR="001625CB">
              <w:rPr>
                <w:iCs/>
                <w:sz w:val="24"/>
                <w:szCs w:val="24"/>
              </w:rPr>
              <w:t>коррупции</w:t>
            </w:r>
            <w:r>
              <w:rPr>
                <w:iCs/>
                <w:sz w:val="24"/>
                <w:szCs w:val="24"/>
              </w:rPr>
              <w:t>»</w:t>
            </w:r>
          </w:p>
          <w:p w:rsidR="00FF45E7" w:rsidRPr="00FD184F" w:rsidRDefault="00FF45E7" w:rsidP="00FD184F">
            <w:pPr>
              <w:jc w:val="both"/>
              <w:rPr>
                <w:b/>
                <w:sz w:val="27"/>
                <w:szCs w:val="27"/>
              </w:rPr>
            </w:pPr>
          </w:p>
        </w:tc>
      </w:tr>
      <w:tr w:rsidR="00FF45E7" w:rsidRPr="00FB2139" w:rsidTr="00086B21">
        <w:tc>
          <w:tcPr>
            <w:tcW w:w="15022" w:type="dxa"/>
            <w:gridSpan w:val="3"/>
          </w:tcPr>
          <w:p w:rsidR="00FF45E7" w:rsidRPr="00FB2139" w:rsidRDefault="00FF45E7" w:rsidP="00236C4B">
            <w:pPr>
              <w:pStyle w:val="a3"/>
              <w:ind w:left="430"/>
              <w:jc w:val="center"/>
              <w:rPr>
                <w:b/>
                <w:sz w:val="27"/>
                <w:szCs w:val="27"/>
              </w:rPr>
            </w:pPr>
            <w:r w:rsidRPr="00FB2139">
              <w:rPr>
                <w:b/>
              </w:rPr>
              <w:lastRenderedPageBreak/>
              <w:t>3. Противодействие коррупции в сфере размещения заказов на поставки товаров, выполнения работ,</w:t>
            </w:r>
          </w:p>
          <w:p w:rsidR="00FF45E7" w:rsidRPr="00FB2139" w:rsidRDefault="00FF45E7" w:rsidP="00236C4B">
            <w:pPr>
              <w:ind w:left="70"/>
              <w:jc w:val="center"/>
              <w:rPr>
                <w:b/>
                <w:sz w:val="27"/>
                <w:szCs w:val="27"/>
              </w:rPr>
            </w:pPr>
            <w:r w:rsidRPr="00FB2139">
              <w:rPr>
                <w:b/>
              </w:rPr>
              <w:t>оказания услуг для муниципальных нужд</w:t>
            </w:r>
          </w:p>
        </w:tc>
      </w:tr>
      <w:tr w:rsidR="00FF45E7" w:rsidRPr="00FB2139" w:rsidTr="00086B21">
        <w:tc>
          <w:tcPr>
            <w:tcW w:w="769" w:type="dxa"/>
          </w:tcPr>
          <w:p w:rsidR="00FF45E7" w:rsidRPr="00FB2139" w:rsidRDefault="00FF45E7"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t>3.1.</w:t>
            </w:r>
          </w:p>
        </w:tc>
        <w:tc>
          <w:tcPr>
            <w:tcW w:w="3875" w:type="dxa"/>
          </w:tcPr>
          <w:p w:rsidR="00FF45E7" w:rsidRPr="00FB2139" w:rsidRDefault="00FF45E7"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t>Осуществление контроля за  соблюдением требований Федерального закона № 94-ФЗ «О размещении заказов на поставки товаров, выполнение работ, оказание услуг для государственных и муниципальных нужд»</w:t>
            </w:r>
          </w:p>
        </w:tc>
        <w:tc>
          <w:tcPr>
            <w:tcW w:w="10378" w:type="dxa"/>
          </w:tcPr>
          <w:p w:rsidR="002E4E35" w:rsidRPr="004D5E19" w:rsidRDefault="00647422" w:rsidP="002E4E35">
            <w:pPr>
              <w:jc w:val="both"/>
              <w:rPr>
                <w:sz w:val="24"/>
                <w:szCs w:val="24"/>
              </w:rPr>
            </w:pPr>
            <w:r>
              <w:rPr>
                <w:sz w:val="24"/>
                <w:szCs w:val="24"/>
              </w:rPr>
              <w:t xml:space="preserve">        </w:t>
            </w:r>
            <w:r w:rsidR="002E4E35" w:rsidRPr="004D5E19">
              <w:rPr>
                <w:sz w:val="24"/>
                <w:szCs w:val="24"/>
              </w:rPr>
              <w:t>Контроль за соблюдением заказчиком  норм действующего  законодательства осуществляется  в рамках решения Совета муниципального района «Княжпогостский» от 14.03.2006г. №213 (в редакциях от 27.06.2006 № 243, от 16.04.2010 № 262) . Пунктом 3.7. решения определено, что контроль путем плановых и внеплановых проверок.</w:t>
            </w:r>
          </w:p>
          <w:p w:rsidR="002E4E35" w:rsidRPr="004D5E19" w:rsidRDefault="002E4E35" w:rsidP="002E4E35">
            <w:pPr>
              <w:jc w:val="both"/>
              <w:rPr>
                <w:sz w:val="24"/>
                <w:szCs w:val="24"/>
              </w:rPr>
            </w:pPr>
            <w:r w:rsidRPr="004D5E19">
              <w:rPr>
                <w:sz w:val="24"/>
                <w:szCs w:val="24"/>
              </w:rPr>
              <w:t xml:space="preserve">Однако, нормами действующего законодательства статьей 15 Федерального закона от 06.10.2003г №131-ФЗ «Об общих принципах  организации местного самоуправления в Российской Федерации» администрация муниципального района не наделена полномочия по осуществлению контроля  по размещению муниципального заказа. </w:t>
            </w:r>
          </w:p>
          <w:p w:rsidR="002E4E35" w:rsidRPr="004D5E19" w:rsidRDefault="002E4E35" w:rsidP="002E4E35">
            <w:pPr>
              <w:jc w:val="both"/>
              <w:rPr>
                <w:sz w:val="24"/>
                <w:szCs w:val="24"/>
              </w:rPr>
            </w:pPr>
            <w:r w:rsidRPr="004D5E19">
              <w:rPr>
                <w:sz w:val="24"/>
                <w:szCs w:val="24"/>
              </w:rPr>
              <w:t xml:space="preserve"> </w:t>
            </w:r>
            <w:r w:rsidR="00647422">
              <w:rPr>
                <w:sz w:val="24"/>
                <w:szCs w:val="24"/>
              </w:rPr>
              <w:t xml:space="preserve">         </w:t>
            </w:r>
            <w:r w:rsidRPr="004D5E19">
              <w:rPr>
                <w:sz w:val="24"/>
                <w:szCs w:val="24"/>
              </w:rPr>
              <w:t>За отчетный период 2012 года  всего размещено заказов сельскими и городскими поселениями, а также отраслевых функциональных органов администрации муниципального района «Княжпогостский» на сумму 297 487,92 тыс.рублей, заключено 2381 контрактов.</w:t>
            </w:r>
          </w:p>
          <w:p w:rsidR="00CC20E2" w:rsidRPr="004D5E19" w:rsidRDefault="00CC20E2" w:rsidP="00CC20E2">
            <w:pPr>
              <w:ind w:firstLine="709"/>
              <w:jc w:val="both"/>
              <w:rPr>
                <w:sz w:val="24"/>
                <w:szCs w:val="24"/>
              </w:rPr>
            </w:pPr>
            <w:r w:rsidRPr="004D5E19">
              <w:rPr>
                <w:sz w:val="24"/>
                <w:szCs w:val="24"/>
              </w:rPr>
              <w:t>Отделом социально-экономического развития администрации проводится ежеквартальный анализ ситуации с размещением заказов для муниципальных нужд.</w:t>
            </w:r>
          </w:p>
          <w:tbl>
            <w:tblPr>
              <w:tblStyle w:val="a7"/>
              <w:tblW w:w="9922" w:type="dxa"/>
              <w:tblInd w:w="171" w:type="dxa"/>
              <w:tblLayout w:type="fixed"/>
              <w:tblLook w:val="01E0"/>
            </w:tblPr>
            <w:tblGrid>
              <w:gridCol w:w="3118"/>
              <w:gridCol w:w="1134"/>
              <w:gridCol w:w="1276"/>
              <w:gridCol w:w="1418"/>
              <w:gridCol w:w="1275"/>
              <w:gridCol w:w="1701"/>
            </w:tblGrid>
            <w:tr w:rsidR="002E4E35" w:rsidRPr="004D5E19" w:rsidTr="00CC20E2">
              <w:tc>
                <w:tcPr>
                  <w:tcW w:w="3118" w:type="dxa"/>
                </w:tcPr>
                <w:p w:rsidR="002E4E35" w:rsidRPr="004D5E19" w:rsidRDefault="002E4E35" w:rsidP="00130348">
                  <w:pPr>
                    <w:jc w:val="both"/>
                    <w:rPr>
                      <w:b/>
                    </w:rPr>
                  </w:pPr>
                </w:p>
              </w:tc>
              <w:tc>
                <w:tcPr>
                  <w:tcW w:w="1134" w:type="dxa"/>
                </w:tcPr>
                <w:p w:rsidR="002E4E35" w:rsidRPr="004D5E19" w:rsidRDefault="002E4E35" w:rsidP="00130348">
                  <w:pPr>
                    <w:jc w:val="center"/>
                    <w:rPr>
                      <w:b/>
                    </w:rPr>
                  </w:pPr>
                  <w:r w:rsidRPr="004D5E19">
                    <w:rPr>
                      <w:b/>
                    </w:rPr>
                    <w:t>1 кв.</w:t>
                  </w:r>
                </w:p>
              </w:tc>
              <w:tc>
                <w:tcPr>
                  <w:tcW w:w="1276" w:type="dxa"/>
                </w:tcPr>
                <w:p w:rsidR="002E4E35" w:rsidRPr="004D5E19" w:rsidRDefault="002E4E35" w:rsidP="00130348">
                  <w:pPr>
                    <w:jc w:val="center"/>
                    <w:rPr>
                      <w:b/>
                    </w:rPr>
                  </w:pPr>
                  <w:r w:rsidRPr="004D5E19">
                    <w:rPr>
                      <w:b/>
                    </w:rPr>
                    <w:t>2 кв.</w:t>
                  </w:r>
                </w:p>
              </w:tc>
              <w:tc>
                <w:tcPr>
                  <w:tcW w:w="1418" w:type="dxa"/>
                </w:tcPr>
                <w:p w:rsidR="002E4E35" w:rsidRPr="004D5E19" w:rsidRDefault="002E4E35" w:rsidP="00130348">
                  <w:pPr>
                    <w:jc w:val="center"/>
                    <w:rPr>
                      <w:b/>
                    </w:rPr>
                  </w:pPr>
                  <w:r w:rsidRPr="004D5E19">
                    <w:rPr>
                      <w:b/>
                    </w:rPr>
                    <w:t>3 кв.</w:t>
                  </w:r>
                </w:p>
              </w:tc>
              <w:tc>
                <w:tcPr>
                  <w:tcW w:w="1275" w:type="dxa"/>
                </w:tcPr>
                <w:p w:rsidR="002E4E35" w:rsidRPr="004D5E19" w:rsidRDefault="002E4E35" w:rsidP="00130348">
                  <w:pPr>
                    <w:jc w:val="center"/>
                    <w:rPr>
                      <w:b/>
                    </w:rPr>
                  </w:pPr>
                  <w:r w:rsidRPr="004D5E19">
                    <w:rPr>
                      <w:b/>
                    </w:rPr>
                    <w:t>4 кв.</w:t>
                  </w:r>
                </w:p>
              </w:tc>
              <w:tc>
                <w:tcPr>
                  <w:tcW w:w="1701" w:type="dxa"/>
                </w:tcPr>
                <w:p w:rsidR="002E4E35" w:rsidRPr="004D5E19" w:rsidRDefault="002E4E35" w:rsidP="00086B21">
                  <w:pPr>
                    <w:ind w:right="418"/>
                    <w:jc w:val="center"/>
                    <w:rPr>
                      <w:b/>
                    </w:rPr>
                  </w:pPr>
                  <w:r w:rsidRPr="004D5E19">
                    <w:rPr>
                      <w:b/>
                    </w:rPr>
                    <w:t>ВСЕГО</w:t>
                  </w:r>
                </w:p>
              </w:tc>
            </w:tr>
            <w:tr w:rsidR="002E4E35" w:rsidRPr="004D5E19" w:rsidTr="00CC20E2">
              <w:trPr>
                <w:trHeight w:val="565"/>
              </w:trPr>
              <w:tc>
                <w:tcPr>
                  <w:tcW w:w="3118" w:type="dxa"/>
                  <w:vAlign w:val="center"/>
                </w:tcPr>
                <w:p w:rsidR="002E4E35" w:rsidRPr="004D5E19" w:rsidRDefault="002E4E35" w:rsidP="00130348">
                  <w:r w:rsidRPr="004D5E19">
                    <w:rPr>
                      <w:b/>
                    </w:rPr>
                    <w:t>Размещение заказов всего</w:t>
                  </w:r>
                  <w:r w:rsidRPr="004D5E19">
                    <w:t>,</w:t>
                  </w:r>
                </w:p>
                <w:p w:rsidR="002E4E35" w:rsidRPr="004D5E19" w:rsidRDefault="002E4E35" w:rsidP="00130348">
                  <w:pPr>
                    <w:jc w:val="right"/>
                  </w:pPr>
                  <w:r w:rsidRPr="004D5E19">
                    <w:t>ед.*</w:t>
                  </w:r>
                </w:p>
                <w:p w:rsidR="002E4E35" w:rsidRPr="004D5E19" w:rsidRDefault="002E4E35" w:rsidP="00130348">
                  <w:pPr>
                    <w:jc w:val="right"/>
                  </w:pPr>
                  <w:r w:rsidRPr="004D5E19">
                    <w:t>тыс.руб.</w:t>
                  </w:r>
                </w:p>
                <w:p w:rsidR="002E4E35" w:rsidRPr="004D5E19" w:rsidRDefault="002E4E35" w:rsidP="00130348">
                  <w:r w:rsidRPr="004D5E19">
                    <w:t>в том числе:</w:t>
                  </w:r>
                </w:p>
              </w:tc>
              <w:tc>
                <w:tcPr>
                  <w:tcW w:w="1134" w:type="dxa"/>
                  <w:shd w:val="clear" w:color="auto" w:fill="FFFFFF"/>
                  <w:vAlign w:val="center"/>
                </w:tcPr>
                <w:p w:rsidR="002E4E35" w:rsidRPr="004D5E19" w:rsidRDefault="002E4E35" w:rsidP="00130348">
                  <w:pPr>
                    <w:jc w:val="center"/>
                  </w:pPr>
                  <w:r w:rsidRPr="004D5E19">
                    <w:t>398</w:t>
                  </w:r>
                </w:p>
                <w:p w:rsidR="002E4E35" w:rsidRPr="004D5E19" w:rsidRDefault="002E4E35" w:rsidP="00130348">
                  <w:pPr>
                    <w:jc w:val="center"/>
                  </w:pPr>
                  <w:r w:rsidRPr="004D5E19">
                    <w:t>25 109,28</w:t>
                  </w:r>
                </w:p>
              </w:tc>
              <w:tc>
                <w:tcPr>
                  <w:tcW w:w="1276" w:type="dxa"/>
                  <w:vAlign w:val="center"/>
                </w:tcPr>
                <w:p w:rsidR="002E4E35" w:rsidRPr="004D5E19" w:rsidRDefault="002E4E35" w:rsidP="00130348">
                  <w:pPr>
                    <w:jc w:val="center"/>
                  </w:pPr>
                  <w:r w:rsidRPr="004D5E19">
                    <w:t>530</w:t>
                  </w:r>
                </w:p>
                <w:p w:rsidR="002E4E35" w:rsidRPr="004D5E19" w:rsidRDefault="002E4E35" w:rsidP="00130348">
                  <w:pPr>
                    <w:jc w:val="center"/>
                  </w:pPr>
                  <w:r w:rsidRPr="004D5E19">
                    <w:t>21 675,01</w:t>
                  </w:r>
                </w:p>
              </w:tc>
              <w:tc>
                <w:tcPr>
                  <w:tcW w:w="1418" w:type="dxa"/>
                  <w:vAlign w:val="center"/>
                </w:tcPr>
                <w:p w:rsidR="002E4E35" w:rsidRPr="004D5E19" w:rsidRDefault="002E4E35" w:rsidP="00130348">
                  <w:pPr>
                    <w:jc w:val="center"/>
                  </w:pPr>
                </w:p>
                <w:p w:rsidR="002E4E35" w:rsidRPr="004D5E19" w:rsidRDefault="002E4E35" w:rsidP="00130348">
                  <w:pPr>
                    <w:jc w:val="center"/>
                  </w:pPr>
                  <w:r w:rsidRPr="004D5E19">
                    <w:t>627</w:t>
                  </w:r>
                </w:p>
                <w:p w:rsidR="002E4E35" w:rsidRPr="004D5E19" w:rsidRDefault="002E4E35" w:rsidP="00130348">
                  <w:pPr>
                    <w:jc w:val="center"/>
                  </w:pPr>
                  <w:r w:rsidRPr="004D5E19">
                    <w:t>144 792,20</w:t>
                  </w:r>
                </w:p>
                <w:p w:rsidR="002E4E35" w:rsidRPr="004D5E19" w:rsidRDefault="002E4E35" w:rsidP="00130348">
                  <w:pPr>
                    <w:jc w:val="center"/>
                  </w:pPr>
                </w:p>
              </w:tc>
              <w:tc>
                <w:tcPr>
                  <w:tcW w:w="1275" w:type="dxa"/>
                  <w:vAlign w:val="center"/>
                </w:tcPr>
                <w:p w:rsidR="002E4E35" w:rsidRPr="004D5E19" w:rsidRDefault="002E4E35" w:rsidP="00130348">
                  <w:pPr>
                    <w:jc w:val="center"/>
                  </w:pPr>
                  <w:r w:rsidRPr="004D5E19">
                    <w:t>826</w:t>
                  </w:r>
                </w:p>
                <w:p w:rsidR="002E4E35" w:rsidRPr="004D5E19" w:rsidRDefault="002E4E35" w:rsidP="00130348">
                  <w:pPr>
                    <w:jc w:val="center"/>
                  </w:pPr>
                  <w:r w:rsidRPr="004D5E19">
                    <w:t>105 911,43</w:t>
                  </w:r>
                </w:p>
              </w:tc>
              <w:tc>
                <w:tcPr>
                  <w:tcW w:w="1701" w:type="dxa"/>
                  <w:vAlign w:val="center"/>
                </w:tcPr>
                <w:p w:rsidR="002E4E35" w:rsidRPr="004D5E19" w:rsidRDefault="002E4E35" w:rsidP="00130348">
                  <w:pPr>
                    <w:jc w:val="center"/>
                  </w:pPr>
                  <w:r w:rsidRPr="004D5E19">
                    <w:t>2 381</w:t>
                  </w:r>
                </w:p>
                <w:p w:rsidR="002E4E35" w:rsidRPr="004D5E19" w:rsidRDefault="002E4E35" w:rsidP="00086B21">
                  <w:pPr>
                    <w:ind w:right="560"/>
                    <w:jc w:val="center"/>
                  </w:pPr>
                  <w:r w:rsidRPr="004D5E19">
                    <w:t>297 487,92</w:t>
                  </w:r>
                </w:p>
              </w:tc>
            </w:tr>
            <w:tr w:rsidR="002E4E35" w:rsidRPr="004D5E19" w:rsidTr="00CC20E2">
              <w:tc>
                <w:tcPr>
                  <w:tcW w:w="3118" w:type="dxa"/>
                  <w:vAlign w:val="center"/>
                </w:tcPr>
                <w:p w:rsidR="002E4E35" w:rsidRPr="004D5E19" w:rsidRDefault="002E4E35" w:rsidP="00130348"/>
                <w:p w:rsidR="002E4E35" w:rsidRPr="004D5E19" w:rsidRDefault="002E4E35" w:rsidP="00130348">
                  <w:r w:rsidRPr="004D5E19">
                    <w:t>- на открытых конкурсах,</w:t>
                  </w:r>
                </w:p>
                <w:p w:rsidR="002E4E35" w:rsidRPr="004D5E19" w:rsidRDefault="002E4E35" w:rsidP="00130348">
                  <w:pPr>
                    <w:jc w:val="right"/>
                  </w:pPr>
                  <w:r w:rsidRPr="004D5E19">
                    <w:t>ед.*</w:t>
                  </w:r>
                </w:p>
                <w:p w:rsidR="002E4E35" w:rsidRPr="004D5E19" w:rsidRDefault="002E4E35" w:rsidP="00130348">
                  <w:pPr>
                    <w:jc w:val="right"/>
                  </w:pPr>
                  <w:r w:rsidRPr="004D5E19">
                    <w:t>тыс.руб.</w:t>
                  </w:r>
                </w:p>
              </w:tc>
              <w:tc>
                <w:tcPr>
                  <w:tcW w:w="1134" w:type="dxa"/>
                  <w:vAlign w:val="center"/>
                </w:tcPr>
                <w:p w:rsidR="002E4E35" w:rsidRPr="004D5E19" w:rsidRDefault="002E4E35" w:rsidP="00130348">
                  <w:pPr>
                    <w:jc w:val="center"/>
                  </w:pPr>
                </w:p>
                <w:p w:rsidR="002E4E35" w:rsidRPr="004D5E19" w:rsidRDefault="002E4E35" w:rsidP="00130348">
                  <w:pPr>
                    <w:jc w:val="center"/>
                  </w:pPr>
                </w:p>
                <w:p w:rsidR="002E4E35" w:rsidRPr="004D5E19" w:rsidRDefault="002E4E35" w:rsidP="00130348">
                  <w:pPr>
                    <w:jc w:val="center"/>
                  </w:pPr>
                  <w:r w:rsidRPr="004D5E19">
                    <w:t>-</w:t>
                  </w:r>
                </w:p>
                <w:p w:rsidR="002E4E35" w:rsidRPr="004D5E19" w:rsidRDefault="002E4E35" w:rsidP="00130348">
                  <w:pPr>
                    <w:jc w:val="center"/>
                  </w:pPr>
                  <w:r w:rsidRPr="004D5E19">
                    <w:t>-</w:t>
                  </w:r>
                </w:p>
              </w:tc>
              <w:tc>
                <w:tcPr>
                  <w:tcW w:w="1276" w:type="dxa"/>
                  <w:vAlign w:val="center"/>
                </w:tcPr>
                <w:p w:rsidR="002E4E35" w:rsidRPr="004D5E19" w:rsidRDefault="002E4E35" w:rsidP="00130348">
                  <w:pPr>
                    <w:jc w:val="center"/>
                  </w:pPr>
                </w:p>
                <w:p w:rsidR="002E4E35" w:rsidRPr="004D5E19" w:rsidRDefault="002E4E35" w:rsidP="00130348">
                  <w:pPr>
                    <w:jc w:val="center"/>
                  </w:pPr>
                </w:p>
                <w:p w:rsidR="002E4E35" w:rsidRPr="004D5E19" w:rsidRDefault="002E4E35" w:rsidP="00130348">
                  <w:pPr>
                    <w:jc w:val="center"/>
                  </w:pPr>
                  <w:r w:rsidRPr="004D5E19">
                    <w:t>-</w:t>
                  </w:r>
                </w:p>
                <w:p w:rsidR="002E4E35" w:rsidRPr="004D5E19" w:rsidRDefault="002E4E35" w:rsidP="00130348">
                  <w:pPr>
                    <w:jc w:val="center"/>
                  </w:pPr>
                  <w:r w:rsidRPr="004D5E19">
                    <w:t>-</w:t>
                  </w:r>
                </w:p>
              </w:tc>
              <w:tc>
                <w:tcPr>
                  <w:tcW w:w="1418" w:type="dxa"/>
                  <w:vAlign w:val="center"/>
                </w:tcPr>
                <w:p w:rsidR="002E4E35" w:rsidRPr="004D5E19" w:rsidRDefault="002E4E35" w:rsidP="00130348">
                  <w:pPr>
                    <w:jc w:val="center"/>
                  </w:pPr>
                </w:p>
                <w:p w:rsidR="002E4E35" w:rsidRPr="004D5E19" w:rsidRDefault="002E4E35" w:rsidP="00130348">
                  <w:pPr>
                    <w:jc w:val="center"/>
                  </w:pPr>
                </w:p>
                <w:p w:rsidR="002E4E35" w:rsidRPr="004D5E19" w:rsidRDefault="002E4E35" w:rsidP="00130348">
                  <w:pPr>
                    <w:jc w:val="center"/>
                  </w:pPr>
                  <w:r w:rsidRPr="004D5E19">
                    <w:t>-</w:t>
                  </w:r>
                </w:p>
                <w:p w:rsidR="002E4E35" w:rsidRPr="004D5E19" w:rsidRDefault="002E4E35" w:rsidP="00130348">
                  <w:pPr>
                    <w:jc w:val="center"/>
                  </w:pPr>
                  <w:r w:rsidRPr="004D5E19">
                    <w:t>-</w:t>
                  </w:r>
                </w:p>
              </w:tc>
              <w:tc>
                <w:tcPr>
                  <w:tcW w:w="1275" w:type="dxa"/>
                  <w:vAlign w:val="center"/>
                </w:tcPr>
                <w:p w:rsidR="002E4E35" w:rsidRPr="004D5E19" w:rsidRDefault="002E4E35" w:rsidP="00130348">
                  <w:pPr>
                    <w:jc w:val="center"/>
                  </w:pPr>
                </w:p>
                <w:p w:rsidR="002E4E35" w:rsidRPr="004D5E19" w:rsidRDefault="002E4E35" w:rsidP="00130348">
                  <w:pPr>
                    <w:jc w:val="center"/>
                  </w:pPr>
                </w:p>
                <w:p w:rsidR="002E4E35" w:rsidRPr="004D5E19" w:rsidRDefault="002E4E35" w:rsidP="00130348">
                  <w:pPr>
                    <w:jc w:val="center"/>
                  </w:pPr>
                  <w:r w:rsidRPr="004D5E19">
                    <w:t>2</w:t>
                  </w:r>
                </w:p>
                <w:p w:rsidR="002E4E35" w:rsidRPr="004D5E19" w:rsidRDefault="002E4E35" w:rsidP="00130348">
                  <w:pPr>
                    <w:jc w:val="center"/>
                  </w:pPr>
                  <w:r w:rsidRPr="004D5E19">
                    <w:t>41,47</w:t>
                  </w:r>
                </w:p>
              </w:tc>
              <w:tc>
                <w:tcPr>
                  <w:tcW w:w="1701" w:type="dxa"/>
                  <w:vAlign w:val="center"/>
                </w:tcPr>
                <w:p w:rsidR="002E4E35" w:rsidRPr="004D5E19" w:rsidRDefault="002E4E35" w:rsidP="00130348">
                  <w:pPr>
                    <w:jc w:val="center"/>
                  </w:pPr>
                </w:p>
                <w:p w:rsidR="002E4E35" w:rsidRPr="004D5E19" w:rsidRDefault="002E4E35" w:rsidP="00130348">
                  <w:pPr>
                    <w:jc w:val="center"/>
                  </w:pPr>
                </w:p>
                <w:p w:rsidR="002E4E35" w:rsidRPr="004D5E19" w:rsidRDefault="002E4E35" w:rsidP="00130348">
                  <w:pPr>
                    <w:jc w:val="center"/>
                  </w:pPr>
                  <w:r w:rsidRPr="004D5E19">
                    <w:t>2</w:t>
                  </w:r>
                </w:p>
                <w:p w:rsidR="002E4E35" w:rsidRPr="004D5E19" w:rsidRDefault="002E4E35" w:rsidP="00086B21">
                  <w:pPr>
                    <w:ind w:right="277"/>
                    <w:jc w:val="center"/>
                  </w:pPr>
                  <w:r w:rsidRPr="004D5E19">
                    <w:t>41,47</w:t>
                  </w:r>
                </w:p>
              </w:tc>
            </w:tr>
            <w:tr w:rsidR="002E4E35" w:rsidRPr="004D5E19" w:rsidTr="00CC20E2">
              <w:tc>
                <w:tcPr>
                  <w:tcW w:w="3118" w:type="dxa"/>
                  <w:vAlign w:val="center"/>
                </w:tcPr>
                <w:p w:rsidR="002E4E35" w:rsidRPr="004D5E19" w:rsidRDefault="002E4E35" w:rsidP="00130348"/>
                <w:p w:rsidR="002E4E35" w:rsidRPr="004D5E19" w:rsidRDefault="002E4E35" w:rsidP="00130348">
                  <w:r w:rsidRPr="004D5E19">
                    <w:t>- на открытых аукционах,</w:t>
                  </w:r>
                </w:p>
                <w:p w:rsidR="002E4E35" w:rsidRPr="004D5E19" w:rsidRDefault="002E4E35" w:rsidP="00130348">
                  <w:pPr>
                    <w:jc w:val="right"/>
                  </w:pPr>
                  <w:r w:rsidRPr="004D5E19">
                    <w:t>ед.*</w:t>
                  </w:r>
                </w:p>
                <w:p w:rsidR="002E4E35" w:rsidRPr="004D5E19" w:rsidRDefault="002E4E35" w:rsidP="00130348">
                  <w:pPr>
                    <w:jc w:val="right"/>
                  </w:pPr>
                  <w:r w:rsidRPr="004D5E19">
                    <w:t>тыс.руб.</w:t>
                  </w:r>
                </w:p>
              </w:tc>
              <w:tc>
                <w:tcPr>
                  <w:tcW w:w="1134" w:type="dxa"/>
                  <w:vAlign w:val="center"/>
                </w:tcPr>
                <w:p w:rsidR="002E4E35" w:rsidRPr="004D5E19" w:rsidRDefault="002E4E35" w:rsidP="00130348"/>
                <w:p w:rsidR="002E4E35" w:rsidRPr="004D5E19" w:rsidRDefault="002E4E35" w:rsidP="00130348">
                  <w:pPr>
                    <w:jc w:val="center"/>
                  </w:pPr>
                  <w:r w:rsidRPr="004D5E19">
                    <w:t>2</w:t>
                  </w:r>
                </w:p>
                <w:p w:rsidR="002E4E35" w:rsidRPr="004D5E19" w:rsidRDefault="002E4E35" w:rsidP="00130348">
                  <w:pPr>
                    <w:jc w:val="center"/>
                  </w:pPr>
                  <w:r w:rsidRPr="004D5E19">
                    <w:t>3 585,3</w:t>
                  </w:r>
                </w:p>
              </w:tc>
              <w:tc>
                <w:tcPr>
                  <w:tcW w:w="1276" w:type="dxa"/>
                  <w:vAlign w:val="center"/>
                </w:tcPr>
                <w:p w:rsidR="002E4E35" w:rsidRPr="004D5E19" w:rsidRDefault="002E4E35" w:rsidP="00130348"/>
                <w:p w:rsidR="002E4E35" w:rsidRPr="004D5E19" w:rsidRDefault="002E4E35" w:rsidP="00130348">
                  <w:pPr>
                    <w:jc w:val="center"/>
                  </w:pPr>
                  <w:r w:rsidRPr="004D5E19">
                    <w:t>1</w:t>
                  </w:r>
                </w:p>
                <w:p w:rsidR="002E4E35" w:rsidRPr="004D5E19" w:rsidRDefault="002E4E35" w:rsidP="00130348">
                  <w:pPr>
                    <w:jc w:val="center"/>
                  </w:pPr>
                  <w:r w:rsidRPr="004D5E19">
                    <w:t>1 585,2</w:t>
                  </w:r>
                </w:p>
              </w:tc>
              <w:tc>
                <w:tcPr>
                  <w:tcW w:w="1418" w:type="dxa"/>
                  <w:vAlign w:val="center"/>
                </w:tcPr>
                <w:p w:rsidR="002E4E35" w:rsidRPr="004D5E19" w:rsidRDefault="002E4E35" w:rsidP="00130348">
                  <w:pPr>
                    <w:jc w:val="center"/>
                  </w:pPr>
                </w:p>
                <w:p w:rsidR="002E4E35" w:rsidRPr="004D5E19" w:rsidRDefault="002E4E35" w:rsidP="00130348">
                  <w:pPr>
                    <w:jc w:val="center"/>
                  </w:pPr>
                  <w:r w:rsidRPr="004D5E19">
                    <w:t>11</w:t>
                  </w:r>
                </w:p>
                <w:p w:rsidR="002E4E35" w:rsidRPr="004D5E19" w:rsidRDefault="002E4E35" w:rsidP="00130348">
                  <w:pPr>
                    <w:jc w:val="center"/>
                  </w:pPr>
                  <w:r w:rsidRPr="004D5E19">
                    <w:t>113 719,46</w:t>
                  </w:r>
                </w:p>
              </w:tc>
              <w:tc>
                <w:tcPr>
                  <w:tcW w:w="1275" w:type="dxa"/>
                  <w:vAlign w:val="center"/>
                </w:tcPr>
                <w:p w:rsidR="002E4E35" w:rsidRPr="004D5E19" w:rsidRDefault="002E4E35" w:rsidP="00130348">
                  <w:pPr>
                    <w:jc w:val="center"/>
                  </w:pPr>
                </w:p>
                <w:p w:rsidR="002E4E35" w:rsidRPr="004D5E19" w:rsidRDefault="002E4E35" w:rsidP="00130348">
                  <w:pPr>
                    <w:jc w:val="center"/>
                  </w:pPr>
                  <w:r w:rsidRPr="004D5E19">
                    <w:t>9</w:t>
                  </w:r>
                </w:p>
                <w:p w:rsidR="002E4E35" w:rsidRPr="004D5E19" w:rsidRDefault="002E4E35" w:rsidP="00130348">
                  <w:pPr>
                    <w:jc w:val="center"/>
                  </w:pPr>
                  <w:r w:rsidRPr="004D5E19">
                    <w:t>36 249,21</w:t>
                  </w:r>
                </w:p>
              </w:tc>
              <w:tc>
                <w:tcPr>
                  <w:tcW w:w="1701" w:type="dxa"/>
                  <w:vAlign w:val="center"/>
                </w:tcPr>
                <w:p w:rsidR="002E4E35" w:rsidRPr="004D5E19" w:rsidRDefault="002E4E35" w:rsidP="00130348">
                  <w:pPr>
                    <w:jc w:val="center"/>
                  </w:pPr>
                </w:p>
                <w:p w:rsidR="002E4E35" w:rsidRPr="004D5E19" w:rsidRDefault="002E4E35" w:rsidP="00130348">
                  <w:pPr>
                    <w:jc w:val="center"/>
                  </w:pPr>
                  <w:r w:rsidRPr="004D5E19">
                    <w:t>23</w:t>
                  </w:r>
                </w:p>
                <w:p w:rsidR="002E4E35" w:rsidRPr="004D5E19" w:rsidRDefault="002E4E35" w:rsidP="00130348">
                  <w:pPr>
                    <w:jc w:val="center"/>
                  </w:pPr>
                  <w:r w:rsidRPr="004D5E19">
                    <w:t>155 139,17</w:t>
                  </w:r>
                </w:p>
              </w:tc>
            </w:tr>
            <w:tr w:rsidR="002E4E35" w:rsidRPr="004D5E19" w:rsidTr="00CC20E2">
              <w:tc>
                <w:tcPr>
                  <w:tcW w:w="3118" w:type="dxa"/>
                  <w:vAlign w:val="center"/>
                </w:tcPr>
                <w:p w:rsidR="002E4E35" w:rsidRPr="004D5E19" w:rsidRDefault="002E4E35" w:rsidP="00130348"/>
                <w:p w:rsidR="002E4E35" w:rsidRPr="004D5E19" w:rsidRDefault="002E4E35" w:rsidP="00130348">
                  <w:r w:rsidRPr="004D5E19">
                    <w:t>- путем запроса котировок,</w:t>
                  </w:r>
                </w:p>
                <w:p w:rsidR="002E4E35" w:rsidRPr="004D5E19" w:rsidRDefault="002E4E35" w:rsidP="00130348">
                  <w:pPr>
                    <w:jc w:val="right"/>
                  </w:pPr>
                  <w:r w:rsidRPr="004D5E19">
                    <w:t>ед.</w:t>
                  </w:r>
                </w:p>
                <w:p w:rsidR="002E4E35" w:rsidRPr="004D5E19" w:rsidRDefault="002E4E35" w:rsidP="00130348">
                  <w:pPr>
                    <w:jc w:val="right"/>
                  </w:pPr>
                  <w:r w:rsidRPr="004D5E19">
                    <w:t>тыс.руб.</w:t>
                  </w:r>
                </w:p>
              </w:tc>
              <w:tc>
                <w:tcPr>
                  <w:tcW w:w="1134" w:type="dxa"/>
                  <w:vAlign w:val="center"/>
                </w:tcPr>
                <w:p w:rsidR="002E4E35" w:rsidRPr="004D5E19" w:rsidRDefault="002E4E35" w:rsidP="00130348">
                  <w:pPr>
                    <w:jc w:val="center"/>
                  </w:pPr>
                </w:p>
                <w:p w:rsidR="002E4E35" w:rsidRPr="004D5E19" w:rsidRDefault="002E4E35" w:rsidP="00130348">
                  <w:pPr>
                    <w:jc w:val="center"/>
                  </w:pPr>
                </w:p>
                <w:p w:rsidR="002E4E35" w:rsidRPr="004D5E19" w:rsidRDefault="002E4E35" w:rsidP="00130348">
                  <w:pPr>
                    <w:jc w:val="center"/>
                  </w:pPr>
                  <w:r w:rsidRPr="004D5E19">
                    <w:t>25</w:t>
                  </w:r>
                </w:p>
                <w:p w:rsidR="002E4E35" w:rsidRPr="004D5E19" w:rsidRDefault="002E4E35" w:rsidP="00130348">
                  <w:pPr>
                    <w:jc w:val="center"/>
                  </w:pPr>
                  <w:r w:rsidRPr="004D5E19">
                    <w:t>5 959,76</w:t>
                  </w:r>
                </w:p>
              </w:tc>
              <w:tc>
                <w:tcPr>
                  <w:tcW w:w="1276" w:type="dxa"/>
                  <w:vAlign w:val="center"/>
                </w:tcPr>
                <w:p w:rsidR="002E4E35" w:rsidRPr="004D5E19" w:rsidRDefault="002E4E35" w:rsidP="00130348">
                  <w:pPr>
                    <w:jc w:val="center"/>
                  </w:pPr>
                </w:p>
                <w:p w:rsidR="002E4E35" w:rsidRPr="004D5E19" w:rsidRDefault="002E4E35" w:rsidP="00130348">
                  <w:pPr>
                    <w:jc w:val="center"/>
                  </w:pPr>
                </w:p>
                <w:p w:rsidR="002E4E35" w:rsidRPr="004D5E19" w:rsidRDefault="002E4E35" w:rsidP="00130348">
                  <w:pPr>
                    <w:jc w:val="center"/>
                  </w:pPr>
                  <w:r w:rsidRPr="004D5E19">
                    <w:t>25</w:t>
                  </w:r>
                </w:p>
                <w:p w:rsidR="002E4E35" w:rsidRPr="004D5E19" w:rsidRDefault="002E4E35" w:rsidP="00130348">
                  <w:pPr>
                    <w:jc w:val="center"/>
                  </w:pPr>
                  <w:r w:rsidRPr="004D5E19">
                    <w:t>6 493,25</w:t>
                  </w:r>
                </w:p>
              </w:tc>
              <w:tc>
                <w:tcPr>
                  <w:tcW w:w="1418" w:type="dxa"/>
                  <w:vAlign w:val="center"/>
                </w:tcPr>
                <w:p w:rsidR="002E4E35" w:rsidRPr="004D5E19" w:rsidRDefault="002E4E35" w:rsidP="00130348">
                  <w:pPr>
                    <w:jc w:val="center"/>
                  </w:pPr>
                </w:p>
                <w:p w:rsidR="002E4E35" w:rsidRPr="004D5E19" w:rsidRDefault="002E4E35" w:rsidP="00130348">
                  <w:pPr>
                    <w:jc w:val="center"/>
                  </w:pPr>
                </w:p>
                <w:p w:rsidR="002E4E35" w:rsidRPr="004D5E19" w:rsidRDefault="002E4E35" w:rsidP="00130348">
                  <w:pPr>
                    <w:jc w:val="center"/>
                  </w:pPr>
                  <w:r w:rsidRPr="004D5E19">
                    <w:t>47</w:t>
                  </w:r>
                </w:p>
                <w:p w:rsidR="002E4E35" w:rsidRPr="004D5E19" w:rsidRDefault="002E4E35" w:rsidP="00130348">
                  <w:pPr>
                    <w:jc w:val="center"/>
                  </w:pPr>
                  <w:r w:rsidRPr="004D5E19">
                    <w:t>11 855,29</w:t>
                  </w:r>
                </w:p>
              </w:tc>
              <w:tc>
                <w:tcPr>
                  <w:tcW w:w="1275" w:type="dxa"/>
                  <w:vAlign w:val="center"/>
                </w:tcPr>
                <w:p w:rsidR="002E4E35" w:rsidRPr="004D5E19" w:rsidRDefault="002E4E35" w:rsidP="00130348">
                  <w:pPr>
                    <w:jc w:val="center"/>
                  </w:pPr>
                </w:p>
                <w:p w:rsidR="002E4E35" w:rsidRPr="004D5E19" w:rsidRDefault="002E4E35" w:rsidP="00130348">
                  <w:pPr>
                    <w:jc w:val="center"/>
                  </w:pPr>
                </w:p>
                <w:p w:rsidR="002E4E35" w:rsidRPr="004D5E19" w:rsidRDefault="002E4E35" w:rsidP="00130348">
                  <w:pPr>
                    <w:jc w:val="center"/>
                  </w:pPr>
                  <w:r w:rsidRPr="004D5E19">
                    <w:t>13</w:t>
                  </w:r>
                </w:p>
                <w:p w:rsidR="002E4E35" w:rsidRPr="004D5E19" w:rsidRDefault="002E4E35" w:rsidP="00130348">
                  <w:pPr>
                    <w:jc w:val="center"/>
                  </w:pPr>
                  <w:r w:rsidRPr="004D5E19">
                    <w:t>4 497,96</w:t>
                  </w:r>
                </w:p>
              </w:tc>
              <w:tc>
                <w:tcPr>
                  <w:tcW w:w="1701" w:type="dxa"/>
                  <w:vAlign w:val="center"/>
                </w:tcPr>
                <w:p w:rsidR="002E4E35" w:rsidRPr="004D5E19" w:rsidRDefault="002E4E35" w:rsidP="00130348">
                  <w:pPr>
                    <w:jc w:val="center"/>
                  </w:pPr>
                </w:p>
                <w:p w:rsidR="002E4E35" w:rsidRPr="004D5E19" w:rsidRDefault="002E4E35" w:rsidP="00130348">
                  <w:pPr>
                    <w:jc w:val="center"/>
                  </w:pPr>
                </w:p>
                <w:p w:rsidR="002E4E35" w:rsidRPr="004D5E19" w:rsidRDefault="002E4E35" w:rsidP="00130348">
                  <w:pPr>
                    <w:jc w:val="center"/>
                  </w:pPr>
                  <w:r w:rsidRPr="004D5E19">
                    <w:t>110</w:t>
                  </w:r>
                </w:p>
                <w:p w:rsidR="002E4E35" w:rsidRPr="004D5E19" w:rsidRDefault="002E4E35" w:rsidP="00130348">
                  <w:pPr>
                    <w:jc w:val="center"/>
                  </w:pPr>
                  <w:r w:rsidRPr="004D5E19">
                    <w:t>28 806,26</w:t>
                  </w:r>
                </w:p>
              </w:tc>
            </w:tr>
            <w:tr w:rsidR="002E4E35" w:rsidRPr="004D5E19" w:rsidTr="00CC20E2">
              <w:trPr>
                <w:trHeight w:val="1216"/>
              </w:trPr>
              <w:tc>
                <w:tcPr>
                  <w:tcW w:w="3118" w:type="dxa"/>
                  <w:vAlign w:val="center"/>
                </w:tcPr>
                <w:p w:rsidR="002E4E35" w:rsidRPr="004D5E19" w:rsidRDefault="002E4E35" w:rsidP="00130348">
                  <w:pPr>
                    <w:jc w:val="right"/>
                  </w:pPr>
                  <w:r w:rsidRPr="004D5E19">
                    <w:lastRenderedPageBreak/>
                    <w:t>- у единственного поставщика   (исполнителя, подрядчика),                                ед.</w:t>
                  </w:r>
                </w:p>
                <w:p w:rsidR="002E4E35" w:rsidRPr="004D5E19" w:rsidRDefault="002E4E35" w:rsidP="00130348">
                  <w:pPr>
                    <w:jc w:val="right"/>
                  </w:pPr>
                  <w:r w:rsidRPr="004D5E19">
                    <w:t xml:space="preserve">тыс.руб. </w:t>
                  </w:r>
                </w:p>
                <w:p w:rsidR="002E4E35" w:rsidRPr="004D5E19" w:rsidRDefault="002E4E35" w:rsidP="00130348">
                  <w:pPr>
                    <w:jc w:val="center"/>
                  </w:pPr>
                </w:p>
                <w:p w:rsidR="002E4E35" w:rsidRPr="004D5E19" w:rsidRDefault="002E4E35" w:rsidP="00130348"/>
              </w:tc>
              <w:tc>
                <w:tcPr>
                  <w:tcW w:w="1134" w:type="dxa"/>
                  <w:vAlign w:val="center"/>
                </w:tcPr>
                <w:p w:rsidR="002E4E35" w:rsidRPr="004D5E19" w:rsidRDefault="002E4E35" w:rsidP="00130348"/>
                <w:p w:rsidR="002E4E35" w:rsidRPr="004D5E19" w:rsidRDefault="002E4E35" w:rsidP="00130348">
                  <w:pPr>
                    <w:jc w:val="center"/>
                  </w:pPr>
                  <w:r w:rsidRPr="004D5E19">
                    <w:t>371</w:t>
                  </w:r>
                </w:p>
                <w:p w:rsidR="002E4E35" w:rsidRPr="004D5E19" w:rsidRDefault="002E4E35" w:rsidP="00130348">
                  <w:pPr>
                    <w:jc w:val="center"/>
                  </w:pPr>
                  <w:r w:rsidRPr="004D5E19">
                    <w:t>15 564,22</w:t>
                  </w:r>
                </w:p>
                <w:p w:rsidR="002E4E35" w:rsidRPr="004D5E19" w:rsidRDefault="002E4E35" w:rsidP="00130348">
                  <w:pPr>
                    <w:jc w:val="center"/>
                  </w:pPr>
                </w:p>
                <w:p w:rsidR="002E4E35" w:rsidRPr="004D5E19" w:rsidRDefault="002E4E35" w:rsidP="00130348"/>
              </w:tc>
              <w:tc>
                <w:tcPr>
                  <w:tcW w:w="1276" w:type="dxa"/>
                  <w:vAlign w:val="center"/>
                </w:tcPr>
                <w:p w:rsidR="002E4E35" w:rsidRPr="004D5E19" w:rsidRDefault="002E4E35" w:rsidP="00130348">
                  <w:pPr>
                    <w:jc w:val="center"/>
                  </w:pPr>
                </w:p>
                <w:p w:rsidR="002E4E35" w:rsidRPr="004D5E19" w:rsidRDefault="002E4E35" w:rsidP="00130348">
                  <w:pPr>
                    <w:jc w:val="center"/>
                  </w:pPr>
                </w:p>
                <w:p w:rsidR="002E4E35" w:rsidRPr="004D5E19" w:rsidRDefault="002E4E35" w:rsidP="00130348">
                  <w:pPr>
                    <w:jc w:val="center"/>
                  </w:pPr>
                  <w:r w:rsidRPr="004D5E19">
                    <w:t>504</w:t>
                  </w:r>
                </w:p>
                <w:p w:rsidR="002E4E35" w:rsidRPr="004D5E19" w:rsidRDefault="002E4E35" w:rsidP="00130348">
                  <w:pPr>
                    <w:jc w:val="center"/>
                  </w:pPr>
                  <w:r w:rsidRPr="004D5E19">
                    <w:t>13 596,56</w:t>
                  </w:r>
                </w:p>
                <w:p w:rsidR="002E4E35" w:rsidRPr="004D5E19" w:rsidRDefault="002E4E35" w:rsidP="00130348">
                  <w:pPr>
                    <w:jc w:val="center"/>
                  </w:pPr>
                </w:p>
                <w:p w:rsidR="002E4E35" w:rsidRPr="004D5E19" w:rsidRDefault="002E4E35" w:rsidP="00130348">
                  <w:pPr>
                    <w:jc w:val="center"/>
                  </w:pPr>
                </w:p>
                <w:p w:rsidR="002E4E35" w:rsidRPr="004D5E19" w:rsidRDefault="002E4E35" w:rsidP="00130348"/>
              </w:tc>
              <w:tc>
                <w:tcPr>
                  <w:tcW w:w="1418" w:type="dxa"/>
                </w:tcPr>
                <w:p w:rsidR="002E4E35" w:rsidRPr="004D5E19" w:rsidRDefault="002E4E35" w:rsidP="00130348">
                  <w:pPr>
                    <w:jc w:val="center"/>
                  </w:pPr>
                </w:p>
                <w:p w:rsidR="002E4E35" w:rsidRPr="004D5E19" w:rsidRDefault="002E4E35" w:rsidP="00130348"/>
                <w:p w:rsidR="002E4E35" w:rsidRPr="004D5E19" w:rsidRDefault="002E4E35" w:rsidP="00130348">
                  <w:pPr>
                    <w:jc w:val="center"/>
                  </w:pPr>
                  <w:r w:rsidRPr="004D5E19">
                    <w:t>569</w:t>
                  </w:r>
                </w:p>
                <w:p w:rsidR="002E4E35" w:rsidRPr="004D5E19" w:rsidRDefault="002E4E35" w:rsidP="00130348">
                  <w:pPr>
                    <w:jc w:val="center"/>
                  </w:pPr>
                  <w:r w:rsidRPr="004D5E19">
                    <w:t>19 217,45</w:t>
                  </w:r>
                </w:p>
              </w:tc>
              <w:tc>
                <w:tcPr>
                  <w:tcW w:w="1275" w:type="dxa"/>
                </w:tcPr>
                <w:p w:rsidR="002E4E35" w:rsidRPr="004D5E19" w:rsidRDefault="002E4E35" w:rsidP="00130348">
                  <w:pPr>
                    <w:jc w:val="center"/>
                  </w:pPr>
                </w:p>
                <w:p w:rsidR="002E4E35" w:rsidRPr="004D5E19" w:rsidRDefault="002E4E35" w:rsidP="00130348"/>
                <w:p w:rsidR="002E4E35" w:rsidRPr="004D5E19" w:rsidRDefault="002E4E35" w:rsidP="00130348">
                  <w:pPr>
                    <w:jc w:val="center"/>
                  </w:pPr>
                  <w:r w:rsidRPr="004D5E19">
                    <w:t>802</w:t>
                  </w:r>
                </w:p>
                <w:p w:rsidR="002E4E35" w:rsidRPr="004D5E19" w:rsidRDefault="002E4E35" w:rsidP="00130348">
                  <w:pPr>
                    <w:jc w:val="center"/>
                  </w:pPr>
                  <w:r w:rsidRPr="004D5E19">
                    <w:t>65 122,79</w:t>
                  </w:r>
                </w:p>
                <w:p w:rsidR="002E4E35" w:rsidRPr="004D5E19" w:rsidRDefault="002E4E35" w:rsidP="00130348">
                  <w:pPr>
                    <w:jc w:val="center"/>
                  </w:pPr>
                </w:p>
              </w:tc>
              <w:tc>
                <w:tcPr>
                  <w:tcW w:w="1701" w:type="dxa"/>
                  <w:vAlign w:val="center"/>
                </w:tcPr>
                <w:p w:rsidR="002E4E35" w:rsidRPr="004D5E19" w:rsidRDefault="002E4E35" w:rsidP="00130348"/>
                <w:p w:rsidR="002E4E35" w:rsidRPr="004D5E19" w:rsidRDefault="002E4E35" w:rsidP="00130348">
                  <w:pPr>
                    <w:jc w:val="center"/>
                  </w:pPr>
                  <w:r w:rsidRPr="004D5E19">
                    <w:t>2 246</w:t>
                  </w:r>
                </w:p>
                <w:p w:rsidR="002E4E35" w:rsidRPr="004D5E19" w:rsidRDefault="002E4E35" w:rsidP="00130348">
                  <w:pPr>
                    <w:jc w:val="center"/>
                  </w:pPr>
                  <w:r w:rsidRPr="004D5E19">
                    <w:t>113 501,02</w:t>
                  </w:r>
                </w:p>
                <w:p w:rsidR="002E4E35" w:rsidRPr="004D5E19" w:rsidRDefault="002E4E35" w:rsidP="00130348"/>
              </w:tc>
            </w:tr>
          </w:tbl>
          <w:p w:rsidR="002E4E35" w:rsidRPr="004D5E19" w:rsidRDefault="002E4E35" w:rsidP="00CC20E2">
            <w:pPr>
              <w:rPr>
                <w:b/>
                <w:sz w:val="24"/>
                <w:szCs w:val="24"/>
              </w:rPr>
            </w:pPr>
          </w:p>
        </w:tc>
      </w:tr>
      <w:tr w:rsidR="00FF45E7" w:rsidRPr="00FB2139" w:rsidTr="00086B21">
        <w:tc>
          <w:tcPr>
            <w:tcW w:w="769" w:type="dxa"/>
          </w:tcPr>
          <w:p w:rsidR="00FF45E7" w:rsidRPr="00FB2139" w:rsidRDefault="00FF45E7"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lastRenderedPageBreak/>
              <w:t>3.2.</w:t>
            </w:r>
          </w:p>
        </w:tc>
        <w:tc>
          <w:tcPr>
            <w:tcW w:w="3875" w:type="dxa"/>
          </w:tcPr>
          <w:p w:rsidR="00FF45E7" w:rsidRPr="00FB2139" w:rsidRDefault="00FF45E7"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t>Проведение анализа эффективности бюджетных расходов муниципального бюджета  при размещении заказов на поставки товаров, выполнение работ и оказании услуг для муниципальных нужд муниципального района «Княжпогостский»</w:t>
            </w:r>
          </w:p>
        </w:tc>
        <w:tc>
          <w:tcPr>
            <w:tcW w:w="10378" w:type="dxa"/>
          </w:tcPr>
          <w:p w:rsidR="00FF45E7" w:rsidRPr="008A7EF0" w:rsidRDefault="008A7EF0" w:rsidP="00CA083C">
            <w:pPr>
              <w:rPr>
                <w:sz w:val="24"/>
                <w:szCs w:val="24"/>
              </w:rPr>
            </w:pPr>
            <w:r w:rsidRPr="008A7EF0">
              <w:rPr>
                <w:sz w:val="24"/>
                <w:szCs w:val="24"/>
              </w:rPr>
              <w:t>Финансовым управлением администрации муниципального района «Княжпогостский»</w:t>
            </w:r>
            <w:r>
              <w:rPr>
                <w:sz w:val="24"/>
                <w:szCs w:val="24"/>
              </w:rPr>
              <w:t xml:space="preserve"> за второе полугодие 2012 года </w:t>
            </w:r>
            <w:r w:rsidRPr="008A7EF0">
              <w:rPr>
                <w:sz w:val="24"/>
                <w:szCs w:val="24"/>
              </w:rPr>
              <w:t xml:space="preserve"> были проведены анализы</w:t>
            </w:r>
            <w:r>
              <w:rPr>
                <w:sz w:val="24"/>
                <w:szCs w:val="24"/>
              </w:rPr>
              <w:t xml:space="preserve"> </w:t>
            </w:r>
            <w:r w:rsidRPr="008A7EF0">
              <w:rPr>
                <w:sz w:val="24"/>
                <w:szCs w:val="24"/>
              </w:rPr>
              <w:t xml:space="preserve">эффективности бюджетных расходов при </w:t>
            </w:r>
            <w:r>
              <w:rPr>
                <w:sz w:val="24"/>
                <w:szCs w:val="24"/>
              </w:rPr>
              <w:t xml:space="preserve">размещении заказов на поставки товаров, выполнение работ и оказание услуг для муниципальных нужд муниципального района «Княжпогостский» в  отделе образования и молодёжной политики администрации муниципального района «Княжпогостский» и в МБУ «Княжпогостская центральная районная больница». При проведении анализа </w:t>
            </w:r>
            <w:r w:rsidR="00647422">
              <w:rPr>
                <w:sz w:val="24"/>
                <w:szCs w:val="24"/>
              </w:rPr>
              <w:t xml:space="preserve">нарушения не выявлено, </w:t>
            </w:r>
            <w:r w:rsidR="00647422" w:rsidRPr="00647422">
              <w:rPr>
                <w:sz w:val="24"/>
                <w:szCs w:val="24"/>
              </w:rPr>
              <w:t>были даны рекомен</w:t>
            </w:r>
            <w:r w:rsidR="00CA083C">
              <w:rPr>
                <w:sz w:val="24"/>
                <w:szCs w:val="24"/>
              </w:rPr>
              <w:t xml:space="preserve">дации по заключению договоров на приобретение молочной, мясной, хлебобулочной продукции, </w:t>
            </w:r>
            <w:r w:rsidR="00647422" w:rsidRPr="00647422">
              <w:rPr>
                <w:sz w:val="24"/>
                <w:szCs w:val="24"/>
              </w:rPr>
              <w:t>с местными производителями</w:t>
            </w:r>
          </w:p>
        </w:tc>
      </w:tr>
      <w:tr w:rsidR="00FF45E7" w:rsidRPr="00FB2139" w:rsidTr="00086B21">
        <w:tc>
          <w:tcPr>
            <w:tcW w:w="769" w:type="dxa"/>
          </w:tcPr>
          <w:p w:rsidR="00FF45E7" w:rsidRPr="00FB2139" w:rsidRDefault="00FF45E7"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t>3.3.</w:t>
            </w:r>
          </w:p>
        </w:tc>
        <w:tc>
          <w:tcPr>
            <w:tcW w:w="3875" w:type="dxa"/>
          </w:tcPr>
          <w:p w:rsidR="00FF45E7" w:rsidRPr="00FB2139" w:rsidRDefault="00FF45E7"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t>Проведение выборочного сопоставительного анализа закупочных и среднерыночных цен на основные виды закупаемой продукции (в случаях, предусмотренных законодательством)</w:t>
            </w:r>
          </w:p>
        </w:tc>
        <w:tc>
          <w:tcPr>
            <w:tcW w:w="10378" w:type="dxa"/>
          </w:tcPr>
          <w:p w:rsidR="00FF45E7" w:rsidRPr="004D5E19" w:rsidRDefault="008E68BF" w:rsidP="004D5E19">
            <w:pPr>
              <w:jc w:val="both"/>
              <w:rPr>
                <w:b/>
                <w:sz w:val="24"/>
                <w:szCs w:val="24"/>
              </w:rPr>
            </w:pPr>
            <w:r w:rsidRPr="004D5E19">
              <w:rPr>
                <w:sz w:val="24"/>
                <w:szCs w:val="24"/>
              </w:rPr>
              <w:t>При определении начальной максимальной цены контракта при проведении запроса котировок, аукциона в электронном виде  либо конкурса на поставку продуктов питания в образовательные  и медицинские учреждения используются данные мониторинга цен на социально-значимую группу продовольственных товаров, проводимого отделом социально-экономического развития администрации  ежемесячно на территории муниципального района.</w:t>
            </w:r>
          </w:p>
        </w:tc>
      </w:tr>
      <w:tr w:rsidR="00FF45E7" w:rsidRPr="00FB2139" w:rsidTr="00086B21">
        <w:tc>
          <w:tcPr>
            <w:tcW w:w="15022" w:type="dxa"/>
            <w:gridSpan w:val="3"/>
          </w:tcPr>
          <w:p w:rsidR="00FF45E7" w:rsidRPr="00FB2139" w:rsidRDefault="00FF45E7" w:rsidP="0086765D">
            <w:pPr>
              <w:jc w:val="center"/>
              <w:rPr>
                <w:b/>
                <w:sz w:val="27"/>
                <w:szCs w:val="27"/>
              </w:rPr>
            </w:pPr>
            <w:r w:rsidRPr="00FB2139">
              <w:rPr>
                <w:b/>
              </w:rPr>
              <w:t>4.Организация антикоррупционного образования и пропаганды, формирование нетерпимого отношения к коррупции</w:t>
            </w:r>
          </w:p>
        </w:tc>
      </w:tr>
      <w:tr w:rsidR="00FF45E7" w:rsidRPr="00FB2139" w:rsidTr="004D5E19">
        <w:tc>
          <w:tcPr>
            <w:tcW w:w="769" w:type="dxa"/>
          </w:tcPr>
          <w:p w:rsidR="00FF45E7" w:rsidRPr="00FB2139" w:rsidRDefault="00FF45E7"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t>4.1.</w:t>
            </w:r>
          </w:p>
        </w:tc>
        <w:tc>
          <w:tcPr>
            <w:tcW w:w="3875" w:type="dxa"/>
          </w:tcPr>
          <w:p w:rsidR="00FF45E7" w:rsidRPr="00FB2139" w:rsidRDefault="00FF45E7"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t xml:space="preserve">Обучение муниципальных служащих администрации муниципального района «Княжпогостский» по вопросам  противодействия коррупции (антикоррупционная экспертиза  муниципальных правовых актов и их проектов) </w:t>
            </w:r>
          </w:p>
        </w:tc>
        <w:tc>
          <w:tcPr>
            <w:tcW w:w="10378" w:type="dxa"/>
          </w:tcPr>
          <w:p w:rsidR="00AF4EFF" w:rsidRPr="00E35A3B" w:rsidRDefault="00AF4EFF" w:rsidP="00AF4EFF">
            <w:pPr>
              <w:pStyle w:val="ConsNormal"/>
              <w:widowControl/>
              <w:ind w:firstLine="540"/>
              <w:jc w:val="both"/>
              <w:rPr>
                <w:rFonts w:ascii="Times New Roman" w:hAnsi="Times New Roman" w:cs="Times New Roman"/>
                <w:sz w:val="24"/>
                <w:szCs w:val="24"/>
              </w:rPr>
            </w:pPr>
            <w:r w:rsidRPr="00E35A3B">
              <w:rPr>
                <w:rFonts w:ascii="Times New Roman" w:hAnsi="Times New Roman" w:cs="Times New Roman"/>
                <w:sz w:val="24"/>
                <w:szCs w:val="24"/>
              </w:rPr>
              <w:t>Обучение муниципальных служащих по проведению антикоррупционной экспертизы</w:t>
            </w:r>
            <w:r w:rsidR="008B7D35" w:rsidRPr="00E35A3B">
              <w:rPr>
                <w:rFonts w:ascii="Times New Roman" w:hAnsi="Times New Roman" w:cs="Times New Roman"/>
                <w:sz w:val="24"/>
                <w:szCs w:val="24"/>
              </w:rPr>
              <w:t xml:space="preserve"> муниципальных</w:t>
            </w:r>
            <w:r w:rsidR="00007E08" w:rsidRPr="00E35A3B">
              <w:rPr>
                <w:rFonts w:ascii="Times New Roman" w:hAnsi="Times New Roman" w:cs="Times New Roman"/>
                <w:sz w:val="24"/>
                <w:szCs w:val="24"/>
              </w:rPr>
              <w:t xml:space="preserve"> правовых актов </w:t>
            </w:r>
            <w:r w:rsidRPr="00E35A3B">
              <w:rPr>
                <w:rFonts w:ascii="Times New Roman" w:hAnsi="Times New Roman" w:cs="Times New Roman"/>
                <w:sz w:val="24"/>
                <w:szCs w:val="24"/>
              </w:rPr>
              <w:t xml:space="preserve"> не проводилось.  Распоряжением  администрации МР «Княжпогостский» от 8 октября 2009 года № 163-р  назначены ответственные по проведению антикоррупционной экспертизы нормативных правовых актов и проектов нормативных правовых актов. Антикоррупционная экспертиза проводится юристом 1 категории сектора юридической работы управления делам администрации в соответствии с утверждённым  распоряжением от 30 ноября 2009 года № 203-р Порядком проведения антикоррупционной экспертизы нормативных правовых актов и проектов нормативных правовых актов.</w:t>
            </w:r>
          </w:p>
          <w:p w:rsidR="00FF45E7" w:rsidRPr="00E35A3B" w:rsidRDefault="00007E08" w:rsidP="00E35A3B">
            <w:pPr>
              <w:pStyle w:val="ConsNormal"/>
              <w:widowControl/>
              <w:ind w:firstLine="540"/>
              <w:jc w:val="both"/>
              <w:rPr>
                <w:rFonts w:ascii="Times New Roman" w:hAnsi="Times New Roman" w:cs="Times New Roman"/>
                <w:sz w:val="24"/>
                <w:szCs w:val="24"/>
              </w:rPr>
            </w:pPr>
            <w:r w:rsidRPr="00E35A3B">
              <w:rPr>
                <w:rFonts w:ascii="Times New Roman" w:hAnsi="Times New Roman" w:cs="Times New Roman"/>
                <w:sz w:val="24"/>
                <w:szCs w:val="24"/>
              </w:rPr>
              <w:t xml:space="preserve">Также в соответствии с заключённым </w:t>
            </w:r>
            <w:r w:rsidR="00AF4EFF" w:rsidRPr="00E35A3B">
              <w:rPr>
                <w:rFonts w:ascii="Times New Roman" w:hAnsi="Times New Roman" w:cs="Times New Roman"/>
                <w:sz w:val="24"/>
                <w:szCs w:val="24"/>
              </w:rPr>
              <w:t xml:space="preserve"> 15.03.2010 г. </w:t>
            </w:r>
            <w:r w:rsidRPr="00E35A3B">
              <w:rPr>
                <w:rFonts w:ascii="Times New Roman" w:hAnsi="Times New Roman" w:cs="Times New Roman"/>
                <w:sz w:val="24"/>
                <w:szCs w:val="24"/>
              </w:rPr>
              <w:t xml:space="preserve">соглашением </w:t>
            </w:r>
            <w:r w:rsidR="00AF4EFF" w:rsidRPr="00E35A3B">
              <w:rPr>
                <w:rFonts w:ascii="Times New Roman" w:hAnsi="Times New Roman" w:cs="Times New Roman"/>
                <w:sz w:val="24"/>
                <w:szCs w:val="24"/>
              </w:rPr>
              <w:t xml:space="preserve">о взаимодействии в правотворческой деятельности органов местного самоуправления муниципального района </w:t>
            </w:r>
            <w:r w:rsidR="00AF4EFF" w:rsidRPr="00E35A3B">
              <w:rPr>
                <w:rFonts w:ascii="Times New Roman" w:hAnsi="Times New Roman" w:cs="Times New Roman"/>
                <w:sz w:val="24"/>
                <w:szCs w:val="24"/>
              </w:rPr>
              <w:lastRenderedPageBreak/>
              <w:t>«Княжпогостский» и пр</w:t>
            </w:r>
            <w:r w:rsidRPr="00E35A3B">
              <w:rPr>
                <w:rFonts w:ascii="Times New Roman" w:hAnsi="Times New Roman" w:cs="Times New Roman"/>
                <w:sz w:val="24"/>
                <w:szCs w:val="24"/>
              </w:rPr>
              <w:t>окуратуры Княжпогостского района</w:t>
            </w:r>
            <w:r w:rsidR="00AF4EFF" w:rsidRPr="00E35A3B">
              <w:rPr>
                <w:rFonts w:ascii="Times New Roman" w:hAnsi="Times New Roman" w:cs="Times New Roman"/>
                <w:sz w:val="24"/>
                <w:szCs w:val="24"/>
              </w:rPr>
              <w:t xml:space="preserve"> проекты нормативных</w:t>
            </w:r>
            <w:r w:rsidRPr="00E35A3B">
              <w:rPr>
                <w:rFonts w:ascii="Times New Roman" w:hAnsi="Times New Roman" w:cs="Times New Roman"/>
                <w:sz w:val="24"/>
                <w:szCs w:val="24"/>
              </w:rPr>
              <w:t xml:space="preserve"> правовых </w:t>
            </w:r>
            <w:r w:rsidR="00AF4EFF" w:rsidRPr="00E35A3B">
              <w:rPr>
                <w:rFonts w:ascii="Times New Roman" w:hAnsi="Times New Roman" w:cs="Times New Roman"/>
                <w:sz w:val="24"/>
                <w:szCs w:val="24"/>
              </w:rPr>
              <w:t xml:space="preserve"> актов </w:t>
            </w:r>
            <w:r w:rsidRPr="00E35A3B">
              <w:rPr>
                <w:rFonts w:ascii="Times New Roman" w:hAnsi="Times New Roman" w:cs="Times New Roman"/>
                <w:sz w:val="24"/>
                <w:szCs w:val="24"/>
              </w:rPr>
              <w:t xml:space="preserve">администрации направляются  </w:t>
            </w:r>
            <w:r w:rsidR="00AF4EFF" w:rsidRPr="00E35A3B">
              <w:rPr>
                <w:rFonts w:ascii="Times New Roman" w:hAnsi="Times New Roman" w:cs="Times New Roman"/>
                <w:sz w:val="24"/>
                <w:szCs w:val="24"/>
              </w:rPr>
              <w:t xml:space="preserve">в прокуратуру для проверки их на коррупциогенность. </w:t>
            </w:r>
          </w:p>
        </w:tc>
      </w:tr>
      <w:tr w:rsidR="00FF45E7" w:rsidRPr="00FB2139" w:rsidTr="004D5E19">
        <w:tc>
          <w:tcPr>
            <w:tcW w:w="769" w:type="dxa"/>
          </w:tcPr>
          <w:p w:rsidR="00FF45E7" w:rsidRPr="00FB2139" w:rsidRDefault="00FF45E7"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lastRenderedPageBreak/>
              <w:t>4.2.</w:t>
            </w:r>
          </w:p>
        </w:tc>
        <w:tc>
          <w:tcPr>
            <w:tcW w:w="3875" w:type="dxa"/>
          </w:tcPr>
          <w:p w:rsidR="00FF45E7" w:rsidRPr="00FB2139" w:rsidRDefault="00FF45E7"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t>Включение в содержание квалификационного экзамена и аттестации муниципальных служащих вопросов на знание антикоррупционного</w:t>
            </w:r>
          </w:p>
          <w:p w:rsidR="00FF45E7" w:rsidRPr="00FB2139" w:rsidRDefault="00FF45E7"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t>законодательства</w:t>
            </w:r>
          </w:p>
        </w:tc>
        <w:tc>
          <w:tcPr>
            <w:tcW w:w="10378" w:type="dxa"/>
          </w:tcPr>
          <w:p w:rsidR="00FF45E7" w:rsidRPr="004D5E19" w:rsidRDefault="0052330E" w:rsidP="00571FA1">
            <w:pPr>
              <w:jc w:val="both"/>
              <w:rPr>
                <w:sz w:val="24"/>
                <w:szCs w:val="24"/>
                <w:u w:val="single"/>
              </w:rPr>
            </w:pPr>
            <w:r w:rsidRPr="004D5E19">
              <w:rPr>
                <w:sz w:val="24"/>
                <w:szCs w:val="24"/>
              </w:rPr>
              <w:t xml:space="preserve">Для проведения квалификационных экзаменов и аттестаций муниципальных служащих разработан блок вопросов по коррупции.   По результатам проведённых аттестаций  муниципальных служащих на соответствие занимаемой должности  и квалификационных экзаменов руководителю  аттестуемого даются рекомендации  по повышению данного аттестуемого по службе.  </w:t>
            </w:r>
          </w:p>
        </w:tc>
      </w:tr>
      <w:tr w:rsidR="00FF45E7" w:rsidRPr="00FB2139" w:rsidTr="004D5E19">
        <w:tc>
          <w:tcPr>
            <w:tcW w:w="769" w:type="dxa"/>
          </w:tcPr>
          <w:p w:rsidR="00FF45E7" w:rsidRPr="00FB2139" w:rsidRDefault="00FF45E7"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t>4.3.</w:t>
            </w:r>
          </w:p>
        </w:tc>
        <w:tc>
          <w:tcPr>
            <w:tcW w:w="3875" w:type="dxa"/>
          </w:tcPr>
          <w:p w:rsidR="00FF45E7" w:rsidRPr="00FB2139" w:rsidRDefault="00FF45E7"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t xml:space="preserve">Организация и проведение семинаров  с  депутатами Совета муниципального района, депутатами Советов сельских поселений и муниципальными служащими сельских поселений, входящих в административные границы муниципального района, по вопросам противодействия коррупции </w:t>
            </w:r>
          </w:p>
        </w:tc>
        <w:tc>
          <w:tcPr>
            <w:tcW w:w="10378" w:type="dxa"/>
          </w:tcPr>
          <w:p w:rsidR="00DE72D8" w:rsidRPr="00397BB8" w:rsidRDefault="00DE72D8" w:rsidP="00DE72D8">
            <w:pPr>
              <w:ind w:firstLine="708"/>
              <w:jc w:val="both"/>
              <w:rPr>
                <w:sz w:val="24"/>
                <w:szCs w:val="24"/>
              </w:rPr>
            </w:pPr>
            <w:r w:rsidRPr="00397BB8">
              <w:rPr>
                <w:sz w:val="24"/>
                <w:szCs w:val="24"/>
              </w:rPr>
              <w:t xml:space="preserve">Методическая помощь специалистам администраций городских и сельских поселений Княжпогостского района оказывается регулярно. </w:t>
            </w:r>
          </w:p>
          <w:p w:rsidR="00DE72D8" w:rsidRPr="00397BB8" w:rsidRDefault="00DE72D8" w:rsidP="00DE72D8">
            <w:pPr>
              <w:ind w:firstLine="708"/>
              <w:jc w:val="both"/>
              <w:rPr>
                <w:sz w:val="24"/>
                <w:szCs w:val="24"/>
              </w:rPr>
            </w:pPr>
            <w:r w:rsidRPr="00397BB8">
              <w:rPr>
                <w:sz w:val="24"/>
                <w:szCs w:val="24"/>
              </w:rPr>
              <w:t>В соответствии с Регламентом работы   администрации муниципального района «Княжпогостский» и постановлением администрации муниципального района «Княжпогостский» от 25.10.2011 г. №768 «Об утверждении Положения  о Школе местного самоуправления при администрации муниципального района «Княжпогостский» (далее  - Школа)  ежегодно утверждается План проведения занятий в Школе для руководителей администраций городских и сельских поселений Княжпогостского района и специалистов администраций поселений.</w:t>
            </w:r>
          </w:p>
          <w:p w:rsidR="00DE72D8" w:rsidRPr="00397BB8" w:rsidRDefault="00DE72D8" w:rsidP="00DE72D8">
            <w:pPr>
              <w:ind w:firstLine="708"/>
              <w:jc w:val="both"/>
              <w:rPr>
                <w:sz w:val="24"/>
                <w:szCs w:val="24"/>
              </w:rPr>
            </w:pPr>
            <w:r w:rsidRPr="00397BB8">
              <w:rPr>
                <w:sz w:val="24"/>
                <w:szCs w:val="24"/>
              </w:rPr>
              <w:t>Вопросы противодействия коррупции рассматриваются на данных занятиях  в обязательном порядке, так в 2012 году было проведено два занятия по следующим темам:</w:t>
            </w:r>
          </w:p>
          <w:p w:rsidR="007C60F4" w:rsidRPr="00397BB8" w:rsidRDefault="007C60F4" w:rsidP="00DE72D8">
            <w:pPr>
              <w:ind w:firstLine="708"/>
              <w:jc w:val="both"/>
              <w:rPr>
                <w:sz w:val="24"/>
                <w:szCs w:val="24"/>
              </w:rPr>
            </w:pPr>
            <w:r w:rsidRPr="00397BB8">
              <w:rPr>
                <w:sz w:val="24"/>
                <w:szCs w:val="24"/>
              </w:rPr>
              <w:t>1. Характерные нарушения федерального и республиканского законодательства и недостатки, допускаемые органами местного самоуправления при разработке проектов муниципальных нормативных правовых актов.</w:t>
            </w:r>
          </w:p>
          <w:p w:rsidR="007C60F4" w:rsidRDefault="007C60F4" w:rsidP="007C60F4">
            <w:pPr>
              <w:rPr>
                <w:sz w:val="24"/>
                <w:szCs w:val="24"/>
              </w:rPr>
            </w:pPr>
            <w:r w:rsidRPr="00397BB8">
              <w:rPr>
                <w:sz w:val="24"/>
                <w:szCs w:val="24"/>
              </w:rPr>
              <w:t xml:space="preserve">            2. Организация работы комиссии по соблюдению требований к служебному поведению муниципальных служащих и урегулированию конфликта интересов городских и сельских поселений</w:t>
            </w:r>
            <w:r w:rsidR="000172E3">
              <w:rPr>
                <w:sz w:val="24"/>
                <w:szCs w:val="24"/>
              </w:rPr>
              <w:t>.</w:t>
            </w:r>
          </w:p>
          <w:p w:rsidR="000172E3" w:rsidRPr="00397BB8" w:rsidRDefault="000172E3" w:rsidP="000172E3">
            <w:pPr>
              <w:jc w:val="both"/>
              <w:rPr>
                <w:sz w:val="24"/>
                <w:szCs w:val="24"/>
              </w:rPr>
            </w:pPr>
            <w:r>
              <w:rPr>
                <w:sz w:val="24"/>
                <w:szCs w:val="24"/>
              </w:rPr>
              <w:t xml:space="preserve">           Помимо этого специалистами администрации муниципального  района «Княжпогостский» разрабатываются  в помощь модельные проекты НПА и рассылаются в администрации городских и сельских поселений для использования в работе. </w:t>
            </w:r>
          </w:p>
          <w:p w:rsidR="00FF45E7" w:rsidRPr="00397BB8" w:rsidRDefault="00DE72D8" w:rsidP="00397BB8">
            <w:pPr>
              <w:ind w:firstLine="708"/>
              <w:jc w:val="both"/>
              <w:rPr>
                <w:sz w:val="24"/>
                <w:szCs w:val="24"/>
              </w:rPr>
            </w:pPr>
            <w:r w:rsidRPr="00397BB8">
              <w:rPr>
                <w:sz w:val="24"/>
                <w:szCs w:val="24"/>
              </w:rPr>
              <w:t>Также вопросы противодействия коррупции рассматриваются на ежемесячных совещаниях при руководителе администрации МР «Княжпогостский» с руководителями администраций городских и главами сельских поселений Княжпогостского района.</w:t>
            </w:r>
          </w:p>
        </w:tc>
      </w:tr>
      <w:tr w:rsidR="00A040A7" w:rsidRPr="00FB2139" w:rsidTr="004D5E19">
        <w:tc>
          <w:tcPr>
            <w:tcW w:w="769" w:type="dxa"/>
          </w:tcPr>
          <w:p w:rsidR="00A040A7" w:rsidRPr="00FB2139" w:rsidRDefault="00A040A7"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t>4.4.</w:t>
            </w:r>
          </w:p>
        </w:tc>
        <w:tc>
          <w:tcPr>
            <w:tcW w:w="3875" w:type="dxa"/>
          </w:tcPr>
          <w:p w:rsidR="00A040A7" w:rsidRPr="00FB2139" w:rsidRDefault="00A040A7"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t xml:space="preserve">Информационное освещение  антикоррупционной деятельности в муниципальном образовании муниципальном районе </w:t>
            </w:r>
            <w:r w:rsidRPr="00FB2139">
              <w:rPr>
                <w:rFonts w:ascii="Times New Roman" w:hAnsi="Times New Roman" w:cs="Times New Roman"/>
                <w:sz w:val="24"/>
                <w:szCs w:val="24"/>
              </w:rPr>
              <w:lastRenderedPageBreak/>
              <w:t>«Княжпогостский</w:t>
            </w:r>
            <w:r>
              <w:rPr>
                <w:rFonts w:ascii="Times New Roman" w:hAnsi="Times New Roman" w:cs="Times New Roman"/>
                <w:sz w:val="24"/>
                <w:szCs w:val="24"/>
              </w:rPr>
              <w:t>»</w:t>
            </w:r>
          </w:p>
        </w:tc>
        <w:tc>
          <w:tcPr>
            <w:tcW w:w="10378" w:type="dxa"/>
          </w:tcPr>
          <w:p w:rsidR="00FB1ADF" w:rsidRDefault="00614816" w:rsidP="00614816">
            <w:pPr>
              <w:ind w:firstLine="284"/>
              <w:jc w:val="both"/>
              <w:rPr>
                <w:sz w:val="24"/>
                <w:szCs w:val="24"/>
              </w:rPr>
            </w:pPr>
            <w:r w:rsidRPr="00A55E3B">
              <w:rPr>
                <w:sz w:val="24"/>
                <w:szCs w:val="24"/>
              </w:rPr>
              <w:lastRenderedPageBreak/>
              <w:t>Информация по вопросам противодействие коррупции постоянно размещается на официальном сайте администрации муниципального района «Княжпогостский» в сети Интернет (</w:t>
            </w:r>
            <w:hyperlink r:id="rId6" w:history="1">
              <w:r w:rsidRPr="00A55E3B">
                <w:rPr>
                  <w:rStyle w:val="aa"/>
                  <w:color w:val="auto"/>
                  <w:lang w:val="en-US"/>
                </w:rPr>
                <w:t>www</w:t>
              </w:r>
              <w:r w:rsidRPr="00A55E3B">
                <w:rPr>
                  <w:rStyle w:val="aa"/>
                  <w:color w:val="auto"/>
                </w:rPr>
                <w:t>.</w:t>
              </w:r>
              <w:r w:rsidRPr="00A55E3B">
                <w:rPr>
                  <w:rStyle w:val="aa"/>
                  <w:color w:val="auto"/>
                  <w:lang w:val="en-US"/>
                </w:rPr>
                <w:t>emva</w:t>
              </w:r>
              <w:r w:rsidRPr="00A55E3B">
                <w:rPr>
                  <w:rStyle w:val="aa"/>
                  <w:color w:val="auto"/>
                </w:rPr>
                <w:t>.</w:t>
              </w:r>
              <w:r w:rsidRPr="00A55E3B">
                <w:rPr>
                  <w:rStyle w:val="aa"/>
                  <w:color w:val="auto"/>
                  <w:lang w:val="en-US"/>
                </w:rPr>
                <w:t>ru</w:t>
              </w:r>
            </w:hyperlink>
            <w:r w:rsidRPr="00A55E3B">
              <w:rPr>
                <w:sz w:val="24"/>
                <w:szCs w:val="24"/>
              </w:rPr>
              <w:t>) в разделе «Противодействие коррупции»</w:t>
            </w:r>
            <w:r w:rsidR="00EF299D" w:rsidRPr="00A55E3B">
              <w:rPr>
                <w:sz w:val="24"/>
                <w:szCs w:val="24"/>
              </w:rPr>
              <w:t xml:space="preserve"> (</w:t>
            </w:r>
            <w:r w:rsidR="00FB1ADF">
              <w:rPr>
                <w:sz w:val="24"/>
                <w:szCs w:val="24"/>
              </w:rPr>
              <w:t xml:space="preserve">который </w:t>
            </w:r>
            <w:r w:rsidR="00EF299D" w:rsidRPr="00A55E3B">
              <w:rPr>
                <w:sz w:val="24"/>
                <w:szCs w:val="24"/>
              </w:rPr>
              <w:t>создан в 2010 году</w:t>
            </w:r>
            <w:r w:rsidR="00FB1ADF">
              <w:rPr>
                <w:sz w:val="24"/>
                <w:szCs w:val="24"/>
              </w:rPr>
              <w:t>).</w:t>
            </w:r>
          </w:p>
          <w:p w:rsidR="00614816" w:rsidRPr="00A55E3B" w:rsidRDefault="00614816" w:rsidP="00614816">
            <w:pPr>
              <w:ind w:firstLine="284"/>
              <w:jc w:val="both"/>
              <w:rPr>
                <w:sz w:val="24"/>
                <w:szCs w:val="24"/>
              </w:rPr>
            </w:pPr>
            <w:r w:rsidRPr="00A55E3B">
              <w:rPr>
                <w:sz w:val="24"/>
                <w:szCs w:val="24"/>
              </w:rPr>
              <w:t>Данный раздел содержит следующие подразделы:</w:t>
            </w:r>
          </w:p>
          <w:p w:rsidR="00614816" w:rsidRPr="00A55E3B" w:rsidRDefault="00614816" w:rsidP="00614816">
            <w:pPr>
              <w:ind w:firstLine="284"/>
              <w:jc w:val="both"/>
              <w:rPr>
                <w:sz w:val="24"/>
                <w:szCs w:val="24"/>
              </w:rPr>
            </w:pPr>
            <w:r w:rsidRPr="00A55E3B">
              <w:rPr>
                <w:sz w:val="24"/>
                <w:szCs w:val="24"/>
              </w:rPr>
              <w:lastRenderedPageBreak/>
              <w:t>1. Мероприятия по противодействию коррупции.</w:t>
            </w:r>
          </w:p>
          <w:p w:rsidR="00614816" w:rsidRPr="00A55E3B" w:rsidRDefault="00614816" w:rsidP="00614816">
            <w:pPr>
              <w:ind w:firstLine="284"/>
              <w:jc w:val="both"/>
              <w:rPr>
                <w:sz w:val="24"/>
                <w:szCs w:val="24"/>
              </w:rPr>
            </w:pPr>
            <w:r w:rsidRPr="00A55E3B">
              <w:rPr>
                <w:sz w:val="24"/>
                <w:szCs w:val="24"/>
              </w:rPr>
              <w:t xml:space="preserve">2.Кодекс этики и служебного поведения муниципальных </w:t>
            </w:r>
            <w:r w:rsidR="00AF4EFF" w:rsidRPr="00A55E3B">
              <w:rPr>
                <w:sz w:val="24"/>
                <w:szCs w:val="24"/>
              </w:rPr>
              <w:t>служащих</w:t>
            </w:r>
            <w:r w:rsidRPr="00A55E3B">
              <w:rPr>
                <w:sz w:val="24"/>
                <w:szCs w:val="24"/>
              </w:rPr>
              <w:t>.</w:t>
            </w:r>
          </w:p>
          <w:p w:rsidR="00571FA1" w:rsidRDefault="00614816" w:rsidP="00571FA1">
            <w:pPr>
              <w:ind w:firstLine="284"/>
              <w:jc w:val="both"/>
              <w:rPr>
                <w:sz w:val="24"/>
                <w:szCs w:val="24"/>
              </w:rPr>
            </w:pPr>
            <w:r w:rsidRPr="00A55E3B">
              <w:rPr>
                <w:sz w:val="24"/>
                <w:szCs w:val="24"/>
              </w:rPr>
              <w:t>3.Формы для заполнения.</w:t>
            </w:r>
          </w:p>
          <w:p w:rsidR="00A040A7" w:rsidRPr="00A53A16" w:rsidRDefault="00EF299D" w:rsidP="00571FA1">
            <w:pPr>
              <w:ind w:firstLine="284"/>
              <w:jc w:val="both"/>
              <w:rPr>
                <w:sz w:val="24"/>
                <w:szCs w:val="24"/>
              </w:rPr>
            </w:pPr>
            <w:r w:rsidRPr="00A55E3B">
              <w:rPr>
                <w:sz w:val="24"/>
                <w:szCs w:val="24"/>
              </w:rPr>
              <w:t>Т</w:t>
            </w:r>
            <w:r w:rsidR="0005339C" w:rsidRPr="00A55E3B">
              <w:rPr>
                <w:sz w:val="24"/>
                <w:szCs w:val="24"/>
              </w:rPr>
              <w:t xml:space="preserve">акже </w:t>
            </w:r>
            <w:r w:rsidRPr="00A55E3B">
              <w:rPr>
                <w:sz w:val="24"/>
                <w:szCs w:val="24"/>
              </w:rPr>
              <w:t xml:space="preserve">в 2010 году </w:t>
            </w:r>
            <w:r w:rsidR="0005339C" w:rsidRPr="00A55E3B">
              <w:rPr>
                <w:sz w:val="24"/>
                <w:szCs w:val="24"/>
              </w:rPr>
              <w:t>создана дополнительная вкладка для обращений граждан «Интернет – приёмная».</w:t>
            </w:r>
          </w:p>
        </w:tc>
      </w:tr>
      <w:tr w:rsidR="00A040A7" w:rsidRPr="00FB2139" w:rsidTr="004D5E19">
        <w:tc>
          <w:tcPr>
            <w:tcW w:w="769" w:type="dxa"/>
          </w:tcPr>
          <w:p w:rsidR="00A040A7" w:rsidRPr="00FB2139" w:rsidRDefault="00571FA1" w:rsidP="00CB5D2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lastRenderedPageBreak/>
              <w:t>4.5.</w:t>
            </w:r>
          </w:p>
        </w:tc>
        <w:tc>
          <w:tcPr>
            <w:tcW w:w="3875" w:type="dxa"/>
          </w:tcPr>
          <w:p w:rsidR="00A040A7" w:rsidRPr="00FB2139" w:rsidRDefault="00A040A7"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t xml:space="preserve">Освещение деятельности противодействия коррупции  органов местного самоуправления муниципального района «Княжпогостский» в средствах массовой информации </w:t>
            </w:r>
          </w:p>
        </w:tc>
        <w:tc>
          <w:tcPr>
            <w:tcW w:w="10378" w:type="dxa"/>
          </w:tcPr>
          <w:p w:rsidR="00A040A7" w:rsidRPr="002320AC" w:rsidRDefault="00EF299D" w:rsidP="00FB1ADF">
            <w:pPr>
              <w:pStyle w:val="ConsPlusNormal"/>
              <w:widowControl/>
              <w:ind w:firstLine="0"/>
              <w:rPr>
                <w:rFonts w:ascii="Times New Roman" w:hAnsi="Times New Roman" w:cs="Times New Roman"/>
                <w:sz w:val="24"/>
                <w:szCs w:val="24"/>
              </w:rPr>
            </w:pPr>
            <w:r w:rsidRPr="00EF299D">
              <w:rPr>
                <w:rFonts w:ascii="Times New Roman" w:hAnsi="Times New Roman" w:cs="Times New Roman"/>
                <w:sz w:val="24"/>
                <w:szCs w:val="24"/>
              </w:rPr>
              <w:t>В средствах массовой информации продолжает регулярно освещаться деятельность Совета и администрации МР «Княжпогостский</w:t>
            </w:r>
            <w:r w:rsidR="002320AC">
              <w:rPr>
                <w:rFonts w:ascii="Times New Roman" w:hAnsi="Times New Roman" w:cs="Times New Roman"/>
                <w:sz w:val="24"/>
                <w:szCs w:val="24"/>
              </w:rPr>
              <w:t xml:space="preserve"> по противодействию </w:t>
            </w:r>
            <w:r w:rsidR="00FB1ADF">
              <w:rPr>
                <w:rFonts w:ascii="Times New Roman" w:hAnsi="Times New Roman" w:cs="Times New Roman"/>
                <w:sz w:val="24"/>
                <w:szCs w:val="24"/>
              </w:rPr>
              <w:t>коррупции</w:t>
            </w:r>
            <w:r w:rsidRPr="00EF299D">
              <w:rPr>
                <w:rFonts w:ascii="Times New Roman" w:hAnsi="Times New Roman" w:cs="Times New Roman"/>
                <w:sz w:val="24"/>
                <w:szCs w:val="24"/>
              </w:rPr>
              <w:t xml:space="preserve">». В районной газете «Княжпогостские вести», </w:t>
            </w:r>
            <w:r w:rsidR="00FB1ADF">
              <w:rPr>
                <w:rFonts w:ascii="Times New Roman" w:hAnsi="Times New Roman" w:cs="Times New Roman"/>
                <w:sz w:val="24"/>
                <w:szCs w:val="24"/>
              </w:rPr>
              <w:t xml:space="preserve">в республиканской прессе,  </w:t>
            </w:r>
            <w:r w:rsidRPr="00EF299D">
              <w:rPr>
                <w:rFonts w:ascii="Times New Roman" w:hAnsi="Times New Roman" w:cs="Times New Roman"/>
                <w:sz w:val="24"/>
                <w:szCs w:val="24"/>
              </w:rPr>
              <w:t xml:space="preserve">  на сайте информационного агентства «Комиинформ» публикуются материалы о работе администрации МР «Княжпогостский», об итогах работы се</w:t>
            </w:r>
            <w:r w:rsidR="002320AC">
              <w:rPr>
                <w:rFonts w:ascii="Times New Roman" w:hAnsi="Times New Roman" w:cs="Times New Roman"/>
                <w:sz w:val="24"/>
                <w:szCs w:val="24"/>
              </w:rPr>
              <w:t>ссий Совета МР «Княжпогостский»</w:t>
            </w:r>
            <w:r w:rsidR="00FB1ADF">
              <w:rPr>
                <w:rFonts w:ascii="Times New Roman" w:hAnsi="Times New Roman" w:cs="Times New Roman"/>
                <w:sz w:val="24"/>
                <w:szCs w:val="24"/>
              </w:rPr>
              <w:t xml:space="preserve"> и прочему</w:t>
            </w:r>
            <w:r w:rsidR="002320AC">
              <w:rPr>
                <w:rFonts w:ascii="Times New Roman" w:hAnsi="Times New Roman" w:cs="Times New Roman"/>
                <w:sz w:val="24"/>
                <w:szCs w:val="24"/>
              </w:rPr>
              <w:t xml:space="preserve">. </w:t>
            </w:r>
            <w:r w:rsidRPr="00EF299D">
              <w:rPr>
                <w:rFonts w:ascii="Times New Roman" w:hAnsi="Times New Roman" w:cs="Times New Roman"/>
                <w:sz w:val="24"/>
                <w:szCs w:val="24"/>
              </w:rPr>
              <w:t xml:space="preserve">  </w:t>
            </w:r>
          </w:p>
        </w:tc>
      </w:tr>
      <w:tr w:rsidR="00A040A7" w:rsidRPr="00FB2139" w:rsidTr="004D5E19">
        <w:tc>
          <w:tcPr>
            <w:tcW w:w="769" w:type="dxa"/>
          </w:tcPr>
          <w:p w:rsidR="00A040A7" w:rsidRPr="00FB2139" w:rsidRDefault="00A040A7"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t>4.6.</w:t>
            </w:r>
          </w:p>
        </w:tc>
        <w:tc>
          <w:tcPr>
            <w:tcW w:w="3875" w:type="dxa"/>
          </w:tcPr>
          <w:p w:rsidR="00A040A7" w:rsidRPr="00FB2139" w:rsidRDefault="00A040A7"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t xml:space="preserve">Изготовление и распространение методических материалов, содержащих антикоррупционную пропаганду и правила поведения в коррупционных ситуациях </w:t>
            </w:r>
          </w:p>
        </w:tc>
        <w:tc>
          <w:tcPr>
            <w:tcW w:w="10378" w:type="dxa"/>
          </w:tcPr>
          <w:p w:rsidR="00A040A7" w:rsidRPr="001625CB" w:rsidRDefault="00A040A7" w:rsidP="001625CB">
            <w:pPr>
              <w:jc w:val="both"/>
              <w:rPr>
                <w:sz w:val="24"/>
                <w:szCs w:val="24"/>
              </w:rPr>
            </w:pPr>
            <w:r w:rsidRPr="00FF45E7">
              <w:rPr>
                <w:spacing w:val="-3"/>
                <w:sz w:val="24"/>
                <w:szCs w:val="24"/>
              </w:rPr>
              <w:t xml:space="preserve">Во втором полугодии в рамках муниципальной программы </w:t>
            </w:r>
            <w:r w:rsidRPr="00FF45E7">
              <w:rPr>
                <w:sz w:val="24"/>
                <w:szCs w:val="24"/>
              </w:rPr>
              <w:t xml:space="preserve">«Развитие муниципальной службы в администрации муниципального района «Княжпогостский» на 2012 – 2013 годы» выпущена памятка «Что такое коррупция?» 1000 экз., которые </w:t>
            </w:r>
            <w:r w:rsidR="00AE2DBE">
              <w:rPr>
                <w:sz w:val="24"/>
                <w:szCs w:val="24"/>
              </w:rPr>
              <w:t>распространены,</w:t>
            </w:r>
            <w:r>
              <w:rPr>
                <w:sz w:val="24"/>
                <w:szCs w:val="24"/>
              </w:rPr>
              <w:t xml:space="preserve"> а администрациях городских и сельских поселений Княжпогостского района, а также среди муниципальных служащих администрации муниципального района «Княжпогостский»</w:t>
            </w:r>
          </w:p>
        </w:tc>
      </w:tr>
      <w:tr w:rsidR="00A040A7" w:rsidRPr="00FB2139" w:rsidTr="00086B21">
        <w:tc>
          <w:tcPr>
            <w:tcW w:w="15022" w:type="dxa"/>
            <w:gridSpan w:val="3"/>
          </w:tcPr>
          <w:p w:rsidR="00A040A7" w:rsidRPr="00FB2139" w:rsidRDefault="00A040A7" w:rsidP="0086765D">
            <w:pPr>
              <w:jc w:val="center"/>
              <w:rPr>
                <w:b/>
                <w:sz w:val="24"/>
                <w:szCs w:val="24"/>
              </w:rPr>
            </w:pPr>
            <w:r w:rsidRPr="00FB2139">
              <w:rPr>
                <w:b/>
                <w:sz w:val="24"/>
                <w:szCs w:val="24"/>
              </w:rPr>
              <w:t>5.</w:t>
            </w:r>
            <w:r w:rsidRPr="00FB2139">
              <w:rPr>
                <w:sz w:val="24"/>
                <w:szCs w:val="24"/>
              </w:rPr>
              <w:t xml:space="preserve"> </w:t>
            </w:r>
            <w:r w:rsidRPr="00FB2139">
              <w:rPr>
                <w:b/>
                <w:sz w:val="24"/>
                <w:szCs w:val="24"/>
              </w:rPr>
              <w:t xml:space="preserve">Противодействие коррупции в сферах, где наиболее высоки  коррупционные риски </w:t>
            </w:r>
          </w:p>
          <w:p w:rsidR="00A040A7" w:rsidRPr="00FB2139" w:rsidRDefault="00A040A7" w:rsidP="0086765D">
            <w:pPr>
              <w:jc w:val="center"/>
              <w:rPr>
                <w:b/>
                <w:sz w:val="27"/>
                <w:szCs w:val="27"/>
              </w:rPr>
            </w:pPr>
            <w:r w:rsidRPr="00FB2139">
              <w:rPr>
                <w:b/>
                <w:sz w:val="24"/>
                <w:szCs w:val="24"/>
              </w:rPr>
              <w:t>(земельные и имущественные отношения, предпринимательская деятельность)</w:t>
            </w:r>
          </w:p>
        </w:tc>
      </w:tr>
      <w:tr w:rsidR="00A040A7" w:rsidRPr="00FB2139" w:rsidTr="00FB1ADF">
        <w:tc>
          <w:tcPr>
            <w:tcW w:w="769" w:type="dxa"/>
          </w:tcPr>
          <w:p w:rsidR="00A040A7" w:rsidRPr="00FB2139" w:rsidRDefault="00A040A7"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t>5.1.</w:t>
            </w:r>
          </w:p>
        </w:tc>
        <w:tc>
          <w:tcPr>
            <w:tcW w:w="3875" w:type="dxa"/>
          </w:tcPr>
          <w:p w:rsidR="00A040A7" w:rsidRPr="00FB2139" w:rsidRDefault="00A040A7"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t>Осуществление контроля, выявление и пресечение коррупционных нарушений в ходе процессов, связанных с  предоставлением земельных участков, реализацией недвижимого муниципального имущества, сдачей помещений в аренду</w:t>
            </w:r>
          </w:p>
        </w:tc>
        <w:tc>
          <w:tcPr>
            <w:tcW w:w="10378" w:type="dxa"/>
          </w:tcPr>
          <w:p w:rsidR="009F605D" w:rsidRPr="009F605D" w:rsidRDefault="00822D3E" w:rsidP="009F605D">
            <w:pPr>
              <w:jc w:val="both"/>
              <w:rPr>
                <w:sz w:val="24"/>
                <w:szCs w:val="24"/>
              </w:rPr>
            </w:pPr>
            <w:r w:rsidRPr="009F605D">
              <w:rPr>
                <w:sz w:val="24"/>
                <w:szCs w:val="24"/>
              </w:rPr>
              <w:t xml:space="preserve">      </w:t>
            </w:r>
            <w:r w:rsidR="009F605D" w:rsidRPr="009F605D">
              <w:rPr>
                <w:sz w:val="24"/>
                <w:szCs w:val="24"/>
              </w:rPr>
              <w:t>Контроль осуществляется в соответствии с утвержденными нормативными актами.</w:t>
            </w:r>
          </w:p>
          <w:p w:rsidR="009F605D" w:rsidRPr="009F605D" w:rsidRDefault="009F605D" w:rsidP="009F605D">
            <w:pPr>
              <w:jc w:val="both"/>
              <w:rPr>
                <w:sz w:val="24"/>
                <w:szCs w:val="24"/>
              </w:rPr>
            </w:pPr>
            <w:r w:rsidRPr="009F605D">
              <w:rPr>
                <w:sz w:val="24"/>
                <w:szCs w:val="24"/>
              </w:rPr>
              <w:t xml:space="preserve">      Согласно ст.34 ЗК РФ от 25.10.2001г. №137-ФЗ разработан порядок предоставления гражданам земельных участков, находящихся в государственной или муниципальной собственности, для целей, не связанных со строительством утвержденным Советом муниципального района «Княжпогостский» от 30.10.2012г. «О внесении изменений в решение совета муниципального района «Княжпогостский» от 27.04.2011г. №36» №142.</w:t>
            </w:r>
          </w:p>
          <w:p w:rsidR="00A040A7" w:rsidRPr="009F605D" w:rsidRDefault="009F605D" w:rsidP="009F605D">
            <w:pPr>
              <w:jc w:val="both"/>
              <w:rPr>
                <w:sz w:val="24"/>
                <w:szCs w:val="24"/>
              </w:rPr>
            </w:pPr>
            <w:r w:rsidRPr="009F605D">
              <w:rPr>
                <w:sz w:val="24"/>
                <w:szCs w:val="24"/>
              </w:rPr>
              <w:t xml:space="preserve">       </w:t>
            </w:r>
            <w:proofErr w:type="gramStart"/>
            <w:r w:rsidRPr="009F605D">
              <w:rPr>
                <w:sz w:val="24"/>
                <w:szCs w:val="24"/>
              </w:rPr>
              <w:t>Согласно ФЗ «О защите конкуренции» от 26.07.2006г. №135-ФЗ также разработаны административные регламенты утвержденные администрацией муниципального района «Княжпогостский» от 23.04.2012г. «Об утверждении административного регламента предоставления муниципальной услуги по предоставлению муниципального имущества в безвозмездное пользование» №246,  от 23.04.2012г. «Об утверждении административного регламента предоставления муниципальной услуги по предоставлению муниципального имущества в аренду» №247.</w:t>
            </w:r>
            <w:proofErr w:type="gramEnd"/>
          </w:p>
        </w:tc>
      </w:tr>
      <w:tr w:rsidR="00A040A7" w:rsidRPr="00FB2139" w:rsidTr="00FB1ADF">
        <w:tc>
          <w:tcPr>
            <w:tcW w:w="769" w:type="dxa"/>
          </w:tcPr>
          <w:p w:rsidR="00A040A7" w:rsidRPr="00FB2139" w:rsidRDefault="00A040A7"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t>5.2.</w:t>
            </w:r>
          </w:p>
        </w:tc>
        <w:tc>
          <w:tcPr>
            <w:tcW w:w="3875" w:type="dxa"/>
          </w:tcPr>
          <w:p w:rsidR="00A040A7" w:rsidRPr="00FB2139" w:rsidRDefault="00A040A7"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t xml:space="preserve">Размещение информации в СМИ и на официальном сайте администрации муниципального </w:t>
            </w:r>
            <w:r w:rsidRPr="00FB2139">
              <w:rPr>
                <w:rFonts w:ascii="Times New Roman" w:hAnsi="Times New Roman" w:cs="Times New Roman"/>
                <w:sz w:val="24"/>
                <w:szCs w:val="24"/>
              </w:rPr>
              <w:lastRenderedPageBreak/>
              <w:t>района «Княжпогостский»:</w:t>
            </w:r>
          </w:p>
          <w:p w:rsidR="00A040A7" w:rsidRPr="00FB2139" w:rsidRDefault="00A040A7"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t>- о возможности заключения договоров аренды  муниципального недвижимого имущества, земельных участков;</w:t>
            </w:r>
          </w:p>
          <w:p w:rsidR="00A040A7" w:rsidRPr="00FB2139" w:rsidRDefault="00A040A7"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t>- о результатах приватизации муниципального имущества;</w:t>
            </w:r>
          </w:p>
          <w:p w:rsidR="00A040A7" w:rsidRPr="00FB2139" w:rsidRDefault="00A040A7"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t>-о торгах по продаже, представлению в аренду муниципального имущества и результатах проведенных торгов</w:t>
            </w:r>
          </w:p>
        </w:tc>
        <w:tc>
          <w:tcPr>
            <w:tcW w:w="10378" w:type="dxa"/>
          </w:tcPr>
          <w:p w:rsidR="0032418C" w:rsidRDefault="0032418C" w:rsidP="0032418C">
            <w:pPr>
              <w:pStyle w:val="ConsPlusNormal"/>
              <w:widowControl/>
              <w:ind w:firstLine="0"/>
              <w:rPr>
                <w:rFonts w:ascii="Times New Roman" w:hAnsi="Times New Roman" w:cs="Times New Roman"/>
                <w:sz w:val="24"/>
                <w:szCs w:val="24"/>
              </w:rPr>
            </w:pPr>
            <w:r w:rsidRPr="0032418C">
              <w:rPr>
                <w:rFonts w:ascii="Times New Roman" w:hAnsi="Times New Roman" w:cs="Times New Roman"/>
                <w:sz w:val="24"/>
                <w:szCs w:val="24"/>
              </w:rPr>
              <w:lastRenderedPageBreak/>
              <w:t>На официальном сайте администрации муниципального района «Княжпогостский» (</w:t>
            </w:r>
            <w:hyperlink r:id="rId7" w:history="1">
              <w:r w:rsidRPr="0032418C">
                <w:rPr>
                  <w:rStyle w:val="aa"/>
                  <w:rFonts w:ascii="Times New Roman" w:hAnsi="Times New Roman" w:cs="Times New Roman"/>
                  <w:sz w:val="24"/>
                  <w:szCs w:val="24"/>
                  <w:lang w:val="en-US"/>
                </w:rPr>
                <w:t>www</w:t>
              </w:r>
              <w:r w:rsidRPr="0032418C">
                <w:rPr>
                  <w:rStyle w:val="aa"/>
                  <w:rFonts w:ascii="Times New Roman" w:hAnsi="Times New Roman" w:cs="Times New Roman"/>
                  <w:sz w:val="24"/>
                  <w:szCs w:val="24"/>
                </w:rPr>
                <w:t>.</w:t>
              </w:r>
              <w:r w:rsidRPr="0032418C">
                <w:rPr>
                  <w:rStyle w:val="aa"/>
                  <w:rFonts w:ascii="Times New Roman" w:hAnsi="Times New Roman" w:cs="Times New Roman"/>
                  <w:sz w:val="24"/>
                  <w:szCs w:val="24"/>
                  <w:lang w:val="en-US"/>
                </w:rPr>
                <w:t>emva</w:t>
              </w:r>
              <w:r w:rsidRPr="0032418C">
                <w:rPr>
                  <w:rStyle w:val="aa"/>
                  <w:rFonts w:ascii="Times New Roman" w:hAnsi="Times New Roman" w:cs="Times New Roman"/>
                  <w:sz w:val="24"/>
                  <w:szCs w:val="24"/>
                </w:rPr>
                <w:t>.</w:t>
              </w:r>
              <w:r w:rsidRPr="0032418C">
                <w:rPr>
                  <w:rStyle w:val="aa"/>
                  <w:rFonts w:ascii="Times New Roman" w:hAnsi="Times New Roman" w:cs="Times New Roman"/>
                  <w:sz w:val="24"/>
                  <w:szCs w:val="24"/>
                  <w:lang w:val="en-US"/>
                </w:rPr>
                <w:t>ru</w:t>
              </w:r>
            </w:hyperlink>
            <w:r w:rsidRPr="0032418C">
              <w:rPr>
                <w:rFonts w:ascii="Times New Roman" w:hAnsi="Times New Roman" w:cs="Times New Roman"/>
                <w:sz w:val="24"/>
                <w:szCs w:val="24"/>
              </w:rPr>
              <w:t>) в новостной ленте</w:t>
            </w:r>
            <w:r w:rsidR="004D5E19">
              <w:rPr>
                <w:rFonts w:ascii="Times New Roman" w:hAnsi="Times New Roman" w:cs="Times New Roman"/>
                <w:sz w:val="24"/>
                <w:szCs w:val="24"/>
              </w:rPr>
              <w:t xml:space="preserve"> СМИ </w:t>
            </w:r>
            <w:r w:rsidRPr="0032418C">
              <w:rPr>
                <w:rFonts w:ascii="Times New Roman" w:hAnsi="Times New Roman" w:cs="Times New Roman"/>
                <w:sz w:val="24"/>
                <w:szCs w:val="24"/>
              </w:rPr>
              <w:t xml:space="preserve"> размещается информация</w:t>
            </w:r>
            <w:r>
              <w:rPr>
                <w:rFonts w:ascii="Times New Roman" w:hAnsi="Times New Roman" w:cs="Times New Roman"/>
                <w:sz w:val="24"/>
                <w:szCs w:val="24"/>
              </w:rPr>
              <w:t>:</w:t>
            </w:r>
          </w:p>
          <w:p w:rsidR="0032418C" w:rsidRPr="0032418C" w:rsidRDefault="0032418C" w:rsidP="0032418C">
            <w:pPr>
              <w:pStyle w:val="ConsPlusNormal"/>
              <w:widowControl/>
              <w:ind w:firstLine="0"/>
              <w:rPr>
                <w:rFonts w:ascii="Times New Roman" w:hAnsi="Times New Roman" w:cs="Times New Roman"/>
                <w:sz w:val="24"/>
                <w:szCs w:val="24"/>
              </w:rPr>
            </w:pPr>
            <w:r w:rsidRPr="0032418C">
              <w:rPr>
                <w:rFonts w:ascii="Times New Roman" w:hAnsi="Times New Roman" w:cs="Times New Roman"/>
                <w:sz w:val="24"/>
                <w:szCs w:val="24"/>
              </w:rPr>
              <w:t xml:space="preserve">- о возможности заключения договоров аренды  муниципального недвижимого имущества, </w:t>
            </w:r>
            <w:r w:rsidRPr="0032418C">
              <w:rPr>
                <w:rFonts w:ascii="Times New Roman" w:hAnsi="Times New Roman" w:cs="Times New Roman"/>
                <w:sz w:val="24"/>
                <w:szCs w:val="24"/>
              </w:rPr>
              <w:lastRenderedPageBreak/>
              <w:t>земельных участков;</w:t>
            </w:r>
          </w:p>
          <w:p w:rsidR="0032418C" w:rsidRPr="0032418C" w:rsidRDefault="0032418C" w:rsidP="0032418C">
            <w:pPr>
              <w:pStyle w:val="ConsPlusNormal"/>
              <w:widowControl/>
              <w:ind w:firstLine="0"/>
              <w:rPr>
                <w:rFonts w:ascii="Times New Roman" w:hAnsi="Times New Roman" w:cs="Times New Roman"/>
                <w:sz w:val="24"/>
                <w:szCs w:val="24"/>
              </w:rPr>
            </w:pPr>
            <w:r w:rsidRPr="0032418C">
              <w:rPr>
                <w:rFonts w:ascii="Times New Roman" w:hAnsi="Times New Roman" w:cs="Times New Roman"/>
                <w:sz w:val="24"/>
                <w:szCs w:val="24"/>
              </w:rPr>
              <w:t>- о результатах приватизации муниципального имущества;</w:t>
            </w:r>
          </w:p>
          <w:p w:rsidR="0032418C" w:rsidRDefault="0032418C" w:rsidP="00DD0C34">
            <w:pPr>
              <w:rPr>
                <w:sz w:val="24"/>
                <w:szCs w:val="24"/>
              </w:rPr>
            </w:pPr>
            <w:r>
              <w:rPr>
                <w:sz w:val="24"/>
                <w:szCs w:val="24"/>
              </w:rPr>
              <w:t xml:space="preserve">За 2012 год размещено </w:t>
            </w:r>
            <w:r w:rsidR="00DD0C34">
              <w:rPr>
                <w:sz w:val="24"/>
                <w:szCs w:val="24"/>
              </w:rPr>
              <w:t>61  объявление.</w:t>
            </w:r>
          </w:p>
          <w:p w:rsidR="0082682E" w:rsidRPr="004D5E19" w:rsidRDefault="0082682E" w:rsidP="0082682E">
            <w:pPr>
              <w:jc w:val="both"/>
              <w:rPr>
                <w:sz w:val="24"/>
                <w:szCs w:val="24"/>
              </w:rPr>
            </w:pPr>
            <w:r w:rsidRPr="004D5E19">
              <w:rPr>
                <w:sz w:val="28"/>
                <w:szCs w:val="28"/>
              </w:rPr>
              <w:t xml:space="preserve">      </w:t>
            </w:r>
            <w:r w:rsidR="00B35F50">
              <w:rPr>
                <w:sz w:val="24"/>
                <w:szCs w:val="24"/>
              </w:rPr>
              <w:t xml:space="preserve">Информация о торгах по продаже </w:t>
            </w:r>
            <w:r w:rsidRPr="004D5E19">
              <w:rPr>
                <w:sz w:val="24"/>
                <w:szCs w:val="24"/>
              </w:rPr>
              <w:t>муниципального имущества и результатах проведенных торгов</w:t>
            </w:r>
            <w:r w:rsidR="00B35F50">
              <w:rPr>
                <w:sz w:val="24"/>
                <w:szCs w:val="24"/>
              </w:rPr>
              <w:t xml:space="preserve"> по продаже </w:t>
            </w:r>
            <w:r w:rsidRPr="004D5E19">
              <w:rPr>
                <w:sz w:val="24"/>
                <w:szCs w:val="24"/>
              </w:rPr>
              <w:t xml:space="preserve"> не размещалась</w:t>
            </w:r>
            <w:r w:rsidR="00B35F50">
              <w:rPr>
                <w:sz w:val="24"/>
                <w:szCs w:val="24"/>
              </w:rPr>
              <w:t>, в связи с отсутствием торгов</w:t>
            </w:r>
            <w:r w:rsidRPr="004D5E19">
              <w:rPr>
                <w:sz w:val="24"/>
                <w:szCs w:val="24"/>
              </w:rPr>
              <w:t xml:space="preserve">.  </w:t>
            </w:r>
          </w:p>
          <w:p w:rsidR="0082682E" w:rsidRPr="003C4E6A" w:rsidRDefault="0082682E" w:rsidP="0082682E">
            <w:pPr>
              <w:jc w:val="both"/>
              <w:rPr>
                <w:sz w:val="28"/>
                <w:szCs w:val="28"/>
              </w:rPr>
            </w:pPr>
            <w:r>
              <w:rPr>
                <w:sz w:val="28"/>
                <w:szCs w:val="28"/>
              </w:rPr>
              <w:t xml:space="preserve">        </w:t>
            </w:r>
          </w:p>
          <w:p w:rsidR="0082682E" w:rsidRPr="0032418C" w:rsidRDefault="0082682E" w:rsidP="00DD0C34">
            <w:pPr>
              <w:rPr>
                <w:sz w:val="24"/>
                <w:szCs w:val="24"/>
              </w:rPr>
            </w:pPr>
          </w:p>
        </w:tc>
      </w:tr>
      <w:tr w:rsidR="00A040A7" w:rsidRPr="00FB2139" w:rsidTr="00FB1ADF">
        <w:tc>
          <w:tcPr>
            <w:tcW w:w="769" w:type="dxa"/>
          </w:tcPr>
          <w:p w:rsidR="00A040A7" w:rsidRPr="00FB2139" w:rsidRDefault="00A040A7"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lastRenderedPageBreak/>
              <w:t>5.3.</w:t>
            </w:r>
          </w:p>
        </w:tc>
        <w:tc>
          <w:tcPr>
            <w:tcW w:w="3875" w:type="dxa"/>
          </w:tcPr>
          <w:p w:rsidR="00A040A7" w:rsidRPr="00FB2139" w:rsidRDefault="00A040A7"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t>Информирование предпринимателей муниципального района «Княжпогостский»</w:t>
            </w:r>
          </w:p>
          <w:p w:rsidR="00A040A7" w:rsidRPr="00FB2139" w:rsidRDefault="00A040A7"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t>об изменениях в законодательстве в части, касающейся сферы малого и среднего  бизнеса</w:t>
            </w:r>
          </w:p>
        </w:tc>
        <w:tc>
          <w:tcPr>
            <w:tcW w:w="10378" w:type="dxa"/>
          </w:tcPr>
          <w:p w:rsidR="008E68BF" w:rsidRPr="004D5E19" w:rsidRDefault="008E68BF" w:rsidP="008E68BF">
            <w:pPr>
              <w:jc w:val="both"/>
              <w:rPr>
                <w:sz w:val="24"/>
                <w:szCs w:val="24"/>
              </w:rPr>
            </w:pPr>
            <w:r w:rsidRPr="004D5E19">
              <w:rPr>
                <w:sz w:val="24"/>
                <w:szCs w:val="24"/>
              </w:rPr>
              <w:t xml:space="preserve">За отчетный период 2012 года отделом социально-экономического развития, предпринимательства и потребительского рынка  в целях информирования субъектов малого и среднего предпринимательства было размещено на официальном сайте администрации 59 статей (объявлений) об изменениях в законодательстве касающихся сферы малого и среднего предпринимательства. </w:t>
            </w:r>
          </w:p>
          <w:p w:rsidR="00A040A7" w:rsidRPr="00FB2139" w:rsidRDefault="00A040A7" w:rsidP="0086765D">
            <w:pPr>
              <w:jc w:val="center"/>
              <w:rPr>
                <w:b/>
                <w:sz w:val="27"/>
                <w:szCs w:val="27"/>
              </w:rPr>
            </w:pPr>
          </w:p>
        </w:tc>
      </w:tr>
      <w:tr w:rsidR="00A040A7" w:rsidRPr="00FB2139" w:rsidTr="00FB1ADF">
        <w:tc>
          <w:tcPr>
            <w:tcW w:w="769" w:type="dxa"/>
          </w:tcPr>
          <w:p w:rsidR="00A040A7" w:rsidRPr="00FB2139" w:rsidRDefault="00A040A7"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t>5.4.</w:t>
            </w:r>
          </w:p>
        </w:tc>
        <w:tc>
          <w:tcPr>
            <w:tcW w:w="3875" w:type="dxa"/>
          </w:tcPr>
          <w:p w:rsidR="00A040A7" w:rsidRPr="00FB2139" w:rsidRDefault="00A040A7"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t>Организация и проведение заседаний представителей органов местного самоуправления, правоохранительных органов и предпринимателей муниципального района «Княжпогостский» с целью предупреждения и исключения  фактов коррупции, выработки согласованных мер по снижению административных</w:t>
            </w:r>
          </w:p>
          <w:p w:rsidR="00A040A7" w:rsidRPr="00FB2139" w:rsidRDefault="00A040A7" w:rsidP="00CB5D21">
            <w:pPr>
              <w:pStyle w:val="ConsPlusNormal"/>
              <w:widowControl/>
              <w:ind w:firstLine="0"/>
              <w:rPr>
                <w:rFonts w:ascii="Times New Roman" w:hAnsi="Times New Roman" w:cs="Times New Roman"/>
                <w:sz w:val="24"/>
                <w:szCs w:val="24"/>
              </w:rPr>
            </w:pPr>
            <w:r w:rsidRPr="00FB2139">
              <w:rPr>
                <w:rFonts w:ascii="Times New Roman" w:hAnsi="Times New Roman" w:cs="Times New Roman"/>
                <w:sz w:val="24"/>
                <w:szCs w:val="24"/>
              </w:rPr>
              <w:t>барьеров</w:t>
            </w:r>
          </w:p>
        </w:tc>
        <w:tc>
          <w:tcPr>
            <w:tcW w:w="10378" w:type="dxa"/>
          </w:tcPr>
          <w:p w:rsidR="009C489D" w:rsidRDefault="007C02CA" w:rsidP="009C489D">
            <w:pPr>
              <w:jc w:val="both"/>
            </w:pPr>
            <w:proofErr w:type="gramStart"/>
            <w:r>
              <w:t>В отчётном году а</w:t>
            </w:r>
            <w:r w:rsidR="000B4C35">
              <w:t>дминистрацией муниципального района «Княжпогостский» совместно с Министерством экономического</w:t>
            </w:r>
            <w:r w:rsidR="005E6AB2">
              <w:t xml:space="preserve"> развития</w:t>
            </w:r>
            <w:r w:rsidR="009C489D">
              <w:t xml:space="preserve"> Республики Коми 21 сентября 2012 года был проведён семинар для юридических лиц и индивидуальных предпринимателей   по теме «Охрана труда и техника безопасности на предприятии»</w:t>
            </w:r>
            <w:r>
              <w:t>,  а также а</w:t>
            </w:r>
            <w:r w:rsidR="009C489D" w:rsidRPr="003629E1">
              <w:t>дминистрацией муниципального района «Княжпогостский» (27.03.2012, 28.06.2012, 08.11.2012 г.г.) были проведены заседания Межведомственной комиссии по ликвидации задолженности по выплате заработной платы с</w:t>
            </w:r>
            <w:proofErr w:type="gramEnd"/>
            <w:r w:rsidR="009C489D" w:rsidRPr="003629E1">
              <w:t xml:space="preserve"> приглашением юридических лиц и индивидуальных предпринимателей. </w:t>
            </w:r>
          </w:p>
          <w:p w:rsidR="007C02CA" w:rsidRPr="007C02CA" w:rsidRDefault="007C02CA" w:rsidP="007C02CA">
            <w:pPr>
              <w:pStyle w:val="ConsPlusNormal"/>
              <w:widowControl/>
              <w:ind w:firstLine="0"/>
              <w:jc w:val="both"/>
              <w:rPr>
                <w:rFonts w:ascii="Times New Roman" w:hAnsi="Times New Roman" w:cs="Times New Roman"/>
                <w:sz w:val="24"/>
                <w:szCs w:val="24"/>
              </w:rPr>
            </w:pPr>
            <w:proofErr w:type="gramStart"/>
            <w:r w:rsidRPr="007C02CA">
              <w:rPr>
                <w:rFonts w:ascii="Times New Roman" w:hAnsi="Times New Roman" w:cs="Times New Roman"/>
                <w:sz w:val="24"/>
                <w:szCs w:val="24"/>
              </w:rPr>
              <w:t>На данных заседаниях по мимо основных вопросов рассматривались вопросы по выработке согласованных мер по снижению административных барьеров с и по предупреждению и исключения  фактов коррупции.</w:t>
            </w:r>
            <w:proofErr w:type="gramEnd"/>
          </w:p>
          <w:p w:rsidR="00A040A7" w:rsidRPr="00FB2139" w:rsidRDefault="00A040A7" w:rsidP="009C489D">
            <w:pPr>
              <w:rPr>
                <w:b/>
                <w:sz w:val="27"/>
                <w:szCs w:val="27"/>
              </w:rPr>
            </w:pPr>
          </w:p>
        </w:tc>
      </w:tr>
    </w:tbl>
    <w:p w:rsidR="0086765D" w:rsidRPr="00174547" w:rsidRDefault="0086765D" w:rsidP="0086765D">
      <w:pPr>
        <w:ind w:firstLine="708"/>
        <w:jc w:val="center"/>
        <w:rPr>
          <w:b/>
          <w:sz w:val="27"/>
          <w:szCs w:val="27"/>
        </w:rPr>
      </w:pPr>
    </w:p>
    <w:p w:rsidR="002905BE" w:rsidRDefault="002905BE" w:rsidP="002905BE">
      <w:pPr>
        <w:jc w:val="right"/>
        <w:rPr>
          <w:sz w:val="27"/>
          <w:szCs w:val="27"/>
        </w:rPr>
      </w:pPr>
    </w:p>
    <w:p w:rsidR="002905BE" w:rsidRDefault="002905BE" w:rsidP="002905BE">
      <w:pPr>
        <w:jc w:val="right"/>
        <w:rPr>
          <w:sz w:val="27"/>
          <w:szCs w:val="27"/>
        </w:rPr>
      </w:pPr>
    </w:p>
    <w:p w:rsidR="002905BE" w:rsidRDefault="002905BE" w:rsidP="002905BE">
      <w:pPr>
        <w:jc w:val="right"/>
        <w:rPr>
          <w:sz w:val="27"/>
          <w:szCs w:val="27"/>
        </w:rPr>
      </w:pPr>
    </w:p>
    <w:p w:rsidR="002905BE" w:rsidRDefault="002905BE" w:rsidP="002905BE">
      <w:pPr>
        <w:jc w:val="right"/>
        <w:rPr>
          <w:sz w:val="27"/>
          <w:szCs w:val="27"/>
        </w:rPr>
      </w:pPr>
    </w:p>
    <w:p w:rsidR="002905BE" w:rsidRDefault="002905BE" w:rsidP="002905BE">
      <w:pPr>
        <w:jc w:val="right"/>
        <w:rPr>
          <w:sz w:val="27"/>
          <w:szCs w:val="27"/>
        </w:rPr>
      </w:pPr>
    </w:p>
    <w:p w:rsidR="002905BE" w:rsidRDefault="002905BE" w:rsidP="002905BE">
      <w:pPr>
        <w:jc w:val="right"/>
        <w:rPr>
          <w:sz w:val="27"/>
          <w:szCs w:val="27"/>
        </w:rPr>
      </w:pPr>
    </w:p>
    <w:p w:rsidR="00571FA1" w:rsidRDefault="00571FA1" w:rsidP="002905BE">
      <w:pPr>
        <w:jc w:val="right"/>
        <w:rPr>
          <w:sz w:val="27"/>
          <w:szCs w:val="27"/>
        </w:rPr>
        <w:sectPr w:rsidR="00571FA1" w:rsidSect="000C148F">
          <w:pgSz w:w="16838" w:h="11906" w:orient="landscape"/>
          <w:pgMar w:top="1701" w:right="1134" w:bottom="709" w:left="1134" w:header="709" w:footer="709" w:gutter="0"/>
          <w:cols w:space="708"/>
          <w:docGrid w:linePitch="360"/>
        </w:sectPr>
      </w:pPr>
    </w:p>
    <w:p w:rsidR="002905BE" w:rsidRDefault="00571FA1" w:rsidP="00571FA1">
      <w:pPr>
        <w:pStyle w:val="a5"/>
        <w:ind w:firstLine="708"/>
        <w:jc w:val="center"/>
      </w:pPr>
      <w:r>
        <w:lastRenderedPageBreak/>
        <w:t>Достижение целевых индикаторов программы</w:t>
      </w:r>
    </w:p>
    <w:p w:rsidR="000C148F" w:rsidRDefault="000C148F" w:rsidP="00571FA1">
      <w:pPr>
        <w:pStyle w:val="a5"/>
        <w:ind w:firstLine="708"/>
        <w:jc w:val="center"/>
      </w:pPr>
    </w:p>
    <w:p w:rsidR="000C148F" w:rsidRDefault="000C148F" w:rsidP="00571FA1">
      <w:pPr>
        <w:pStyle w:val="a5"/>
        <w:ind w:firstLine="708"/>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1134"/>
        <w:gridCol w:w="1134"/>
        <w:gridCol w:w="1949"/>
      </w:tblGrid>
      <w:tr w:rsidR="000C148F" w:rsidRPr="003D1490" w:rsidTr="007D4AE8">
        <w:tc>
          <w:tcPr>
            <w:tcW w:w="5353" w:type="dxa"/>
            <w:vMerge w:val="restart"/>
          </w:tcPr>
          <w:p w:rsidR="000C148F" w:rsidRPr="003D1490" w:rsidRDefault="000C148F" w:rsidP="007D4AE8">
            <w:pPr>
              <w:jc w:val="center"/>
            </w:pPr>
            <w:r w:rsidRPr="003D1490">
              <w:rPr>
                <w:sz w:val="22"/>
                <w:szCs w:val="22"/>
              </w:rPr>
              <w:t>Наименование индикатора (показателя)</w:t>
            </w:r>
          </w:p>
        </w:tc>
        <w:tc>
          <w:tcPr>
            <w:tcW w:w="2268" w:type="dxa"/>
            <w:gridSpan w:val="2"/>
          </w:tcPr>
          <w:p w:rsidR="000C148F" w:rsidRPr="003D1490" w:rsidRDefault="000C148F" w:rsidP="007D4AE8">
            <w:pPr>
              <w:jc w:val="center"/>
            </w:pPr>
            <w:r w:rsidRPr="003D1490">
              <w:rPr>
                <w:sz w:val="22"/>
                <w:szCs w:val="22"/>
              </w:rPr>
              <w:t xml:space="preserve">Оценка индикатора </w:t>
            </w:r>
          </w:p>
          <w:p w:rsidR="000C148F" w:rsidRPr="003D1490" w:rsidRDefault="000C148F" w:rsidP="007D4AE8">
            <w:pPr>
              <w:jc w:val="center"/>
            </w:pPr>
            <w:r w:rsidRPr="003D1490">
              <w:rPr>
                <w:sz w:val="22"/>
                <w:szCs w:val="22"/>
              </w:rPr>
              <w:t>(показателя)</w:t>
            </w:r>
          </w:p>
        </w:tc>
        <w:tc>
          <w:tcPr>
            <w:tcW w:w="1949" w:type="dxa"/>
            <w:vMerge w:val="restart"/>
          </w:tcPr>
          <w:p w:rsidR="000C148F" w:rsidRPr="003D1490" w:rsidRDefault="000C148F" w:rsidP="007D4AE8">
            <w:pPr>
              <w:jc w:val="center"/>
            </w:pPr>
            <w:r w:rsidRPr="003D1490">
              <w:rPr>
                <w:sz w:val="22"/>
                <w:szCs w:val="22"/>
              </w:rPr>
              <w:t xml:space="preserve">Причины </w:t>
            </w:r>
            <w:proofErr w:type="spellStart"/>
            <w:r w:rsidRPr="003D1490">
              <w:rPr>
                <w:sz w:val="22"/>
                <w:szCs w:val="22"/>
              </w:rPr>
              <w:t>недостижения</w:t>
            </w:r>
            <w:proofErr w:type="spellEnd"/>
            <w:r w:rsidRPr="003D1490">
              <w:rPr>
                <w:sz w:val="22"/>
                <w:szCs w:val="22"/>
              </w:rPr>
              <w:t xml:space="preserve"> запланированного показателя</w:t>
            </w:r>
          </w:p>
        </w:tc>
      </w:tr>
      <w:tr w:rsidR="000C148F" w:rsidRPr="003D1490" w:rsidTr="007D4AE8">
        <w:tc>
          <w:tcPr>
            <w:tcW w:w="5353" w:type="dxa"/>
            <w:vMerge/>
          </w:tcPr>
          <w:p w:rsidR="000C148F" w:rsidRPr="003D1490" w:rsidRDefault="000C148F" w:rsidP="007D4AE8">
            <w:pPr>
              <w:jc w:val="center"/>
            </w:pPr>
          </w:p>
        </w:tc>
        <w:tc>
          <w:tcPr>
            <w:tcW w:w="1134" w:type="dxa"/>
          </w:tcPr>
          <w:p w:rsidR="000C148F" w:rsidRPr="003D1490" w:rsidRDefault="000C148F" w:rsidP="007D4AE8">
            <w:pPr>
              <w:jc w:val="center"/>
            </w:pPr>
            <w:r w:rsidRPr="003D1490">
              <w:rPr>
                <w:sz w:val="22"/>
                <w:szCs w:val="22"/>
              </w:rPr>
              <w:t xml:space="preserve">Прогноз </w:t>
            </w:r>
          </w:p>
          <w:p w:rsidR="000C148F" w:rsidRPr="003D1490" w:rsidRDefault="000C148F" w:rsidP="007D4AE8">
            <w:pPr>
              <w:jc w:val="center"/>
            </w:pPr>
            <w:r w:rsidRPr="003D1490">
              <w:rPr>
                <w:sz w:val="22"/>
                <w:szCs w:val="22"/>
              </w:rPr>
              <w:t>(на 2012 год)</w:t>
            </w:r>
          </w:p>
        </w:tc>
        <w:tc>
          <w:tcPr>
            <w:tcW w:w="1134" w:type="dxa"/>
          </w:tcPr>
          <w:p w:rsidR="000C148F" w:rsidRPr="003D1490" w:rsidRDefault="000C148F" w:rsidP="007D4AE8">
            <w:pPr>
              <w:jc w:val="center"/>
            </w:pPr>
            <w:r w:rsidRPr="003D1490">
              <w:rPr>
                <w:sz w:val="22"/>
                <w:szCs w:val="22"/>
              </w:rPr>
              <w:t xml:space="preserve">Факт </w:t>
            </w:r>
          </w:p>
          <w:p w:rsidR="000C148F" w:rsidRPr="003D1490" w:rsidRDefault="000C148F" w:rsidP="007D4AE8">
            <w:pPr>
              <w:jc w:val="center"/>
            </w:pPr>
            <w:proofErr w:type="gramStart"/>
            <w:r w:rsidRPr="003D1490">
              <w:rPr>
                <w:sz w:val="22"/>
                <w:szCs w:val="22"/>
              </w:rPr>
              <w:t xml:space="preserve">(на 2012 </w:t>
            </w:r>
            <w:proofErr w:type="gramEnd"/>
          </w:p>
          <w:p w:rsidR="000C148F" w:rsidRPr="003D1490" w:rsidRDefault="000C148F" w:rsidP="007D4AE8">
            <w:pPr>
              <w:jc w:val="center"/>
            </w:pPr>
            <w:r w:rsidRPr="003D1490">
              <w:rPr>
                <w:sz w:val="22"/>
                <w:szCs w:val="22"/>
              </w:rPr>
              <w:t>год)</w:t>
            </w:r>
          </w:p>
        </w:tc>
        <w:tc>
          <w:tcPr>
            <w:tcW w:w="1949" w:type="dxa"/>
            <w:vMerge/>
          </w:tcPr>
          <w:p w:rsidR="000C148F" w:rsidRPr="003D1490" w:rsidRDefault="000C148F" w:rsidP="007D4AE8">
            <w:pPr>
              <w:jc w:val="center"/>
            </w:pPr>
          </w:p>
        </w:tc>
      </w:tr>
      <w:tr w:rsidR="000C148F" w:rsidRPr="003D1490" w:rsidTr="007D4AE8">
        <w:tc>
          <w:tcPr>
            <w:tcW w:w="5353" w:type="dxa"/>
          </w:tcPr>
          <w:p w:rsidR="000C148F" w:rsidRPr="003D1490" w:rsidRDefault="000C148F" w:rsidP="007D4AE8">
            <w:pPr>
              <w:pStyle w:val="ConsPlusNormal"/>
              <w:widowControl/>
              <w:ind w:firstLine="0"/>
              <w:jc w:val="both"/>
              <w:rPr>
                <w:rFonts w:ascii="Times New Roman" w:hAnsi="Times New Roman" w:cs="Times New Roman"/>
                <w:sz w:val="22"/>
                <w:szCs w:val="22"/>
              </w:rPr>
            </w:pPr>
            <w:r w:rsidRPr="003D1490">
              <w:rPr>
                <w:rFonts w:ascii="Times New Roman" w:hAnsi="Times New Roman" w:cs="Times New Roman"/>
                <w:sz w:val="22"/>
                <w:szCs w:val="22"/>
              </w:rPr>
              <w:t>Доля проектов нормативных правовых актов муниципального района «Княжпогостский», прошедших антикоррупционную экспертизу, от общего количества нормативных правовых актов, принятых в отчетном периоде</w:t>
            </w:r>
            <w:proofErr w:type="gramStart"/>
            <w:r w:rsidRPr="003D1490">
              <w:rPr>
                <w:rFonts w:ascii="Times New Roman" w:hAnsi="Times New Roman" w:cs="Times New Roman"/>
                <w:sz w:val="22"/>
                <w:szCs w:val="22"/>
              </w:rPr>
              <w:t xml:space="preserve"> (%)</w:t>
            </w:r>
            <w:proofErr w:type="gramEnd"/>
          </w:p>
        </w:tc>
        <w:tc>
          <w:tcPr>
            <w:tcW w:w="1134" w:type="dxa"/>
          </w:tcPr>
          <w:p w:rsidR="000C148F" w:rsidRPr="003D1490" w:rsidRDefault="000C148F" w:rsidP="007D4AE8">
            <w:r w:rsidRPr="003D1490">
              <w:rPr>
                <w:sz w:val="22"/>
                <w:szCs w:val="22"/>
              </w:rPr>
              <w:t>65</w:t>
            </w:r>
          </w:p>
        </w:tc>
        <w:tc>
          <w:tcPr>
            <w:tcW w:w="1134" w:type="dxa"/>
          </w:tcPr>
          <w:p w:rsidR="000C148F" w:rsidRPr="003D1490" w:rsidRDefault="000C148F" w:rsidP="007D4AE8">
            <w:r w:rsidRPr="003D1490">
              <w:rPr>
                <w:sz w:val="22"/>
                <w:szCs w:val="22"/>
              </w:rPr>
              <w:t>65</w:t>
            </w:r>
          </w:p>
        </w:tc>
        <w:tc>
          <w:tcPr>
            <w:tcW w:w="1949" w:type="dxa"/>
          </w:tcPr>
          <w:p w:rsidR="000C148F" w:rsidRPr="003D1490" w:rsidRDefault="000C148F" w:rsidP="007D4AE8"/>
        </w:tc>
      </w:tr>
      <w:tr w:rsidR="000C148F" w:rsidRPr="003D1490" w:rsidTr="007D4AE8">
        <w:tc>
          <w:tcPr>
            <w:tcW w:w="5353" w:type="dxa"/>
          </w:tcPr>
          <w:p w:rsidR="000C148F" w:rsidRPr="003D1490" w:rsidRDefault="000C148F" w:rsidP="007D4AE8">
            <w:pPr>
              <w:jc w:val="both"/>
            </w:pPr>
            <w:r w:rsidRPr="003D1490">
              <w:rPr>
                <w:sz w:val="22"/>
                <w:szCs w:val="22"/>
              </w:rPr>
              <w:t>Доля устраненных коррупционных факторов в муниципальных правовых актах (проектах), прошедших антикоррупционную экспертизу, от общего числа выявленных коррупционных факторов</w:t>
            </w:r>
            <w:proofErr w:type="gramStart"/>
            <w:r w:rsidRPr="003D1490">
              <w:rPr>
                <w:sz w:val="22"/>
                <w:szCs w:val="22"/>
              </w:rPr>
              <w:t xml:space="preserve"> (%)</w:t>
            </w:r>
            <w:proofErr w:type="gramEnd"/>
          </w:p>
        </w:tc>
        <w:tc>
          <w:tcPr>
            <w:tcW w:w="1134" w:type="dxa"/>
          </w:tcPr>
          <w:p w:rsidR="000C148F" w:rsidRPr="003D1490" w:rsidRDefault="000C148F" w:rsidP="007D4AE8">
            <w:r w:rsidRPr="003D1490">
              <w:rPr>
                <w:sz w:val="22"/>
                <w:szCs w:val="22"/>
              </w:rPr>
              <w:t>100</w:t>
            </w:r>
          </w:p>
        </w:tc>
        <w:tc>
          <w:tcPr>
            <w:tcW w:w="1134" w:type="dxa"/>
          </w:tcPr>
          <w:p w:rsidR="000C148F" w:rsidRPr="003D1490" w:rsidRDefault="000C148F" w:rsidP="007D4AE8">
            <w:r w:rsidRPr="003D1490">
              <w:rPr>
                <w:sz w:val="22"/>
                <w:szCs w:val="22"/>
              </w:rPr>
              <w:t>100</w:t>
            </w:r>
          </w:p>
        </w:tc>
        <w:tc>
          <w:tcPr>
            <w:tcW w:w="1949" w:type="dxa"/>
          </w:tcPr>
          <w:p w:rsidR="000C148F" w:rsidRPr="003D1490" w:rsidRDefault="000C148F" w:rsidP="007D4AE8"/>
        </w:tc>
      </w:tr>
      <w:tr w:rsidR="000C148F" w:rsidRPr="003D1490" w:rsidTr="007D4AE8">
        <w:tc>
          <w:tcPr>
            <w:tcW w:w="5353" w:type="dxa"/>
          </w:tcPr>
          <w:p w:rsidR="000C148F" w:rsidRPr="003D1490" w:rsidRDefault="000C148F" w:rsidP="007D4AE8">
            <w:pPr>
              <w:pStyle w:val="ConsPlusNormal"/>
              <w:widowControl/>
              <w:ind w:firstLine="0"/>
              <w:rPr>
                <w:rFonts w:ascii="Times New Roman" w:hAnsi="Times New Roman" w:cs="Times New Roman"/>
                <w:sz w:val="22"/>
                <w:szCs w:val="22"/>
              </w:rPr>
            </w:pPr>
            <w:r w:rsidRPr="003D1490">
              <w:rPr>
                <w:rFonts w:ascii="Times New Roman" w:hAnsi="Times New Roman" w:cs="Times New Roman"/>
                <w:sz w:val="22"/>
                <w:szCs w:val="22"/>
              </w:rPr>
              <w:t>Доля муниципальных служащих,  в отношении которых проведен внутренний мониторинг  сведений о доходах,  об имуществе и обязательствах имущественного характера от общего числа муниципальных служащих, представляющих указанные сведения</w:t>
            </w:r>
            <w:proofErr w:type="gramStart"/>
            <w:r w:rsidRPr="003D1490">
              <w:rPr>
                <w:rFonts w:ascii="Times New Roman" w:hAnsi="Times New Roman" w:cs="Times New Roman"/>
                <w:sz w:val="22"/>
                <w:szCs w:val="22"/>
              </w:rPr>
              <w:t xml:space="preserve"> (%) </w:t>
            </w:r>
            <w:proofErr w:type="gramEnd"/>
          </w:p>
        </w:tc>
        <w:tc>
          <w:tcPr>
            <w:tcW w:w="1134" w:type="dxa"/>
          </w:tcPr>
          <w:p w:rsidR="000C148F" w:rsidRPr="001C53EE" w:rsidRDefault="000C148F" w:rsidP="007D4AE8">
            <w:r w:rsidRPr="001C53EE">
              <w:rPr>
                <w:sz w:val="22"/>
                <w:szCs w:val="22"/>
              </w:rPr>
              <w:t>35</w:t>
            </w:r>
          </w:p>
        </w:tc>
        <w:tc>
          <w:tcPr>
            <w:tcW w:w="1134" w:type="dxa"/>
          </w:tcPr>
          <w:p w:rsidR="000C148F" w:rsidRPr="001C53EE" w:rsidRDefault="000C148F" w:rsidP="007D4AE8">
            <w:r w:rsidRPr="001C53EE">
              <w:rPr>
                <w:sz w:val="22"/>
                <w:szCs w:val="22"/>
              </w:rPr>
              <w:t>20</w:t>
            </w:r>
          </w:p>
        </w:tc>
        <w:tc>
          <w:tcPr>
            <w:tcW w:w="1949" w:type="dxa"/>
          </w:tcPr>
          <w:p w:rsidR="000C148F" w:rsidRPr="00D11B45" w:rsidRDefault="000C148F" w:rsidP="007D4AE8">
            <w:r>
              <w:rPr>
                <w:sz w:val="22"/>
                <w:szCs w:val="22"/>
              </w:rPr>
              <w:t xml:space="preserve">Мониторинг </w:t>
            </w:r>
            <w:r w:rsidRPr="00D11B45">
              <w:rPr>
                <w:sz w:val="22"/>
                <w:szCs w:val="22"/>
              </w:rPr>
              <w:t xml:space="preserve">проведён </w:t>
            </w:r>
            <w:r>
              <w:rPr>
                <w:sz w:val="22"/>
                <w:szCs w:val="22"/>
              </w:rPr>
              <w:t xml:space="preserve">выборочно </w:t>
            </w:r>
            <w:r w:rsidRPr="00D11B45">
              <w:rPr>
                <w:sz w:val="22"/>
                <w:szCs w:val="22"/>
              </w:rPr>
              <w:t>в отношении 20 муниципальных служащих администрации.</w:t>
            </w:r>
            <w:r w:rsidRPr="00D11B45">
              <w:rPr>
                <w:b/>
                <w:sz w:val="22"/>
                <w:szCs w:val="22"/>
              </w:rPr>
              <w:t xml:space="preserve"> </w:t>
            </w:r>
            <w:r w:rsidRPr="00D11B45">
              <w:rPr>
                <w:sz w:val="22"/>
                <w:szCs w:val="22"/>
              </w:rPr>
              <w:t>При проведении мониторинга нарушений не выявлено, полнота и достоверность не вызвала сомнений.</w:t>
            </w:r>
          </w:p>
        </w:tc>
      </w:tr>
      <w:tr w:rsidR="000C148F" w:rsidRPr="003D1490" w:rsidTr="007D4AE8">
        <w:tc>
          <w:tcPr>
            <w:tcW w:w="5353" w:type="dxa"/>
          </w:tcPr>
          <w:p w:rsidR="000C148F" w:rsidRPr="003D1490" w:rsidRDefault="000C148F" w:rsidP="007D4AE8">
            <w:pPr>
              <w:jc w:val="both"/>
            </w:pPr>
            <w:r w:rsidRPr="003D1490">
              <w:rPr>
                <w:sz w:val="22"/>
                <w:szCs w:val="22"/>
              </w:rPr>
              <w:t>Доля  представлений прокуратуры в отношении муниципальных служащих, представивших неполные (недостоверные) сведений о доходах от общего числа муниципальных служащих, представляющих указанные сведения</w:t>
            </w:r>
            <w:proofErr w:type="gramStart"/>
            <w:r w:rsidRPr="003D1490">
              <w:rPr>
                <w:sz w:val="22"/>
                <w:szCs w:val="22"/>
              </w:rPr>
              <w:t xml:space="preserve"> (%)</w:t>
            </w:r>
            <w:proofErr w:type="gramEnd"/>
          </w:p>
        </w:tc>
        <w:tc>
          <w:tcPr>
            <w:tcW w:w="1134" w:type="dxa"/>
          </w:tcPr>
          <w:p w:rsidR="000C148F" w:rsidRPr="003D1490" w:rsidRDefault="000C148F" w:rsidP="007D4AE8">
            <w:r w:rsidRPr="003D1490">
              <w:rPr>
                <w:sz w:val="22"/>
                <w:szCs w:val="22"/>
              </w:rPr>
              <w:t>0</w:t>
            </w:r>
          </w:p>
        </w:tc>
        <w:tc>
          <w:tcPr>
            <w:tcW w:w="1134" w:type="dxa"/>
          </w:tcPr>
          <w:p w:rsidR="000C148F" w:rsidRPr="003D1490" w:rsidRDefault="000C148F" w:rsidP="007D4AE8">
            <w:r w:rsidRPr="003D1490">
              <w:rPr>
                <w:sz w:val="22"/>
                <w:szCs w:val="22"/>
              </w:rPr>
              <w:t>0</w:t>
            </w:r>
          </w:p>
        </w:tc>
        <w:tc>
          <w:tcPr>
            <w:tcW w:w="1949" w:type="dxa"/>
          </w:tcPr>
          <w:p w:rsidR="000C148F" w:rsidRPr="003D1490" w:rsidRDefault="000C148F" w:rsidP="007D4AE8"/>
        </w:tc>
      </w:tr>
      <w:tr w:rsidR="000C148F" w:rsidRPr="003D1490" w:rsidTr="007D4AE8">
        <w:tc>
          <w:tcPr>
            <w:tcW w:w="5353" w:type="dxa"/>
          </w:tcPr>
          <w:p w:rsidR="000C148F" w:rsidRPr="003D1490" w:rsidRDefault="000C148F" w:rsidP="007D4AE8">
            <w:pPr>
              <w:pStyle w:val="ConsPlusNormal"/>
              <w:widowControl/>
              <w:ind w:firstLine="0"/>
              <w:rPr>
                <w:rFonts w:ascii="Times New Roman" w:hAnsi="Times New Roman" w:cs="Times New Roman"/>
                <w:sz w:val="22"/>
                <w:szCs w:val="22"/>
              </w:rPr>
            </w:pPr>
            <w:r w:rsidRPr="003D1490">
              <w:rPr>
                <w:rFonts w:ascii="Times New Roman" w:hAnsi="Times New Roman" w:cs="Times New Roman"/>
                <w:sz w:val="22"/>
                <w:szCs w:val="22"/>
              </w:rPr>
              <w:t>Доля оказываемых муниципальных услуг, по которым разработаны административные регламенты, от общего числа предоставляемых муниципальных услуг</w:t>
            </w:r>
            <w:proofErr w:type="gramStart"/>
            <w:r w:rsidRPr="003D1490">
              <w:rPr>
                <w:rFonts w:ascii="Times New Roman" w:hAnsi="Times New Roman" w:cs="Times New Roman"/>
                <w:sz w:val="22"/>
                <w:szCs w:val="22"/>
              </w:rPr>
              <w:t xml:space="preserve">  (%)</w:t>
            </w:r>
            <w:proofErr w:type="gramEnd"/>
          </w:p>
        </w:tc>
        <w:tc>
          <w:tcPr>
            <w:tcW w:w="1134" w:type="dxa"/>
          </w:tcPr>
          <w:p w:rsidR="000C148F" w:rsidRPr="003D1490" w:rsidRDefault="000C148F" w:rsidP="007D4AE8">
            <w:r w:rsidRPr="003D1490">
              <w:rPr>
                <w:sz w:val="22"/>
                <w:szCs w:val="22"/>
              </w:rPr>
              <w:t>100</w:t>
            </w:r>
          </w:p>
        </w:tc>
        <w:tc>
          <w:tcPr>
            <w:tcW w:w="1134" w:type="dxa"/>
          </w:tcPr>
          <w:p w:rsidR="000C148F" w:rsidRPr="003D1490" w:rsidRDefault="000C148F" w:rsidP="007D4AE8">
            <w:r w:rsidRPr="003D1490">
              <w:rPr>
                <w:sz w:val="22"/>
                <w:szCs w:val="22"/>
              </w:rPr>
              <w:t>100</w:t>
            </w:r>
          </w:p>
        </w:tc>
        <w:tc>
          <w:tcPr>
            <w:tcW w:w="1949" w:type="dxa"/>
          </w:tcPr>
          <w:p w:rsidR="000C148F" w:rsidRPr="003D1490" w:rsidRDefault="000C148F" w:rsidP="007D4AE8"/>
        </w:tc>
      </w:tr>
      <w:tr w:rsidR="000C148F" w:rsidRPr="003D1490" w:rsidTr="007D4AE8">
        <w:tc>
          <w:tcPr>
            <w:tcW w:w="5353" w:type="dxa"/>
          </w:tcPr>
          <w:p w:rsidR="000C148F" w:rsidRPr="003D1490" w:rsidRDefault="000C148F" w:rsidP="007D4AE8">
            <w:pPr>
              <w:pStyle w:val="ConsPlusNormal"/>
              <w:widowControl/>
              <w:ind w:firstLine="0"/>
              <w:rPr>
                <w:rFonts w:ascii="Times New Roman" w:hAnsi="Times New Roman" w:cs="Times New Roman"/>
                <w:sz w:val="22"/>
                <w:szCs w:val="22"/>
              </w:rPr>
            </w:pPr>
            <w:r w:rsidRPr="003D1490">
              <w:rPr>
                <w:rFonts w:ascii="Times New Roman" w:hAnsi="Times New Roman" w:cs="Times New Roman"/>
                <w:sz w:val="22"/>
                <w:szCs w:val="22"/>
              </w:rPr>
              <w:t>Количество  муниципальных услуг, предоставляемых в электронном виде</w:t>
            </w:r>
          </w:p>
        </w:tc>
        <w:tc>
          <w:tcPr>
            <w:tcW w:w="1134" w:type="dxa"/>
          </w:tcPr>
          <w:p w:rsidR="000C148F" w:rsidRPr="001C53EE" w:rsidRDefault="000C148F" w:rsidP="007D4AE8">
            <w:r w:rsidRPr="001C53EE">
              <w:rPr>
                <w:sz w:val="22"/>
                <w:szCs w:val="22"/>
              </w:rPr>
              <w:t>11</w:t>
            </w:r>
          </w:p>
        </w:tc>
        <w:tc>
          <w:tcPr>
            <w:tcW w:w="1134" w:type="dxa"/>
          </w:tcPr>
          <w:p w:rsidR="000C148F" w:rsidRPr="001C53EE" w:rsidRDefault="000C148F" w:rsidP="007D4AE8">
            <w:r w:rsidRPr="001C53EE">
              <w:rPr>
                <w:sz w:val="22"/>
                <w:szCs w:val="22"/>
              </w:rPr>
              <w:t>0</w:t>
            </w:r>
          </w:p>
        </w:tc>
        <w:tc>
          <w:tcPr>
            <w:tcW w:w="1949" w:type="dxa"/>
          </w:tcPr>
          <w:p w:rsidR="000C148F" w:rsidRPr="003D1490" w:rsidRDefault="000C148F" w:rsidP="007D4AE8">
            <w:r>
              <w:rPr>
                <w:sz w:val="22"/>
                <w:szCs w:val="22"/>
              </w:rPr>
              <w:t xml:space="preserve">На данном этапе работы возможности предоставлять услуги электронном виде не имеется по техническим причинам </w:t>
            </w:r>
          </w:p>
        </w:tc>
      </w:tr>
      <w:tr w:rsidR="000C148F" w:rsidRPr="003D1490" w:rsidTr="007D4AE8">
        <w:tc>
          <w:tcPr>
            <w:tcW w:w="5353" w:type="dxa"/>
          </w:tcPr>
          <w:p w:rsidR="000C148F" w:rsidRPr="003D1490" w:rsidRDefault="000C148F" w:rsidP="007D4AE8">
            <w:pPr>
              <w:jc w:val="both"/>
            </w:pPr>
            <w:r w:rsidRPr="003D1490">
              <w:rPr>
                <w:sz w:val="22"/>
                <w:szCs w:val="22"/>
              </w:rPr>
              <w:t>Доля обоснованных жалоб от общего числа жалоб на нарушение  законодательства  в сфере  размещения  заказов  на  поставки  товаров, выполнение    работ,    оказание услуг для муниципальных нужд муниципального района «Княжпогостский</w:t>
            </w:r>
            <w:proofErr w:type="gramStart"/>
            <w:r w:rsidRPr="003D1490">
              <w:rPr>
                <w:sz w:val="22"/>
                <w:szCs w:val="22"/>
              </w:rPr>
              <w:t>» (%)</w:t>
            </w:r>
            <w:proofErr w:type="gramEnd"/>
          </w:p>
        </w:tc>
        <w:tc>
          <w:tcPr>
            <w:tcW w:w="1134" w:type="dxa"/>
          </w:tcPr>
          <w:p w:rsidR="000C148F" w:rsidRPr="003D1490" w:rsidRDefault="000C148F" w:rsidP="007D4AE8">
            <w:r w:rsidRPr="003D1490">
              <w:rPr>
                <w:sz w:val="22"/>
                <w:szCs w:val="22"/>
              </w:rPr>
              <w:t>0</w:t>
            </w:r>
          </w:p>
        </w:tc>
        <w:tc>
          <w:tcPr>
            <w:tcW w:w="1134" w:type="dxa"/>
          </w:tcPr>
          <w:p w:rsidR="000C148F" w:rsidRPr="003D1490" w:rsidRDefault="000C148F" w:rsidP="007D4AE8">
            <w:r w:rsidRPr="003D1490">
              <w:rPr>
                <w:sz w:val="22"/>
                <w:szCs w:val="22"/>
              </w:rPr>
              <w:t>0</w:t>
            </w:r>
          </w:p>
        </w:tc>
        <w:tc>
          <w:tcPr>
            <w:tcW w:w="1949" w:type="dxa"/>
          </w:tcPr>
          <w:p w:rsidR="000C148F" w:rsidRPr="003D1490" w:rsidRDefault="000C148F" w:rsidP="007D4AE8"/>
        </w:tc>
      </w:tr>
      <w:tr w:rsidR="000C148F" w:rsidRPr="003D1490" w:rsidTr="007D4AE8">
        <w:tc>
          <w:tcPr>
            <w:tcW w:w="5353" w:type="dxa"/>
          </w:tcPr>
          <w:p w:rsidR="000C148F" w:rsidRPr="003D1490" w:rsidRDefault="000C148F" w:rsidP="007D4AE8">
            <w:pPr>
              <w:jc w:val="both"/>
            </w:pPr>
            <w:r w:rsidRPr="003D1490">
              <w:rPr>
                <w:sz w:val="22"/>
                <w:szCs w:val="22"/>
              </w:rPr>
              <w:lastRenderedPageBreak/>
              <w:t>Количество проведенных семинаров (мероприятий)  по вопросам противодействия коррупции (ед.)</w:t>
            </w:r>
          </w:p>
        </w:tc>
        <w:tc>
          <w:tcPr>
            <w:tcW w:w="1134" w:type="dxa"/>
          </w:tcPr>
          <w:p w:rsidR="000C148F" w:rsidRPr="003D1490" w:rsidRDefault="000C148F" w:rsidP="007D4AE8">
            <w:r w:rsidRPr="003D1490">
              <w:rPr>
                <w:sz w:val="22"/>
                <w:szCs w:val="22"/>
              </w:rPr>
              <w:t>2</w:t>
            </w:r>
          </w:p>
        </w:tc>
        <w:tc>
          <w:tcPr>
            <w:tcW w:w="1134" w:type="dxa"/>
          </w:tcPr>
          <w:p w:rsidR="000C148F" w:rsidRPr="003D1490" w:rsidRDefault="000C148F" w:rsidP="007D4AE8">
            <w:r w:rsidRPr="003D1490">
              <w:rPr>
                <w:sz w:val="22"/>
                <w:szCs w:val="22"/>
              </w:rPr>
              <w:t>2</w:t>
            </w:r>
          </w:p>
        </w:tc>
        <w:tc>
          <w:tcPr>
            <w:tcW w:w="1949" w:type="dxa"/>
          </w:tcPr>
          <w:p w:rsidR="000C148F" w:rsidRPr="003D1490" w:rsidRDefault="000C148F" w:rsidP="007D4AE8"/>
        </w:tc>
      </w:tr>
      <w:tr w:rsidR="000C148F" w:rsidRPr="003D1490" w:rsidTr="007D4AE8">
        <w:tc>
          <w:tcPr>
            <w:tcW w:w="5353" w:type="dxa"/>
          </w:tcPr>
          <w:p w:rsidR="000C148F" w:rsidRPr="003D1490" w:rsidRDefault="000C148F" w:rsidP="007D4AE8">
            <w:pPr>
              <w:pStyle w:val="ConsPlusNormal"/>
              <w:widowControl/>
              <w:ind w:firstLine="0"/>
              <w:jc w:val="both"/>
              <w:rPr>
                <w:rFonts w:ascii="Times New Roman" w:hAnsi="Times New Roman" w:cs="Times New Roman"/>
                <w:sz w:val="22"/>
                <w:szCs w:val="22"/>
              </w:rPr>
            </w:pPr>
            <w:r w:rsidRPr="003D1490">
              <w:rPr>
                <w:rFonts w:ascii="Times New Roman" w:hAnsi="Times New Roman" w:cs="Times New Roman"/>
                <w:sz w:val="22"/>
                <w:szCs w:val="22"/>
              </w:rPr>
              <w:t>Отсутствие нарушений законодательства в ходе проверок предоставления земельных участков, реализации недвижимого муниципального имущества (Да/нет)</w:t>
            </w:r>
          </w:p>
        </w:tc>
        <w:tc>
          <w:tcPr>
            <w:tcW w:w="1134" w:type="dxa"/>
          </w:tcPr>
          <w:p w:rsidR="000C148F" w:rsidRPr="003D1490" w:rsidRDefault="000C148F" w:rsidP="007D4AE8">
            <w:r w:rsidRPr="003D1490">
              <w:rPr>
                <w:sz w:val="22"/>
                <w:szCs w:val="22"/>
              </w:rPr>
              <w:t xml:space="preserve">Да </w:t>
            </w:r>
          </w:p>
        </w:tc>
        <w:tc>
          <w:tcPr>
            <w:tcW w:w="1134" w:type="dxa"/>
          </w:tcPr>
          <w:p w:rsidR="000C148F" w:rsidRPr="003D1490" w:rsidRDefault="000C148F" w:rsidP="007D4AE8">
            <w:r w:rsidRPr="003D1490">
              <w:rPr>
                <w:sz w:val="22"/>
                <w:szCs w:val="22"/>
              </w:rPr>
              <w:t xml:space="preserve">Да </w:t>
            </w:r>
          </w:p>
        </w:tc>
        <w:tc>
          <w:tcPr>
            <w:tcW w:w="1949" w:type="dxa"/>
          </w:tcPr>
          <w:p w:rsidR="000C148F" w:rsidRPr="003D1490" w:rsidRDefault="000C148F" w:rsidP="007D4AE8"/>
        </w:tc>
      </w:tr>
      <w:tr w:rsidR="000C148F" w:rsidRPr="003D1490" w:rsidTr="007D4AE8">
        <w:tc>
          <w:tcPr>
            <w:tcW w:w="5353" w:type="dxa"/>
          </w:tcPr>
          <w:p w:rsidR="000C148F" w:rsidRPr="003D1490" w:rsidRDefault="000C148F" w:rsidP="007D4AE8">
            <w:pPr>
              <w:pStyle w:val="ConsPlusNormal"/>
              <w:widowControl/>
              <w:ind w:firstLine="0"/>
              <w:jc w:val="both"/>
              <w:rPr>
                <w:rFonts w:ascii="Times New Roman" w:hAnsi="Times New Roman" w:cs="Times New Roman"/>
                <w:sz w:val="22"/>
                <w:szCs w:val="22"/>
              </w:rPr>
            </w:pPr>
            <w:r w:rsidRPr="003D1490">
              <w:rPr>
                <w:rFonts w:ascii="Times New Roman" w:hAnsi="Times New Roman" w:cs="Times New Roman"/>
                <w:sz w:val="22"/>
                <w:szCs w:val="22"/>
              </w:rPr>
              <w:t>Доля установленных фактов коррупции, от общего количества жалоб и обращений граждан, поступивших за отчетный период</w:t>
            </w:r>
            <w:proofErr w:type="gramStart"/>
            <w:r w:rsidRPr="003D1490">
              <w:rPr>
                <w:rFonts w:ascii="Times New Roman" w:hAnsi="Times New Roman" w:cs="Times New Roman"/>
                <w:sz w:val="22"/>
                <w:szCs w:val="22"/>
              </w:rPr>
              <w:t xml:space="preserve"> (%)</w:t>
            </w:r>
            <w:proofErr w:type="gramEnd"/>
          </w:p>
        </w:tc>
        <w:tc>
          <w:tcPr>
            <w:tcW w:w="1134" w:type="dxa"/>
          </w:tcPr>
          <w:p w:rsidR="000C148F" w:rsidRPr="003D1490" w:rsidRDefault="000C148F" w:rsidP="007D4AE8">
            <w:r w:rsidRPr="003D1490">
              <w:rPr>
                <w:sz w:val="22"/>
                <w:szCs w:val="22"/>
              </w:rPr>
              <w:t>0</w:t>
            </w:r>
          </w:p>
        </w:tc>
        <w:tc>
          <w:tcPr>
            <w:tcW w:w="1134" w:type="dxa"/>
          </w:tcPr>
          <w:p w:rsidR="000C148F" w:rsidRPr="003D1490" w:rsidRDefault="000C148F" w:rsidP="007D4AE8">
            <w:r w:rsidRPr="003D1490">
              <w:rPr>
                <w:sz w:val="22"/>
                <w:szCs w:val="22"/>
              </w:rPr>
              <w:t>0</w:t>
            </w:r>
          </w:p>
        </w:tc>
        <w:tc>
          <w:tcPr>
            <w:tcW w:w="1949" w:type="dxa"/>
          </w:tcPr>
          <w:p w:rsidR="000C148F" w:rsidRPr="003D1490" w:rsidRDefault="000C148F" w:rsidP="007D4AE8"/>
        </w:tc>
      </w:tr>
      <w:tr w:rsidR="000C148F" w:rsidRPr="003D1490" w:rsidTr="007D4AE8">
        <w:tc>
          <w:tcPr>
            <w:tcW w:w="5353" w:type="dxa"/>
          </w:tcPr>
          <w:p w:rsidR="000C148F" w:rsidRPr="003D1490" w:rsidRDefault="000C148F" w:rsidP="007D4AE8">
            <w:pPr>
              <w:pStyle w:val="ConsPlusNormal"/>
              <w:widowControl/>
              <w:ind w:firstLine="0"/>
              <w:jc w:val="both"/>
              <w:rPr>
                <w:rFonts w:ascii="Times New Roman" w:hAnsi="Times New Roman" w:cs="Times New Roman"/>
                <w:sz w:val="22"/>
                <w:szCs w:val="22"/>
              </w:rPr>
            </w:pPr>
            <w:r w:rsidRPr="003D1490">
              <w:rPr>
                <w:rFonts w:ascii="Times New Roman" w:hAnsi="Times New Roman" w:cs="Times New Roman"/>
                <w:sz w:val="22"/>
                <w:szCs w:val="22"/>
              </w:rPr>
              <w:t>Размещение на сайте администрации муниципального района «Княжпогостский»  Программы по противодействию коррупции и отчет</w:t>
            </w:r>
            <w:proofErr w:type="gramStart"/>
            <w:r w:rsidRPr="003D1490">
              <w:rPr>
                <w:rFonts w:ascii="Times New Roman" w:hAnsi="Times New Roman" w:cs="Times New Roman"/>
                <w:sz w:val="22"/>
                <w:szCs w:val="22"/>
              </w:rPr>
              <w:t>а о ее</w:t>
            </w:r>
            <w:proofErr w:type="gramEnd"/>
            <w:r w:rsidRPr="003D1490">
              <w:rPr>
                <w:rFonts w:ascii="Times New Roman" w:hAnsi="Times New Roman" w:cs="Times New Roman"/>
                <w:sz w:val="22"/>
                <w:szCs w:val="22"/>
              </w:rPr>
              <w:t xml:space="preserve"> выполнении (да/ нет)</w:t>
            </w:r>
          </w:p>
        </w:tc>
        <w:tc>
          <w:tcPr>
            <w:tcW w:w="1134" w:type="dxa"/>
          </w:tcPr>
          <w:p w:rsidR="000C148F" w:rsidRPr="003D1490" w:rsidRDefault="000C148F" w:rsidP="007D4AE8">
            <w:r w:rsidRPr="003D1490">
              <w:rPr>
                <w:sz w:val="22"/>
                <w:szCs w:val="22"/>
              </w:rPr>
              <w:t xml:space="preserve">Да </w:t>
            </w:r>
          </w:p>
        </w:tc>
        <w:tc>
          <w:tcPr>
            <w:tcW w:w="1134" w:type="dxa"/>
          </w:tcPr>
          <w:p w:rsidR="000C148F" w:rsidRPr="003D1490" w:rsidRDefault="000C148F" w:rsidP="007D4AE8">
            <w:r w:rsidRPr="003D1490">
              <w:rPr>
                <w:sz w:val="22"/>
                <w:szCs w:val="22"/>
              </w:rPr>
              <w:t xml:space="preserve">Да </w:t>
            </w:r>
          </w:p>
        </w:tc>
        <w:tc>
          <w:tcPr>
            <w:tcW w:w="1949" w:type="dxa"/>
          </w:tcPr>
          <w:p w:rsidR="000C148F" w:rsidRPr="003D1490" w:rsidRDefault="000C148F" w:rsidP="007D4AE8"/>
        </w:tc>
      </w:tr>
      <w:tr w:rsidR="000C148F" w:rsidRPr="003D1490" w:rsidTr="007D4AE8">
        <w:tc>
          <w:tcPr>
            <w:tcW w:w="5353" w:type="dxa"/>
          </w:tcPr>
          <w:p w:rsidR="000C148F" w:rsidRPr="003D1490" w:rsidRDefault="000C148F" w:rsidP="007D4AE8">
            <w:pPr>
              <w:jc w:val="both"/>
            </w:pPr>
            <w:r w:rsidRPr="003D1490">
              <w:rPr>
                <w:sz w:val="22"/>
                <w:szCs w:val="22"/>
              </w:rPr>
              <w:t>Доля разработанных административных регламентов проведения проверок при осуществлении муниципального контроля от общего числа осуществляемых функций муниципального контроля</w:t>
            </w:r>
            <w:proofErr w:type="gramStart"/>
            <w:r w:rsidRPr="003D1490">
              <w:rPr>
                <w:sz w:val="22"/>
                <w:szCs w:val="22"/>
              </w:rPr>
              <w:t xml:space="preserve">  (%)</w:t>
            </w:r>
            <w:proofErr w:type="gramEnd"/>
          </w:p>
        </w:tc>
        <w:tc>
          <w:tcPr>
            <w:tcW w:w="1134" w:type="dxa"/>
          </w:tcPr>
          <w:p w:rsidR="000C148F" w:rsidRPr="003D1490" w:rsidRDefault="000C148F" w:rsidP="007D4AE8">
            <w:r w:rsidRPr="003D1490">
              <w:rPr>
                <w:sz w:val="22"/>
                <w:szCs w:val="22"/>
              </w:rPr>
              <w:t>100</w:t>
            </w:r>
          </w:p>
        </w:tc>
        <w:tc>
          <w:tcPr>
            <w:tcW w:w="1134" w:type="dxa"/>
          </w:tcPr>
          <w:p w:rsidR="000C148F" w:rsidRPr="003D1490" w:rsidRDefault="000C148F" w:rsidP="007D4AE8">
            <w:r w:rsidRPr="003D1490">
              <w:rPr>
                <w:sz w:val="22"/>
                <w:szCs w:val="22"/>
              </w:rPr>
              <w:t>100</w:t>
            </w:r>
          </w:p>
        </w:tc>
        <w:tc>
          <w:tcPr>
            <w:tcW w:w="1949" w:type="dxa"/>
          </w:tcPr>
          <w:p w:rsidR="000C148F" w:rsidRPr="003D1490" w:rsidRDefault="000C148F" w:rsidP="007D4AE8"/>
        </w:tc>
      </w:tr>
      <w:tr w:rsidR="000C148F" w:rsidRPr="003D1490" w:rsidTr="007D4AE8">
        <w:tc>
          <w:tcPr>
            <w:tcW w:w="5353" w:type="dxa"/>
          </w:tcPr>
          <w:p w:rsidR="000C148F" w:rsidRPr="003D1490" w:rsidRDefault="000C148F" w:rsidP="007D4AE8">
            <w:pPr>
              <w:jc w:val="both"/>
            </w:pPr>
            <w:proofErr w:type="gramStart"/>
            <w:r w:rsidRPr="003D1490">
              <w:rPr>
                <w:sz w:val="22"/>
                <w:szCs w:val="22"/>
                <w:lang w:eastAsia="en-US"/>
              </w:rPr>
              <w:t>Размещение сведений о доходах, об имуществе и обязательствах имущественного характера лиц, замещающих муниципальные должности в муниципальном районе «Княжпогостский», замещающих муниципальные должности в муниципальном районе «Княжпогостский», лиц, замещающих муниципальные должности в сельских поселениях муниципального района «Княжпогостский», муниципальных служащих администрации муниципального района «Княжпогостский», муниципальных служащих администраций сельских поселений муниципального района «Княжпогостский» и членов их семей на официальном сайте администрации муниципального района «Княжпогостский</w:t>
            </w:r>
            <w:proofErr w:type="gramEnd"/>
            <w:r w:rsidRPr="003D1490">
              <w:rPr>
                <w:sz w:val="22"/>
                <w:szCs w:val="22"/>
                <w:lang w:eastAsia="en-US"/>
              </w:rPr>
              <w:t xml:space="preserve">» в информационно-телекоммуникационной сети «Интернет» </w:t>
            </w:r>
            <w:r w:rsidRPr="003D1490">
              <w:rPr>
                <w:sz w:val="22"/>
                <w:szCs w:val="22"/>
              </w:rPr>
              <w:t>(да/нет)</w:t>
            </w:r>
          </w:p>
        </w:tc>
        <w:tc>
          <w:tcPr>
            <w:tcW w:w="1134" w:type="dxa"/>
          </w:tcPr>
          <w:p w:rsidR="000C148F" w:rsidRPr="003D1490" w:rsidRDefault="000C148F" w:rsidP="007D4AE8">
            <w:r w:rsidRPr="003D1490">
              <w:rPr>
                <w:sz w:val="22"/>
                <w:szCs w:val="22"/>
              </w:rPr>
              <w:t xml:space="preserve">Да </w:t>
            </w:r>
          </w:p>
        </w:tc>
        <w:tc>
          <w:tcPr>
            <w:tcW w:w="1134" w:type="dxa"/>
          </w:tcPr>
          <w:p w:rsidR="000C148F" w:rsidRPr="003D1490" w:rsidRDefault="000C148F" w:rsidP="007D4AE8">
            <w:r w:rsidRPr="003D1490">
              <w:rPr>
                <w:sz w:val="22"/>
                <w:szCs w:val="22"/>
              </w:rPr>
              <w:t xml:space="preserve">Да </w:t>
            </w:r>
          </w:p>
        </w:tc>
        <w:tc>
          <w:tcPr>
            <w:tcW w:w="1949" w:type="dxa"/>
          </w:tcPr>
          <w:p w:rsidR="000C148F" w:rsidRPr="003D1490" w:rsidRDefault="000C148F" w:rsidP="007D4AE8"/>
        </w:tc>
      </w:tr>
      <w:tr w:rsidR="000C148F" w:rsidRPr="003D1490" w:rsidTr="007D4AE8">
        <w:tc>
          <w:tcPr>
            <w:tcW w:w="5353" w:type="dxa"/>
          </w:tcPr>
          <w:p w:rsidR="000C148F" w:rsidRPr="003D1490" w:rsidRDefault="000C148F" w:rsidP="007D4AE8">
            <w:pPr>
              <w:jc w:val="both"/>
            </w:pPr>
            <w:r w:rsidRPr="003D1490">
              <w:rPr>
                <w:sz w:val="22"/>
                <w:szCs w:val="22"/>
              </w:rPr>
              <w:t>Доля показателей эффективности муниципального контроля, имеющих положительные значения и (или) положительную динамику значений, от общего количества показателей эффективности  муниципального контроля, установленных постановлением Правительства Российской Федерации от 5 апреля 2010 г. №215 (%)</w:t>
            </w:r>
          </w:p>
        </w:tc>
        <w:tc>
          <w:tcPr>
            <w:tcW w:w="1134" w:type="dxa"/>
          </w:tcPr>
          <w:p w:rsidR="000C148F" w:rsidRPr="003D1490" w:rsidRDefault="000C148F" w:rsidP="007D4AE8">
            <w:r w:rsidRPr="003D1490">
              <w:rPr>
                <w:sz w:val="22"/>
                <w:szCs w:val="22"/>
              </w:rPr>
              <w:t>30</w:t>
            </w:r>
          </w:p>
        </w:tc>
        <w:tc>
          <w:tcPr>
            <w:tcW w:w="1134" w:type="dxa"/>
          </w:tcPr>
          <w:p w:rsidR="000C148F" w:rsidRPr="003D1490" w:rsidRDefault="000C148F" w:rsidP="007D4AE8">
            <w:r w:rsidRPr="003D1490">
              <w:rPr>
                <w:sz w:val="22"/>
                <w:szCs w:val="22"/>
              </w:rPr>
              <w:t>30</w:t>
            </w:r>
          </w:p>
        </w:tc>
        <w:tc>
          <w:tcPr>
            <w:tcW w:w="1949" w:type="dxa"/>
          </w:tcPr>
          <w:p w:rsidR="000C148F" w:rsidRPr="003D1490" w:rsidRDefault="000C148F" w:rsidP="007D4AE8"/>
        </w:tc>
      </w:tr>
      <w:tr w:rsidR="000C148F" w:rsidRPr="003D1490" w:rsidTr="007D4AE8">
        <w:tc>
          <w:tcPr>
            <w:tcW w:w="5353" w:type="dxa"/>
          </w:tcPr>
          <w:p w:rsidR="000C148F" w:rsidRPr="003D1490" w:rsidRDefault="000C148F" w:rsidP="007D4AE8">
            <w:pPr>
              <w:jc w:val="both"/>
            </w:pPr>
            <w:r w:rsidRPr="003D1490">
              <w:rPr>
                <w:sz w:val="22"/>
                <w:szCs w:val="22"/>
              </w:rPr>
              <w:t xml:space="preserve">Численность муниципальных служащих, прошедших </w:t>
            </w:r>
            <w:proofErr w:type="gramStart"/>
            <w:r w:rsidRPr="003D1490">
              <w:rPr>
                <w:sz w:val="22"/>
                <w:szCs w:val="22"/>
              </w:rPr>
              <w:t>обучение по вопросам</w:t>
            </w:r>
            <w:proofErr w:type="gramEnd"/>
            <w:r w:rsidRPr="003D1490">
              <w:rPr>
                <w:sz w:val="22"/>
                <w:szCs w:val="22"/>
              </w:rPr>
              <w:t xml:space="preserve"> противодействия коррупции (чел.)</w:t>
            </w:r>
          </w:p>
        </w:tc>
        <w:tc>
          <w:tcPr>
            <w:tcW w:w="1134" w:type="dxa"/>
          </w:tcPr>
          <w:p w:rsidR="000C148F" w:rsidRPr="003D1490" w:rsidRDefault="000C148F" w:rsidP="007D4AE8">
            <w:r w:rsidRPr="003D1490">
              <w:rPr>
                <w:sz w:val="22"/>
                <w:szCs w:val="22"/>
              </w:rPr>
              <w:t>2</w:t>
            </w:r>
          </w:p>
        </w:tc>
        <w:tc>
          <w:tcPr>
            <w:tcW w:w="1134" w:type="dxa"/>
          </w:tcPr>
          <w:p w:rsidR="000C148F" w:rsidRPr="003D1490" w:rsidRDefault="000C148F" w:rsidP="007D4AE8">
            <w:r w:rsidRPr="003D1490">
              <w:rPr>
                <w:sz w:val="22"/>
                <w:szCs w:val="22"/>
              </w:rPr>
              <w:t>2</w:t>
            </w:r>
          </w:p>
        </w:tc>
        <w:tc>
          <w:tcPr>
            <w:tcW w:w="1949" w:type="dxa"/>
          </w:tcPr>
          <w:p w:rsidR="000C148F" w:rsidRPr="003D1490" w:rsidRDefault="000C148F" w:rsidP="007D4AE8"/>
        </w:tc>
      </w:tr>
    </w:tbl>
    <w:p w:rsidR="000C148F" w:rsidRDefault="000C148F" w:rsidP="00571FA1">
      <w:pPr>
        <w:pStyle w:val="a5"/>
        <w:ind w:firstLine="708"/>
        <w:jc w:val="center"/>
      </w:pPr>
    </w:p>
    <w:p w:rsidR="000C148F" w:rsidRDefault="000C148F" w:rsidP="00571FA1">
      <w:pPr>
        <w:pStyle w:val="a5"/>
        <w:ind w:firstLine="708"/>
        <w:jc w:val="center"/>
      </w:pPr>
    </w:p>
    <w:p w:rsidR="000C148F" w:rsidRDefault="000C148F" w:rsidP="00571FA1">
      <w:pPr>
        <w:pStyle w:val="a5"/>
        <w:ind w:firstLine="708"/>
        <w:jc w:val="center"/>
      </w:pPr>
    </w:p>
    <w:p w:rsidR="000C148F" w:rsidRDefault="000C148F" w:rsidP="00571FA1">
      <w:pPr>
        <w:pStyle w:val="a5"/>
        <w:ind w:firstLine="708"/>
        <w:jc w:val="center"/>
      </w:pPr>
    </w:p>
    <w:p w:rsidR="000C148F" w:rsidRDefault="000C148F" w:rsidP="00571FA1">
      <w:pPr>
        <w:pStyle w:val="a5"/>
        <w:ind w:firstLine="708"/>
        <w:jc w:val="center"/>
      </w:pPr>
    </w:p>
    <w:p w:rsidR="000C148F" w:rsidRDefault="000C148F" w:rsidP="00571FA1">
      <w:pPr>
        <w:pStyle w:val="a5"/>
        <w:ind w:firstLine="708"/>
        <w:jc w:val="center"/>
      </w:pPr>
    </w:p>
    <w:p w:rsidR="000C148F" w:rsidRDefault="000C148F" w:rsidP="00571FA1">
      <w:pPr>
        <w:pStyle w:val="a5"/>
        <w:ind w:firstLine="708"/>
        <w:jc w:val="center"/>
      </w:pPr>
    </w:p>
    <w:p w:rsidR="000C148F" w:rsidRDefault="000C148F" w:rsidP="00571FA1">
      <w:pPr>
        <w:pStyle w:val="a5"/>
        <w:ind w:firstLine="708"/>
        <w:jc w:val="center"/>
      </w:pPr>
    </w:p>
    <w:p w:rsidR="000C148F" w:rsidRDefault="000C148F" w:rsidP="00571FA1">
      <w:pPr>
        <w:pStyle w:val="a5"/>
        <w:ind w:firstLine="708"/>
        <w:jc w:val="center"/>
      </w:pPr>
    </w:p>
    <w:p w:rsidR="000C148F" w:rsidRDefault="000C148F" w:rsidP="00571FA1">
      <w:pPr>
        <w:pStyle w:val="a5"/>
        <w:ind w:firstLine="708"/>
        <w:jc w:val="center"/>
      </w:pPr>
    </w:p>
    <w:p w:rsidR="000C148F" w:rsidRDefault="000C148F" w:rsidP="00571FA1">
      <w:pPr>
        <w:pStyle w:val="a5"/>
        <w:ind w:firstLine="708"/>
        <w:jc w:val="center"/>
      </w:pPr>
    </w:p>
    <w:p w:rsidR="000C148F" w:rsidRDefault="000C148F" w:rsidP="00571FA1">
      <w:pPr>
        <w:pStyle w:val="a5"/>
        <w:ind w:firstLine="708"/>
        <w:jc w:val="center"/>
      </w:pPr>
    </w:p>
    <w:sectPr w:rsidR="000C148F" w:rsidSect="00571FA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2192F"/>
    <w:multiLevelType w:val="hybridMultilevel"/>
    <w:tmpl w:val="5C9A1082"/>
    <w:lvl w:ilvl="0" w:tplc="E7CAC7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99622D6"/>
    <w:multiLevelType w:val="multilevel"/>
    <w:tmpl w:val="2B967980"/>
    <w:lvl w:ilvl="0">
      <w:start w:val="1"/>
      <w:numFmt w:val="decimal"/>
      <w:lvlText w:val="%1."/>
      <w:lvlJc w:val="left"/>
      <w:pPr>
        <w:ind w:left="43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E2E3556"/>
    <w:multiLevelType w:val="hybridMultilevel"/>
    <w:tmpl w:val="115A2E78"/>
    <w:lvl w:ilvl="0" w:tplc="075CB270">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nsid w:val="4F4138E5"/>
    <w:multiLevelType w:val="hybridMultilevel"/>
    <w:tmpl w:val="E7F2B78C"/>
    <w:lvl w:ilvl="0" w:tplc="E2CE8990">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0E08F3"/>
    <w:multiLevelType w:val="hybridMultilevel"/>
    <w:tmpl w:val="7FE01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3E16D2"/>
    <w:multiLevelType w:val="hybridMultilevel"/>
    <w:tmpl w:val="8364213A"/>
    <w:lvl w:ilvl="0" w:tplc="5130F0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6C25042A"/>
    <w:multiLevelType w:val="multilevel"/>
    <w:tmpl w:val="2B967980"/>
    <w:lvl w:ilvl="0">
      <w:start w:val="1"/>
      <w:numFmt w:val="decimal"/>
      <w:lvlText w:val="%1."/>
      <w:lvlJc w:val="left"/>
      <w:pPr>
        <w:ind w:left="43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3"/>
  </w:num>
  <w:num w:numId="3">
    <w:abstractNumId w:val="5"/>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78E1"/>
    <w:rsid w:val="000074A4"/>
    <w:rsid w:val="0000788D"/>
    <w:rsid w:val="00007E08"/>
    <w:rsid w:val="000172E3"/>
    <w:rsid w:val="0002035A"/>
    <w:rsid w:val="00022A8E"/>
    <w:rsid w:val="00025227"/>
    <w:rsid w:val="0003240F"/>
    <w:rsid w:val="00033DBF"/>
    <w:rsid w:val="0005339C"/>
    <w:rsid w:val="00067CBA"/>
    <w:rsid w:val="0007639E"/>
    <w:rsid w:val="00080118"/>
    <w:rsid w:val="000847DC"/>
    <w:rsid w:val="00085A35"/>
    <w:rsid w:val="00086B21"/>
    <w:rsid w:val="00087FC3"/>
    <w:rsid w:val="000906A0"/>
    <w:rsid w:val="000957E2"/>
    <w:rsid w:val="000A1F40"/>
    <w:rsid w:val="000B2C13"/>
    <w:rsid w:val="000B4C35"/>
    <w:rsid w:val="000C148F"/>
    <w:rsid w:val="000C5317"/>
    <w:rsid w:val="000C5894"/>
    <w:rsid w:val="000C61D9"/>
    <w:rsid w:val="000C61EF"/>
    <w:rsid w:val="000C79D1"/>
    <w:rsid w:val="000D0342"/>
    <w:rsid w:val="000D0877"/>
    <w:rsid w:val="000E4476"/>
    <w:rsid w:val="000F02BA"/>
    <w:rsid w:val="000F1A5B"/>
    <w:rsid w:val="000F4926"/>
    <w:rsid w:val="001028B7"/>
    <w:rsid w:val="001072D6"/>
    <w:rsid w:val="0011053D"/>
    <w:rsid w:val="00114B19"/>
    <w:rsid w:val="00114B71"/>
    <w:rsid w:val="00125A48"/>
    <w:rsid w:val="001272B4"/>
    <w:rsid w:val="00140BEF"/>
    <w:rsid w:val="0014357E"/>
    <w:rsid w:val="00154896"/>
    <w:rsid w:val="00157181"/>
    <w:rsid w:val="001625CB"/>
    <w:rsid w:val="00174547"/>
    <w:rsid w:val="00174A41"/>
    <w:rsid w:val="00174BE5"/>
    <w:rsid w:val="0018036D"/>
    <w:rsid w:val="00182743"/>
    <w:rsid w:val="001827D5"/>
    <w:rsid w:val="001837FD"/>
    <w:rsid w:val="00187353"/>
    <w:rsid w:val="00192865"/>
    <w:rsid w:val="00195242"/>
    <w:rsid w:val="001A0569"/>
    <w:rsid w:val="001B28E2"/>
    <w:rsid w:val="001B29B0"/>
    <w:rsid w:val="001B2B73"/>
    <w:rsid w:val="001B2C48"/>
    <w:rsid w:val="001B3F7D"/>
    <w:rsid w:val="001C153B"/>
    <w:rsid w:val="001C49F0"/>
    <w:rsid w:val="001C7273"/>
    <w:rsid w:val="001D0C0D"/>
    <w:rsid w:val="001D192D"/>
    <w:rsid w:val="001D2165"/>
    <w:rsid w:val="001D5459"/>
    <w:rsid w:val="001D54D4"/>
    <w:rsid w:val="001D6DBA"/>
    <w:rsid w:val="001E222D"/>
    <w:rsid w:val="001E49D6"/>
    <w:rsid w:val="001F0132"/>
    <w:rsid w:val="00203E1F"/>
    <w:rsid w:val="002100B5"/>
    <w:rsid w:val="00210ACD"/>
    <w:rsid w:val="00213A78"/>
    <w:rsid w:val="002200C9"/>
    <w:rsid w:val="002215B2"/>
    <w:rsid w:val="00224ECF"/>
    <w:rsid w:val="002300A7"/>
    <w:rsid w:val="002320AC"/>
    <w:rsid w:val="0023450E"/>
    <w:rsid w:val="002351E6"/>
    <w:rsid w:val="00235334"/>
    <w:rsid w:val="00235BD8"/>
    <w:rsid w:val="00236C4B"/>
    <w:rsid w:val="00243F39"/>
    <w:rsid w:val="002445C7"/>
    <w:rsid w:val="0024477C"/>
    <w:rsid w:val="00245F67"/>
    <w:rsid w:val="00247A23"/>
    <w:rsid w:val="00247F61"/>
    <w:rsid w:val="00251991"/>
    <w:rsid w:val="00264773"/>
    <w:rsid w:val="002905BE"/>
    <w:rsid w:val="0029080E"/>
    <w:rsid w:val="002917B3"/>
    <w:rsid w:val="00292597"/>
    <w:rsid w:val="002938F9"/>
    <w:rsid w:val="00295C15"/>
    <w:rsid w:val="00296284"/>
    <w:rsid w:val="00296295"/>
    <w:rsid w:val="002A3777"/>
    <w:rsid w:val="002A4007"/>
    <w:rsid w:val="002A4E58"/>
    <w:rsid w:val="002A6439"/>
    <w:rsid w:val="002A64D7"/>
    <w:rsid w:val="002B00B5"/>
    <w:rsid w:val="002B4943"/>
    <w:rsid w:val="002B7FBD"/>
    <w:rsid w:val="002C0923"/>
    <w:rsid w:val="002C10F5"/>
    <w:rsid w:val="002C3A56"/>
    <w:rsid w:val="002C6E53"/>
    <w:rsid w:val="002D0225"/>
    <w:rsid w:val="002D3561"/>
    <w:rsid w:val="002D3793"/>
    <w:rsid w:val="002D4162"/>
    <w:rsid w:val="002D4A43"/>
    <w:rsid w:val="002E1B86"/>
    <w:rsid w:val="002E2246"/>
    <w:rsid w:val="002E4A3D"/>
    <w:rsid w:val="002E4A8B"/>
    <w:rsid w:val="002E4E35"/>
    <w:rsid w:val="002F1072"/>
    <w:rsid w:val="002F631D"/>
    <w:rsid w:val="002F6ED1"/>
    <w:rsid w:val="0030027B"/>
    <w:rsid w:val="00300A8B"/>
    <w:rsid w:val="00302A73"/>
    <w:rsid w:val="00312504"/>
    <w:rsid w:val="003139C4"/>
    <w:rsid w:val="0032418C"/>
    <w:rsid w:val="00336498"/>
    <w:rsid w:val="00343030"/>
    <w:rsid w:val="00345706"/>
    <w:rsid w:val="0035191E"/>
    <w:rsid w:val="00354C4B"/>
    <w:rsid w:val="00356591"/>
    <w:rsid w:val="0036132C"/>
    <w:rsid w:val="00361D1A"/>
    <w:rsid w:val="003629E1"/>
    <w:rsid w:val="00365417"/>
    <w:rsid w:val="00365606"/>
    <w:rsid w:val="00372358"/>
    <w:rsid w:val="0037301D"/>
    <w:rsid w:val="00373173"/>
    <w:rsid w:val="00376297"/>
    <w:rsid w:val="00395BB1"/>
    <w:rsid w:val="00396BD8"/>
    <w:rsid w:val="00397BB8"/>
    <w:rsid w:val="003A075D"/>
    <w:rsid w:val="003B41A3"/>
    <w:rsid w:val="003C3F1A"/>
    <w:rsid w:val="003C7397"/>
    <w:rsid w:val="003D2E5C"/>
    <w:rsid w:val="003D462E"/>
    <w:rsid w:val="003D5D6D"/>
    <w:rsid w:val="003F11E7"/>
    <w:rsid w:val="003F28EE"/>
    <w:rsid w:val="004009BC"/>
    <w:rsid w:val="00404C9F"/>
    <w:rsid w:val="004056A0"/>
    <w:rsid w:val="0040721A"/>
    <w:rsid w:val="00410CED"/>
    <w:rsid w:val="004122C5"/>
    <w:rsid w:val="004123D5"/>
    <w:rsid w:val="0041265D"/>
    <w:rsid w:val="004143F7"/>
    <w:rsid w:val="004152D4"/>
    <w:rsid w:val="00417E2C"/>
    <w:rsid w:val="00424355"/>
    <w:rsid w:val="00424DAD"/>
    <w:rsid w:val="00430648"/>
    <w:rsid w:val="00431A15"/>
    <w:rsid w:val="00440C01"/>
    <w:rsid w:val="0044310E"/>
    <w:rsid w:val="00445402"/>
    <w:rsid w:val="00452A5F"/>
    <w:rsid w:val="00453AC0"/>
    <w:rsid w:val="00460753"/>
    <w:rsid w:val="00466EE6"/>
    <w:rsid w:val="004700F5"/>
    <w:rsid w:val="00470F9D"/>
    <w:rsid w:val="00484233"/>
    <w:rsid w:val="00484FC2"/>
    <w:rsid w:val="004851BB"/>
    <w:rsid w:val="004924A1"/>
    <w:rsid w:val="0049296B"/>
    <w:rsid w:val="00494601"/>
    <w:rsid w:val="004A7FF2"/>
    <w:rsid w:val="004B6078"/>
    <w:rsid w:val="004C0B1F"/>
    <w:rsid w:val="004C6CE5"/>
    <w:rsid w:val="004D088D"/>
    <w:rsid w:val="004D5E19"/>
    <w:rsid w:val="004E4AE2"/>
    <w:rsid w:val="004E6961"/>
    <w:rsid w:val="004F30B9"/>
    <w:rsid w:val="004F5CDE"/>
    <w:rsid w:val="0050115F"/>
    <w:rsid w:val="00505E50"/>
    <w:rsid w:val="00506216"/>
    <w:rsid w:val="00506692"/>
    <w:rsid w:val="00507D33"/>
    <w:rsid w:val="00512631"/>
    <w:rsid w:val="00512B49"/>
    <w:rsid w:val="005158EF"/>
    <w:rsid w:val="00522629"/>
    <w:rsid w:val="005231E9"/>
    <w:rsid w:val="0052330E"/>
    <w:rsid w:val="005234B3"/>
    <w:rsid w:val="005256E5"/>
    <w:rsid w:val="00533793"/>
    <w:rsid w:val="0053729B"/>
    <w:rsid w:val="00540B70"/>
    <w:rsid w:val="00543A07"/>
    <w:rsid w:val="005448D1"/>
    <w:rsid w:val="00547321"/>
    <w:rsid w:val="00550370"/>
    <w:rsid w:val="0055071F"/>
    <w:rsid w:val="005529E4"/>
    <w:rsid w:val="00557D0F"/>
    <w:rsid w:val="005611FC"/>
    <w:rsid w:val="00565740"/>
    <w:rsid w:val="00571FA1"/>
    <w:rsid w:val="00572EFA"/>
    <w:rsid w:val="00573C90"/>
    <w:rsid w:val="00574C9C"/>
    <w:rsid w:val="00583447"/>
    <w:rsid w:val="005917D4"/>
    <w:rsid w:val="00593ECB"/>
    <w:rsid w:val="005A0705"/>
    <w:rsid w:val="005A2E40"/>
    <w:rsid w:val="005A4847"/>
    <w:rsid w:val="005A71C3"/>
    <w:rsid w:val="005B4AE2"/>
    <w:rsid w:val="005C041B"/>
    <w:rsid w:val="005C1872"/>
    <w:rsid w:val="005C1E4F"/>
    <w:rsid w:val="005E0A7B"/>
    <w:rsid w:val="005E2D2A"/>
    <w:rsid w:val="005E2E96"/>
    <w:rsid w:val="005E3DEC"/>
    <w:rsid w:val="005E6AB2"/>
    <w:rsid w:val="006031DC"/>
    <w:rsid w:val="006059A5"/>
    <w:rsid w:val="00606415"/>
    <w:rsid w:val="006069F1"/>
    <w:rsid w:val="006127A9"/>
    <w:rsid w:val="00614260"/>
    <w:rsid w:val="00614816"/>
    <w:rsid w:val="00615FDE"/>
    <w:rsid w:val="00623F24"/>
    <w:rsid w:val="00627F9B"/>
    <w:rsid w:val="00631018"/>
    <w:rsid w:val="0063392A"/>
    <w:rsid w:val="00633D4C"/>
    <w:rsid w:val="00634EF4"/>
    <w:rsid w:val="006408F4"/>
    <w:rsid w:val="0064443B"/>
    <w:rsid w:val="00645E4D"/>
    <w:rsid w:val="00647422"/>
    <w:rsid w:val="00650E8E"/>
    <w:rsid w:val="00654D94"/>
    <w:rsid w:val="006567B2"/>
    <w:rsid w:val="006622B3"/>
    <w:rsid w:val="00664243"/>
    <w:rsid w:val="0067527F"/>
    <w:rsid w:val="00686316"/>
    <w:rsid w:val="00691D07"/>
    <w:rsid w:val="00693557"/>
    <w:rsid w:val="00696233"/>
    <w:rsid w:val="00696DD8"/>
    <w:rsid w:val="00697E73"/>
    <w:rsid w:val="006A0FF9"/>
    <w:rsid w:val="006A49C0"/>
    <w:rsid w:val="006A608C"/>
    <w:rsid w:val="006B0A18"/>
    <w:rsid w:val="006B4BBC"/>
    <w:rsid w:val="006B7265"/>
    <w:rsid w:val="006C4AA5"/>
    <w:rsid w:val="006D019F"/>
    <w:rsid w:val="006D3618"/>
    <w:rsid w:val="006D5BB5"/>
    <w:rsid w:val="006E72F8"/>
    <w:rsid w:val="006F3EB8"/>
    <w:rsid w:val="007029AD"/>
    <w:rsid w:val="00706AED"/>
    <w:rsid w:val="00710CB4"/>
    <w:rsid w:val="00711AA4"/>
    <w:rsid w:val="00724157"/>
    <w:rsid w:val="007242F8"/>
    <w:rsid w:val="00726921"/>
    <w:rsid w:val="007272BE"/>
    <w:rsid w:val="007340E6"/>
    <w:rsid w:val="00735D57"/>
    <w:rsid w:val="00740E22"/>
    <w:rsid w:val="00742925"/>
    <w:rsid w:val="007472D5"/>
    <w:rsid w:val="0076009B"/>
    <w:rsid w:val="00760DB4"/>
    <w:rsid w:val="00764EF6"/>
    <w:rsid w:val="00771034"/>
    <w:rsid w:val="00774AE9"/>
    <w:rsid w:val="00786724"/>
    <w:rsid w:val="00790CAD"/>
    <w:rsid w:val="00791D54"/>
    <w:rsid w:val="00793257"/>
    <w:rsid w:val="00793BEA"/>
    <w:rsid w:val="007955DD"/>
    <w:rsid w:val="007961D0"/>
    <w:rsid w:val="007A4373"/>
    <w:rsid w:val="007A474C"/>
    <w:rsid w:val="007A6A5D"/>
    <w:rsid w:val="007B44D4"/>
    <w:rsid w:val="007B4907"/>
    <w:rsid w:val="007B6A63"/>
    <w:rsid w:val="007B6F8C"/>
    <w:rsid w:val="007C02CA"/>
    <w:rsid w:val="007C1057"/>
    <w:rsid w:val="007C60F4"/>
    <w:rsid w:val="007C68D8"/>
    <w:rsid w:val="007C78E1"/>
    <w:rsid w:val="007D43B0"/>
    <w:rsid w:val="007D4C9F"/>
    <w:rsid w:val="007E1FB2"/>
    <w:rsid w:val="007E2151"/>
    <w:rsid w:val="007E7B3F"/>
    <w:rsid w:val="007F0B15"/>
    <w:rsid w:val="00807472"/>
    <w:rsid w:val="00811718"/>
    <w:rsid w:val="008156FC"/>
    <w:rsid w:val="0081766A"/>
    <w:rsid w:val="00822D3E"/>
    <w:rsid w:val="0082682E"/>
    <w:rsid w:val="008316E6"/>
    <w:rsid w:val="0083329F"/>
    <w:rsid w:val="00833C42"/>
    <w:rsid w:val="008350F8"/>
    <w:rsid w:val="008377AB"/>
    <w:rsid w:val="0083789E"/>
    <w:rsid w:val="008401B0"/>
    <w:rsid w:val="00841823"/>
    <w:rsid w:val="008467D9"/>
    <w:rsid w:val="0084685D"/>
    <w:rsid w:val="00857116"/>
    <w:rsid w:val="00857857"/>
    <w:rsid w:val="00865B0A"/>
    <w:rsid w:val="00866631"/>
    <w:rsid w:val="0086765D"/>
    <w:rsid w:val="008707B8"/>
    <w:rsid w:val="008721BE"/>
    <w:rsid w:val="00872772"/>
    <w:rsid w:val="00873488"/>
    <w:rsid w:val="00874F82"/>
    <w:rsid w:val="00881C72"/>
    <w:rsid w:val="00882847"/>
    <w:rsid w:val="0088352C"/>
    <w:rsid w:val="008835D3"/>
    <w:rsid w:val="00884C4F"/>
    <w:rsid w:val="008A7EF0"/>
    <w:rsid w:val="008B5D10"/>
    <w:rsid w:val="008B7D35"/>
    <w:rsid w:val="008C2E14"/>
    <w:rsid w:val="008C58C7"/>
    <w:rsid w:val="008C6717"/>
    <w:rsid w:val="008D22D7"/>
    <w:rsid w:val="008D790B"/>
    <w:rsid w:val="008E1D45"/>
    <w:rsid w:val="008E534F"/>
    <w:rsid w:val="008E68BF"/>
    <w:rsid w:val="008F2340"/>
    <w:rsid w:val="009022A8"/>
    <w:rsid w:val="00902455"/>
    <w:rsid w:val="00905569"/>
    <w:rsid w:val="00905CC6"/>
    <w:rsid w:val="00910C72"/>
    <w:rsid w:val="00911687"/>
    <w:rsid w:val="00912F25"/>
    <w:rsid w:val="00920826"/>
    <w:rsid w:val="00925B67"/>
    <w:rsid w:val="00927A3D"/>
    <w:rsid w:val="00930794"/>
    <w:rsid w:val="0093197C"/>
    <w:rsid w:val="0093347D"/>
    <w:rsid w:val="00934FC6"/>
    <w:rsid w:val="00937BA4"/>
    <w:rsid w:val="00955CB4"/>
    <w:rsid w:val="009576EB"/>
    <w:rsid w:val="009611DC"/>
    <w:rsid w:val="00963990"/>
    <w:rsid w:val="00964809"/>
    <w:rsid w:val="00975A95"/>
    <w:rsid w:val="009766DD"/>
    <w:rsid w:val="009808C1"/>
    <w:rsid w:val="00994584"/>
    <w:rsid w:val="00995804"/>
    <w:rsid w:val="009962A8"/>
    <w:rsid w:val="009A671A"/>
    <w:rsid w:val="009A7F34"/>
    <w:rsid w:val="009B06C5"/>
    <w:rsid w:val="009B3CAB"/>
    <w:rsid w:val="009B43F8"/>
    <w:rsid w:val="009B5FB4"/>
    <w:rsid w:val="009B66A3"/>
    <w:rsid w:val="009C065D"/>
    <w:rsid w:val="009C489D"/>
    <w:rsid w:val="009C7D35"/>
    <w:rsid w:val="009D2771"/>
    <w:rsid w:val="009D75BD"/>
    <w:rsid w:val="009E502E"/>
    <w:rsid w:val="009F23DB"/>
    <w:rsid w:val="009F40A6"/>
    <w:rsid w:val="009F4A33"/>
    <w:rsid w:val="009F605D"/>
    <w:rsid w:val="00A040A7"/>
    <w:rsid w:val="00A06B9A"/>
    <w:rsid w:val="00A06E9B"/>
    <w:rsid w:val="00A10AD9"/>
    <w:rsid w:val="00A13A0F"/>
    <w:rsid w:val="00A17DA5"/>
    <w:rsid w:val="00A2323D"/>
    <w:rsid w:val="00A2397D"/>
    <w:rsid w:val="00A27AD0"/>
    <w:rsid w:val="00A50761"/>
    <w:rsid w:val="00A53A16"/>
    <w:rsid w:val="00A548B9"/>
    <w:rsid w:val="00A55204"/>
    <w:rsid w:val="00A55E3B"/>
    <w:rsid w:val="00A76AEC"/>
    <w:rsid w:val="00A82F89"/>
    <w:rsid w:val="00A85065"/>
    <w:rsid w:val="00A86FE4"/>
    <w:rsid w:val="00A9298C"/>
    <w:rsid w:val="00A97FDD"/>
    <w:rsid w:val="00AA13DC"/>
    <w:rsid w:val="00AA7A92"/>
    <w:rsid w:val="00AB0251"/>
    <w:rsid w:val="00AB1386"/>
    <w:rsid w:val="00AB426E"/>
    <w:rsid w:val="00AB4F2D"/>
    <w:rsid w:val="00AB5B88"/>
    <w:rsid w:val="00AC132B"/>
    <w:rsid w:val="00AD050B"/>
    <w:rsid w:val="00AD385A"/>
    <w:rsid w:val="00AD62D0"/>
    <w:rsid w:val="00AD765B"/>
    <w:rsid w:val="00AE0FAD"/>
    <w:rsid w:val="00AE2DBE"/>
    <w:rsid w:val="00AE3B38"/>
    <w:rsid w:val="00AF15EB"/>
    <w:rsid w:val="00AF2568"/>
    <w:rsid w:val="00AF4496"/>
    <w:rsid w:val="00AF4EFF"/>
    <w:rsid w:val="00AF65A2"/>
    <w:rsid w:val="00B00988"/>
    <w:rsid w:val="00B0733F"/>
    <w:rsid w:val="00B122AA"/>
    <w:rsid w:val="00B137FB"/>
    <w:rsid w:val="00B16062"/>
    <w:rsid w:val="00B3137A"/>
    <w:rsid w:val="00B31A77"/>
    <w:rsid w:val="00B32ECB"/>
    <w:rsid w:val="00B340A7"/>
    <w:rsid w:val="00B35F50"/>
    <w:rsid w:val="00B41BD8"/>
    <w:rsid w:val="00B425FF"/>
    <w:rsid w:val="00B4279F"/>
    <w:rsid w:val="00B44FDF"/>
    <w:rsid w:val="00B65392"/>
    <w:rsid w:val="00B70804"/>
    <w:rsid w:val="00B71025"/>
    <w:rsid w:val="00B73720"/>
    <w:rsid w:val="00B74A0E"/>
    <w:rsid w:val="00B74EC4"/>
    <w:rsid w:val="00B762DE"/>
    <w:rsid w:val="00B908D0"/>
    <w:rsid w:val="00B947FE"/>
    <w:rsid w:val="00BA7CDA"/>
    <w:rsid w:val="00BC363E"/>
    <w:rsid w:val="00BD3CE1"/>
    <w:rsid w:val="00BD4119"/>
    <w:rsid w:val="00BE1F74"/>
    <w:rsid w:val="00BF5CEE"/>
    <w:rsid w:val="00BF7E4E"/>
    <w:rsid w:val="00C028E1"/>
    <w:rsid w:val="00C038E5"/>
    <w:rsid w:val="00C04B8E"/>
    <w:rsid w:val="00C04E1E"/>
    <w:rsid w:val="00C1613D"/>
    <w:rsid w:val="00C171D6"/>
    <w:rsid w:val="00C207CC"/>
    <w:rsid w:val="00C2395C"/>
    <w:rsid w:val="00C26DB3"/>
    <w:rsid w:val="00C27B50"/>
    <w:rsid w:val="00C3033F"/>
    <w:rsid w:val="00C308A9"/>
    <w:rsid w:val="00C31810"/>
    <w:rsid w:val="00C3452D"/>
    <w:rsid w:val="00C42697"/>
    <w:rsid w:val="00C47DB7"/>
    <w:rsid w:val="00C65A1F"/>
    <w:rsid w:val="00C66F05"/>
    <w:rsid w:val="00C67587"/>
    <w:rsid w:val="00C774CB"/>
    <w:rsid w:val="00C80A81"/>
    <w:rsid w:val="00C93BF4"/>
    <w:rsid w:val="00C95408"/>
    <w:rsid w:val="00C964A5"/>
    <w:rsid w:val="00C9795C"/>
    <w:rsid w:val="00CA083C"/>
    <w:rsid w:val="00CA2A8F"/>
    <w:rsid w:val="00CA3B72"/>
    <w:rsid w:val="00CA70B3"/>
    <w:rsid w:val="00CB0E4A"/>
    <w:rsid w:val="00CB6178"/>
    <w:rsid w:val="00CC1CB8"/>
    <w:rsid w:val="00CC20E2"/>
    <w:rsid w:val="00CC4E3B"/>
    <w:rsid w:val="00CC4EE1"/>
    <w:rsid w:val="00CC51D3"/>
    <w:rsid w:val="00CC6EBA"/>
    <w:rsid w:val="00CC73AC"/>
    <w:rsid w:val="00CE1A63"/>
    <w:rsid w:val="00CE5804"/>
    <w:rsid w:val="00CF078E"/>
    <w:rsid w:val="00CF65E4"/>
    <w:rsid w:val="00D01D8D"/>
    <w:rsid w:val="00D02AFB"/>
    <w:rsid w:val="00D046F8"/>
    <w:rsid w:val="00D06541"/>
    <w:rsid w:val="00D13ACC"/>
    <w:rsid w:val="00D15E0C"/>
    <w:rsid w:val="00D16E7A"/>
    <w:rsid w:val="00D230F6"/>
    <w:rsid w:val="00D23F3E"/>
    <w:rsid w:val="00D2483F"/>
    <w:rsid w:val="00D272A5"/>
    <w:rsid w:val="00D278D5"/>
    <w:rsid w:val="00D32208"/>
    <w:rsid w:val="00D3291A"/>
    <w:rsid w:val="00D35B54"/>
    <w:rsid w:val="00D35F4F"/>
    <w:rsid w:val="00D36552"/>
    <w:rsid w:val="00D4330A"/>
    <w:rsid w:val="00D45ABF"/>
    <w:rsid w:val="00D467A2"/>
    <w:rsid w:val="00D51F67"/>
    <w:rsid w:val="00D5268B"/>
    <w:rsid w:val="00D52738"/>
    <w:rsid w:val="00D53ACA"/>
    <w:rsid w:val="00D55726"/>
    <w:rsid w:val="00D56734"/>
    <w:rsid w:val="00D62B7B"/>
    <w:rsid w:val="00D63EDC"/>
    <w:rsid w:val="00D651F9"/>
    <w:rsid w:val="00D70C14"/>
    <w:rsid w:val="00D871E9"/>
    <w:rsid w:val="00D9068B"/>
    <w:rsid w:val="00D92661"/>
    <w:rsid w:val="00DB6EF0"/>
    <w:rsid w:val="00DC41E1"/>
    <w:rsid w:val="00DD0C34"/>
    <w:rsid w:val="00DD4C3C"/>
    <w:rsid w:val="00DD5291"/>
    <w:rsid w:val="00DD6D6F"/>
    <w:rsid w:val="00DE19E5"/>
    <w:rsid w:val="00DE3F02"/>
    <w:rsid w:val="00DE72D8"/>
    <w:rsid w:val="00DF0650"/>
    <w:rsid w:val="00DF3981"/>
    <w:rsid w:val="00DF3EE1"/>
    <w:rsid w:val="00E00A8C"/>
    <w:rsid w:val="00E01994"/>
    <w:rsid w:val="00E025C6"/>
    <w:rsid w:val="00E053C1"/>
    <w:rsid w:val="00E1302E"/>
    <w:rsid w:val="00E17A4D"/>
    <w:rsid w:val="00E2594B"/>
    <w:rsid w:val="00E269DF"/>
    <w:rsid w:val="00E26F03"/>
    <w:rsid w:val="00E33BBC"/>
    <w:rsid w:val="00E34243"/>
    <w:rsid w:val="00E35A3B"/>
    <w:rsid w:val="00E372C5"/>
    <w:rsid w:val="00E4000C"/>
    <w:rsid w:val="00E5049A"/>
    <w:rsid w:val="00E52882"/>
    <w:rsid w:val="00E66255"/>
    <w:rsid w:val="00E66FCC"/>
    <w:rsid w:val="00E73C69"/>
    <w:rsid w:val="00E818BD"/>
    <w:rsid w:val="00E81FAD"/>
    <w:rsid w:val="00E836AE"/>
    <w:rsid w:val="00E84E59"/>
    <w:rsid w:val="00E906CB"/>
    <w:rsid w:val="00E938CF"/>
    <w:rsid w:val="00E94A27"/>
    <w:rsid w:val="00E963C6"/>
    <w:rsid w:val="00EA0F1C"/>
    <w:rsid w:val="00EB060A"/>
    <w:rsid w:val="00EB3660"/>
    <w:rsid w:val="00EB5040"/>
    <w:rsid w:val="00EB57F4"/>
    <w:rsid w:val="00EB7AFE"/>
    <w:rsid w:val="00ED4658"/>
    <w:rsid w:val="00ED63E1"/>
    <w:rsid w:val="00ED7D3A"/>
    <w:rsid w:val="00EE2921"/>
    <w:rsid w:val="00EE2DAB"/>
    <w:rsid w:val="00EE3602"/>
    <w:rsid w:val="00EF299D"/>
    <w:rsid w:val="00EF3BC6"/>
    <w:rsid w:val="00EF53E0"/>
    <w:rsid w:val="00EF75F4"/>
    <w:rsid w:val="00F02788"/>
    <w:rsid w:val="00F05D4D"/>
    <w:rsid w:val="00F079BC"/>
    <w:rsid w:val="00F16B61"/>
    <w:rsid w:val="00F21F51"/>
    <w:rsid w:val="00F27D09"/>
    <w:rsid w:val="00F43432"/>
    <w:rsid w:val="00F65546"/>
    <w:rsid w:val="00F70874"/>
    <w:rsid w:val="00F70EC0"/>
    <w:rsid w:val="00F716F9"/>
    <w:rsid w:val="00F737B5"/>
    <w:rsid w:val="00F77C08"/>
    <w:rsid w:val="00F86E9E"/>
    <w:rsid w:val="00F91186"/>
    <w:rsid w:val="00F94477"/>
    <w:rsid w:val="00F95BE1"/>
    <w:rsid w:val="00F97B43"/>
    <w:rsid w:val="00FB1ADF"/>
    <w:rsid w:val="00FB2139"/>
    <w:rsid w:val="00FB4168"/>
    <w:rsid w:val="00FB7897"/>
    <w:rsid w:val="00FC4084"/>
    <w:rsid w:val="00FD184F"/>
    <w:rsid w:val="00FE0834"/>
    <w:rsid w:val="00FE37C3"/>
    <w:rsid w:val="00FF194C"/>
    <w:rsid w:val="00FF45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8E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12B49"/>
    <w:pPr>
      <w:keepNext/>
      <w:jc w:val="center"/>
      <w:outlineLvl w:val="1"/>
    </w:pPr>
    <w:rPr>
      <w:rFonts w:ascii="Courier New" w:hAnsi="Courier New"/>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78E1"/>
    <w:pPr>
      <w:ind w:left="720"/>
      <w:contextualSpacing/>
    </w:pPr>
  </w:style>
  <w:style w:type="character" w:styleId="a4">
    <w:name w:val="Strong"/>
    <w:basedOn w:val="a0"/>
    <w:qFormat/>
    <w:rsid w:val="007C78E1"/>
    <w:rPr>
      <w:b/>
      <w:bCs/>
    </w:rPr>
  </w:style>
  <w:style w:type="paragraph" w:customStyle="1" w:styleId="ConsPlusTitle">
    <w:name w:val="ConsPlusTitle"/>
    <w:rsid w:val="0017454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2905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 Spacing"/>
    <w:uiPriority w:val="99"/>
    <w:qFormat/>
    <w:rsid w:val="002905BE"/>
    <w:pPr>
      <w:spacing w:after="0" w:line="240" w:lineRule="auto"/>
    </w:pPr>
    <w:rPr>
      <w:rFonts w:ascii="Times New Roman" w:eastAsia="Times New Roman" w:hAnsi="Times New Roman" w:cs="Times New Roman"/>
      <w:sz w:val="24"/>
      <w:szCs w:val="24"/>
      <w:lang w:eastAsia="ru-RU"/>
    </w:rPr>
  </w:style>
  <w:style w:type="paragraph" w:customStyle="1" w:styleId="a6">
    <w:name w:val="Содержимое таблицы"/>
    <w:basedOn w:val="a"/>
    <w:rsid w:val="002905BE"/>
    <w:pPr>
      <w:widowControl w:val="0"/>
      <w:suppressLineNumbers/>
      <w:suppressAutoHyphens/>
    </w:pPr>
    <w:rPr>
      <w:rFonts w:eastAsia="Lucida Sans Unicode"/>
      <w:kern w:val="2"/>
      <w:lang w:eastAsia="ar-SA"/>
    </w:rPr>
  </w:style>
  <w:style w:type="table" w:styleId="a7">
    <w:name w:val="Table Grid"/>
    <w:basedOn w:val="a1"/>
    <w:uiPriority w:val="99"/>
    <w:rsid w:val="008676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CB617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Title"/>
    <w:basedOn w:val="a"/>
    <w:next w:val="a"/>
    <w:link w:val="a9"/>
    <w:qFormat/>
    <w:rsid w:val="00484FC2"/>
    <w:pPr>
      <w:framePr w:w="4468" w:h="3505" w:hSpace="180" w:wrap="auto" w:vAnchor="text" w:hAnchor="page" w:x="1146" w:y="1170"/>
      <w:jc w:val="center"/>
    </w:pPr>
    <w:rPr>
      <w:b/>
      <w:szCs w:val="20"/>
    </w:rPr>
  </w:style>
  <w:style w:type="character" w:customStyle="1" w:styleId="a9">
    <w:name w:val="Название Знак"/>
    <w:basedOn w:val="a0"/>
    <w:link w:val="a8"/>
    <w:rsid w:val="00484FC2"/>
    <w:rPr>
      <w:rFonts w:ascii="Times New Roman" w:eastAsia="Times New Roman" w:hAnsi="Times New Roman" w:cs="Times New Roman"/>
      <w:b/>
      <w:sz w:val="24"/>
      <w:szCs w:val="20"/>
      <w:lang w:eastAsia="ru-RU"/>
    </w:rPr>
  </w:style>
  <w:style w:type="paragraph" w:customStyle="1" w:styleId="ConsNormal">
    <w:name w:val="ConsNormal"/>
    <w:rsid w:val="00AB4F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basedOn w:val="a0"/>
    <w:uiPriority w:val="99"/>
    <w:unhideWhenUsed/>
    <w:rsid w:val="002B4943"/>
    <w:rPr>
      <w:color w:val="0000FF" w:themeColor="hyperlink"/>
      <w:u w:val="single"/>
    </w:rPr>
  </w:style>
  <w:style w:type="paragraph" w:customStyle="1" w:styleId="ab">
    <w:name w:val="Знак"/>
    <w:basedOn w:val="a"/>
    <w:rsid w:val="0005339C"/>
    <w:pPr>
      <w:spacing w:after="160" w:line="240" w:lineRule="exact"/>
    </w:pPr>
    <w:rPr>
      <w:rFonts w:ascii="Verdana" w:hAnsi="Verdana" w:cs="Verdana"/>
      <w:lang w:val="en-US" w:eastAsia="en-US"/>
    </w:rPr>
  </w:style>
  <w:style w:type="character" w:customStyle="1" w:styleId="20">
    <w:name w:val="Заголовок 2 Знак"/>
    <w:basedOn w:val="a0"/>
    <w:link w:val="2"/>
    <w:rsid w:val="00512B49"/>
    <w:rPr>
      <w:rFonts w:ascii="Courier New" w:eastAsia="Times New Roman" w:hAnsi="Courier New" w:cs="Times New Roman"/>
      <w:b/>
      <w:bCs/>
      <w:sz w:val="32"/>
      <w:szCs w:val="24"/>
      <w:lang w:eastAsia="ru-RU"/>
    </w:rPr>
  </w:style>
</w:styles>
</file>

<file path=word/webSettings.xml><?xml version="1.0" encoding="utf-8"?>
<w:webSettings xmlns:r="http://schemas.openxmlformats.org/officeDocument/2006/relationships" xmlns:w="http://schemas.openxmlformats.org/wordprocessingml/2006/main">
  <w:divs>
    <w:div w:id="130720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mv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mva.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736651-237B-40AD-9277-4FECEA838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18</Pages>
  <Words>6024</Words>
  <Characters>34339</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Alieva</dc:creator>
  <cp:lastModifiedBy>Alieva</cp:lastModifiedBy>
  <cp:revision>101</cp:revision>
  <cp:lastPrinted>2013-01-30T07:30:00Z</cp:lastPrinted>
  <dcterms:created xsi:type="dcterms:W3CDTF">2013-01-15T10:43:00Z</dcterms:created>
  <dcterms:modified xsi:type="dcterms:W3CDTF">2013-03-14T07:52:00Z</dcterms:modified>
</cp:coreProperties>
</file>