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C2" w:rsidRPr="00EB647A" w:rsidRDefault="004302C2" w:rsidP="004302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EB647A">
        <w:rPr>
          <w:rFonts w:ascii="Times New Roman" w:hAnsi="Times New Roman"/>
          <w:sz w:val="26"/>
          <w:szCs w:val="26"/>
        </w:rPr>
        <w:t>УТВЕРЖДАЮ:</w:t>
      </w:r>
    </w:p>
    <w:p w:rsidR="004302C2" w:rsidRPr="00EB647A" w:rsidRDefault="004302C2" w:rsidP="004302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EB647A">
        <w:rPr>
          <w:rFonts w:ascii="Times New Roman" w:hAnsi="Times New Roman"/>
          <w:sz w:val="26"/>
          <w:szCs w:val="26"/>
        </w:rPr>
        <w:t xml:space="preserve">Заместитель руководителя </w:t>
      </w:r>
    </w:p>
    <w:p w:rsidR="004302C2" w:rsidRPr="00EB647A" w:rsidRDefault="004302C2" w:rsidP="004302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EB647A">
        <w:rPr>
          <w:rFonts w:ascii="Times New Roman" w:hAnsi="Times New Roman"/>
          <w:sz w:val="26"/>
          <w:szCs w:val="26"/>
        </w:rPr>
        <w:t>администрации МР «Княжпогостский»</w:t>
      </w:r>
    </w:p>
    <w:p w:rsidR="004302C2" w:rsidRPr="00EB647A" w:rsidRDefault="004302C2" w:rsidP="004302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EB647A">
        <w:rPr>
          <w:rFonts w:ascii="Times New Roman" w:hAnsi="Times New Roman"/>
          <w:sz w:val="26"/>
          <w:szCs w:val="26"/>
        </w:rPr>
        <w:t xml:space="preserve">___________________ </w:t>
      </w:r>
      <w:r>
        <w:rPr>
          <w:rFonts w:ascii="Times New Roman" w:hAnsi="Times New Roman"/>
          <w:sz w:val="26"/>
          <w:szCs w:val="26"/>
        </w:rPr>
        <w:t>А. Л. Немчинов</w:t>
      </w:r>
    </w:p>
    <w:p w:rsidR="004302C2" w:rsidRPr="00BD5E51" w:rsidRDefault="004302C2" w:rsidP="004302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02C2" w:rsidRPr="00BD5E51" w:rsidRDefault="004302C2" w:rsidP="004302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02C2" w:rsidRPr="00BD5E51" w:rsidRDefault="004302C2" w:rsidP="004302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02C2" w:rsidRPr="00BD5E51" w:rsidRDefault="004302C2" w:rsidP="004302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302C2" w:rsidRDefault="004302C2" w:rsidP="00D660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D66045" w:rsidRPr="004302C2" w:rsidRDefault="00D66045" w:rsidP="00D660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4302C2">
        <w:rPr>
          <w:rFonts w:ascii="Times New Roman" w:hAnsi="Times New Roman"/>
          <w:szCs w:val="28"/>
        </w:rPr>
        <w:t>ОТЧЕТ о ходе реализации и</w:t>
      </w:r>
    </w:p>
    <w:p w:rsidR="00D66045" w:rsidRPr="004302C2" w:rsidRDefault="00D66045" w:rsidP="00D660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4302C2">
        <w:rPr>
          <w:rFonts w:ascii="Times New Roman" w:hAnsi="Times New Roman"/>
          <w:szCs w:val="28"/>
        </w:rPr>
        <w:t xml:space="preserve">оценке эффективности муниципальной программы </w:t>
      </w:r>
    </w:p>
    <w:p w:rsidR="00D66045" w:rsidRPr="004302C2" w:rsidRDefault="00D66045" w:rsidP="00D660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D66045" w:rsidRPr="004302C2" w:rsidRDefault="00D66045" w:rsidP="00D660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D66045" w:rsidRPr="004302C2" w:rsidRDefault="00D66045" w:rsidP="00D660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D66045" w:rsidRPr="004302C2" w:rsidRDefault="00D66045" w:rsidP="00D660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D66045" w:rsidRPr="004302C2" w:rsidRDefault="00D66045" w:rsidP="00D660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4302C2">
        <w:rPr>
          <w:rFonts w:ascii="Times New Roman" w:hAnsi="Times New Roman"/>
          <w:szCs w:val="28"/>
        </w:rPr>
        <w:t xml:space="preserve">наименование муниципальной программы: </w:t>
      </w:r>
    </w:p>
    <w:p w:rsidR="00E02FDE" w:rsidRPr="004302C2" w:rsidRDefault="00E02FDE" w:rsidP="00E02F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4302C2">
        <w:rPr>
          <w:rFonts w:ascii="Times New Roman" w:hAnsi="Times New Roman"/>
          <w:b/>
          <w:szCs w:val="28"/>
        </w:rPr>
        <w:t>«Развитие дорожной и транспортной системы в Княжпогостском районе»</w:t>
      </w:r>
    </w:p>
    <w:p w:rsidR="00D66045" w:rsidRPr="004302C2" w:rsidRDefault="00D66045" w:rsidP="00E02F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</w:p>
    <w:p w:rsidR="00D66045" w:rsidRPr="004302C2" w:rsidRDefault="00D66045" w:rsidP="00D660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4302C2">
        <w:rPr>
          <w:rFonts w:ascii="Times New Roman" w:hAnsi="Times New Roman"/>
          <w:szCs w:val="28"/>
        </w:rPr>
        <w:t>наименование ответственного исполнителя:</w:t>
      </w:r>
    </w:p>
    <w:p w:rsidR="00E02FDE" w:rsidRPr="004302C2" w:rsidRDefault="00E02FDE" w:rsidP="00E02F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4302C2">
        <w:rPr>
          <w:rFonts w:ascii="Times New Roman" w:hAnsi="Times New Roman"/>
          <w:szCs w:val="28"/>
        </w:rPr>
        <w:t>Отдел строительства, жилищно-коммунального и муниципального хозяйства муниципального района «Княжпогостский»,  администрации поселений, финансовое управление администрации МР «Княжпогостский»</w:t>
      </w:r>
    </w:p>
    <w:p w:rsidR="00D66045" w:rsidRPr="004302C2" w:rsidRDefault="00D66045" w:rsidP="00D660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D66045" w:rsidRPr="004302C2" w:rsidRDefault="00D66045" w:rsidP="00D660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4302C2">
        <w:rPr>
          <w:rFonts w:ascii="Times New Roman" w:hAnsi="Times New Roman"/>
          <w:szCs w:val="28"/>
        </w:rPr>
        <w:t>отчетная дата</w:t>
      </w:r>
      <w:r w:rsidRPr="004302C2">
        <w:rPr>
          <w:rFonts w:ascii="Times New Roman" w:hAnsi="Times New Roman"/>
          <w:b/>
          <w:szCs w:val="28"/>
        </w:rPr>
        <w:t>: 01.01.2015г.</w:t>
      </w:r>
    </w:p>
    <w:p w:rsidR="00E02FDE" w:rsidRPr="004302C2" w:rsidRDefault="00E02FDE" w:rsidP="00D660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02C2" w:rsidRDefault="004302C2" w:rsidP="00E02FD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E02FDE" w:rsidRPr="00E02FDE" w:rsidRDefault="00E02FDE" w:rsidP="00E02FDE">
      <w:pPr>
        <w:pStyle w:val="Default"/>
        <w:ind w:firstLine="709"/>
        <w:jc w:val="both"/>
        <w:rPr>
          <w:sz w:val="28"/>
          <w:szCs w:val="28"/>
        </w:rPr>
      </w:pPr>
      <w:r w:rsidRPr="00E02FDE">
        <w:rPr>
          <w:b/>
          <w:bCs/>
          <w:sz w:val="28"/>
          <w:szCs w:val="28"/>
        </w:rPr>
        <w:lastRenderedPageBreak/>
        <w:t xml:space="preserve">1. Конкретные результаты реализации государственной программы, достигнутые за 2014 год </w:t>
      </w:r>
    </w:p>
    <w:p w:rsidR="00E02FDE" w:rsidRPr="00E02FDE" w:rsidRDefault="00E02FDE" w:rsidP="00E02F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E02FDE">
        <w:rPr>
          <w:rFonts w:ascii="Times New Roman" w:hAnsi="Times New Roman"/>
          <w:szCs w:val="28"/>
        </w:rPr>
        <w:t>Муниципальная программа</w:t>
      </w:r>
      <w:r w:rsidRPr="00E02FDE">
        <w:rPr>
          <w:szCs w:val="28"/>
        </w:rPr>
        <w:t xml:space="preserve"> </w:t>
      </w:r>
      <w:r w:rsidRPr="00E02FDE">
        <w:rPr>
          <w:rFonts w:ascii="Times New Roman" w:hAnsi="Times New Roman"/>
          <w:b/>
          <w:szCs w:val="28"/>
        </w:rPr>
        <w:t>«Развитие дорожной и транспортной системы в Княжпогостском районе»</w:t>
      </w:r>
    </w:p>
    <w:p w:rsidR="00E02FDE" w:rsidRPr="00E02FDE" w:rsidRDefault="00E02FDE" w:rsidP="00E02FDE">
      <w:pPr>
        <w:rPr>
          <w:szCs w:val="28"/>
        </w:rPr>
      </w:pPr>
      <w:r w:rsidRPr="00E02FDE">
        <w:rPr>
          <w:rFonts w:ascii="Times New Roman" w:hAnsi="Times New Roman"/>
          <w:szCs w:val="28"/>
        </w:rPr>
        <w:t xml:space="preserve"> (далее – Программа) утверждена постановлением администрации муниципального района «Княжпогостский» от 6 декабря 2013 г. № 875.</w:t>
      </w:r>
    </w:p>
    <w:p w:rsidR="00E02FDE" w:rsidRPr="00E02FDE" w:rsidRDefault="00E02FDE" w:rsidP="00E02FDE">
      <w:pPr>
        <w:pStyle w:val="Default"/>
        <w:ind w:firstLine="709"/>
        <w:jc w:val="both"/>
        <w:rPr>
          <w:sz w:val="28"/>
          <w:szCs w:val="28"/>
        </w:rPr>
      </w:pPr>
      <w:r w:rsidRPr="00E02FDE">
        <w:rPr>
          <w:sz w:val="28"/>
          <w:szCs w:val="28"/>
        </w:rPr>
        <w:t xml:space="preserve">Основной целью Программы является Обеспечение населения и экономики МР «Княжпогостский развитой и надежной транспортной инфраструктурой. </w:t>
      </w:r>
    </w:p>
    <w:p w:rsidR="00E02FDE" w:rsidRPr="00E02FDE" w:rsidRDefault="00E02FDE" w:rsidP="00E02F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E02FDE">
        <w:rPr>
          <w:rFonts w:ascii="Times New Roman" w:hAnsi="Times New Roman"/>
          <w:szCs w:val="28"/>
        </w:rPr>
        <w:t>Для достижения поставленной цели определен ряд задач:</w:t>
      </w:r>
    </w:p>
    <w:p w:rsidR="00E02FDE" w:rsidRPr="00E02FDE" w:rsidRDefault="00E02FDE" w:rsidP="00E02F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E02FDE">
        <w:rPr>
          <w:rFonts w:ascii="Times New Roman" w:hAnsi="Times New Roman"/>
          <w:szCs w:val="28"/>
        </w:rPr>
        <w:t>1.Содействие развитию     надежной транспортной инфраструктуры</w:t>
      </w:r>
    </w:p>
    <w:p w:rsidR="00E02FDE" w:rsidRPr="00E02FDE" w:rsidRDefault="00E02FDE" w:rsidP="00E02F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E02FDE">
        <w:rPr>
          <w:rFonts w:ascii="Times New Roman" w:hAnsi="Times New Roman"/>
          <w:szCs w:val="28"/>
        </w:rPr>
        <w:t>2. Повышение качества управления транспортной инфраструктурой</w:t>
      </w:r>
    </w:p>
    <w:p w:rsidR="00E02FDE" w:rsidRPr="00E02FDE" w:rsidRDefault="00E02FDE" w:rsidP="00E02F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E02FDE">
        <w:rPr>
          <w:rFonts w:ascii="Times New Roman" w:hAnsi="Times New Roman"/>
          <w:szCs w:val="28"/>
        </w:rPr>
        <w:t>3. Создание условий для реализации муниципальной программы.</w:t>
      </w:r>
    </w:p>
    <w:p w:rsidR="00E02FDE" w:rsidRPr="00C23AFA" w:rsidRDefault="00E02FDE" w:rsidP="00E02FDE">
      <w:pPr>
        <w:pStyle w:val="Default"/>
        <w:ind w:firstLine="709"/>
        <w:jc w:val="both"/>
        <w:rPr>
          <w:sz w:val="28"/>
          <w:szCs w:val="28"/>
        </w:rPr>
      </w:pPr>
      <w:r w:rsidRPr="00C23AFA">
        <w:rPr>
          <w:sz w:val="28"/>
          <w:szCs w:val="28"/>
        </w:rPr>
        <w:t xml:space="preserve">Характеристиками достижения цели Программы являются показатели (индикаторы) Программы, они определяют конечные общественно-значимые результаты развития </w:t>
      </w:r>
      <w:r>
        <w:rPr>
          <w:sz w:val="28"/>
          <w:szCs w:val="28"/>
        </w:rPr>
        <w:t>дорожной и транспортной системы</w:t>
      </w:r>
      <w:r w:rsidRPr="00C23AFA">
        <w:rPr>
          <w:sz w:val="28"/>
          <w:szCs w:val="28"/>
        </w:rPr>
        <w:t xml:space="preserve">, оценивают социальные и экономические эффекты для общества в целом и предназначены для оценки наиболее существенных результатов реализации Программы и включенных в нее подпрограмм. </w:t>
      </w:r>
    </w:p>
    <w:p w:rsidR="00E02FDE" w:rsidRDefault="00E02FDE" w:rsidP="00D660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2FDE" w:rsidRPr="00844F91" w:rsidRDefault="00E02FDE" w:rsidP="00844F91">
      <w:pPr>
        <w:pStyle w:val="Default"/>
        <w:ind w:firstLine="709"/>
        <w:jc w:val="both"/>
        <w:rPr>
          <w:sz w:val="28"/>
          <w:szCs w:val="28"/>
        </w:rPr>
      </w:pPr>
      <w:r w:rsidRPr="00844F91">
        <w:rPr>
          <w:sz w:val="28"/>
          <w:szCs w:val="28"/>
        </w:rPr>
        <w:t xml:space="preserve">1. Доля протяженности   автомобильных дорог общего пользования местного значения, не отвечающих нормативным требованиям, в общей протяженности  автомобильных  дорог общего пользования местного значения </w:t>
      </w:r>
      <w:r w:rsidR="006474EF">
        <w:rPr>
          <w:sz w:val="28"/>
          <w:szCs w:val="28"/>
        </w:rPr>
        <w:t>50,68</w:t>
      </w:r>
      <w:r w:rsidR="00E17498">
        <w:rPr>
          <w:sz w:val="28"/>
          <w:szCs w:val="28"/>
        </w:rPr>
        <w:t>%</w:t>
      </w:r>
    </w:p>
    <w:p w:rsidR="00E02FDE" w:rsidRPr="00844F91" w:rsidRDefault="00E02FDE" w:rsidP="00844F91">
      <w:pPr>
        <w:pStyle w:val="Default"/>
        <w:ind w:firstLine="709"/>
        <w:jc w:val="both"/>
        <w:rPr>
          <w:sz w:val="28"/>
          <w:szCs w:val="28"/>
        </w:rPr>
      </w:pPr>
      <w:r w:rsidRPr="00844F91">
        <w:rPr>
          <w:sz w:val="28"/>
          <w:szCs w:val="28"/>
        </w:rPr>
        <w:t>2. Доля отремонтированных автомобильных дорог  общего пользования местного значения с твердым покрытием,  в отношении которых произведен ремонт</w:t>
      </w:r>
      <w:r w:rsidR="00E17498">
        <w:rPr>
          <w:sz w:val="28"/>
          <w:szCs w:val="28"/>
        </w:rPr>
        <w:t xml:space="preserve"> 54%</w:t>
      </w:r>
      <w:r w:rsidR="008027CF">
        <w:rPr>
          <w:sz w:val="28"/>
          <w:szCs w:val="28"/>
        </w:rPr>
        <w:t>, Показатель выше программного на 14%</w:t>
      </w:r>
    </w:p>
    <w:p w:rsidR="00E02FDE" w:rsidRDefault="00E02FDE" w:rsidP="00844F91">
      <w:pPr>
        <w:pStyle w:val="Default"/>
        <w:ind w:firstLine="709"/>
        <w:jc w:val="both"/>
        <w:rPr>
          <w:sz w:val="28"/>
          <w:szCs w:val="28"/>
        </w:rPr>
      </w:pPr>
      <w:r w:rsidRPr="00844F91">
        <w:rPr>
          <w:sz w:val="28"/>
          <w:szCs w:val="28"/>
        </w:rPr>
        <w:t>3. Удельный  вес  населения  МР «Княжпогостский»,  обеспеченного  услугами  транспорта  общего  пользования,  в  общей численности населения района</w:t>
      </w:r>
      <w:r w:rsidR="008027CF">
        <w:rPr>
          <w:sz w:val="28"/>
          <w:szCs w:val="28"/>
        </w:rPr>
        <w:t xml:space="preserve"> </w:t>
      </w:r>
      <w:r w:rsidR="008027CF" w:rsidRPr="008027CF">
        <w:rPr>
          <w:sz w:val="28"/>
          <w:szCs w:val="28"/>
        </w:rPr>
        <w:t>99,34</w:t>
      </w:r>
      <w:r w:rsidR="008027CF">
        <w:rPr>
          <w:sz w:val="28"/>
          <w:szCs w:val="28"/>
        </w:rPr>
        <w:t>%</w:t>
      </w:r>
    </w:p>
    <w:p w:rsidR="00844F91" w:rsidRDefault="00844F91" w:rsidP="00844F91">
      <w:pPr>
        <w:pStyle w:val="Default"/>
        <w:ind w:firstLine="709"/>
        <w:jc w:val="both"/>
        <w:rPr>
          <w:sz w:val="28"/>
          <w:szCs w:val="28"/>
        </w:rPr>
      </w:pPr>
    </w:p>
    <w:p w:rsidR="00EF5421" w:rsidRDefault="00EF5421" w:rsidP="00EF5421">
      <w:pPr>
        <w:pStyle w:val="Default"/>
        <w:ind w:firstLine="709"/>
        <w:jc w:val="both"/>
        <w:rPr>
          <w:sz w:val="28"/>
          <w:szCs w:val="28"/>
        </w:rPr>
      </w:pPr>
      <w:r w:rsidRPr="00C23AFA">
        <w:rPr>
          <w:sz w:val="28"/>
          <w:szCs w:val="28"/>
        </w:rPr>
        <w:t>По итогам 201</w:t>
      </w:r>
      <w:r>
        <w:rPr>
          <w:sz w:val="28"/>
          <w:szCs w:val="28"/>
        </w:rPr>
        <w:t>4</w:t>
      </w:r>
      <w:r w:rsidRPr="00C23AFA">
        <w:rPr>
          <w:sz w:val="28"/>
          <w:szCs w:val="28"/>
        </w:rPr>
        <w:t xml:space="preserve"> года достигнуты планируемые значения по показателям (индикаторам) Программы: </w:t>
      </w:r>
    </w:p>
    <w:p w:rsidR="000B0CA2" w:rsidRDefault="000B0CA2" w:rsidP="00EF54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 ремонт автомобильной дороги «Подъезд к м. </w:t>
      </w:r>
      <w:proofErr w:type="gramStart"/>
      <w:r>
        <w:rPr>
          <w:sz w:val="28"/>
          <w:szCs w:val="28"/>
        </w:rPr>
        <w:t>Ягодное</w:t>
      </w:r>
      <w:proofErr w:type="gramEnd"/>
      <w:r>
        <w:rPr>
          <w:sz w:val="28"/>
          <w:szCs w:val="28"/>
        </w:rPr>
        <w:t>» протяженностью 2 км. Начаты работы по ремонту автомобильной дороги «с. Княжпогост – д. Раковицы» протяженностью 5,3 км с завершением работ в июне  2015 года.</w:t>
      </w:r>
      <w:r w:rsidR="00AA3B0B">
        <w:rPr>
          <w:sz w:val="28"/>
          <w:szCs w:val="28"/>
        </w:rPr>
        <w:t xml:space="preserve"> В связи с переносом срока окончания работ часть средств дорожного фонда будет израсходована в 2015 году.</w:t>
      </w:r>
    </w:p>
    <w:p w:rsidR="00AA3B0B" w:rsidRDefault="000B0CA2" w:rsidP="00EF54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дорожного фонда начаты работы по технической инвентаризации автомобильных дорог местного значения общей протяженностью </w:t>
      </w:r>
      <w:r w:rsidR="00C478B0">
        <w:rPr>
          <w:sz w:val="28"/>
          <w:szCs w:val="28"/>
        </w:rPr>
        <w:t>39,035 км с завершением работ в 2017 году на общую сумму 2 342 100 рублей.</w:t>
      </w:r>
    </w:p>
    <w:p w:rsidR="000B0CA2" w:rsidRDefault="00AA3B0B" w:rsidP="00EF54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средств выделенных из бюджета Республики Коми на условиях софинансирования осуществлялось  содержание</w:t>
      </w:r>
      <w:r w:rsidR="000B0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автомобильных </w:t>
      </w:r>
      <w:r>
        <w:rPr>
          <w:sz w:val="28"/>
          <w:szCs w:val="28"/>
        </w:rPr>
        <w:lastRenderedPageBreak/>
        <w:t>дорог общего пользования местного значения, а также строительство и содержание двух ледовых переправ.</w:t>
      </w:r>
    </w:p>
    <w:p w:rsidR="0065675B" w:rsidRDefault="0065675B" w:rsidP="00EF5421">
      <w:pPr>
        <w:pStyle w:val="Default"/>
        <w:ind w:firstLine="709"/>
        <w:jc w:val="both"/>
        <w:rPr>
          <w:sz w:val="28"/>
          <w:szCs w:val="28"/>
        </w:rPr>
      </w:pPr>
    </w:p>
    <w:p w:rsidR="0065675B" w:rsidRPr="002C4EC6" w:rsidRDefault="0065675B" w:rsidP="0065675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2C4EC6">
        <w:rPr>
          <w:rFonts w:ascii="Times New Roman" w:hAnsi="Times New Roman"/>
          <w:b/>
          <w:sz w:val="26"/>
          <w:szCs w:val="26"/>
        </w:rPr>
        <w:t>ОЦЕНКА ЭФФЕКТИВНОСТИ</w:t>
      </w:r>
    </w:p>
    <w:p w:rsidR="0065675B" w:rsidRPr="00E02FDE" w:rsidRDefault="0065675B" w:rsidP="006567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программы </w:t>
      </w:r>
      <w:r w:rsidRPr="00E02FDE">
        <w:rPr>
          <w:rFonts w:ascii="Times New Roman" w:hAnsi="Times New Roman"/>
          <w:b/>
          <w:szCs w:val="28"/>
        </w:rPr>
        <w:t>«Развитие дорожной и транспортной системы в Княжпогостском районе»</w:t>
      </w:r>
    </w:p>
    <w:p w:rsidR="0065675B" w:rsidRPr="002C4EC6" w:rsidRDefault="0065675B" w:rsidP="006567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65675B" w:rsidRDefault="0065675B" w:rsidP="00EF5421">
      <w:pPr>
        <w:pStyle w:val="Default"/>
        <w:ind w:firstLine="709"/>
        <w:jc w:val="both"/>
        <w:rPr>
          <w:sz w:val="28"/>
          <w:szCs w:val="28"/>
        </w:rPr>
      </w:pP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65675B" w:rsidRPr="004D7129" w:rsidRDefault="0065675B" w:rsidP="0065675B">
      <w:pPr>
        <w:jc w:val="both"/>
        <w:rPr>
          <w:sz w:val="24"/>
        </w:rPr>
      </w:pPr>
    </w:p>
    <w:p w:rsidR="0065675B" w:rsidRPr="004D7129" w:rsidRDefault="0065675B" w:rsidP="0065675B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943100" cy="2413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5B" w:rsidRPr="004D7129" w:rsidRDefault="0065675B" w:rsidP="0065675B">
      <w:pPr>
        <w:jc w:val="both"/>
        <w:rPr>
          <w:sz w:val="24"/>
        </w:rPr>
      </w:pP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>где:</w:t>
      </w:r>
    </w:p>
    <w:p w:rsidR="0065675B" w:rsidRPr="004D7129" w:rsidRDefault="0065675B" w:rsidP="0065675B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1300" cy="241300"/>
            <wp:effectExtent l="0" t="0" r="635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129">
        <w:rPr>
          <w:sz w:val="24"/>
        </w:rPr>
        <w:t xml:space="preserve"> - степень достижения целей (решения задач);</w:t>
      </w:r>
    </w:p>
    <w:p w:rsidR="0065675B" w:rsidRPr="004D7129" w:rsidRDefault="0065675B" w:rsidP="0065675B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1300" cy="241300"/>
            <wp:effectExtent l="0" t="0" r="635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129">
        <w:rPr>
          <w:sz w:val="24"/>
        </w:rPr>
        <w:t xml:space="preserve"> - степень достижения показателя (индикатора) муниципальной программы, </w:t>
      </w: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>N - количество показателей (индикаторов) муниципальной программы;</w:t>
      </w: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>Степень достижения показателя (индикатора) муниципальной программы может рассчитываться по формуле:</w:t>
      </w:r>
    </w:p>
    <w:p w:rsidR="0065675B" w:rsidRPr="004D7129" w:rsidRDefault="0065675B" w:rsidP="0065675B">
      <w:pPr>
        <w:jc w:val="both"/>
        <w:rPr>
          <w:sz w:val="24"/>
        </w:rPr>
      </w:pPr>
    </w:p>
    <w:p w:rsidR="0065675B" w:rsidRPr="004D7129" w:rsidRDefault="0065675B" w:rsidP="0065675B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876300" cy="241300"/>
            <wp:effectExtent l="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5B" w:rsidRPr="004D7129" w:rsidRDefault="0065675B" w:rsidP="0065675B">
      <w:pPr>
        <w:jc w:val="both"/>
        <w:rPr>
          <w:sz w:val="24"/>
        </w:rPr>
      </w:pP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>где:</w:t>
      </w:r>
    </w:p>
    <w:p w:rsidR="0065675B" w:rsidRPr="004D7129" w:rsidRDefault="0065675B" w:rsidP="0065675B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90500" cy="190500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129">
        <w:rPr>
          <w:sz w:val="24"/>
        </w:rPr>
        <w:t xml:space="preserve"> - фактическое значение показателя (индикатора) программы,</w:t>
      </w:r>
    </w:p>
    <w:p w:rsidR="0065675B" w:rsidRPr="004D7129" w:rsidRDefault="0065675B" w:rsidP="0065675B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90500" cy="190500"/>
            <wp:effectExtent l="19050" t="0" r="0" b="0"/>
            <wp:docPr id="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129">
        <w:rPr>
          <w:sz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>или,</w:t>
      </w:r>
    </w:p>
    <w:p w:rsidR="0065675B" w:rsidRPr="004D7129" w:rsidRDefault="0065675B" w:rsidP="0065675B">
      <w:pPr>
        <w:jc w:val="both"/>
        <w:rPr>
          <w:sz w:val="24"/>
        </w:rPr>
      </w:pPr>
    </w:p>
    <w:p w:rsidR="0065675B" w:rsidRPr="004D7129" w:rsidRDefault="0065675B" w:rsidP="0065675B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825500" cy="241300"/>
            <wp:effectExtent l="0" t="0" r="0" b="0"/>
            <wp:docPr id="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129">
        <w:rPr>
          <w:sz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65675B" w:rsidRPr="004D7129" w:rsidRDefault="0065675B" w:rsidP="0065675B">
      <w:pPr>
        <w:jc w:val="both"/>
        <w:rPr>
          <w:sz w:val="24"/>
        </w:rPr>
      </w:pP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65675B" w:rsidRPr="004D7129" w:rsidRDefault="0065675B" w:rsidP="0065675B">
      <w:pPr>
        <w:jc w:val="both"/>
        <w:rPr>
          <w:sz w:val="24"/>
        </w:rPr>
      </w:pPr>
    </w:p>
    <w:p w:rsidR="0065675B" w:rsidRPr="004D7129" w:rsidRDefault="0065675B" w:rsidP="0065675B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927100" cy="190500"/>
            <wp:effectExtent l="19050" t="0" r="6350" b="0"/>
            <wp:docPr id="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5B" w:rsidRPr="004D7129" w:rsidRDefault="0065675B" w:rsidP="0065675B">
      <w:pPr>
        <w:jc w:val="both"/>
        <w:rPr>
          <w:sz w:val="24"/>
        </w:rPr>
      </w:pP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>где:</w:t>
      </w:r>
    </w:p>
    <w:p w:rsidR="0065675B" w:rsidRPr="004D7129" w:rsidRDefault="0065675B" w:rsidP="0065675B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1300" cy="190500"/>
            <wp:effectExtent l="19050" t="0" r="0" b="0"/>
            <wp:docPr id="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129">
        <w:rPr>
          <w:sz w:val="24"/>
        </w:rPr>
        <w:t xml:space="preserve"> - уровень финансирования реализации программы,</w:t>
      </w:r>
    </w:p>
    <w:p w:rsidR="0065675B" w:rsidRPr="004D7129" w:rsidRDefault="0065675B" w:rsidP="0065675B">
      <w:pPr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241300" cy="19050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129">
        <w:rPr>
          <w:sz w:val="24"/>
        </w:rPr>
        <w:t xml:space="preserve"> - фактический объем финансовых ресурсов, направленный на реализацию программы,</w:t>
      </w:r>
    </w:p>
    <w:p w:rsidR="0065675B" w:rsidRPr="004D7129" w:rsidRDefault="0065675B" w:rsidP="0065675B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1300" cy="190500"/>
            <wp:effectExtent l="0" t="0" r="6350" b="0"/>
            <wp:docPr id="1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129">
        <w:rPr>
          <w:sz w:val="24"/>
        </w:rPr>
        <w:t xml:space="preserve"> - плановый объем финансовых ресурсов на соответствующий отчетный период.</w:t>
      </w: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>Эффективность реализации муниципальной программы (подпрограммы) может рассчитываться по следующей формуле:</w:t>
      </w:r>
    </w:p>
    <w:p w:rsidR="0065675B" w:rsidRPr="004D7129" w:rsidRDefault="0065675B" w:rsidP="0065675B">
      <w:pPr>
        <w:jc w:val="both"/>
        <w:rPr>
          <w:sz w:val="24"/>
        </w:rPr>
      </w:pP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>ЭМП = СДЦ * УФ</w:t>
      </w:r>
    </w:p>
    <w:p w:rsidR="0065675B" w:rsidRPr="004D7129" w:rsidRDefault="0065675B" w:rsidP="0065675B">
      <w:pPr>
        <w:jc w:val="both"/>
        <w:rPr>
          <w:sz w:val="24"/>
        </w:rPr>
      </w:pPr>
    </w:p>
    <w:p w:rsidR="0065675B" w:rsidRPr="004D7129" w:rsidRDefault="0065675B" w:rsidP="0065675B">
      <w:pPr>
        <w:jc w:val="both"/>
        <w:rPr>
          <w:sz w:val="24"/>
        </w:rPr>
      </w:pPr>
      <w:r w:rsidRPr="004D7129">
        <w:rPr>
          <w:sz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65675B" w:rsidRPr="004D7129" w:rsidRDefault="0065675B" w:rsidP="0065675B">
      <w:pPr>
        <w:jc w:val="both"/>
        <w:rPr>
          <w:sz w:val="24"/>
        </w:rPr>
      </w:pP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153"/>
      </w:tblGrid>
      <w:tr w:rsidR="0065675B" w:rsidRPr="004D7129" w:rsidTr="00716824">
        <w:tc>
          <w:tcPr>
            <w:tcW w:w="5529" w:type="dxa"/>
          </w:tcPr>
          <w:p w:rsidR="0065675B" w:rsidRPr="004D7129" w:rsidRDefault="0065675B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 xml:space="preserve">Вывод об эффективности </w:t>
            </w:r>
          </w:p>
          <w:p w:rsidR="0065675B" w:rsidRPr="004D7129" w:rsidRDefault="0065675B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реализации муниципальной программы</w:t>
            </w:r>
          </w:p>
        </w:tc>
        <w:tc>
          <w:tcPr>
            <w:tcW w:w="3153" w:type="dxa"/>
          </w:tcPr>
          <w:p w:rsidR="0065675B" w:rsidRPr="004D7129" w:rsidRDefault="0065675B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Критерии оценки эффективности ЭМП</w:t>
            </w:r>
          </w:p>
        </w:tc>
      </w:tr>
      <w:tr w:rsidR="0065675B" w:rsidRPr="004D7129" w:rsidTr="00716824">
        <w:tc>
          <w:tcPr>
            <w:tcW w:w="5529" w:type="dxa"/>
          </w:tcPr>
          <w:p w:rsidR="0065675B" w:rsidRPr="004D7129" w:rsidRDefault="0065675B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Неэффективная</w:t>
            </w:r>
          </w:p>
        </w:tc>
        <w:tc>
          <w:tcPr>
            <w:tcW w:w="3153" w:type="dxa"/>
          </w:tcPr>
          <w:p w:rsidR="0065675B" w:rsidRPr="004D7129" w:rsidRDefault="0065675B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менее 0,5</w:t>
            </w:r>
          </w:p>
        </w:tc>
      </w:tr>
      <w:tr w:rsidR="0065675B" w:rsidRPr="004D7129" w:rsidTr="00716824">
        <w:tc>
          <w:tcPr>
            <w:tcW w:w="5529" w:type="dxa"/>
          </w:tcPr>
          <w:p w:rsidR="0065675B" w:rsidRPr="004D7129" w:rsidRDefault="0065675B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Уровень эффективности удовлетворительный</w:t>
            </w:r>
          </w:p>
        </w:tc>
        <w:tc>
          <w:tcPr>
            <w:tcW w:w="3153" w:type="dxa"/>
          </w:tcPr>
          <w:p w:rsidR="0065675B" w:rsidRPr="004D7129" w:rsidRDefault="0065675B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0,5 – 0,79</w:t>
            </w:r>
          </w:p>
        </w:tc>
      </w:tr>
      <w:tr w:rsidR="0065675B" w:rsidRPr="004D7129" w:rsidTr="00716824">
        <w:tc>
          <w:tcPr>
            <w:tcW w:w="5529" w:type="dxa"/>
          </w:tcPr>
          <w:p w:rsidR="0065675B" w:rsidRPr="004D7129" w:rsidRDefault="0065675B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Эффективная</w:t>
            </w:r>
          </w:p>
        </w:tc>
        <w:tc>
          <w:tcPr>
            <w:tcW w:w="3153" w:type="dxa"/>
          </w:tcPr>
          <w:p w:rsidR="0065675B" w:rsidRPr="004D7129" w:rsidRDefault="0065675B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0,8 – 1</w:t>
            </w:r>
          </w:p>
        </w:tc>
      </w:tr>
      <w:tr w:rsidR="0065675B" w:rsidRPr="004D7129" w:rsidTr="00716824">
        <w:tc>
          <w:tcPr>
            <w:tcW w:w="5529" w:type="dxa"/>
          </w:tcPr>
          <w:p w:rsidR="0065675B" w:rsidRPr="004D7129" w:rsidRDefault="0065675B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Высокоэффективная</w:t>
            </w:r>
          </w:p>
        </w:tc>
        <w:tc>
          <w:tcPr>
            <w:tcW w:w="3153" w:type="dxa"/>
          </w:tcPr>
          <w:p w:rsidR="0065675B" w:rsidRPr="004D7129" w:rsidRDefault="0065675B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более 1</w:t>
            </w:r>
          </w:p>
        </w:tc>
      </w:tr>
    </w:tbl>
    <w:p w:rsidR="0065675B" w:rsidRPr="00C23AFA" w:rsidRDefault="0065675B" w:rsidP="00EF5421">
      <w:pPr>
        <w:pStyle w:val="Default"/>
        <w:ind w:firstLine="709"/>
        <w:jc w:val="both"/>
        <w:rPr>
          <w:sz w:val="28"/>
          <w:szCs w:val="28"/>
        </w:rPr>
      </w:pPr>
    </w:p>
    <w:p w:rsidR="00EF5421" w:rsidRPr="00844F91" w:rsidRDefault="00EF5421" w:rsidP="00844F91">
      <w:pPr>
        <w:pStyle w:val="Default"/>
        <w:ind w:firstLine="709"/>
        <w:jc w:val="both"/>
        <w:rPr>
          <w:sz w:val="28"/>
          <w:szCs w:val="28"/>
        </w:rPr>
      </w:pPr>
    </w:p>
    <w:p w:rsidR="006C6A26" w:rsidRPr="002B3938" w:rsidRDefault="006C6A26" w:rsidP="006C6A2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>
            <wp:extent cx="27622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>1=</w:t>
      </w:r>
      <w:r>
        <w:rPr>
          <w:rFonts w:ascii="Times New Roman" w:hAnsi="Times New Roman"/>
          <w:sz w:val="26"/>
          <w:szCs w:val="26"/>
        </w:rPr>
        <w:t>41,18</w:t>
      </w:r>
      <w:r w:rsidRPr="002B3938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</w:t>
      </w:r>
      <w:r w:rsidR="000C3A3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,</w:t>
      </w:r>
      <w:r w:rsidR="000C3A3F">
        <w:rPr>
          <w:rFonts w:ascii="Times New Roman" w:hAnsi="Times New Roman"/>
          <w:sz w:val="26"/>
          <w:szCs w:val="26"/>
        </w:rPr>
        <w:t>33</w:t>
      </w:r>
      <w:r w:rsidRPr="002B3938">
        <w:rPr>
          <w:rFonts w:ascii="Times New Roman" w:hAnsi="Times New Roman"/>
          <w:sz w:val="26"/>
          <w:szCs w:val="26"/>
        </w:rPr>
        <w:t>=0,</w:t>
      </w:r>
      <w:r w:rsidR="00675524">
        <w:rPr>
          <w:rFonts w:ascii="Times New Roman" w:hAnsi="Times New Roman"/>
          <w:sz w:val="26"/>
          <w:szCs w:val="26"/>
        </w:rPr>
        <w:t>8</w:t>
      </w:r>
      <w:r w:rsidR="000C3A3F">
        <w:rPr>
          <w:rFonts w:ascii="Times New Roman" w:hAnsi="Times New Roman"/>
          <w:sz w:val="26"/>
          <w:szCs w:val="26"/>
        </w:rPr>
        <w:t>34</w:t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>
            <wp:extent cx="276225" cy="238125"/>
            <wp:effectExtent l="0" t="0" r="9525" b="9525"/>
            <wp:docPr id="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>2</w:t>
      </w:r>
      <w:r w:rsidRPr="002B3938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54</w:t>
      </w:r>
      <w:r w:rsidRPr="002B3938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40,6</w:t>
      </w:r>
      <w:r w:rsidRPr="002B3938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1,33</w:t>
      </w:r>
    </w:p>
    <w:p w:rsidR="006C6A26" w:rsidRPr="006C6A26" w:rsidRDefault="006C6A26" w:rsidP="006C6A26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position w:val="-9"/>
          <w:sz w:val="26"/>
          <w:szCs w:val="26"/>
        </w:rPr>
      </w:pPr>
      <w:r>
        <w:rPr>
          <w:rFonts w:ascii="Times New Roman" w:hAnsi="Times New Roman"/>
          <w:noProof/>
          <w:position w:val="-9"/>
          <w:sz w:val="26"/>
          <w:szCs w:val="26"/>
        </w:rPr>
        <w:t xml:space="preserve">С </w:t>
      </w:r>
      <w:r>
        <w:rPr>
          <w:rFonts w:ascii="Times New Roman" w:hAnsi="Times New Roman"/>
          <w:noProof/>
          <w:position w:val="-9"/>
          <w:sz w:val="26"/>
          <w:szCs w:val="26"/>
          <w:vertAlign w:val="subscript"/>
        </w:rPr>
        <w:t>дп</w:t>
      </w:r>
      <w:r w:rsidRPr="006C6A26">
        <w:rPr>
          <w:rFonts w:ascii="Times New Roman" w:hAnsi="Times New Roman"/>
          <w:noProof/>
          <w:position w:val="-9"/>
          <w:sz w:val="26"/>
          <w:szCs w:val="26"/>
        </w:rPr>
        <w:t>3=99,34/99,34=1,0</w:t>
      </w:r>
    </w:p>
    <w:p w:rsidR="006C6A26" w:rsidRDefault="006C6A26" w:rsidP="006C6A2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6"/>
          <w:szCs w:val="26"/>
        </w:rPr>
      </w:pPr>
    </w:p>
    <w:p w:rsidR="006C6A26" w:rsidRPr="006C6A26" w:rsidRDefault="00675524" w:rsidP="006C6A2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proofErr w:type="spellStart"/>
      <w:r>
        <w:rPr>
          <w:rFonts w:ascii="Times New Roman" w:hAnsi="Times New Roman"/>
          <w:sz w:val="26"/>
          <w:szCs w:val="26"/>
          <w:vertAlign w:val="subscript"/>
        </w:rPr>
        <w:t>дц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="006C6A26" w:rsidRPr="006C6A26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 </w:t>
      </w:r>
      <w:r w:rsidR="006C6A26" w:rsidRPr="006C6A26">
        <w:rPr>
          <w:rFonts w:ascii="Times New Roman" w:hAnsi="Times New Roman"/>
          <w:sz w:val="26"/>
          <w:szCs w:val="26"/>
        </w:rPr>
        <w:t>(0,</w:t>
      </w:r>
      <w:r>
        <w:rPr>
          <w:rFonts w:ascii="Times New Roman" w:hAnsi="Times New Roman"/>
          <w:sz w:val="26"/>
          <w:szCs w:val="26"/>
        </w:rPr>
        <w:t>8</w:t>
      </w:r>
      <w:r w:rsidR="000C3A3F">
        <w:rPr>
          <w:rFonts w:ascii="Times New Roman" w:hAnsi="Times New Roman"/>
          <w:sz w:val="26"/>
          <w:szCs w:val="26"/>
        </w:rPr>
        <w:t>34</w:t>
      </w:r>
      <w:r w:rsidR="006C6A26" w:rsidRPr="006C6A26">
        <w:rPr>
          <w:rFonts w:ascii="Times New Roman" w:hAnsi="Times New Roman"/>
          <w:sz w:val="26"/>
          <w:szCs w:val="26"/>
        </w:rPr>
        <w:t>+1,33+1)/3 =1,0</w:t>
      </w:r>
      <w:r w:rsidR="000C3A3F">
        <w:rPr>
          <w:rFonts w:ascii="Times New Roman" w:hAnsi="Times New Roman"/>
          <w:sz w:val="26"/>
          <w:szCs w:val="26"/>
        </w:rPr>
        <w:t>54</w:t>
      </w:r>
    </w:p>
    <w:p w:rsidR="006C6A26" w:rsidRDefault="006C6A26" w:rsidP="006C6A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6C6A26">
        <w:rPr>
          <w:rFonts w:ascii="Times New Roman" w:hAnsi="Times New Roman"/>
          <w:b/>
          <w:sz w:val="26"/>
          <w:szCs w:val="26"/>
        </w:rPr>
        <w:t xml:space="preserve">За отчетный период 2014 года  степень достижения показателей муниципальной программы </w:t>
      </w:r>
      <w:r w:rsidRPr="00E02FDE">
        <w:rPr>
          <w:rFonts w:ascii="Times New Roman" w:hAnsi="Times New Roman"/>
          <w:b/>
          <w:szCs w:val="28"/>
        </w:rPr>
        <w:t>«Развитие дорожной и транспортной системы в Княжпогостском районе»</w:t>
      </w:r>
      <w:r>
        <w:rPr>
          <w:rFonts w:ascii="Times New Roman" w:hAnsi="Times New Roman"/>
          <w:b/>
          <w:szCs w:val="28"/>
        </w:rPr>
        <w:t xml:space="preserve"> </w:t>
      </w:r>
      <w:r w:rsidRPr="006C6A26">
        <w:rPr>
          <w:rFonts w:ascii="Times New Roman" w:hAnsi="Times New Roman"/>
          <w:b/>
          <w:sz w:val="26"/>
          <w:szCs w:val="26"/>
        </w:rPr>
        <w:t xml:space="preserve">составляет – </w:t>
      </w:r>
      <w:r>
        <w:rPr>
          <w:rFonts w:ascii="Times New Roman" w:hAnsi="Times New Roman"/>
          <w:b/>
          <w:sz w:val="26"/>
          <w:szCs w:val="26"/>
        </w:rPr>
        <w:t>1,09</w:t>
      </w:r>
    </w:p>
    <w:p w:rsidR="006C6A26" w:rsidRDefault="006C6A26" w:rsidP="006C6A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2) степень соответствия запланированному уровню затрат и эффективности использования средств бюджета МО МР «Княжпогостский».</w:t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МО МР «Княжпогостский» может определяться путем сопоставления плановых и фактических объемов финансирования программы по формуле:</w:t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952500" cy="219075"/>
            <wp:effectExtent l="0" t="0" r="0" b="9525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где:</w:t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7"/>
          <w:sz w:val="26"/>
          <w:szCs w:val="26"/>
        </w:rPr>
        <w:drawing>
          <wp:inline distT="0" distB="0" distL="0" distR="0">
            <wp:extent cx="238125" cy="21907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уровень финансирования реализации программы,</w:t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7"/>
          <w:sz w:val="26"/>
          <w:szCs w:val="26"/>
        </w:rPr>
        <w:drawing>
          <wp:inline distT="0" distB="0" distL="0" distR="0">
            <wp:extent cx="257175" cy="219075"/>
            <wp:effectExtent l="0" t="0" r="9525" b="9525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фактический объем финансовых ресурсов, направленный на реализацию программы,</w:t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41300" cy="215900"/>
            <wp:effectExtent l="0" t="0" r="0" b="0"/>
            <wp:docPr id="2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плановый объем финансовых ресурсов на соответствующий отчетный период.</w:t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lastRenderedPageBreak/>
        <w:t>У</w:t>
      </w:r>
      <w:r w:rsidR="00550495">
        <w:rPr>
          <w:rFonts w:ascii="Times New Roman" w:hAnsi="Times New Roman"/>
          <w:sz w:val="26"/>
          <w:szCs w:val="26"/>
          <w:vertAlign w:val="subscript"/>
        </w:rPr>
        <w:t>ф</w:t>
      </w:r>
      <w:r w:rsidRPr="002B3938">
        <w:rPr>
          <w:rFonts w:ascii="Times New Roman" w:hAnsi="Times New Roman"/>
          <w:sz w:val="26"/>
          <w:szCs w:val="26"/>
        </w:rPr>
        <w:t xml:space="preserve"> = </w:t>
      </w:r>
      <w:r w:rsidR="00550495">
        <w:rPr>
          <w:rFonts w:ascii="Times New Roman" w:hAnsi="Times New Roman"/>
          <w:sz w:val="26"/>
          <w:szCs w:val="26"/>
        </w:rPr>
        <w:t xml:space="preserve">15281,313 </w:t>
      </w:r>
      <w:r w:rsidRPr="002B3938">
        <w:rPr>
          <w:rFonts w:ascii="Times New Roman" w:hAnsi="Times New Roman"/>
          <w:sz w:val="26"/>
          <w:szCs w:val="26"/>
        </w:rPr>
        <w:t>/</w:t>
      </w:r>
      <w:r w:rsidR="00550495">
        <w:rPr>
          <w:rFonts w:ascii="Times New Roman" w:hAnsi="Times New Roman"/>
          <w:sz w:val="26"/>
          <w:szCs w:val="26"/>
        </w:rPr>
        <w:t xml:space="preserve">20503,12 </w:t>
      </w:r>
      <w:r w:rsidRPr="002B3938">
        <w:rPr>
          <w:rFonts w:ascii="Times New Roman" w:hAnsi="Times New Roman"/>
          <w:sz w:val="26"/>
          <w:szCs w:val="26"/>
        </w:rPr>
        <w:t>=</w:t>
      </w:r>
      <w:r w:rsidR="00550495">
        <w:rPr>
          <w:rFonts w:ascii="Times New Roman" w:hAnsi="Times New Roman"/>
          <w:sz w:val="26"/>
          <w:szCs w:val="26"/>
        </w:rPr>
        <w:t xml:space="preserve"> 0,745</w:t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B3938">
        <w:rPr>
          <w:rFonts w:ascii="Times New Roman" w:hAnsi="Times New Roman"/>
          <w:b/>
          <w:sz w:val="26"/>
          <w:szCs w:val="26"/>
        </w:rPr>
        <w:t xml:space="preserve">За отчетный период 2014 года  степень соответствия запланированному уровню затрат и эффективности использования средств бюджета МО МР «Княжпогостский» составляет </w:t>
      </w:r>
      <w:r w:rsidR="00550495">
        <w:rPr>
          <w:rFonts w:ascii="Times New Roman" w:hAnsi="Times New Roman"/>
          <w:b/>
          <w:sz w:val="26"/>
          <w:szCs w:val="26"/>
        </w:rPr>
        <w:t>0,745</w:t>
      </w:r>
      <w:r w:rsidRPr="002B3938">
        <w:rPr>
          <w:rFonts w:ascii="Times New Roman" w:hAnsi="Times New Roman"/>
          <w:b/>
          <w:sz w:val="26"/>
          <w:szCs w:val="26"/>
        </w:rPr>
        <w:t xml:space="preserve"> </w:t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3) Эффективность реализации муниципальной программы (подпрограммы) может рассчитываться по следующей формуле:</w:t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038225" cy="238125"/>
            <wp:effectExtent l="0" t="0" r="0" b="9525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C6A26" w:rsidRPr="002B3938" w:rsidRDefault="006C6A26" w:rsidP="006C6A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2B3938">
        <w:rPr>
          <w:rFonts w:ascii="Times New Roman" w:hAnsi="Times New Roman"/>
          <w:b/>
          <w:sz w:val="26"/>
          <w:szCs w:val="26"/>
        </w:rPr>
        <w:t xml:space="preserve">Э= </w:t>
      </w:r>
      <w:r w:rsidR="00550495">
        <w:rPr>
          <w:rFonts w:ascii="Times New Roman" w:hAnsi="Times New Roman"/>
          <w:b/>
          <w:sz w:val="26"/>
          <w:szCs w:val="26"/>
        </w:rPr>
        <w:t>1,0</w:t>
      </w:r>
      <w:r w:rsidR="000C3A3F">
        <w:rPr>
          <w:rFonts w:ascii="Times New Roman" w:hAnsi="Times New Roman"/>
          <w:b/>
          <w:sz w:val="26"/>
          <w:szCs w:val="26"/>
        </w:rPr>
        <w:t>54</w:t>
      </w:r>
      <w:r w:rsidRPr="002B3938">
        <w:rPr>
          <w:rFonts w:ascii="Times New Roman" w:hAnsi="Times New Roman"/>
          <w:b/>
          <w:sz w:val="26"/>
          <w:szCs w:val="26"/>
        </w:rPr>
        <w:t>*</w:t>
      </w:r>
      <w:r w:rsidR="00550495">
        <w:rPr>
          <w:rFonts w:ascii="Times New Roman" w:hAnsi="Times New Roman"/>
          <w:b/>
          <w:sz w:val="26"/>
          <w:szCs w:val="26"/>
        </w:rPr>
        <w:t xml:space="preserve"> 0,745</w:t>
      </w:r>
      <w:r w:rsidRPr="002B3938">
        <w:rPr>
          <w:rFonts w:ascii="Times New Roman" w:hAnsi="Times New Roman"/>
          <w:b/>
          <w:sz w:val="26"/>
          <w:szCs w:val="26"/>
        </w:rPr>
        <w:t>= 0,</w:t>
      </w:r>
      <w:r w:rsidR="000C3A3F">
        <w:rPr>
          <w:rFonts w:ascii="Times New Roman" w:hAnsi="Times New Roman"/>
          <w:b/>
          <w:sz w:val="26"/>
          <w:szCs w:val="26"/>
        </w:rPr>
        <w:t>785</w:t>
      </w:r>
    </w:p>
    <w:p w:rsidR="006C6A26" w:rsidRPr="002B3938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C6A26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153"/>
      </w:tblGrid>
      <w:tr w:rsidR="00550495" w:rsidRPr="004D7129" w:rsidTr="00716824">
        <w:tc>
          <w:tcPr>
            <w:tcW w:w="5529" w:type="dxa"/>
          </w:tcPr>
          <w:p w:rsidR="00550495" w:rsidRPr="004D7129" w:rsidRDefault="00550495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 xml:space="preserve">Вывод об эффективности </w:t>
            </w:r>
          </w:p>
          <w:p w:rsidR="00550495" w:rsidRPr="004D7129" w:rsidRDefault="00550495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реализации муниципальной программы</w:t>
            </w:r>
          </w:p>
        </w:tc>
        <w:tc>
          <w:tcPr>
            <w:tcW w:w="3153" w:type="dxa"/>
          </w:tcPr>
          <w:p w:rsidR="00550495" w:rsidRPr="004D7129" w:rsidRDefault="00550495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Критерии оценки эффективности ЭМП</w:t>
            </w:r>
          </w:p>
        </w:tc>
      </w:tr>
      <w:tr w:rsidR="00550495" w:rsidRPr="004D7129" w:rsidTr="00716824">
        <w:tc>
          <w:tcPr>
            <w:tcW w:w="5529" w:type="dxa"/>
          </w:tcPr>
          <w:p w:rsidR="00550495" w:rsidRPr="004D7129" w:rsidRDefault="00550495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Неэффективная</w:t>
            </w:r>
          </w:p>
        </w:tc>
        <w:tc>
          <w:tcPr>
            <w:tcW w:w="3153" w:type="dxa"/>
          </w:tcPr>
          <w:p w:rsidR="00550495" w:rsidRPr="004D7129" w:rsidRDefault="00550495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менее 0,5</w:t>
            </w:r>
          </w:p>
        </w:tc>
      </w:tr>
      <w:tr w:rsidR="00550495" w:rsidRPr="004D7129" w:rsidTr="00716824">
        <w:tc>
          <w:tcPr>
            <w:tcW w:w="5529" w:type="dxa"/>
          </w:tcPr>
          <w:p w:rsidR="00550495" w:rsidRPr="004D7129" w:rsidRDefault="00550495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Уровень эффективности удовлетворительный</w:t>
            </w:r>
          </w:p>
        </w:tc>
        <w:tc>
          <w:tcPr>
            <w:tcW w:w="3153" w:type="dxa"/>
          </w:tcPr>
          <w:p w:rsidR="00550495" w:rsidRPr="004D7129" w:rsidRDefault="00550495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0,5 – 0,79</w:t>
            </w:r>
          </w:p>
        </w:tc>
      </w:tr>
      <w:tr w:rsidR="00550495" w:rsidRPr="004D7129" w:rsidTr="00716824">
        <w:tc>
          <w:tcPr>
            <w:tcW w:w="5529" w:type="dxa"/>
          </w:tcPr>
          <w:p w:rsidR="00550495" w:rsidRPr="004D7129" w:rsidRDefault="00550495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Эффективная</w:t>
            </w:r>
          </w:p>
        </w:tc>
        <w:tc>
          <w:tcPr>
            <w:tcW w:w="3153" w:type="dxa"/>
          </w:tcPr>
          <w:p w:rsidR="00550495" w:rsidRPr="004D7129" w:rsidRDefault="00550495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0,8 – 1</w:t>
            </w:r>
          </w:p>
        </w:tc>
      </w:tr>
      <w:tr w:rsidR="00550495" w:rsidRPr="004D7129" w:rsidTr="00716824">
        <w:tc>
          <w:tcPr>
            <w:tcW w:w="5529" w:type="dxa"/>
          </w:tcPr>
          <w:p w:rsidR="00550495" w:rsidRPr="004D7129" w:rsidRDefault="00550495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Высокоэффективная</w:t>
            </w:r>
          </w:p>
        </w:tc>
        <w:tc>
          <w:tcPr>
            <w:tcW w:w="3153" w:type="dxa"/>
          </w:tcPr>
          <w:p w:rsidR="00550495" w:rsidRPr="004D7129" w:rsidRDefault="00550495" w:rsidP="00716824">
            <w:pPr>
              <w:jc w:val="both"/>
              <w:rPr>
                <w:sz w:val="24"/>
              </w:rPr>
            </w:pPr>
            <w:r w:rsidRPr="004D7129">
              <w:rPr>
                <w:sz w:val="24"/>
              </w:rPr>
              <w:t>более 1</w:t>
            </w:r>
          </w:p>
        </w:tc>
      </w:tr>
    </w:tbl>
    <w:p w:rsidR="00550495" w:rsidRDefault="00550495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50495" w:rsidRDefault="00550495" w:rsidP="00550495">
      <w:pPr>
        <w:rPr>
          <w:rFonts w:ascii="Times New Roman" w:hAnsi="Times New Roman"/>
          <w:b/>
          <w:sz w:val="26"/>
          <w:szCs w:val="26"/>
        </w:rPr>
      </w:pPr>
    </w:p>
    <w:p w:rsidR="00550495" w:rsidRPr="002B3938" w:rsidRDefault="00550495" w:rsidP="00550495">
      <w:pPr>
        <w:rPr>
          <w:rFonts w:ascii="Times New Roman" w:hAnsi="Times New Roman"/>
          <w:b/>
          <w:sz w:val="26"/>
          <w:szCs w:val="26"/>
        </w:rPr>
      </w:pPr>
      <w:r w:rsidRPr="002B3938">
        <w:rPr>
          <w:rFonts w:ascii="Times New Roman" w:hAnsi="Times New Roman"/>
          <w:b/>
          <w:sz w:val="26"/>
          <w:szCs w:val="26"/>
        </w:rPr>
        <w:t>Вывод:</w:t>
      </w:r>
    </w:p>
    <w:p w:rsidR="00550495" w:rsidRDefault="00550495" w:rsidP="00550495">
      <w:pPr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 xml:space="preserve">    Муниципальная программа </w:t>
      </w:r>
      <w:r w:rsidRPr="00E02FDE">
        <w:rPr>
          <w:rFonts w:ascii="Times New Roman" w:hAnsi="Times New Roman"/>
          <w:b/>
          <w:szCs w:val="28"/>
        </w:rPr>
        <w:t>«Развитие дорожной и транспортной системы в Княжпогостском районе»</w:t>
      </w:r>
      <w:r>
        <w:rPr>
          <w:rFonts w:ascii="Times New Roman" w:hAnsi="Times New Roman"/>
          <w:b/>
          <w:szCs w:val="28"/>
        </w:rPr>
        <w:t xml:space="preserve"> </w:t>
      </w:r>
      <w:r w:rsidRPr="002B3938">
        <w:rPr>
          <w:rFonts w:ascii="Times New Roman" w:hAnsi="Times New Roman"/>
          <w:sz w:val="26"/>
          <w:szCs w:val="26"/>
        </w:rPr>
        <w:t xml:space="preserve">является эффективной в связи с тем, что уровень эффективности составляет </w:t>
      </w:r>
      <w:r w:rsidRPr="00550495">
        <w:rPr>
          <w:rFonts w:ascii="Times New Roman" w:hAnsi="Times New Roman"/>
          <w:b/>
          <w:sz w:val="26"/>
          <w:szCs w:val="26"/>
        </w:rPr>
        <w:t>0,</w:t>
      </w:r>
      <w:r w:rsidR="000C3A3F">
        <w:rPr>
          <w:rFonts w:ascii="Times New Roman" w:hAnsi="Times New Roman"/>
          <w:b/>
          <w:sz w:val="26"/>
          <w:szCs w:val="26"/>
        </w:rPr>
        <w:t>785</w:t>
      </w:r>
      <w:r w:rsidRPr="002B3938">
        <w:rPr>
          <w:rFonts w:ascii="Times New Roman" w:hAnsi="Times New Roman"/>
          <w:sz w:val="26"/>
          <w:szCs w:val="26"/>
        </w:rPr>
        <w:t>.</w:t>
      </w:r>
    </w:p>
    <w:p w:rsidR="00395B28" w:rsidRDefault="00395B28" w:rsidP="00550495">
      <w:pPr>
        <w:jc w:val="both"/>
        <w:rPr>
          <w:rFonts w:ascii="Times New Roman" w:hAnsi="Times New Roman"/>
          <w:sz w:val="26"/>
          <w:szCs w:val="26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395B28" w:rsidRPr="00FF7CFD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F7CFD">
        <w:rPr>
          <w:rFonts w:ascii="Times New Roman" w:hAnsi="Times New Roman"/>
          <w:b/>
          <w:sz w:val="24"/>
        </w:rPr>
        <w:t>Сведения</w:t>
      </w:r>
    </w:p>
    <w:p w:rsidR="00395B28" w:rsidRPr="00FF7CFD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F7CFD">
        <w:rPr>
          <w:rFonts w:ascii="Times New Roman" w:hAnsi="Times New Roman"/>
          <w:b/>
          <w:sz w:val="24"/>
        </w:rPr>
        <w:t>о достижении значений показателей (индикаторов)</w:t>
      </w:r>
    </w:p>
    <w:p w:rsidR="00395B28" w:rsidRPr="00FF7CFD" w:rsidRDefault="00395B28" w:rsidP="00395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F7CFD">
        <w:rPr>
          <w:rFonts w:ascii="Times New Roman" w:hAnsi="Times New Roman"/>
          <w:b/>
          <w:sz w:val="24"/>
        </w:rPr>
        <w:t xml:space="preserve">    Муниципальной программы </w:t>
      </w:r>
      <w:r w:rsidRPr="00E02FDE">
        <w:rPr>
          <w:rFonts w:ascii="Times New Roman" w:hAnsi="Times New Roman"/>
          <w:b/>
          <w:szCs w:val="28"/>
        </w:rPr>
        <w:t>«Развитие дорожной и транспортной системы в Княжпогостском районе»</w:t>
      </w:r>
      <w:r w:rsidR="00B672B5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 w:val="24"/>
        </w:rPr>
        <w:t>по итогам 2014 года</w:t>
      </w:r>
    </w:p>
    <w:p w:rsidR="00395B28" w:rsidRDefault="00395B28" w:rsidP="00395B28">
      <w:pPr>
        <w:widowControl w:val="0"/>
        <w:autoSpaceDE w:val="0"/>
        <w:autoSpaceDN w:val="0"/>
        <w:adjustRightInd w:val="0"/>
      </w:pPr>
    </w:p>
    <w:tbl>
      <w:tblPr>
        <w:tblW w:w="10632" w:type="dxa"/>
        <w:tblCellSpacing w:w="5" w:type="nil"/>
        <w:tblInd w:w="-100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9"/>
        <w:gridCol w:w="850"/>
        <w:gridCol w:w="851"/>
        <w:gridCol w:w="992"/>
        <w:gridCol w:w="992"/>
        <w:gridCol w:w="3969"/>
      </w:tblGrid>
      <w:tr w:rsidR="00395B28" w:rsidRPr="00C87DFB" w:rsidTr="00716824">
        <w:trPr>
          <w:trHeight w:val="10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N/N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Показатель  </w:t>
            </w:r>
          </w:p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(индикатор)  </w:t>
            </w:r>
          </w:p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Ед.   </w:t>
            </w:r>
          </w:p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Значения показателей    </w:t>
            </w:r>
          </w:p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(индикаторов) </w:t>
            </w:r>
            <w:proofErr w:type="gramStart"/>
            <w:r w:rsidRPr="00FF7CF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</w:p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программы, подпрограммы  </w:t>
            </w:r>
          </w:p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муниципальной программы  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Обоснование</w:t>
            </w:r>
          </w:p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отклонений</w:t>
            </w:r>
          </w:p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значений</w:t>
            </w:r>
          </w:p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B28" w:rsidRPr="00C87DFB" w:rsidTr="00716824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B28" w:rsidRPr="00C87DFB" w:rsidTr="0071682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план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B28" w:rsidRPr="00C87DFB" w:rsidTr="0071682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  2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6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   7        </w:t>
            </w:r>
          </w:p>
        </w:tc>
      </w:tr>
      <w:tr w:rsidR="00395B28" w:rsidRPr="00C87DFB" w:rsidTr="00716824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Муниципальная программа </w:t>
            </w:r>
            <w:r w:rsidRPr="00395B28">
              <w:rPr>
                <w:rFonts w:ascii="Times New Roman" w:hAnsi="Times New Roman"/>
                <w:sz w:val="20"/>
                <w:szCs w:val="20"/>
              </w:rPr>
              <w:t>«Развитие дорожной и транспортной системы в Княжпогостском районе»</w:t>
            </w:r>
          </w:p>
        </w:tc>
      </w:tr>
      <w:tr w:rsidR="00395B28" w:rsidRPr="00C87DFB" w:rsidTr="00716824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Подпрограмма 1 </w:t>
            </w:r>
            <w:r w:rsidRPr="00395B28">
              <w:rPr>
                <w:rFonts w:ascii="Times New Roman" w:hAnsi="Times New Roman"/>
                <w:sz w:val="20"/>
                <w:szCs w:val="20"/>
              </w:rPr>
              <w:t>Развитие транспортной инфраструктуры и транспортного обслуживания населения и экономики МР «Княжпогостский».</w:t>
            </w:r>
          </w:p>
        </w:tc>
      </w:tr>
      <w:tr w:rsidR="00395B28" w:rsidRPr="00C87DFB" w:rsidTr="00716824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45460E" w:rsidRDefault="00395B28" w:rsidP="00716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395B28">
              <w:rPr>
                <w:rFonts w:ascii="Times New Roman" w:hAnsi="Times New Roman"/>
                <w:sz w:val="20"/>
                <w:szCs w:val="20"/>
              </w:rPr>
              <w:t>Поддержание существующей сети автомобильных дорог общего пользования</w:t>
            </w:r>
          </w:p>
        </w:tc>
      </w:tr>
      <w:tr w:rsidR="00395B28" w:rsidRPr="00C87DFB" w:rsidTr="0071682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395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35410A" w:rsidRDefault="00395B28" w:rsidP="00395B28">
            <w:pPr>
              <w:pStyle w:val="ConsPlusCell"/>
              <w:rPr>
                <w:sz w:val="20"/>
                <w:szCs w:val="20"/>
              </w:rPr>
            </w:pPr>
            <w:r w:rsidRPr="0035410A">
              <w:rPr>
                <w:sz w:val="20"/>
                <w:szCs w:val="20"/>
              </w:rPr>
              <w:t xml:space="preserve">Доля  </w:t>
            </w:r>
            <w:r>
              <w:rPr>
                <w:sz w:val="20"/>
                <w:szCs w:val="20"/>
              </w:rPr>
              <w:t>п</w:t>
            </w:r>
            <w:r w:rsidRPr="0035410A">
              <w:rPr>
                <w:sz w:val="20"/>
                <w:szCs w:val="20"/>
              </w:rPr>
              <w:t xml:space="preserve">ротяженности         </w:t>
            </w:r>
          </w:p>
          <w:p w:rsidR="00395B28" w:rsidRPr="0035410A" w:rsidRDefault="00395B28" w:rsidP="00395B28">
            <w:pPr>
              <w:pStyle w:val="ConsPlusCell"/>
              <w:rPr>
                <w:sz w:val="20"/>
                <w:szCs w:val="20"/>
              </w:rPr>
            </w:pPr>
            <w:r w:rsidRPr="0035410A">
              <w:rPr>
                <w:sz w:val="20"/>
                <w:szCs w:val="20"/>
              </w:rPr>
              <w:t xml:space="preserve">автомобильных дорог   общего пользования,  отвечающих    </w:t>
            </w:r>
            <w:proofErr w:type="gramStart"/>
            <w:r>
              <w:rPr>
                <w:sz w:val="20"/>
                <w:szCs w:val="20"/>
              </w:rPr>
              <w:t>н</w:t>
            </w:r>
            <w:r w:rsidRPr="0035410A">
              <w:rPr>
                <w:sz w:val="20"/>
                <w:szCs w:val="20"/>
              </w:rPr>
              <w:t>ормативным</w:t>
            </w:r>
            <w:proofErr w:type="gramEnd"/>
            <w:r w:rsidRPr="0035410A">
              <w:rPr>
                <w:sz w:val="20"/>
                <w:szCs w:val="20"/>
              </w:rPr>
              <w:t xml:space="preserve">           </w:t>
            </w:r>
          </w:p>
          <w:p w:rsidR="00395B28" w:rsidRPr="0035410A" w:rsidRDefault="00395B28" w:rsidP="00395B28">
            <w:pPr>
              <w:pStyle w:val="ConsPlusCell"/>
              <w:rPr>
                <w:sz w:val="20"/>
                <w:szCs w:val="20"/>
              </w:rPr>
            </w:pPr>
            <w:r w:rsidRPr="0035410A">
              <w:rPr>
                <w:sz w:val="20"/>
                <w:szCs w:val="20"/>
              </w:rPr>
              <w:t xml:space="preserve">требованиям, в общей протяженности         </w:t>
            </w:r>
          </w:p>
          <w:p w:rsidR="00395B28" w:rsidRPr="00FF7CFD" w:rsidRDefault="00395B28" w:rsidP="00395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5410A">
              <w:rPr>
                <w:rFonts w:ascii="Times New Roman" w:hAnsi="Times New Roman"/>
                <w:sz w:val="20"/>
                <w:szCs w:val="20"/>
              </w:rPr>
              <w:t xml:space="preserve">автомобильных дорог общего пользования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0C3A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C3A3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C3A3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успели выполнить контракт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ремону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автомобильной дороги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Вейпом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Раковица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Протяженностью 5,3 км. Сделан один километр.</w:t>
            </w:r>
          </w:p>
        </w:tc>
      </w:tr>
      <w:tr w:rsidR="00395B28" w:rsidRPr="00C87DFB" w:rsidTr="0071682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35410A" w:rsidRDefault="00395B28" w:rsidP="00395B28">
            <w:pPr>
              <w:pStyle w:val="ConsPlusCell"/>
              <w:rPr>
                <w:sz w:val="20"/>
                <w:szCs w:val="20"/>
              </w:rPr>
            </w:pPr>
            <w:r w:rsidRPr="0027369E">
              <w:rPr>
                <w:sz w:val="20"/>
              </w:rPr>
              <w:t>протяженность  автомобильных  дорог общего пользования местного значения на конец года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2904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9042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904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</w:t>
            </w:r>
            <w:r w:rsidR="002904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за счет дорог ГП «Синдор»</w:t>
            </w:r>
          </w:p>
        </w:tc>
      </w:tr>
      <w:tr w:rsidR="00395B28" w:rsidRPr="00C87DFB" w:rsidTr="0071682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27369E" w:rsidRDefault="00395B28" w:rsidP="00395B28">
            <w:pPr>
              <w:pStyle w:val="ConsPlusCell"/>
              <w:rPr>
                <w:sz w:val="20"/>
              </w:rPr>
            </w:pPr>
            <w:r w:rsidRPr="0027369E">
              <w:rPr>
                <w:sz w:val="20"/>
              </w:rPr>
              <w:t>протяженность  автомобильных  дорог общего пользования местного значения, не отвечающих нормативным требованиям на конец года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2904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9042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904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успели выполнить контракт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ремону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автомобильной дороги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Вейпом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Раковица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Протяженностью 5,3 км. Сделан один километр.</w:t>
            </w:r>
          </w:p>
        </w:tc>
      </w:tr>
      <w:tr w:rsidR="00395B28" w:rsidRPr="00C87DFB" w:rsidTr="0071682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27369E" w:rsidRDefault="00395B28" w:rsidP="00395B28">
            <w:pPr>
              <w:pStyle w:val="ConsPlusCell"/>
              <w:rPr>
                <w:sz w:val="20"/>
              </w:rPr>
            </w:pPr>
            <w:r w:rsidRPr="0027369E">
              <w:rPr>
                <w:sz w:val="20"/>
              </w:rPr>
              <w:t>Доля отремонтированных автомобильных дорог  общего пользования местного значения с твердым покрытием,  в отношении которых произведен ремонт</w:t>
            </w:r>
          </w:p>
          <w:p w:rsidR="00395B28" w:rsidRPr="0027369E" w:rsidRDefault="00395B28" w:rsidP="00395B28">
            <w:pPr>
              <w:pStyle w:val="ConsPlusCell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отремонтированных увеличилась за счет ремонта дорог в ГП «Синдор», м. Ягодное. 1 км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Вейпом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Раковица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95B28" w:rsidRPr="00C87DFB" w:rsidTr="00716824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45460E" w:rsidRDefault="00395B28" w:rsidP="00B67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="00B672B5" w:rsidRPr="00B672B5">
              <w:rPr>
                <w:rFonts w:ascii="Times New Roman" w:hAnsi="Times New Roman"/>
                <w:sz w:val="20"/>
              </w:rPr>
              <w:t xml:space="preserve"> Повышение качества управления развитием транспортной системы</w:t>
            </w:r>
          </w:p>
        </w:tc>
      </w:tr>
      <w:tr w:rsidR="00395B28" w:rsidRPr="00C87DFB" w:rsidTr="00716824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45460E" w:rsidRDefault="00395B28" w:rsidP="00B67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Задача</w:t>
            </w:r>
            <w:r w:rsidR="00B672B5">
              <w:rPr>
                <w:rFonts w:ascii="Times New Roman" w:hAnsi="Times New Roman"/>
                <w:sz w:val="20"/>
                <w:szCs w:val="20"/>
              </w:rPr>
              <w:t xml:space="preserve"> 2.</w:t>
            </w:r>
            <w:r w:rsidRPr="0045460E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B672B5" w:rsidRPr="00B672B5">
              <w:rPr>
                <w:rFonts w:ascii="Times New Roman" w:hAnsi="Times New Roman"/>
                <w:sz w:val="20"/>
              </w:rPr>
              <w:t>Определение оптимальных вариантов развития транспортной инфраструктуры МР «Княжпогостский»</w:t>
            </w:r>
          </w:p>
        </w:tc>
      </w:tr>
      <w:tr w:rsidR="00395B28" w:rsidRPr="00C87DFB" w:rsidTr="0071682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45460E" w:rsidRDefault="00B672B5" w:rsidP="00716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45460E" w:rsidRDefault="00B672B5" w:rsidP="00B672B5">
            <w:pPr>
              <w:pStyle w:val="ConsPlusCell"/>
              <w:rPr>
                <w:sz w:val="20"/>
                <w:szCs w:val="20"/>
              </w:rPr>
            </w:pPr>
            <w:r w:rsidRPr="0027369E">
              <w:rPr>
                <w:sz w:val="20"/>
              </w:rPr>
              <w:t>Удельный  вес  населения  МР «Княжпогостский»,  обеспеченного  услугами  транспорта  общего  пользования,  в  общей численности населения района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45460E" w:rsidRDefault="00B672B5" w:rsidP="00716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45460E" w:rsidRDefault="00B672B5" w:rsidP="00716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45460E" w:rsidRDefault="00B672B5" w:rsidP="00716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99,34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28" w:rsidRPr="00FF7CFD" w:rsidRDefault="00395B28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5B28" w:rsidRDefault="00395B28" w:rsidP="00550495">
      <w:pPr>
        <w:jc w:val="both"/>
        <w:rPr>
          <w:sz w:val="24"/>
        </w:rPr>
      </w:pPr>
    </w:p>
    <w:p w:rsidR="00B672B5" w:rsidRPr="00EE664C" w:rsidRDefault="00B672B5" w:rsidP="00B672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E664C">
        <w:rPr>
          <w:rFonts w:ascii="Times New Roman" w:hAnsi="Times New Roman"/>
          <w:b/>
          <w:sz w:val="26"/>
          <w:szCs w:val="26"/>
        </w:rPr>
        <w:t>Отчет</w:t>
      </w:r>
    </w:p>
    <w:p w:rsidR="00B672B5" w:rsidRPr="00EE664C" w:rsidRDefault="00B672B5" w:rsidP="00B672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E664C">
        <w:rPr>
          <w:rFonts w:ascii="Times New Roman" w:hAnsi="Times New Roman"/>
          <w:b/>
          <w:sz w:val="26"/>
          <w:szCs w:val="26"/>
        </w:rPr>
        <w:t>об использовании средств бюджета МО МР «Княжпогостский»</w:t>
      </w:r>
    </w:p>
    <w:p w:rsidR="00B672B5" w:rsidRPr="00EE664C" w:rsidRDefault="00B672B5" w:rsidP="00B672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E664C">
        <w:rPr>
          <w:rFonts w:ascii="Times New Roman" w:hAnsi="Times New Roman"/>
          <w:b/>
          <w:sz w:val="26"/>
          <w:szCs w:val="26"/>
        </w:rPr>
        <w:t xml:space="preserve">на реализацию муниципальной программы    </w:t>
      </w:r>
      <w:r w:rsidRPr="00E02FDE">
        <w:rPr>
          <w:rFonts w:ascii="Times New Roman" w:hAnsi="Times New Roman"/>
          <w:b/>
          <w:szCs w:val="28"/>
        </w:rPr>
        <w:t>«Развитие дорожной и транспортной системы в Княжпогостском районе»</w:t>
      </w:r>
      <w:r>
        <w:rPr>
          <w:rFonts w:ascii="Times New Roman" w:hAnsi="Times New Roman"/>
          <w:b/>
          <w:szCs w:val="28"/>
        </w:rPr>
        <w:t xml:space="preserve"> </w:t>
      </w:r>
      <w:r w:rsidRPr="00EE664C">
        <w:rPr>
          <w:rFonts w:ascii="Times New Roman" w:hAnsi="Times New Roman"/>
          <w:b/>
          <w:sz w:val="26"/>
          <w:szCs w:val="26"/>
        </w:rPr>
        <w:t xml:space="preserve"> (тыс. руб.)</w:t>
      </w:r>
    </w:p>
    <w:p w:rsidR="00B672B5" w:rsidRPr="00EE664C" w:rsidRDefault="00B672B5" w:rsidP="00B672B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B672B5" w:rsidRPr="00C87DFB" w:rsidRDefault="00B672B5" w:rsidP="00B672B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W w:w="9991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78"/>
        <w:gridCol w:w="2268"/>
        <w:gridCol w:w="1701"/>
        <w:gridCol w:w="1134"/>
        <w:gridCol w:w="1134"/>
        <w:gridCol w:w="1276"/>
      </w:tblGrid>
      <w:tr w:rsidR="00B672B5" w:rsidRPr="00607923" w:rsidTr="00716824">
        <w:trPr>
          <w:trHeight w:val="461"/>
          <w:tblCellSpacing w:w="5" w:type="nil"/>
        </w:trPr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Статус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программы, 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программы, 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ведомственной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целевой  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программы, 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основного 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исполнитель,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соисполнители,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заказчик - 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координатор 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Расходы (тыс. руб.), годы   </w:t>
            </w:r>
          </w:p>
        </w:tc>
      </w:tr>
      <w:tr w:rsidR="00B672B5" w:rsidRPr="00607923" w:rsidTr="00716824">
        <w:trPr>
          <w:trHeight w:val="1231"/>
          <w:tblCellSpacing w:w="5" w:type="nil"/>
        </w:trPr>
        <w:tc>
          <w:tcPr>
            <w:tcW w:w="2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Сводная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бюджетная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роспись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/>
                <w:sz w:val="20"/>
                <w:szCs w:val="20"/>
              </w:rPr>
              <w:t>01.01.2014г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Сводная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бюджетная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роспись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на   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01.01.2015г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Кассовое 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</w:tc>
      </w:tr>
      <w:tr w:rsidR="00B672B5" w:rsidRPr="00607923" w:rsidTr="00B672B5">
        <w:trPr>
          <w:trHeight w:val="230"/>
          <w:tblCellSpacing w:w="5" w:type="nil"/>
        </w:trPr>
        <w:tc>
          <w:tcPr>
            <w:tcW w:w="24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  1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  3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672B5" w:rsidRPr="00607923" w:rsidTr="00B672B5">
        <w:trPr>
          <w:trHeight w:val="307"/>
          <w:tblCellSpacing w:w="5" w:type="nil"/>
        </w:trPr>
        <w:tc>
          <w:tcPr>
            <w:tcW w:w="4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программа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95B28">
              <w:rPr>
                <w:rFonts w:ascii="Times New Roman" w:hAnsi="Times New Roman"/>
                <w:sz w:val="20"/>
                <w:szCs w:val="20"/>
              </w:rPr>
              <w:t>«Развитие дорожной и транспортной системы в Княжпогостском районе»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675524" w:rsidP="0071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20503,122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675524" w:rsidP="0071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15281,313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675524" w:rsidP="0071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15281,313</w:t>
            </w:r>
          </w:p>
        </w:tc>
      </w:tr>
      <w:tr w:rsidR="00B672B5" w:rsidRPr="00607923" w:rsidTr="00B672B5">
        <w:trPr>
          <w:trHeight w:val="768"/>
          <w:tblCellSpacing w:w="5" w:type="nil"/>
        </w:trPr>
        <w:tc>
          <w:tcPr>
            <w:tcW w:w="4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B5" w:rsidRPr="00B672B5" w:rsidRDefault="00B672B5" w:rsidP="00B67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672B5">
              <w:rPr>
                <w:rFonts w:ascii="Times New Roman" w:hAnsi="Times New Roman"/>
                <w:sz w:val="20"/>
                <w:szCs w:val="20"/>
              </w:rPr>
              <w:t>Отдел строительства, жилищно-комунального и муниципального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B5" w:rsidRPr="00607923" w:rsidRDefault="00B672B5" w:rsidP="0071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72B5" w:rsidRPr="00876B45" w:rsidRDefault="00B672B5" w:rsidP="00550495">
      <w:pPr>
        <w:jc w:val="both"/>
        <w:rPr>
          <w:sz w:val="24"/>
        </w:rPr>
      </w:pPr>
    </w:p>
    <w:p w:rsidR="00550495" w:rsidRDefault="00550495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C6A26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C6A26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C6A26" w:rsidRDefault="006C6A26" w:rsidP="006C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C6A26" w:rsidRPr="006C6A26" w:rsidRDefault="006C6A26" w:rsidP="006C6A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6C6A26" w:rsidRPr="006C6A26" w:rsidRDefault="006C6A26" w:rsidP="006C6A2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6"/>
          <w:szCs w:val="26"/>
        </w:rPr>
      </w:pPr>
    </w:p>
    <w:p w:rsidR="001D2EA2" w:rsidRDefault="00202365"/>
    <w:sectPr w:rsidR="001D2EA2" w:rsidSect="0059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pt;height:19pt;visibility:visible;mso-wrap-style:square" o:bullet="t">
        <v:imagedata r:id="rId1" o:title=""/>
      </v:shape>
    </w:pict>
  </w:numPicBullet>
  <w:abstractNum w:abstractNumId="0">
    <w:nsid w:val="3F253246"/>
    <w:multiLevelType w:val="hybridMultilevel"/>
    <w:tmpl w:val="C2364B94"/>
    <w:lvl w:ilvl="0" w:tplc="E38E6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0D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8F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D20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427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01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384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C0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C2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4FA0E75"/>
    <w:multiLevelType w:val="hybridMultilevel"/>
    <w:tmpl w:val="99AE5398"/>
    <w:lvl w:ilvl="0" w:tplc="5CC0C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E3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CA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ED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C3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8A1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FCC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C6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104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815A14"/>
    <w:multiLevelType w:val="hybridMultilevel"/>
    <w:tmpl w:val="EFFC30F0"/>
    <w:lvl w:ilvl="0" w:tplc="EA3CC8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C2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B6A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6E6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EA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E2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482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25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03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6045"/>
    <w:rsid w:val="000B0CA2"/>
    <w:rsid w:val="000C3A3F"/>
    <w:rsid w:val="0029042C"/>
    <w:rsid w:val="00386807"/>
    <w:rsid w:val="00395B28"/>
    <w:rsid w:val="003D7A78"/>
    <w:rsid w:val="004302C2"/>
    <w:rsid w:val="00550495"/>
    <w:rsid w:val="005900DD"/>
    <w:rsid w:val="006474EF"/>
    <w:rsid w:val="0065675B"/>
    <w:rsid w:val="00675524"/>
    <w:rsid w:val="006C69F4"/>
    <w:rsid w:val="006C6A26"/>
    <w:rsid w:val="008027CF"/>
    <w:rsid w:val="00844F91"/>
    <w:rsid w:val="00AA3B0B"/>
    <w:rsid w:val="00B672B5"/>
    <w:rsid w:val="00C478B0"/>
    <w:rsid w:val="00D05294"/>
    <w:rsid w:val="00D66045"/>
    <w:rsid w:val="00DB6566"/>
    <w:rsid w:val="00DE039B"/>
    <w:rsid w:val="00E02FDE"/>
    <w:rsid w:val="00E17498"/>
    <w:rsid w:val="00EF5421"/>
    <w:rsid w:val="00F77CE8"/>
    <w:rsid w:val="00F800CA"/>
    <w:rsid w:val="00FC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4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E02FDE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02F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7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7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6A26"/>
    <w:pPr>
      <w:ind w:left="720"/>
      <w:contextualSpacing/>
    </w:pPr>
  </w:style>
  <w:style w:type="paragraph" w:customStyle="1" w:styleId="ConsPlusCell">
    <w:name w:val="ConsPlusCell"/>
    <w:rsid w:val="0055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5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2015-06-30T08:44:00Z</cp:lastPrinted>
  <dcterms:created xsi:type="dcterms:W3CDTF">2015-06-30T08:47:00Z</dcterms:created>
  <dcterms:modified xsi:type="dcterms:W3CDTF">2015-06-30T08:47:00Z</dcterms:modified>
</cp:coreProperties>
</file>