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Федерального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строительству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жилищно-коммунальному хозяйству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________ 2013 г. N ______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pStyle w:val="ConsPlusNonformat"/>
      </w:pPr>
      <w:bookmarkStart w:id="0" w:name="Par3987"/>
      <w:bookmarkStart w:id="1" w:name="_GoBack"/>
      <w:bookmarkEnd w:id="0"/>
      <w:r>
        <w:t>Форма электронного документа</w:t>
      </w:r>
    </w:p>
    <w:p w:rsidR="009C3408" w:rsidRDefault="009C3408">
      <w:pPr>
        <w:pStyle w:val="ConsPlusNonformat"/>
      </w:pPr>
      <w:r>
        <w:t>о состоянии расположенных на территориях муниципальных</w:t>
      </w:r>
    </w:p>
    <w:p w:rsidR="009C3408" w:rsidRDefault="009C3408">
      <w:pPr>
        <w:pStyle w:val="ConsPlusNonformat"/>
      </w:pPr>
      <w:r>
        <w:t xml:space="preserve">       образований объектов коммунальной и инженерной инфраструктуры</w:t>
      </w:r>
      <w:bookmarkEnd w:id="1"/>
    </w:p>
    <w:p w:rsidR="009C3408" w:rsidRDefault="009C3408">
      <w:pPr>
        <w:pStyle w:val="ConsPlusNonformat"/>
      </w:pPr>
      <w:r>
        <w:t xml:space="preserve">          отчетный период: __________ (месяц) _________ 201_ года</w:t>
      </w:r>
    </w:p>
    <w:p w:rsidR="009C3408" w:rsidRDefault="009C3408">
      <w:pPr>
        <w:pStyle w:val="ConsPlusNonformat"/>
      </w:pPr>
    </w:p>
    <w:p w:rsidR="009C3408" w:rsidRDefault="009C3408">
      <w:pPr>
        <w:pStyle w:val="ConsPlusNonformat"/>
      </w:pPr>
      <w:r>
        <w:t>дата формирования: "__" ___________ 201_ года</w:t>
      </w:r>
    </w:p>
    <w:p w:rsidR="009C3408" w:rsidRDefault="009C3408">
      <w:pPr>
        <w:pStyle w:val="ConsPlusNonformat"/>
      </w:pPr>
      <w:r>
        <w:t>Сведения об организации, заполняющей документ:</w:t>
      </w:r>
    </w:p>
    <w:p w:rsidR="009C3408" w:rsidRDefault="009C3408">
      <w:pPr>
        <w:pStyle w:val="ConsPlusNonformat"/>
      </w:pPr>
      <w:r>
        <w:t xml:space="preserve">    наименование организации _________________</w:t>
      </w:r>
    </w:p>
    <w:p w:rsidR="009C3408" w:rsidRDefault="009C3408">
      <w:pPr>
        <w:pStyle w:val="ConsPlusNonformat"/>
      </w:pPr>
      <w:r>
        <w:t xml:space="preserve">    ОГРН _____________________________________</w:t>
      </w:r>
    </w:p>
    <w:p w:rsidR="009C3408" w:rsidRDefault="009C3408">
      <w:pPr>
        <w:pStyle w:val="ConsPlusNonformat"/>
      </w:pPr>
      <w:r>
        <w:t xml:space="preserve">    КПП ______________________________________</w:t>
      </w:r>
    </w:p>
    <w:p w:rsidR="009C3408" w:rsidRDefault="009C3408">
      <w:pPr>
        <w:pStyle w:val="ConsPlusNonformat"/>
      </w:pPr>
      <w:r>
        <w:t xml:space="preserve">    ИНН ______________________________________</w:t>
      </w:r>
    </w:p>
    <w:p w:rsidR="009C3408" w:rsidRDefault="009C3408">
      <w:pPr>
        <w:pStyle w:val="ConsPlusNonformat"/>
      </w:pPr>
      <w:r>
        <w:t>ФИО и контакты лица, ответственного за формирование документа _____________</w:t>
      </w:r>
    </w:p>
    <w:p w:rsidR="009C3408" w:rsidRDefault="009C3408">
      <w:pPr>
        <w:pStyle w:val="ConsPlusNonformat"/>
      </w:pPr>
    </w:p>
    <w:p w:rsidR="009C3408" w:rsidRDefault="009C3408">
      <w:pPr>
        <w:pStyle w:val="ConsPlusNonformat"/>
      </w:pPr>
      <w:r>
        <w:t>Раздел   1.   Информация   об    объектах    коммунальной    и   инженерной</w:t>
      </w:r>
    </w:p>
    <w:p w:rsidR="009C3408" w:rsidRDefault="009C3408">
      <w:pPr>
        <w:pStyle w:val="ConsPlusNonformat"/>
      </w:pPr>
      <w:r>
        <w:t>инфраструктуры в сфере водоснабжения.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4920"/>
        <w:gridCol w:w="1800"/>
        <w:gridCol w:w="1440"/>
      </w:tblGrid>
      <w:tr w:rsidR="009C3408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Водозаборы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Насосные станции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Очистные сооружения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1.4.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объекты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инженерно-технического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2.1.1.1.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2.1.1.2.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установленной мощности и присоединенной нагрузке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объектам коммунальной инфраструктуры               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население (включая управляющие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товарищества собственников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жилья)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нуждающихся в замене, и их доля в общей протяженности сетей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км)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нуждающиеся в замене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%)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% нуждающихся в замене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 2.   Информация   об    объектах    коммунальной    и   инженерной</w:t>
      </w:r>
    </w:p>
    <w:p w:rsidR="009C3408" w:rsidRDefault="009C3408">
      <w:pPr>
        <w:pStyle w:val="ConsPlusNonformat"/>
      </w:pPr>
      <w:r>
        <w:lastRenderedPageBreak/>
        <w:t>инфраструктуры в сфере теплоснабжения.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4920"/>
        <w:gridCol w:w="1800"/>
        <w:gridCol w:w="1440"/>
      </w:tblGrid>
      <w:tr w:rsidR="009C3408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котельных, всего, в том числе: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 жидком топливе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 газе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когенерация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1.1.4.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иные виды топлива, в том числе ВИЭ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подкачивающих станций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прочих объектов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инженерно-технического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2.1.1.1.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2.1.1.2.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установленной мощности и присоединенной нагрузке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объектам коммунальной инфраструктуры               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население (включая управляющие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товарищества собственников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жилья)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нуждающихся в замене, и их доля в общей протяженности сетей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км)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нуждающиеся в замене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%)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% нуждающихся в замене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 3.   Информация   об    объектах    коммунальной    и   инженерной</w:t>
      </w:r>
    </w:p>
    <w:p w:rsidR="009C3408" w:rsidRDefault="009C3408">
      <w:pPr>
        <w:pStyle w:val="ConsPlusNonformat"/>
      </w:pPr>
      <w:r>
        <w:t>инфраструктуры в сфере водоотведения.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4920"/>
        <w:gridCol w:w="1800"/>
        <w:gridCol w:w="1440"/>
      </w:tblGrid>
      <w:tr w:rsidR="009C3408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насосные станции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объекты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инженерно-технического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2.1.1.1.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2.1.1.2.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установленной мощности и присоединенной нагрузке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объектам коммунальной инфраструктуры               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население (включая управляющие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товарищества собственников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жилья)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нуждающихся в замене, и их доля в общей протяженности сетей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км)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нуждающиеся в замене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%)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% нуждающихся в замене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 4.   Информация   об    объектах    коммунальной    и   инженерной</w:t>
      </w:r>
    </w:p>
    <w:p w:rsidR="009C3408" w:rsidRDefault="009C3408">
      <w:pPr>
        <w:pStyle w:val="ConsPlusNonformat"/>
      </w:pPr>
      <w:r>
        <w:t>инфраструктуры в сфере газоснабжения.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4920"/>
        <w:gridCol w:w="1800"/>
        <w:gridCol w:w="1440"/>
      </w:tblGrid>
      <w:tr w:rsidR="009C3408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газораспределительные станции, всего,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кольцевые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тупиковые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смешанные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газорегуляторные пункты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кольцевые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тупиковые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смешанные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газорегуляторные установки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кольцевые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тупиковые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смешанные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1.4.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газопроводы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высокого давления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среднего давления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низкого давления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1.5.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объекты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инженерно-технического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2.1.1.1.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2.1.1.2.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установленной мощности и присоединенной нагрузке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объектам коммунальной инфраструктуры               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население (включая управляющие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организации, товарищества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собственников жилья)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4.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нуждающихся в замене, и их доля в общей протяженности сетей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км)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нуждающиеся в замене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%)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% нуждающихся в замене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 5.   Информация   об    объектах    коммунальной    и   инженерной</w:t>
      </w:r>
    </w:p>
    <w:p w:rsidR="009C3408" w:rsidRDefault="009C3408">
      <w:pPr>
        <w:pStyle w:val="ConsPlusNonformat"/>
      </w:pPr>
      <w:r>
        <w:t>инфраструктуры в сфере электроснабжения.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4920"/>
        <w:gridCol w:w="1680"/>
        <w:gridCol w:w="1560"/>
      </w:tblGrid>
      <w:tr w:rsidR="009C3408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измерения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трансформаторные подстанции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центральные распределительные пункты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ГЭС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1.4.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ТЭЦ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1.5.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объекты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инженерно-технического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обеспечения: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2.1.1.1.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2.1.1.2.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установленной мощности и присоединенной нагрузке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объектам коммунальной инфраструктуры               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3.2.3.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население (включая управляющие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организации, товарищества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собственников жилья)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8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нуждающихся в замене, и их доля в общей протяженности сетей     </w:t>
            </w: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км)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нуждающиеся в замене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Сети, нуждающиеся в замене (в %)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6.2.1.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6.2.2.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% нуждающихся в замене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Федерального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строительству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жилищно-коммунальному хозяйству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________ 2013 г. N ______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406"/>
      <w:bookmarkEnd w:id="2"/>
      <w:r>
        <w:rPr>
          <w:rFonts w:ascii="Calibri" w:hAnsi="Calibri" w:cs="Calibri"/>
          <w:b/>
          <w:bCs/>
        </w:rPr>
        <w:t>ПОРЯДОК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ФОРМЫ ЭЛЕКТРОННОГО ДОКУМЕНТА О СОСТОЯНИИ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ТЕРРИТОРИЯХ МУНИЦИПАЛЬНЫХ ОБРАЗОВАНИЙ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КОММУНАЛЬНОЙ И ИНЖЕНЕРНОЙ ИНФРАСТРУКТУРЫ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Форма электронного документа о состоянии расположенных на территориях муниципальных образований объектов коммунальной и инженерной инфраструктуры (далее - Форма) заполняется лицами, указанными в п. 8 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лица, осуществляющие поставку коммунальных ресурсов и (или) оказание услуг), утвержденных постановлением Правительства Российской Федерации от 28 декабря 2012 г. N 1468 (далее - Правила).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Форма включает в себя: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титульный лист;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раздел 1 "Информация об объектах коммунальной и инженерной инфраструктуры в сфере водоснабжения";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раздел 2 "Информация об объектах коммунальной и инженерной инфраструктуры в сфере теплоснабжения";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раздел 3 "Информация об объектах коммунальной и инженерной инфраструктуры в сфере водоотведения";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раздел 4 "Информация об объектах коммунальной и инженерной инфраструктуры в сфере газоснабжения";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раздел 5 "Информация об объектах коммунальной и инженерной инфраструктуры в сфере электроснабжения".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Информация, содержащаяся в Форме, предоставляется органам местного самоуправления в срок, установленный п. 10 Правил.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Все поля Формы заполняются с использованием компьютера. В каждое поле вписывается только один показатель. В случае отсутствия каких-либо показателей, предусмотренных Формой, соответствующее поле не заполняется.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заполнения титульного листа Формы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Титульный лист Формы заполняется лицом, осуществляющим поставку коммунальных ресурсов и (или) оказание услуг.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 титульном листе Формы указывается: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отчетный период, за который предоставляется Форма;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дата формирования Формы;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полное наименование организации в соответствии с наименованием, указанным в ее учредительных документах (при наличии в наименовании латинской транскрипции таковая указывается), а в случае предоставления Формы индивидуальным предпринимателем указывается его фамилия, имя, отчество (при наличии);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о государственной регистрации юридического лица (ОГРН; дата внесения записи в Единый государственный реестр юридических лиц; наименование органа, присвоившего ОГРН);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фамилия, имя, отчество (при наличии) лица, осуществляющего заполнение Формы;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номер контактного телефона лица, осуществляющего заполнение Формы.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Лицу, отвечающему за эксплуатацию объектов коммунальной и инженерной инфраструктуры, расположенной на территории муниципального образования, при заполнении титульного листа Формы необходимо указать идентификационный номер налогоплательщика (ИНН) и код причины постановки на учет (КПП), который присвоен организации налоговым органом.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ИНН и КПП организации указываются согласно Свидетельству о постановке на учет в налоговом органе юридического лица по месту нахождения на территории Российской Федерации.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Для индивидуального предпринимателя ИНН указывается согласно Свидетельству о постановке на учет в налоговом органе физического лица по месту жительства на территории Российской Федерации.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заполнения раздела 1 Формы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"Информация об объектах коммунальной и инженерной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в сфере водоснабжения"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строке, имеющей порядковый номер 1, указывается количество эксплуатируемых объектов коммунальной инфраструктуры в сфере водоснабжения с названием (полное из технического паспорта) и технической характеристикой каждого объекта водоснабжения (водозаборы, насосные станции, очистные сооружения и т.д.).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строке, имеющей порядковый номер 2, указывается диаметр сетей водоснабжения, а также протяженность сетей водоснабжения,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9C3408" w:rsidRDefault="009C34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строке, имеющей порядковый номер 3.1, указываются наименование объекта коммунальной и инженерной инфраструктуры в сфере водоснабжения и его установленная мощность.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строке, имеющей порядковый номер 3.2, указываются наименование объекта коммунальной и инженерной инфраструктуры в сфере водоснабжения и его общая присоединенная нагрузка.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 строке, имеющей порядковый номер 4, указываются наименование объекта коммунальной инфраструктуры в сфере водоснабжения и его износ. Износ объектов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строке, имеющей порядковый номер 5.1, указывается количество аварий в месяц на всех объектах инженерной и коммунальной инфраструктуры в сфере водоснабжения.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строке, имеющей порядковый номер 5.2, указывается установленный объем потерь в сетях водоснабжения за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 строке, имеющей порядковый номер 6.1, указывается диаметр сетей водоснабжения, а также длина сетей водоснабжения, нуждающихся в замене,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 строке, имеющей порядковый номер 6.2, указывается диаметр сетей водоснабжения, а также отношение сетей водоснабжения, нуждающихся в замене, к общей протяженности таких сетей, с учетом дифференцирования в зависимости от диаметра. Отношение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 строке, имеющей порядковый номер 6.3, указывается износ сетей водоснабжения с дифференциацией в зависимости от диаметра сети. Износ сетей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заполнения раздела 2 Формы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"Информация об объектах коммунальной и инженерной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в сфере теплоснабжения"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По строке, имеющей порядковый номер 1, указывается количество эксплуатируемых объектов коммунальной инфраструктуры в сфере теплоснабжения с названием (полное из технического паспорта) и технической характеристикой каждого объекта теплоснабжения (котельные, подкачивающие станции и т.д.).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 строке, имеющей порядковый номер 2, указывается диаметр сетей теплоснабжения, а также протяженность сетей теплоснабжения,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 строке, имеющей порядковый номер 3.1, указываются наименование объекта коммунальной и инженерной инфраструктуры в сфере теплоснабжения и его установленная мощность.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 строке, имеющей порядковый номер 3.2, указываются наименование объекта коммунальной и инженерной инфраструктуры в сфере теплоснабжения и его общая присоединенная нагрузка.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 строке, имеющей порядковый номер 4, указываются наименование объекта коммунальной инфраструктуры в сфере теплоснабжения и его износ. Износ объектов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По строке, имеющей порядковый номер 5.1, указывается количество аварий в месяц на всех объектах инженерной и коммунальной инфраструктуры в сфере теплоснабжения.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По строке, имеющей порядковый номер 5.2, указывается установленный объем потерь в сетях теплоснабжения за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По строке, имеющей порядковый номер 6.1, указывается диаметр сетей теплоснабжения, а также длина сетей теплоснабжения, нуждающихся в замене,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По строке, имеющей порядковый номер 6.2, указывается диаметр сетей теплоснабжения, а также отношение сетей теплоснабжения, нуждающихся в замене, к общей протяженности таких сетей, с учетом дифференцирования в зависимости от диаметра. Отношение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По строке, имеющей порядковый номер 6.3, указывается износ сетей теплоснабжения с дифференциацией в зависимости от диаметра сети. Износ сетей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Порядок заполнения раздела 3 Формы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"Информация об объектах коммунальной и инженерной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в сфере водоотведения"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По строке, имеющей порядковый номер 1, указывается количество эксплуатируемых объектов коммунальной инфраструктуры в сфере водоотведения с названием (полное из технического паспорта) и технической характеристикой каждого объекта водоотведения (насосные станции и т.д.).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По строке, имеющей порядковый номер 2, указывается диаметр сетей водоотведения, а также протяженность сетей водоотведения,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По строке, имеющей порядковый номер 3.1, указываются наименование объекта коммунальной и инженерной инфраструктуры в сфере водоотведения и его установленная мощность.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По строке, имеющей порядковый номер 3.2, указываются наименование объекта коммунальной и инженерной инфраструктуры в сфере водоотведения и его общая присоединенная нагрузка.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По строке, имеющей порядковый номер 4, указываются наименование объекта коммунальной инфраструктуры в сфере водоотведения и его износ. Износ объектов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 строке, имеющей порядковый номер 5.1, указывается количество аварий в месяц на всех объектах инженерной и коммунальной инфраструктуры в сфере водоотведения.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По строке, имеющей порядковый номер 5.2, указывается установленный объем потерь в </w:t>
      </w:r>
      <w:r>
        <w:rPr>
          <w:rFonts w:ascii="Calibri" w:hAnsi="Calibri" w:cs="Calibri"/>
        </w:rPr>
        <w:lastRenderedPageBreak/>
        <w:t>сетях водоотведения за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По строке, имеющей порядковый номер 6.1, указывается диаметр сетей водоотведения, а также длина сетей водоотведения, нуждающихся в замене,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По строке, имеющей порядковый номер 6.2, указывается диаметр сетей водоотведения, а также отношение сетей водоотведения, нуждающихся в замене, к общей протяженности таких сетей, с учетом дифференцирования в зависимости от диаметра. Отношение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По строке, имеющей порядковый номер 6.3, указывается износ сетей водоотведения с дифференциацией в зависимости от диаметра сети. Износ сетей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Порядок заполнения раздела 4 Формы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"Информация об объектах коммунальной и инженерной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в сфере газоснабжения"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По строке, имеющей порядковый номер 1, указывается количество эксплуатируемых объектов коммунальной инфраструктуры в сфере газоснабжения с названием (полное из технического паспорта) и технической характеристикой каждого объекта газоснабжения (газораспределительные станции и т.д.).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По строке, имеющей порядковый номер 2, указывается диаметр сетей газоснабжения, а также протяженность сетей газоснабжения,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По строке, имеющей порядковый номер 3.1, указываются наименование объекта коммунальной и инженерной инфраструктуры в сфере газоснабжения и его установленная мощность.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По строке, имеющей порядковый номер 3.2, указываются наименование объекта коммунальной и инженерной инфраструктуры в сфере газоснабжения и его общая присоединенная нагрузка.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По строке, имеющей порядковый номер 4, указываются наименование объекта коммунальной инфраструктуры в сфере газоснабжения и его износ. Износ объектов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По строке, имеющей порядковый номер 5.1, указывается количество аварий в месяц на всех объектах инженерной и коммунальной инфраструктуры в сфере газоснабжения.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По строке, имеющей порядковый номер 5.2, указывается установленный объем потерь в сетях газоснабжения за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По строке, имеющей порядковый номер 6.1, указывается диаметр сетей газоснабжения, а также длина сетей газоснабжения, нуждающихся в замене,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По строке, имеющей порядковый номер 6.2, указывается диаметр сетей газоснабжения, а также отношение сетей газоснабжения, нуждающихся в замене, к общей протяженности таких сетей, с учетом дифференцирования в зависимости от диаметра. Отношение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По строке, имеющей порядковый номер 6.3, указывается износ сетей газоснабжения с дифференциацией в зависимости от диаметра сети. Износ сетей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Порядок заполнения раздела 5 Формы "Информация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объектах коммунальной и инженерной инфраструктуры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электроснабжения"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По строке, имеющей порядковый номер 1, указывается количество эксплуатируемых объектов коммунальной инфраструктуры в сфере электроснабжения с названием (полное из технического паспорта) и технической характеристикой каждого объекта электроснабжения (трансформаторные подстанции, центральные распределительные пункты, ГЭС, ТЭЦ и т.д.).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По строке, имеющей порядковый номер 2, указывается диаметр сетей </w:t>
      </w:r>
      <w:r>
        <w:rPr>
          <w:rFonts w:ascii="Calibri" w:hAnsi="Calibri" w:cs="Calibri"/>
        </w:rPr>
        <w:lastRenderedPageBreak/>
        <w:t>электроснабжения, а также протяженность сетей электроснабжения,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По строке, имеющей порядковый номер 3.1, указываются наименование объекта коммунальной и инженерной инфраструктуры в сфере электроснабжения и его установленная мощность.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По строке, имеющей порядковый номер 3.2, указываются наименование объекта коммунальной и инженерной инфраструктуры в сфере электроснабжения и его общая присоединенная нагрузка.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По строке, имеющей порядковый номер 4, указываются наименование объекта коммунальной инфраструктуры в сфере электроснабжения и его износ. Износ объектов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По строке, имеющей порядковый номер 5.1, указывается количество аварий в месяц на всех объектах инженерной и коммунальной инфраструктуры в сфере электроснабжения.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По строке, имеющей порядковый номер 5.2, указывается установленный объем потерь в сетях электроснабжения за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По строке, имеющей порядковый номер 6.1, указывается диаметр сетей электроснабжения, а также длина сетей электроснабжения, нуждающихся в замене, дифференцированная в зависимости от диаметра сети. Единица измерения - километры (км).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По строке, имеющей порядковый номер 6.2, указывается диаметр сетей электроснабжения, а также отношение сетей электроснабжения, нуждающихся в замене, к общей протяженности таких сетей, с учетом дифференцирования в зависимости от диаметра. Отношение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По строке, имеющей порядковый номер 6.3, указывается износ сетей электроснабжения с дифференциацией в зависимости от диаметра сети. Износ сетей указывается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3408" w:rsidRDefault="009C34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007DA" w:rsidRDefault="00C007DA"/>
    <w:sectPr w:rsidR="00C007DA" w:rsidSect="00F3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C3408"/>
    <w:rsid w:val="00000C67"/>
    <w:rsid w:val="00015667"/>
    <w:rsid w:val="00060FD3"/>
    <w:rsid w:val="000A595E"/>
    <w:rsid w:val="000B0852"/>
    <w:rsid w:val="001458A5"/>
    <w:rsid w:val="00154F76"/>
    <w:rsid w:val="001969CE"/>
    <w:rsid w:val="001A3568"/>
    <w:rsid w:val="001D60E7"/>
    <w:rsid w:val="001E7C15"/>
    <w:rsid w:val="00216C64"/>
    <w:rsid w:val="0024725E"/>
    <w:rsid w:val="002840D1"/>
    <w:rsid w:val="0029747F"/>
    <w:rsid w:val="002E4525"/>
    <w:rsid w:val="00312A92"/>
    <w:rsid w:val="00346E6E"/>
    <w:rsid w:val="00354572"/>
    <w:rsid w:val="003F2005"/>
    <w:rsid w:val="00416131"/>
    <w:rsid w:val="00476865"/>
    <w:rsid w:val="0048437B"/>
    <w:rsid w:val="004E4047"/>
    <w:rsid w:val="004F1B7B"/>
    <w:rsid w:val="0050061A"/>
    <w:rsid w:val="00507077"/>
    <w:rsid w:val="00510663"/>
    <w:rsid w:val="005D4521"/>
    <w:rsid w:val="0060698C"/>
    <w:rsid w:val="00643F13"/>
    <w:rsid w:val="006A47D4"/>
    <w:rsid w:val="00720440"/>
    <w:rsid w:val="007A5C64"/>
    <w:rsid w:val="008477AD"/>
    <w:rsid w:val="00880735"/>
    <w:rsid w:val="0089582D"/>
    <w:rsid w:val="00932171"/>
    <w:rsid w:val="00934F8C"/>
    <w:rsid w:val="0096497B"/>
    <w:rsid w:val="009905FA"/>
    <w:rsid w:val="009C3408"/>
    <w:rsid w:val="00A067DA"/>
    <w:rsid w:val="00A14F29"/>
    <w:rsid w:val="00A5252E"/>
    <w:rsid w:val="00A63405"/>
    <w:rsid w:val="00AA6913"/>
    <w:rsid w:val="00C007DA"/>
    <w:rsid w:val="00C91973"/>
    <w:rsid w:val="00C93B95"/>
    <w:rsid w:val="00CB5970"/>
    <w:rsid w:val="00CC5411"/>
    <w:rsid w:val="00CD5889"/>
    <w:rsid w:val="00D13801"/>
    <w:rsid w:val="00D44D6F"/>
    <w:rsid w:val="00D4526F"/>
    <w:rsid w:val="00D46C97"/>
    <w:rsid w:val="00D614CE"/>
    <w:rsid w:val="00D72FAB"/>
    <w:rsid w:val="00DB0F37"/>
    <w:rsid w:val="00DE7B34"/>
    <w:rsid w:val="00E905E4"/>
    <w:rsid w:val="00EF54B8"/>
    <w:rsid w:val="00EF6BEC"/>
    <w:rsid w:val="00EF7F1F"/>
    <w:rsid w:val="00F06985"/>
    <w:rsid w:val="00F27F9C"/>
    <w:rsid w:val="00F52C4E"/>
    <w:rsid w:val="00F80BE0"/>
    <w:rsid w:val="00F90D50"/>
    <w:rsid w:val="00FE24F8"/>
    <w:rsid w:val="00FE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2015-05-18T13:31:00Z</dcterms:created>
  <dcterms:modified xsi:type="dcterms:W3CDTF">2015-05-18T13:31:00Z</dcterms:modified>
</cp:coreProperties>
</file>